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0" w:rsidRPr="00DE585B" w:rsidRDefault="00B36840" w:rsidP="00B36840">
      <w:pPr>
        <w:ind w:firstLine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85B">
        <w:rPr>
          <w:rFonts w:ascii="Times New Roman" w:hAnsi="Times New Roman" w:cs="Times New Roman"/>
          <w:sz w:val="24"/>
          <w:szCs w:val="24"/>
          <w:lang w:val="uk-UA"/>
        </w:rPr>
        <w:t>Дисципліна «</w:t>
      </w:r>
      <w:r w:rsidRPr="00DE585B">
        <w:rPr>
          <w:rFonts w:ascii="Times New Roman" w:hAnsi="Times New Roman" w:cs="Times New Roman"/>
          <w:sz w:val="24"/>
          <w:szCs w:val="24"/>
          <w:lang w:val="uk-UA"/>
        </w:rPr>
        <w:t>Актуальні проблеми української граматики</w:t>
      </w:r>
      <w:r w:rsidRPr="00DE585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DE58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85B" w:rsidRPr="00DE585B">
        <w:rPr>
          <w:rFonts w:ascii="Times New Roman" w:hAnsi="Times New Roman" w:cs="Times New Roman"/>
          <w:sz w:val="24"/>
          <w:szCs w:val="24"/>
          <w:lang w:val="uk-UA"/>
        </w:rPr>
        <w:t>(сходознавці).</w:t>
      </w:r>
      <w:r w:rsidR="00DE58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36840" w:rsidRPr="00DE585B" w:rsidRDefault="00B36840" w:rsidP="00B36840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85B">
        <w:rPr>
          <w:rFonts w:ascii="Times New Roman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 w:rsidRPr="00DE585B">
        <w:rPr>
          <w:rFonts w:ascii="Times New Roman" w:hAnsi="Times New Roman" w:cs="Times New Roman"/>
          <w:sz w:val="24"/>
          <w:szCs w:val="24"/>
          <w:lang w:val="uk-UA"/>
        </w:rPr>
        <w:t>Добосевич</w:t>
      </w:r>
      <w:proofErr w:type="spellEnd"/>
      <w:r w:rsidRPr="00DE585B">
        <w:rPr>
          <w:rFonts w:ascii="Times New Roman" w:hAnsi="Times New Roman" w:cs="Times New Roman"/>
          <w:sz w:val="24"/>
          <w:szCs w:val="24"/>
          <w:lang w:val="uk-UA"/>
        </w:rPr>
        <w:t xml:space="preserve"> Уляна Богданівна</w:t>
      </w:r>
    </w:p>
    <w:p w:rsidR="00B36840" w:rsidRPr="00DE585B" w:rsidRDefault="00B36840" w:rsidP="00B36840">
      <w:pPr>
        <w:ind w:firstLine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585B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DE585B">
        <w:rPr>
          <w:rFonts w:ascii="Times New Roman" w:hAnsi="Times New Roman" w:cs="Times New Roman"/>
          <w:sz w:val="24"/>
          <w:szCs w:val="24"/>
          <w:lang w:val="uk-UA"/>
        </w:rPr>
        <w:t>. 0508667743 (час консультацій: 16.03.2020; 23.03.2020; 30.03.2020 – з 1</w:t>
      </w:r>
      <w:r w:rsidR="002B37B4" w:rsidRPr="00DE585B">
        <w:rPr>
          <w:rFonts w:ascii="Times New Roman" w:hAnsi="Times New Roman" w:cs="Times New Roman"/>
          <w:sz w:val="24"/>
          <w:szCs w:val="24"/>
          <w:lang w:val="uk-UA"/>
        </w:rPr>
        <w:t xml:space="preserve">3.30 до 14.50). </w:t>
      </w:r>
    </w:p>
    <w:p w:rsidR="00B36840" w:rsidRPr="00DE585B" w:rsidRDefault="00B36840" w:rsidP="00B36840">
      <w:pPr>
        <w:ind w:firstLine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5B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DE585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DE585B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AFAFA"/>
          </w:rPr>
          <w:t>ulyana.dobosevych@lnu.edu.ua</w:t>
        </w:r>
      </w:hyperlink>
    </w:p>
    <w:p w:rsidR="00B36840" w:rsidRDefault="00B368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7937" w:rsidRDefault="008A793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 березня 2020</w:t>
      </w:r>
    </w:p>
    <w:p w:rsidR="00B35863" w:rsidRPr="008A7937" w:rsidRDefault="00097C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7937">
        <w:rPr>
          <w:rFonts w:ascii="Times New Roman" w:hAnsi="Times New Roman" w:cs="Times New Roman"/>
          <w:sz w:val="24"/>
          <w:szCs w:val="24"/>
          <w:lang w:val="uk-UA"/>
        </w:rPr>
        <w:t>Тема</w:t>
      </w:r>
      <w:r w:rsidR="008A7937">
        <w:rPr>
          <w:rFonts w:ascii="Times New Roman" w:hAnsi="Times New Roman" w:cs="Times New Roman"/>
          <w:sz w:val="24"/>
          <w:szCs w:val="24"/>
          <w:lang w:val="uk-UA"/>
        </w:rPr>
        <w:t xml:space="preserve"> лекції</w:t>
      </w:r>
      <w:r w:rsidRPr="008A79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A7937" w:rsidRPr="008A7937">
        <w:rPr>
          <w:rFonts w:ascii="Times New Roman" w:hAnsi="Times New Roman" w:cs="Times New Roman"/>
          <w:b/>
          <w:sz w:val="24"/>
          <w:szCs w:val="24"/>
          <w:lang w:val="uk-UA"/>
        </w:rPr>
        <w:t>Явище т</w:t>
      </w:r>
      <w:r w:rsidRPr="008A7937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8A7937" w:rsidRPr="008A7937">
        <w:rPr>
          <w:rFonts w:ascii="Times New Roman" w:hAnsi="Times New Roman" w:cs="Times New Roman"/>
          <w:b/>
          <w:sz w:val="24"/>
          <w:szCs w:val="24"/>
          <w:lang w:val="uk-UA"/>
        </w:rPr>
        <w:t>анспозиції</w:t>
      </w:r>
      <w:r w:rsidRPr="008A7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системі частин мови</w:t>
      </w:r>
      <w:r w:rsidRPr="008A79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7C31" w:rsidRPr="008A7937" w:rsidRDefault="00097C31" w:rsidP="00097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937">
        <w:rPr>
          <w:rFonts w:ascii="Times New Roman" w:hAnsi="Times New Roman" w:cs="Times New Roman"/>
          <w:sz w:val="24"/>
          <w:szCs w:val="24"/>
          <w:lang w:val="uk-UA"/>
        </w:rPr>
        <w:tab/>
        <w:t>1.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Взаємоперехід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>.</w:t>
      </w:r>
    </w:p>
    <w:p w:rsidR="00097C31" w:rsidRPr="008A7937" w:rsidRDefault="00097C31" w:rsidP="00097C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937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субстантивації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ад’єктивації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нумералізації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прономіналізації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адвербіалізації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партикуляції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граматичній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C31" w:rsidRPr="008A7937" w:rsidRDefault="00097C31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93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proofErr w:type="gramStart"/>
      <w:r w:rsidRPr="008A7937">
        <w:rPr>
          <w:rFonts w:ascii="Times New Roman" w:hAnsi="Times New Roman" w:cs="Times New Roman"/>
          <w:sz w:val="24"/>
          <w:szCs w:val="24"/>
        </w:rPr>
        <w:t>Інтерпретація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міжчастиномовної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омонімії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мовознавчій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 w:cs="Times New Roman"/>
          <w:sz w:val="24"/>
          <w:szCs w:val="24"/>
        </w:rPr>
        <w:t>науці</w:t>
      </w:r>
      <w:proofErr w:type="spellEnd"/>
      <w:r w:rsidRPr="008A7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1" w:rsidRPr="008A7937" w:rsidRDefault="00097C31" w:rsidP="00097C3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937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097C31" w:rsidRPr="008A7937" w:rsidRDefault="00097C31" w:rsidP="008A7937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8A7937">
        <w:rPr>
          <w:sz w:val="24"/>
        </w:rPr>
        <w:t>Вихованець І. Р. Частини мови в семантико-граматичному аспекті. – К., 1988.</w:t>
      </w:r>
    </w:p>
    <w:p w:rsidR="00097C31" w:rsidRPr="008A7937" w:rsidRDefault="00097C31" w:rsidP="008A7937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proofErr w:type="spellStart"/>
      <w:r w:rsidRPr="008A7937">
        <w:rPr>
          <w:sz w:val="24"/>
        </w:rPr>
        <w:t>Глібчук</w:t>
      </w:r>
      <w:proofErr w:type="spellEnd"/>
      <w:r w:rsidRPr="008A7937">
        <w:rPr>
          <w:sz w:val="24"/>
        </w:rPr>
        <w:t xml:space="preserve"> Н. М., </w:t>
      </w:r>
      <w:proofErr w:type="spellStart"/>
      <w:r w:rsidRPr="008A7937">
        <w:rPr>
          <w:sz w:val="24"/>
        </w:rPr>
        <w:t>Добосевич</w:t>
      </w:r>
      <w:proofErr w:type="spellEnd"/>
      <w:r w:rsidRPr="008A7937">
        <w:rPr>
          <w:sz w:val="24"/>
        </w:rPr>
        <w:t xml:space="preserve"> У.Б. Проблеми </w:t>
      </w:r>
      <w:proofErr w:type="spellStart"/>
      <w:r w:rsidRPr="008A7937">
        <w:rPr>
          <w:sz w:val="24"/>
        </w:rPr>
        <w:t>міжчастиномовної</w:t>
      </w:r>
      <w:proofErr w:type="spellEnd"/>
      <w:r w:rsidRPr="008A7937">
        <w:rPr>
          <w:sz w:val="24"/>
        </w:rPr>
        <w:t xml:space="preserve"> омонімії в сучасній українській літературній мові // Вісник Львівського університету. Серія філологічна. – Львів: Львівський національний ун-т, 2010. – </w:t>
      </w:r>
      <w:proofErr w:type="spellStart"/>
      <w:r w:rsidRPr="008A7937">
        <w:rPr>
          <w:sz w:val="24"/>
        </w:rPr>
        <w:t>Вип</w:t>
      </w:r>
      <w:proofErr w:type="spellEnd"/>
      <w:r w:rsidRPr="008A7937">
        <w:rPr>
          <w:sz w:val="24"/>
        </w:rPr>
        <w:t>. 50. – С. 386-404</w:t>
      </w:r>
    </w:p>
    <w:p w:rsidR="00097C31" w:rsidRPr="008A7937" w:rsidRDefault="00097C31" w:rsidP="008A7937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8A7937">
        <w:rPr>
          <w:lang w:val="uk-UA"/>
        </w:rPr>
        <w:t>Глібчук</w:t>
      </w:r>
      <w:proofErr w:type="spellEnd"/>
      <w:r w:rsidRPr="008A7937">
        <w:rPr>
          <w:lang w:val="uk-UA"/>
        </w:rPr>
        <w:t xml:space="preserve"> Н. М. Синкретизм у площині функціональної омонімії //      </w:t>
      </w:r>
      <w:proofErr w:type="spellStart"/>
      <w:r w:rsidRPr="008A7937">
        <w:rPr>
          <w:lang w:val="uk-UA"/>
        </w:rPr>
        <w:t>Україноцентризм</w:t>
      </w:r>
      <w:proofErr w:type="spellEnd"/>
      <w:r w:rsidRPr="008A7937">
        <w:rPr>
          <w:lang w:val="uk-UA"/>
        </w:rPr>
        <w:t xml:space="preserve"> наукового сумління: Збірник наукових праць на пошану професора </w:t>
      </w:r>
      <w:proofErr w:type="spellStart"/>
      <w:r w:rsidRPr="008A7937">
        <w:rPr>
          <w:lang w:val="uk-UA"/>
        </w:rPr>
        <w:t>Зеновія</w:t>
      </w:r>
      <w:proofErr w:type="spellEnd"/>
      <w:r w:rsidRPr="008A7937">
        <w:rPr>
          <w:lang w:val="uk-UA"/>
        </w:rPr>
        <w:t xml:space="preserve"> </w:t>
      </w:r>
      <w:proofErr w:type="spellStart"/>
      <w:r w:rsidRPr="008A7937">
        <w:rPr>
          <w:lang w:val="uk-UA"/>
        </w:rPr>
        <w:t>Терлака</w:t>
      </w:r>
      <w:proofErr w:type="spellEnd"/>
      <w:r w:rsidRPr="008A7937">
        <w:rPr>
          <w:lang w:val="uk-UA"/>
        </w:rPr>
        <w:t>. – Львів: Ліга-Прес, 2014.</w:t>
      </w:r>
    </w:p>
    <w:p w:rsidR="00097C31" w:rsidRPr="008A7937" w:rsidRDefault="00097C31" w:rsidP="008A7937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8A7937">
        <w:t>Глібчук</w:t>
      </w:r>
      <w:proofErr w:type="spellEnd"/>
      <w:r w:rsidRPr="008A7937">
        <w:t xml:space="preserve"> Н. М., </w:t>
      </w:r>
      <w:proofErr w:type="spellStart"/>
      <w:r w:rsidRPr="008A7937">
        <w:t>Добосевич</w:t>
      </w:r>
      <w:proofErr w:type="spellEnd"/>
      <w:r w:rsidRPr="008A7937">
        <w:t xml:space="preserve"> У. Б. </w:t>
      </w:r>
      <w:proofErr w:type="spellStart"/>
      <w:r w:rsidRPr="008A7937">
        <w:t>Словник</w:t>
      </w:r>
      <w:proofErr w:type="spellEnd"/>
      <w:r w:rsidRPr="008A7937">
        <w:t xml:space="preserve"> </w:t>
      </w:r>
      <w:proofErr w:type="spellStart"/>
      <w:r w:rsidRPr="008A7937">
        <w:t>міжчастиномовних</w:t>
      </w:r>
      <w:proofErr w:type="spellEnd"/>
      <w:r w:rsidRPr="008A7937">
        <w:t xml:space="preserve"> </w:t>
      </w:r>
      <w:proofErr w:type="spellStart"/>
      <w:r w:rsidRPr="008A7937">
        <w:t>омонімів</w:t>
      </w:r>
      <w:proofErr w:type="spellEnd"/>
      <w:r w:rsidRPr="008A7937">
        <w:t xml:space="preserve">  </w:t>
      </w:r>
      <w:proofErr w:type="spellStart"/>
      <w:r w:rsidRPr="008A7937">
        <w:t>сучасної</w:t>
      </w:r>
      <w:proofErr w:type="spellEnd"/>
      <w:r w:rsidRPr="008A7937">
        <w:t xml:space="preserve"> </w:t>
      </w:r>
      <w:proofErr w:type="spellStart"/>
      <w:r w:rsidRPr="008A7937">
        <w:t>української</w:t>
      </w:r>
      <w:proofErr w:type="spellEnd"/>
      <w:r w:rsidRPr="008A7937">
        <w:t xml:space="preserve"> </w:t>
      </w:r>
      <w:proofErr w:type="spellStart"/>
      <w:r w:rsidRPr="008A7937">
        <w:t>мови</w:t>
      </w:r>
      <w:proofErr w:type="spellEnd"/>
      <w:r w:rsidRPr="008A7937">
        <w:t xml:space="preserve">. – Л.: </w:t>
      </w:r>
      <w:proofErr w:type="spellStart"/>
      <w:proofErr w:type="gramStart"/>
      <w:r w:rsidRPr="008A7937">
        <w:t>Апр</w:t>
      </w:r>
      <w:proofErr w:type="gramEnd"/>
      <w:r w:rsidRPr="008A7937">
        <w:t>іорі</w:t>
      </w:r>
      <w:proofErr w:type="spellEnd"/>
      <w:r w:rsidRPr="008A7937">
        <w:t>, 2016.</w:t>
      </w:r>
    </w:p>
    <w:p w:rsidR="008A7937" w:rsidRPr="008A7937" w:rsidRDefault="008A7937" w:rsidP="008A7937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8A7937">
        <w:rPr>
          <w:lang w:val="uk-UA"/>
        </w:rPr>
        <w:t xml:space="preserve">Граматика сучасної української літературної мови. Морфологія [автори: І.Р. Вихованець, К.Г. </w:t>
      </w:r>
      <w:proofErr w:type="spellStart"/>
      <w:r w:rsidRPr="008A7937">
        <w:rPr>
          <w:lang w:val="uk-UA"/>
        </w:rPr>
        <w:t>Городенська</w:t>
      </w:r>
      <w:proofErr w:type="spellEnd"/>
      <w:r w:rsidRPr="008A7937">
        <w:rPr>
          <w:lang w:val="uk-UA"/>
        </w:rPr>
        <w:t xml:space="preserve">, А.П. </w:t>
      </w:r>
      <w:proofErr w:type="spellStart"/>
      <w:r w:rsidRPr="008A7937">
        <w:rPr>
          <w:lang w:val="uk-UA"/>
        </w:rPr>
        <w:t>Загнітко</w:t>
      </w:r>
      <w:proofErr w:type="spellEnd"/>
      <w:r w:rsidRPr="008A7937">
        <w:rPr>
          <w:lang w:val="uk-UA"/>
        </w:rPr>
        <w:t xml:space="preserve">, С.О. Соколова; за ред. К. Г. </w:t>
      </w:r>
      <w:proofErr w:type="spellStart"/>
      <w:r w:rsidRPr="008A7937">
        <w:rPr>
          <w:lang w:val="uk-UA"/>
        </w:rPr>
        <w:t>Городенської</w:t>
      </w:r>
      <w:proofErr w:type="spellEnd"/>
      <w:r w:rsidRPr="008A7937">
        <w:rPr>
          <w:lang w:val="uk-UA"/>
        </w:rPr>
        <w:t xml:space="preserve">. – К.: Видавничий дім Дмитра </w:t>
      </w:r>
      <w:proofErr w:type="spellStart"/>
      <w:r w:rsidRPr="008A7937">
        <w:rPr>
          <w:lang w:val="uk-UA"/>
        </w:rPr>
        <w:t>Бураго</w:t>
      </w:r>
      <w:proofErr w:type="spellEnd"/>
      <w:r w:rsidRPr="008A7937">
        <w:rPr>
          <w:lang w:val="uk-UA"/>
        </w:rPr>
        <w:t>, 2017.</w:t>
      </w:r>
    </w:p>
    <w:p w:rsidR="00097C31" w:rsidRPr="008A7937" w:rsidRDefault="00097C31" w:rsidP="008A7937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8A7937">
        <w:rPr>
          <w:sz w:val="24"/>
        </w:rPr>
        <w:t>Жовтобрюх М. А. Система частин мови в українській лінгвістичній традиції // Мовознавство. – 1993. – № 3.</w:t>
      </w:r>
    </w:p>
    <w:p w:rsidR="008A7937" w:rsidRPr="008A7937" w:rsidRDefault="008A7937" w:rsidP="008A7937">
      <w:pPr>
        <w:pStyle w:val="a5"/>
        <w:numPr>
          <w:ilvl w:val="0"/>
          <w:numId w:val="3"/>
        </w:numPr>
        <w:jc w:val="both"/>
      </w:pPr>
      <w:r w:rsidRPr="008A7937">
        <w:rPr>
          <w:lang w:val="uk-UA"/>
        </w:rPr>
        <w:t xml:space="preserve">Клименко Н.Ф. Конверсія // Українська мова. Енциклопедія. – К., 2000. – С. 246-247. </w:t>
      </w:r>
    </w:p>
    <w:p w:rsidR="008A7937" w:rsidRPr="008A7937" w:rsidRDefault="008A7937" w:rsidP="008A7937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proofErr w:type="spellStart"/>
      <w:r w:rsidRPr="008A7937">
        <w:rPr>
          <w:sz w:val="24"/>
        </w:rPr>
        <w:t>Кушлик</w:t>
      </w:r>
      <w:proofErr w:type="spellEnd"/>
      <w:r w:rsidRPr="008A7937">
        <w:rPr>
          <w:sz w:val="24"/>
        </w:rPr>
        <w:t xml:space="preserve"> О. П. Комплексне визначення частиномовного статусу “перехідних” одиниць // Мовознавство. – 1997. – № 4-5. </w:t>
      </w:r>
    </w:p>
    <w:p w:rsidR="00097C31" w:rsidRPr="008A7937" w:rsidRDefault="00097C31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7C31" w:rsidRDefault="008A7937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 березня 2020</w:t>
      </w:r>
    </w:p>
    <w:p w:rsidR="008A7937" w:rsidRPr="008A7937" w:rsidRDefault="008A7937" w:rsidP="008A793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практичного заняття:</w:t>
      </w:r>
      <w:r w:rsidRPr="008A7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Складні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випадки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визначення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частиномовного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статусу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937">
        <w:rPr>
          <w:rFonts w:ascii="Times New Roman" w:hAnsi="Times New Roman"/>
          <w:b/>
          <w:sz w:val="24"/>
          <w:szCs w:val="24"/>
        </w:rPr>
        <w:t>слів</w:t>
      </w:r>
      <w:proofErr w:type="spellEnd"/>
      <w:r w:rsidRPr="008A7937">
        <w:rPr>
          <w:rFonts w:ascii="Times New Roman" w:hAnsi="Times New Roman"/>
          <w:b/>
          <w:sz w:val="24"/>
          <w:szCs w:val="24"/>
        </w:rPr>
        <w:t>.</w:t>
      </w:r>
    </w:p>
    <w:p w:rsidR="008A7937" w:rsidRDefault="008A7937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Критерії визначення частин мови та їх практичне застосування.</w:t>
      </w:r>
    </w:p>
    <w:p w:rsidR="008A7937" w:rsidRDefault="008A7937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Актуалізація одного із критеріїв.</w:t>
      </w:r>
    </w:p>
    <w:p w:rsidR="001924B0" w:rsidRDefault="008A7937" w:rsidP="00097C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4B0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</w:t>
      </w:r>
      <w:proofErr w:type="spellStart"/>
      <w:r w:rsidR="001924B0">
        <w:rPr>
          <w:rFonts w:ascii="Times New Roman" w:hAnsi="Times New Roman" w:cs="Times New Roman"/>
          <w:sz w:val="24"/>
          <w:szCs w:val="24"/>
          <w:lang w:val="uk-UA"/>
        </w:rPr>
        <w:t>міжчастиномовних</w:t>
      </w:r>
      <w:proofErr w:type="spellEnd"/>
      <w:r w:rsidR="001924B0">
        <w:rPr>
          <w:rFonts w:ascii="Times New Roman" w:hAnsi="Times New Roman" w:cs="Times New Roman"/>
          <w:sz w:val="24"/>
          <w:szCs w:val="24"/>
          <w:lang w:val="uk-UA"/>
        </w:rPr>
        <w:t xml:space="preserve"> омонімів та пояснення природи їх виникнення. </w:t>
      </w:r>
    </w:p>
    <w:p w:rsidR="008A7937" w:rsidRPr="001924B0" w:rsidRDefault="001924B0" w:rsidP="00097C3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24B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Література: </w:t>
      </w:r>
      <w:r w:rsidR="008A7937" w:rsidRPr="001924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924B0" w:rsidRDefault="001924B0" w:rsidP="001924B0">
      <w:pPr>
        <w:pStyle w:val="a5"/>
        <w:jc w:val="both"/>
        <w:rPr>
          <w:lang w:val="uk-UA"/>
        </w:rPr>
      </w:pPr>
      <w:r>
        <w:rPr>
          <w:lang w:val="uk-UA"/>
        </w:rPr>
        <w:t>1.</w:t>
      </w:r>
      <w:proofErr w:type="spellStart"/>
      <w:r w:rsidRPr="008A7937">
        <w:t>Глібчук</w:t>
      </w:r>
      <w:proofErr w:type="spellEnd"/>
      <w:r w:rsidRPr="008A7937">
        <w:t xml:space="preserve"> Н. М., </w:t>
      </w:r>
      <w:proofErr w:type="spellStart"/>
      <w:r w:rsidRPr="008A7937">
        <w:t>Добосевич</w:t>
      </w:r>
      <w:proofErr w:type="spellEnd"/>
      <w:r w:rsidRPr="008A7937">
        <w:t xml:space="preserve"> У. Б. Словник </w:t>
      </w:r>
      <w:proofErr w:type="spellStart"/>
      <w:r w:rsidRPr="008A7937">
        <w:t>міжчастиномовних</w:t>
      </w:r>
      <w:proofErr w:type="spellEnd"/>
      <w:r w:rsidRPr="008A7937">
        <w:t xml:space="preserve"> </w:t>
      </w:r>
      <w:proofErr w:type="spellStart"/>
      <w:r w:rsidRPr="008A7937">
        <w:t>омонімів</w:t>
      </w:r>
      <w:proofErr w:type="spellEnd"/>
      <w:r w:rsidRPr="008A7937">
        <w:t xml:space="preserve">  </w:t>
      </w:r>
      <w:proofErr w:type="spellStart"/>
      <w:r w:rsidRPr="008A7937">
        <w:t>сучасної</w:t>
      </w:r>
      <w:proofErr w:type="spellEnd"/>
      <w:r w:rsidRPr="008A7937">
        <w:t xml:space="preserve"> </w:t>
      </w:r>
      <w:proofErr w:type="spellStart"/>
      <w:r w:rsidRPr="008A7937">
        <w:t>української</w:t>
      </w:r>
      <w:proofErr w:type="spellEnd"/>
      <w:r w:rsidRPr="008A7937">
        <w:t xml:space="preserve"> </w:t>
      </w:r>
      <w:proofErr w:type="spellStart"/>
      <w:r w:rsidRPr="008A7937">
        <w:t>мови</w:t>
      </w:r>
      <w:proofErr w:type="spellEnd"/>
      <w:r w:rsidRPr="008A7937">
        <w:t xml:space="preserve">. – Л.: </w:t>
      </w:r>
      <w:proofErr w:type="spellStart"/>
      <w:proofErr w:type="gramStart"/>
      <w:r w:rsidRPr="008A7937">
        <w:t>Апр</w:t>
      </w:r>
      <w:proofErr w:type="gramEnd"/>
      <w:r w:rsidRPr="008A7937">
        <w:t>іорі</w:t>
      </w:r>
      <w:proofErr w:type="spellEnd"/>
      <w:r w:rsidRPr="008A7937">
        <w:t>, 2016.</w:t>
      </w:r>
    </w:p>
    <w:p w:rsidR="001924B0" w:rsidRDefault="001924B0" w:rsidP="001924B0">
      <w:pPr>
        <w:pStyle w:val="a5"/>
        <w:jc w:val="both"/>
        <w:rPr>
          <w:lang w:val="uk-UA"/>
        </w:rPr>
      </w:pPr>
      <w:r>
        <w:rPr>
          <w:lang w:val="uk-UA"/>
        </w:rPr>
        <w:t>2.</w:t>
      </w:r>
      <w:r w:rsidRPr="001924B0">
        <w:rPr>
          <w:i/>
          <w:lang w:val="uk-UA"/>
        </w:rPr>
        <w:t xml:space="preserve"> </w:t>
      </w:r>
      <w:proofErr w:type="spellStart"/>
      <w:r w:rsidRPr="001924B0">
        <w:rPr>
          <w:lang w:val="uk-UA"/>
        </w:rPr>
        <w:t>Глібчук</w:t>
      </w:r>
      <w:proofErr w:type="spellEnd"/>
      <w:r w:rsidRPr="001924B0">
        <w:rPr>
          <w:lang w:val="uk-UA"/>
        </w:rPr>
        <w:t xml:space="preserve"> Н.М., </w:t>
      </w:r>
      <w:proofErr w:type="spellStart"/>
      <w:r w:rsidRPr="001924B0">
        <w:rPr>
          <w:lang w:val="uk-UA"/>
        </w:rPr>
        <w:t>Добосевич</w:t>
      </w:r>
      <w:proofErr w:type="spellEnd"/>
      <w:r w:rsidRPr="001924B0">
        <w:rPr>
          <w:lang w:val="uk-UA"/>
        </w:rPr>
        <w:t xml:space="preserve"> У. Б.</w:t>
      </w:r>
      <w:r w:rsidRPr="002376FB">
        <w:rPr>
          <w:lang w:val="uk-UA"/>
        </w:rPr>
        <w:t xml:space="preserve"> Сучасна українська мова. Морфологія. Практикум. – К., 2009.</w:t>
      </w:r>
      <w:r>
        <w:rPr>
          <w:lang w:val="uk-UA"/>
        </w:rPr>
        <w:t xml:space="preserve"> – виконати вправи</w:t>
      </w:r>
      <w:r>
        <w:rPr>
          <w:lang w:val="uk-UA"/>
        </w:rPr>
        <w:t xml:space="preserve"> 61 (9, 10 вар), 84 </w:t>
      </w:r>
      <w:r>
        <w:rPr>
          <w:lang w:val="uk-UA"/>
        </w:rPr>
        <w:t>(9, 10 вар)</w:t>
      </w:r>
      <w:r>
        <w:rPr>
          <w:lang w:val="uk-UA"/>
        </w:rPr>
        <w:t xml:space="preserve">, 104 </w:t>
      </w:r>
      <w:r>
        <w:rPr>
          <w:lang w:val="uk-UA"/>
        </w:rPr>
        <w:t>(9, 10 вар)</w:t>
      </w:r>
      <w:r>
        <w:rPr>
          <w:lang w:val="uk-UA"/>
        </w:rPr>
        <w:t xml:space="preserve">, 119 </w:t>
      </w:r>
      <w:r>
        <w:rPr>
          <w:lang w:val="uk-UA"/>
        </w:rPr>
        <w:t>(9, 10 вар)</w:t>
      </w:r>
      <w:r>
        <w:rPr>
          <w:lang w:val="uk-UA"/>
        </w:rPr>
        <w:t xml:space="preserve">. </w:t>
      </w:r>
    </w:p>
    <w:p w:rsidR="00180F1A" w:rsidRDefault="00180F1A" w:rsidP="001924B0">
      <w:pPr>
        <w:pStyle w:val="a5"/>
        <w:jc w:val="both"/>
        <w:rPr>
          <w:lang w:val="uk-UA"/>
        </w:rPr>
      </w:pPr>
    </w:p>
    <w:p w:rsidR="00180F1A" w:rsidRPr="004750CB" w:rsidRDefault="00180F1A" w:rsidP="004750CB">
      <w:pPr>
        <w:pStyle w:val="a5"/>
        <w:jc w:val="both"/>
        <w:rPr>
          <w:lang w:val="uk-UA"/>
        </w:rPr>
      </w:pPr>
      <w:r w:rsidRPr="004750CB">
        <w:rPr>
          <w:b/>
          <w:lang w:val="uk-UA"/>
        </w:rPr>
        <w:t>В.61</w:t>
      </w:r>
      <w:r w:rsidRPr="004750CB">
        <w:rPr>
          <w:lang w:val="uk-UA"/>
        </w:rPr>
        <w:t>.</w:t>
      </w:r>
    </w:p>
    <w:p w:rsidR="00180F1A" w:rsidRPr="004750CB" w:rsidRDefault="00180F1A" w:rsidP="004750CB">
      <w:pPr>
        <w:pStyle w:val="a7"/>
        <w:ind w:firstLine="720"/>
        <w:jc w:val="both"/>
        <w:rPr>
          <w:b w:val="0"/>
          <w:bCs w:val="0"/>
          <w:sz w:val="24"/>
        </w:rPr>
      </w:pPr>
      <w:r w:rsidRPr="004750CB">
        <w:rPr>
          <w:b w:val="0"/>
          <w:bCs w:val="0"/>
          <w:sz w:val="24"/>
        </w:rPr>
        <w:t>Визначте, до якої   частини мови належать виділені словоформи. З’ясуйте, у яких випадках відбуваються процеси субстантивації. Які частини мови можуть переходити в іменники? Виявіть випадки повної субстантивації.</w:t>
      </w:r>
    </w:p>
    <w:p w:rsidR="00180F1A" w:rsidRPr="004750CB" w:rsidRDefault="00180F1A" w:rsidP="00475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1. Де б я не жив, та повсюди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шумить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Чорного моря шовкова блакить, пахнуть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солоні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вітри на світанні, степу гарячого трави духмяні (Т. Масенко). 2. Слухали мовчазно, навіть крадькома витирали з очей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солоні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 І. Миколайчук). 3. – В моїй долі є страшенне, безщасне непорозуміння, яке оплутало моє життя, зламало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суджений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мені талан  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М.Старицький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4. Дружки й світилки, як побачили Оксаниного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судженого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>, оплакували товаришку та більше сумних пісень співали, ніж весільних 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А.Іщук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5. Його жінка пішла ... до своєї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братової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(Г. Квітка-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Основ’яненко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6. – Сьогодні ти отаман, а завтра – я! (Панас Мирний). 7.  Поки не прийде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, ти не зрозумієш, як добре тобі було сьогодні (Л.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Левінсон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8.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вранці голос горлиці люблю (Л. Костенко). 9. І я вже знаю, що коли стану зелом або кущем, то це буду я, і моє “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я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йтиме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у вічність у безконечних перемінах так само, як із невідомих і вічних перемін воно вийшло 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Р.Іваничук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80F1A" w:rsidRPr="004750CB" w:rsidRDefault="00180F1A" w:rsidP="0047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tab/>
        <w:t>1.</w:t>
      </w:r>
      <w:r w:rsidRPr="004750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І за мить стала жінкою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молодою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, і дужою, і палкою, і соромливо-пружною у своїх потаємних і грішних замислах (Олександр Олесь). 2. </w:t>
      </w:r>
      <w:proofErr w:type="spellStart"/>
      <w:proofErr w:type="gramStart"/>
      <w:r w:rsidRPr="004750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встиг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Остап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нареченою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розтанцюватись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забрали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весільний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гість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мусить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потанцювати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прощання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молодою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(І.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Миколайчук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3. Долина тягнулася закрутами, розпираючи гори, і,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бережена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направо й наліво залісненими вершинами, губилася враз із весело біжучим потоком поміж стінами гір (О. Кобилянська). 4. – А все-таки стережися.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Береженого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й Бог береже! (Панас Мирний). 5. Мирослав, поговоривши з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соцьким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, якому було доручено стежити за порядком на дворі, підійшов до Марії (М.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Хижняк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6. Сімнадцять років було моїй матері, коля я народився. Тоді рано виходили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заміж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(М.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Томчаній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7. Антон помітив, що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заміж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Устині прийшовся по характеру (С. Чорнобривець). 8.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Завтра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приїде син (Усне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мовл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.) 9. Ніхто не впевнений у своєму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завтра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(Сенека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Луцій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Анней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80F1A" w:rsidRPr="004750CB" w:rsidRDefault="00180F1A" w:rsidP="0047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В.84. </w:t>
      </w:r>
    </w:p>
    <w:p w:rsidR="00180F1A" w:rsidRPr="004750CB" w:rsidRDefault="00180F1A" w:rsidP="004750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4750CB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належать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виділені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словоформи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>З’ясуйте, у яких випадках відбуваються процеси ад’єктивації. Які частини мови можуть переходити в прикметники? Зверніть увагу на  словоформи, у яких наголос є одним із засобів розрізнення частиномовної приналежності.</w:t>
      </w:r>
    </w:p>
    <w:p w:rsidR="00180F1A" w:rsidRPr="004750CB" w:rsidRDefault="00180F1A" w:rsidP="00475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1. Он прорізала гострим крилом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парене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запахами цвіту повітря невгамовна вертуха ластівка, несучи ротатій родині здобич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переднедільного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вечора (У.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Самчук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2.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Суліман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метнувся, налив з череватої пляшки якоїсь червонавої рідини, від якої заносило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пареним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сіном (Ірина Вільде). 3. </w:t>
      </w:r>
      <w:proofErr w:type="spellStart"/>
      <w:proofErr w:type="gramStart"/>
      <w:r w:rsidRPr="004750CB">
        <w:rPr>
          <w:rFonts w:ascii="Times New Roman" w:hAnsi="Times New Roman" w:cs="Times New Roman"/>
          <w:sz w:val="24"/>
          <w:szCs w:val="24"/>
        </w:rPr>
        <w:t>Сьогоднi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присяги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мушу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запросити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обiд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нагодую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редькою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смаженими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буряками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доброю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днiпровою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рибою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І.Нечуй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-Левицький).</w:t>
      </w:r>
      <w:proofErr w:type="gram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4. На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стол</w:t>
      </w:r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на олив’яних полумисках лежали недоїдки редьки та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смажен</w:t>
      </w:r>
      <w:r w:rsidRPr="004750C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сковород</w:t>
      </w:r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кружалки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квашених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буряк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в, обсипаних борошном (І. Нечуй-Левицький). 5. Народ загатив увесь ринковий майдан, тріщали балкони, хлопчиська чіплялися карнизів і стояли на дахах – весь Ринок здавався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одним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величезним котлом, повним тисяч людських голів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Р.Іваничук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). 6. Д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алі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грякнуло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червоно-чорним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одному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другому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третьому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коло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самих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Отави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теж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грякнуло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розблисло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пекельним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вогнем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(П. Загребельний).</w:t>
      </w:r>
    </w:p>
    <w:p w:rsidR="00180F1A" w:rsidRPr="004750CB" w:rsidRDefault="00180F1A" w:rsidP="0047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На Другу Пречисту свято й гульня. З’являється гармонія, чарка і славетна ковбаса. Пахуча,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смажена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з цибулькою, ще й приперчена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У.Самчук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2. Незабаром наймичка накрила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л простою с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>льською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скатертю з червоними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перетичками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, а Катерина внесла полумисок з пирогами, а другий – з сметаною, поставила тар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>лку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холодної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смаженої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риби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вийняла з шафи чудернацького синього здорового ведмедя з старим медом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трохи меншого – з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гор</w:t>
      </w:r>
      <w:r w:rsidRPr="004750CB">
        <w:rPr>
          <w:rFonts w:ascii="Times New Roman" w:hAnsi="Times New Roman" w:cs="Times New Roman"/>
          <w:sz w:val="24"/>
          <w:szCs w:val="24"/>
        </w:rPr>
        <w:t>i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>лкою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– лева, котрий якось прим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>ркувавсь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пнутись на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задн</w:t>
      </w:r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лапи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стояти на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хвост</w:t>
      </w:r>
      <w:r w:rsidRPr="004750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(І. Нечуй-Левицький). 3. Мокрина взяла тикву з водою, хліб і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вареної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риби і пішла буцімто додому (І. Нечуй-Левицький). 4.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Варені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на парі овочі зберігають максимальну кількість вітамінів та мікроелементів (Із газ.). 5. Стало темно в літаку, тільки спалахи блискавок, що крешуть ось-ось біля тебе, всі прилади відмовили, вихід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один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– катапультуватись (О. Гончар). 6. </w:t>
      </w:r>
      <w:proofErr w:type="spellStart"/>
      <w:proofErr w:type="gramStart"/>
      <w:r w:rsidRPr="004750CB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далеко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ближче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ближче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чулись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кроки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брязкіт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50CB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нога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ногу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брязкаючи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один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щити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ходили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етеріоти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(С. Скляренко).</w:t>
      </w:r>
      <w:proofErr w:type="gramEnd"/>
    </w:p>
    <w:p w:rsidR="00EF5251" w:rsidRPr="004750CB" w:rsidRDefault="00EF5251" w:rsidP="00475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b/>
          <w:sz w:val="24"/>
          <w:szCs w:val="24"/>
          <w:lang w:val="uk-UA"/>
        </w:rPr>
        <w:t>В.104.</w:t>
      </w:r>
    </w:p>
    <w:p w:rsidR="00EF5251" w:rsidRPr="004750CB" w:rsidRDefault="00EF5251" w:rsidP="0047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Встановіть відмінність у лексичному значенні виділених пар слів. З’ясуйте, в яких контекстах подані слова мають значення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кількісності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. Обґрунтуйте, до якої частини мови вони належать. Простежте, як реалізується в них граматична категорія числа.</w:t>
      </w:r>
    </w:p>
    <w:p w:rsidR="00EF5251" w:rsidRPr="004750CB" w:rsidRDefault="00EF5251" w:rsidP="0047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1. Тисячі років летять так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лелеки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, не змінюючи своїх шляхів, і тисячі років стрічають їх над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морем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похмурі орлині зграї, які намагаються скинути лелек назад у море, відігнати від свого материка, побити, пошматувати, понищити, але не відступають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лелеки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...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П.Загребельний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2. </w:t>
      </w:r>
      <w:proofErr w:type="spellStart"/>
      <w:proofErr w:type="gramStart"/>
      <w:r w:rsidRPr="004750CB">
        <w:rPr>
          <w:rFonts w:ascii="Times New Roman" w:hAnsi="Times New Roman" w:cs="Times New Roman"/>
          <w:sz w:val="24"/>
          <w:szCs w:val="24"/>
        </w:rPr>
        <w:t>Султан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відважно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занурився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море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ніжності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краси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хтивості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сподівань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розпачу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П.Загребельний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).</w:t>
      </w:r>
      <w:proofErr w:type="gram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Сила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proofErr w:type="gramStart"/>
      <w:r w:rsidRPr="004750CB">
        <w:rPr>
          <w:rFonts w:ascii="Times New Roman" w:hAnsi="Times New Roman" w:cs="Times New Roman"/>
          <w:sz w:val="24"/>
          <w:szCs w:val="24"/>
        </w:rPr>
        <w:t>безсиллі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proofErr w:type="gramEnd"/>
      <w:r w:rsidRPr="004750CB">
        <w:rPr>
          <w:rFonts w:ascii="Times New Roman" w:hAnsi="Times New Roman" w:cs="Times New Roman"/>
          <w:sz w:val="24"/>
          <w:szCs w:val="24"/>
          <w:lang w:val="uk-UA"/>
        </w:rPr>
        <w:t>П.Загребельний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Сулейман, який уже з перших кроків свого володарювання заповідався на султана великого й славетного, мовби вбивав своїм сяйвом усе довкруж, і хоч при дворі в нього юрмилася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сила-силенна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вчених, музикантів, поетів, але жоден з них не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спроможен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був вийти за межі пересічності... 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П.Загребельний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F5251" w:rsidRPr="004750CB" w:rsidRDefault="00EF5251" w:rsidP="0047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0CB">
        <w:rPr>
          <w:rFonts w:ascii="Times New Roman" w:hAnsi="Times New Roman" w:cs="Times New Roman"/>
          <w:sz w:val="24"/>
          <w:szCs w:val="24"/>
        </w:rPr>
        <w:t>1.</w:t>
      </w:r>
      <w:r w:rsidRPr="00475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0C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давніх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греків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пропав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безвісти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проковтнули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хвилі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океану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вогнедишні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вулкани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розірвали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дикі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звірі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склювали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хижі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птахи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нещасним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споруджували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кенотафи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могили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вогонь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земля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душа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альфа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омега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возвести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святилище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(П.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Загребельний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). 2.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знав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силу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спізнав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теплу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глибину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тваринного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замикається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темних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океанах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плоті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невловимого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незримого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ніби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зітканого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небесних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золотих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нитей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навіки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прив’язали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загадкової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голосу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очей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рубінового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усміху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П.Загребельний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). 3. І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бачила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крутих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вулиць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Стамбула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ніби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стояла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товстих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соснових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колод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просторий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вікнами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вільшаник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унизу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біжить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дорога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впираючись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коло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валу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горою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Львівську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браму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старим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перекидним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містком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рів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рові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буйнощі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лопухів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жаби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розкошують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вічних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дощових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калюжах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гаддя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намножується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сила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ось-ось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поповзе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Рогатин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Загребельний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). 4.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спадок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Сулейман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суперників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імперії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розсунуто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меж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неосяжних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усе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залякане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упокорене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повсюди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панує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i/>
          <w:iCs/>
          <w:sz w:val="24"/>
          <w:szCs w:val="24"/>
        </w:rPr>
        <w:t>сила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справедливість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забуто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 w:rsidRPr="004750CB">
        <w:rPr>
          <w:rFonts w:ascii="Times New Roman" w:hAnsi="Times New Roman" w:cs="Times New Roman"/>
          <w:sz w:val="24"/>
          <w:szCs w:val="24"/>
        </w:rPr>
        <w:t>Загребельний</w:t>
      </w:r>
      <w:proofErr w:type="spellEnd"/>
      <w:r w:rsidRPr="004750CB">
        <w:rPr>
          <w:rFonts w:ascii="Times New Roman" w:hAnsi="Times New Roman" w:cs="Times New Roman"/>
          <w:sz w:val="24"/>
          <w:szCs w:val="24"/>
        </w:rPr>
        <w:t>).</w:t>
      </w:r>
    </w:p>
    <w:p w:rsidR="007525C8" w:rsidRPr="004750CB" w:rsidRDefault="007525C8" w:rsidP="00475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b/>
          <w:sz w:val="24"/>
          <w:szCs w:val="24"/>
          <w:lang w:val="uk-UA"/>
        </w:rPr>
        <w:t>В.119.</w:t>
      </w:r>
    </w:p>
    <w:p w:rsidR="007525C8" w:rsidRPr="004750CB" w:rsidRDefault="004750CB" w:rsidP="0047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Вкажіть, до якої частини мови належать виділені слова, з’ясуйте їх лексичне значення, морфологічні ознаки та синтаксичну роль. Доберіть синоніми-займенники до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прономіналізованих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слів.</w:t>
      </w:r>
    </w:p>
    <w:p w:rsidR="004750CB" w:rsidRPr="004750CB" w:rsidRDefault="004750CB" w:rsidP="0047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1. Спершу Надійці стало тужно, – оглянулась довкола – справді сама,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одна-однісінька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серед безмежного степового простору 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Д.Бедзик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2. Не можна приписати формування літературної мови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одній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людині. Літературна мова виростає із співпраці визначних і менш визначних сучасників (Ю.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Шевельов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3. Позаду вже був перший арешт (3 лютого 1933 року) – нетривалий: через три місяці звільнили. Попереду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– другий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арешт (4 вересня 1935 року) [про 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М. Драй-Хмару] (І. Дзюба). 4. Просвітились! Та ще й хочем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других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просвітити, сонце правди показати сліпим, бачиш, дітям!.. 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Т.Шевченко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5. О радісне поганство тих світань, коли відкрити можна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цілий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світ цей! Прийди у вітер. В центрі саду стань і подивись на свято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вишень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звідси (В. Коротич). 6. Моя девіза: йти за віком і бути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цілим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чоловіком! 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М.Вороний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750CB" w:rsidRPr="004750CB" w:rsidRDefault="004750CB" w:rsidP="0047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0C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50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1. Не бачу вас, сучасники і учні. Стою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один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біля верстата  слів, ллючи метал у рідну милозвучність (Є. Маланюк). 2. Поза полем – небо та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піднеб’я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, з-попід неба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димаровий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дим, і літак, що сам летить від себе, дві тополі і вітряк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один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(М. Вінграновський). 3.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Другої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книжки М. Драй-Хмара так і не міг видати, хоч підготував її (І. Дзюба). 4. Родинне коло діда оточило, сини та дочки, молоді онуки; одні уважно, пильно вислухають, у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других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тиха мрія в очах сяє (Леся Українка). 5.</w:t>
      </w:r>
      <w:r w:rsidRPr="004750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Ще стільки є любові у мені. Я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цілий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вік навчаюся любити – чи пито з чаш любові, чи не пито, але 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чаять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 xml:space="preserve"> жагу мої пісні (В. Коротич). 6. Хазяїн ускочив у ласку... слава тобі, Господи! Усе </w:t>
      </w:r>
      <w:r w:rsidRPr="004750CB">
        <w:rPr>
          <w:rFonts w:ascii="Times New Roman" w:hAnsi="Times New Roman" w:cs="Times New Roman"/>
          <w:i/>
          <w:iCs/>
          <w:sz w:val="24"/>
          <w:szCs w:val="24"/>
          <w:lang w:val="uk-UA"/>
        </w:rPr>
        <w:t>ціле</w:t>
      </w:r>
      <w:r w:rsidRPr="004750CB">
        <w:rPr>
          <w:rFonts w:ascii="Times New Roman" w:hAnsi="Times New Roman" w:cs="Times New Roman"/>
          <w:sz w:val="24"/>
          <w:szCs w:val="24"/>
          <w:lang w:val="uk-UA"/>
        </w:rPr>
        <w:t>, усе благополучно  (</w:t>
      </w:r>
      <w:proofErr w:type="spellStart"/>
      <w:r w:rsidRPr="004750CB">
        <w:rPr>
          <w:rFonts w:ascii="Times New Roman" w:hAnsi="Times New Roman" w:cs="Times New Roman"/>
          <w:sz w:val="24"/>
          <w:szCs w:val="24"/>
          <w:lang w:val="uk-UA"/>
        </w:rPr>
        <w:t>Г.Квітка-Основ’яненко</w:t>
      </w:r>
      <w:proofErr w:type="spellEnd"/>
      <w:r w:rsidRPr="004750C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93236" w:rsidRDefault="00F93236" w:rsidP="001924B0">
      <w:pPr>
        <w:pStyle w:val="a5"/>
        <w:jc w:val="both"/>
        <w:rPr>
          <w:lang w:val="uk-UA"/>
        </w:rPr>
      </w:pPr>
    </w:p>
    <w:p w:rsidR="001924B0" w:rsidRDefault="001924B0" w:rsidP="001924B0">
      <w:pPr>
        <w:pStyle w:val="a5"/>
        <w:jc w:val="both"/>
        <w:rPr>
          <w:lang w:val="uk-UA"/>
        </w:rPr>
      </w:pPr>
    </w:p>
    <w:p w:rsidR="00097C31" w:rsidRDefault="001924B0" w:rsidP="001924B0">
      <w:pPr>
        <w:pStyle w:val="a5"/>
        <w:jc w:val="both"/>
        <w:rPr>
          <w:lang w:val="uk-UA"/>
        </w:rPr>
      </w:pPr>
      <w:r>
        <w:rPr>
          <w:lang w:val="uk-UA"/>
        </w:rPr>
        <w:t>30 березня 2020</w:t>
      </w:r>
    </w:p>
    <w:p w:rsidR="001924B0" w:rsidRDefault="001924B0" w:rsidP="001924B0">
      <w:pPr>
        <w:pStyle w:val="a5"/>
        <w:jc w:val="both"/>
        <w:rPr>
          <w:lang w:val="uk-UA"/>
        </w:rPr>
      </w:pPr>
    </w:p>
    <w:p w:rsidR="00097C31" w:rsidRPr="008A7937" w:rsidRDefault="001924B0" w:rsidP="004750CB">
      <w:pPr>
        <w:pStyle w:val="a5"/>
        <w:jc w:val="both"/>
        <w:rPr>
          <w:lang w:val="uk-UA"/>
        </w:rPr>
      </w:pPr>
      <w:r>
        <w:rPr>
          <w:lang w:val="uk-UA"/>
        </w:rPr>
        <w:t xml:space="preserve">Тема лекції: </w:t>
      </w:r>
      <w:proofErr w:type="spellStart"/>
      <w:r w:rsidRPr="001924B0">
        <w:rPr>
          <w:b/>
          <w:lang w:val="uk-UA"/>
        </w:rPr>
        <w:t>Міжчастиномовні</w:t>
      </w:r>
      <w:proofErr w:type="spellEnd"/>
      <w:r w:rsidRPr="001924B0">
        <w:rPr>
          <w:b/>
          <w:lang w:val="uk-UA"/>
        </w:rPr>
        <w:t xml:space="preserve"> омоніми та їх різновиди</w:t>
      </w:r>
      <w:r>
        <w:rPr>
          <w:lang w:val="uk-UA"/>
        </w:rPr>
        <w:t xml:space="preserve">. </w:t>
      </w:r>
      <w:bookmarkStart w:id="0" w:name="_GoBack"/>
      <w:bookmarkEnd w:id="0"/>
    </w:p>
    <w:p w:rsidR="00097C31" w:rsidRPr="001924B0" w:rsidRDefault="00097C31" w:rsidP="001924B0">
      <w:pPr>
        <w:pStyle w:val="a5"/>
        <w:numPr>
          <w:ilvl w:val="0"/>
          <w:numId w:val="4"/>
        </w:numPr>
        <w:jc w:val="both"/>
      </w:pPr>
      <w:r w:rsidRPr="001924B0">
        <w:t>Лексико-</w:t>
      </w:r>
      <w:proofErr w:type="spellStart"/>
      <w:r w:rsidRPr="001924B0">
        <w:t>граматичні</w:t>
      </w:r>
      <w:proofErr w:type="spellEnd"/>
      <w:r w:rsidRPr="001924B0">
        <w:t xml:space="preserve"> </w:t>
      </w:r>
      <w:proofErr w:type="spellStart"/>
      <w:r w:rsidRPr="001924B0">
        <w:t>омоніми</w:t>
      </w:r>
      <w:proofErr w:type="spellEnd"/>
      <w:r w:rsidRPr="001924B0">
        <w:t xml:space="preserve"> в </w:t>
      </w:r>
      <w:proofErr w:type="spellStart"/>
      <w:r w:rsidRPr="001924B0">
        <w:t>сучасній</w:t>
      </w:r>
      <w:proofErr w:type="spellEnd"/>
      <w:r w:rsidRPr="001924B0">
        <w:t xml:space="preserve"> </w:t>
      </w:r>
      <w:proofErr w:type="spellStart"/>
      <w:r w:rsidRPr="001924B0">
        <w:t>українській</w:t>
      </w:r>
      <w:proofErr w:type="spellEnd"/>
      <w:r w:rsidRPr="001924B0">
        <w:t xml:space="preserve"> </w:t>
      </w:r>
      <w:proofErr w:type="spellStart"/>
      <w:r w:rsidRPr="001924B0">
        <w:t>мові</w:t>
      </w:r>
      <w:proofErr w:type="spellEnd"/>
      <w:r w:rsidRPr="001924B0">
        <w:t>.</w:t>
      </w:r>
    </w:p>
    <w:p w:rsidR="00097C31" w:rsidRPr="001924B0" w:rsidRDefault="00097C31" w:rsidP="001924B0">
      <w:pPr>
        <w:pStyle w:val="a5"/>
        <w:numPr>
          <w:ilvl w:val="0"/>
          <w:numId w:val="4"/>
        </w:numPr>
        <w:jc w:val="both"/>
      </w:pPr>
      <w:proofErr w:type="spellStart"/>
      <w:r w:rsidRPr="001924B0">
        <w:t>Граматичні</w:t>
      </w:r>
      <w:proofErr w:type="spellEnd"/>
      <w:r w:rsidRPr="001924B0">
        <w:t xml:space="preserve"> </w:t>
      </w:r>
      <w:proofErr w:type="spellStart"/>
      <w:r w:rsidRPr="001924B0">
        <w:t>омоніми</w:t>
      </w:r>
      <w:proofErr w:type="spellEnd"/>
      <w:r w:rsidRPr="001924B0">
        <w:t xml:space="preserve"> в </w:t>
      </w:r>
      <w:proofErr w:type="spellStart"/>
      <w:r w:rsidRPr="001924B0">
        <w:t>сучасній</w:t>
      </w:r>
      <w:proofErr w:type="spellEnd"/>
      <w:r w:rsidRPr="001924B0">
        <w:t xml:space="preserve"> </w:t>
      </w:r>
      <w:proofErr w:type="spellStart"/>
      <w:r w:rsidRPr="001924B0">
        <w:t>українській</w:t>
      </w:r>
      <w:proofErr w:type="spellEnd"/>
      <w:r w:rsidRPr="001924B0">
        <w:t xml:space="preserve"> </w:t>
      </w:r>
      <w:proofErr w:type="spellStart"/>
      <w:r w:rsidRPr="001924B0">
        <w:t>мові</w:t>
      </w:r>
      <w:proofErr w:type="spellEnd"/>
      <w:r w:rsidRPr="001924B0">
        <w:t>.</w:t>
      </w:r>
    </w:p>
    <w:p w:rsidR="00097C31" w:rsidRPr="001924B0" w:rsidRDefault="00097C31" w:rsidP="001924B0">
      <w:pPr>
        <w:pStyle w:val="a5"/>
        <w:numPr>
          <w:ilvl w:val="0"/>
          <w:numId w:val="4"/>
        </w:numPr>
        <w:jc w:val="both"/>
      </w:pPr>
      <w:proofErr w:type="spellStart"/>
      <w:r w:rsidRPr="001924B0">
        <w:t>Міжчастиномовні</w:t>
      </w:r>
      <w:proofErr w:type="spellEnd"/>
      <w:r w:rsidRPr="001924B0">
        <w:t xml:space="preserve"> (</w:t>
      </w:r>
      <w:proofErr w:type="spellStart"/>
      <w:r w:rsidRPr="001924B0">
        <w:t>функціональні</w:t>
      </w:r>
      <w:proofErr w:type="spellEnd"/>
      <w:r w:rsidRPr="001924B0">
        <w:t xml:space="preserve">) </w:t>
      </w:r>
      <w:proofErr w:type="spellStart"/>
      <w:r w:rsidRPr="001924B0">
        <w:t>омоніми</w:t>
      </w:r>
      <w:proofErr w:type="spellEnd"/>
      <w:r w:rsidRPr="001924B0">
        <w:t xml:space="preserve"> як </w:t>
      </w:r>
      <w:proofErr w:type="spellStart"/>
      <w:r w:rsidRPr="001924B0">
        <w:t>особливе</w:t>
      </w:r>
      <w:proofErr w:type="spellEnd"/>
      <w:r w:rsidRPr="001924B0">
        <w:t xml:space="preserve"> </w:t>
      </w:r>
      <w:proofErr w:type="spellStart"/>
      <w:r w:rsidRPr="001924B0">
        <w:t>явище</w:t>
      </w:r>
      <w:proofErr w:type="spellEnd"/>
      <w:r w:rsidRPr="001924B0">
        <w:t xml:space="preserve"> у </w:t>
      </w:r>
      <w:proofErr w:type="spellStart"/>
      <w:r w:rsidRPr="001924B0">
        <w:t>системі</w:t>
      </w:r>
      <w:proofErr w:type="spellEnd"/>
      <w:r w:rsidRPr="001924B0">
        <w:t xml:space="preserve"> </w:t>
      </w:r>
      <w:proofErr w:type="spellStart"/>
      <w:r w:rsidRPr="001924B0">
        <w:t>мови</w:t>
      </w:r>
      <w:proofErr w:type="spellEnd"/>
      <w:r w:rsidRPr="001924B0">
        <w:t>.</w:t>
      </w:r>
    </w:p>
    <w:p w:rsidR="00097C31" w:rsidRPr="001924B0" w:rsidRDefault="00097C31" w:rsidP="001924B0">
      <w:pPr>
        <w:pStyle w:val="a5"/>
        <w:numPr>
          <w:ilvl w:val="0"/>
          <w:numId w:val="4"/>
        </w:numPr>
        <w:jc w:val="both"/>
      </w:pPr>
      <w:proofErr w:type="spellStart"/>
      <w:r w:rsidRPr="001924B0">
        <w:t>Принципи</w:t>
      </w:r>
      <w:proofErr w:type="spellEnd"/>
      <w:r w:rsidRPr="001924B0">
        <w:t xml:space="preserve"> </w:t>
      </w:r>
      <w:proofErr w:type="spellStart"/>
      <w:r w:rsidRPr="001924B0">
        <w:t>класифікації</w:t>
      </w:r>
      <w:proofErr w:type="spellEnd"/>
      <w:r w:rsidRPr="001924B0">
        <w:t xml:space="preserve"> </w:t>
      </w:r>
      <w:proofErr w:type="spellStart"/>
      <w:r w:rsidRPr="001924B0">
        <w:t>міжчастиномовних</w:t>
      </w:r>
      <w:proofErr w:type="spellEnd"/>
      <w:r w:rsidRPr="001924B0">
        <w:t xml:space="preserve"> </w:t>
      </w:r>
      <w:proofErr w:type="spellStart"/>
      <w:r w:rsidRPr="001924B0">
        <w:t>омонімів</w:t>
      </w:r>
      <w:proofErr w:type="spellEnd"/>
      <w:r w:rsidRPr="001924B0">
        <w:t>.</w:t>
      </w:r>
    </w:p>
    <w:p w:rsidR="00097C31" w:rsidRDefault="00097C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75D0" w:rsidRPr="00F93236" w:rsidRDefault="006C75D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3236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C75D0" w:rsidRPr="008A7937" w:rsidRDefault="006C75D0" w:rsidP="006C75D0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proofErr w:type="spellStart"/>
      <w:r w:rsidRPr="008A7937">
        <w:rPr>
          <w:sz w:val="24"/>
        </w:rPr>
        <w:t>Глібчук</w:t>
      </w:r>
      <w:proofErr w:type="spellEnd"/>
      <w:r w:rsidRPr="008A7937">
        <w:rPr>
          <w:sz w:val="24"/>
        </w:rPr>
        <w:t xml:space="preserve"> Н. М., </w:t>
      </w:r>
      <w:proofErr w:type="spellStart"/>
      <w:r w:rsidRPr="008A7937">
        <w:rPr>
          <w:sz w:val="24"/>
        </w:rPr>
        <w:t>Добосевич</w:t>
      </w:r>
      <w:proofErr w:type="spellEnd"/>
      <w:r w:rsidRPr="008A7937">
        <w:rPr>
          <w:sz w:val="24"/>
        </w:rPr>
        <w:t xml:space="preserve"> У.Б. Проблеми </w:t>
      </w:r>
      <w:proofErr w:type="spellStart"/>
      <w:r w:rsidRPr="008A7937">
        <w:rPr>
          <w:sz w:val="24"/>
        </w:rPr>
        <w:t>міжчастиномовної</w:t>
      </w:r>
      <w:proofErr w:type="spellEnd"/>
      <w:r w:rsidRPr="008A7937">
        <w:rPr>
          <w:sz w:val="24"/>
        </w:rPr>
        <w:t xml:space="preserve"> омонімії в сучасній українській літературній мові // Вісник Львівського університету. Серія філологічна. – Львів: Львівський національний ун-т, 2010. – </w:t>
      </w:r>
      <w:proofErr w:type="spellStart"/>
      <w:r w:rsidRPr="008A7937">
        <w:rPr>
          <w:sz w:val="24"/>
        </w:rPr>
        <w:t>Вип</w:t>
      </w:r>
      <w:proofErr w:type="spellEnd"/>
      <w:r w:rsidRPr="008A7937">
        <w:rPr>
          <w:sz w:val="24"/>
        </w:rPr>
        <w:t>. 50. – С. 386-404</w:t>
      </w:r>
    </w:p>
    <w:p w:rsidR="006C75D0" w:rsidRPr="008A7937" w:rsidRDefault="006C75D0" w:rsidP="006C75D0">
      <w:pPr>
        <w:pStyle w:val="a5"/>
        <w:numPr>
          <w:ilvl w:val="0"/>
          <w:numId w:val="5"/>
        </w:numPr>
        <w:jc w:val="both"/>
        <w:rPr>
          <w:lang w:val="uk-UA"/>
        </w:rPr>
      </w:pPr>
      <w:proofErr w:type="spellStart"/>
      <w:r w:rsidRPr="008A7937">
        <w:rPr>
          <w:lang w:val="uk-UA"/>
        </w:rPr>
        <w:t>Глібчук</w:t>
      </w:r>
      <w:proofErr w:type="spellEnd"/>
      <w:r w:rsidRPr="008A7937">
        <w:rPr>
          <w:lang w:val="uk-UA"/>
        </w:rPr>
        <w:t xml:space="preserve"> Н. М. Синкретизм у площині функціональної омонімії //      </w:t>
      </w:r>
      <w:proofErr w:type="spellStart"/>
      <w:r w:rsidRPr="008A7937">
        <w:rPr>
          <w:lang w:val="uk-UA"/>
        </w:rPr>
        <w:t>Україноцентризм</w:t>
      </w:r>
      <w:proofErr w:type="spellEnd"/>
      <w:r w:rsidRPr="008A7937">
        <w:rPr>
          <w:lang w:val="uk-UA"/>
        </w:rPr>
        <w:t xml:space="preserve"> наукового сумління: Збірник наукових праць на пошану професора </w:t>
      </w:r>
      <w:proofErr w:type="spellStart"/>
      <w:r w:rsidRPr="008A7937">
        <w:rPr>
          <w:lang w:val="uk-UA"/>
        </w:rPr>
        <w:t>Зеновія</w:t>
      </w:r>
      <w:proofErr w:type="spellEnd"/>
      <w:r w:rsidRPr="008A7937">
        <w:rPr>
          <w:lang w:val="uk-UA"/>
        </w:rPr>
        <w:t xml:space="preserve"> </w:t>
      </w:r>
      <w:proofErr w:type="spellStart"/>
      <w:r w:rsidRPr="008A7937">
        <w:rPr>
          <w:lang w:val="uk-UA"/>
        </w:rPr>
        <w:t>Терлака</w:t>
      </w:r>
      <w:proofErr w:type="spellEnd"/>
      <w:r w:rsidRPr="008A7937">
        <w:rPr>
          <w:lang w:val="uk-UA"/>
        </w:rPr>
        <w:t>. – Львів: Ліга-Прес, 2014.</w:t>
      </w:r>
    </w:p>
    <w:p w:rsidR="006C75D0" w:rsidRPr="008A7937" w:rsidRDefault="006C75D0" w:rsidP="006C75D0">
      <w:pPr>
        <w:pStyle w:val="a5"/>
        <w:numPr>
          <w:ilvl w:val="0"/>
          <w:numId w:val="5"/>
        </w:numPr>
        <w:jc w:val="both"/>
        <w:rPr>
          <w:lang w:val="uk-UA"/>
        </w:rPr>
      </w:pPr>
      <w:proofErr w:type="spellStart"/>
      <w:r w:rsidRPr="008A7937">
        <w:t>Глібчук</w:t>
      </w:r>
      <w:proofErr w:type="spellEnd"/>
      <w:r w:rsidRPr="008A7937">
        <w:t xml:space="preserve"> Н. М., </w:t>
      </w:r>
      <w:proofErr w:type="spellStart"/>
      <w:r w:rsidRPr="008A7937">
        <w:t>Добосевич</w:t>
      </w:r>
      <w:proofErr w:type="spellEnd"/>
      <w:r w:rsidRPr="008A7937">
        <w:t xml:space="preserve"> У. Б. Словник </w:t>
      </w:r>
      <w:proofErr w:type="spellStart"/>
      <w:r w:rsidRPr="008A7937">
        <w:t>міжчастиномовних</w:t>
      </w:r>
      <w:proofErr w:type="spellEnd"/>
      <w:r w:rsidRPr="008A7937">
        <w:t xml:space="preserve"> </w:t>
      </w:r>
      <w:proofErr w:type="spellStart"/>
      <w:r w:rsidRPr="008A7937">
        <w:t>омонімів</w:t>
      </w:r>
      <w:proofErr w:type="spellEnd"/>
      <w:r w:rsidRPr="008A7937">
        <w:t xml:space="preserve">  </w:t>
      </w:r>
      <w:proofErr w:type="spellStart"/>
      <w:r w:rsidRPr="008A7937">
        <w:t>сучасної</w:t>
      </w:r>
      <w:proofErr w:type="spellEnd"/>
      <w:r w:rsidRPr="008A7937">
        <w:t xml:space="preserve"> </w:t>
      </w:r>
      <w:proofErr w:type="spellStart"/>
      <w:r w:rsidRPr="008A7937">
        <w:t>української</w:t>
      </w:r>
      <w:proofErr w:type="spellEnd"/>
      <w:r w:rsidRPr="008A7937">
        <w:t xml:space="preserve"> </w:t>
      </w:r>
      <w:proofErr w:type="spellStart"/>
      <w:r w:rsidRPr="008A7937">
        <w:t>мови</w:t>
      </w:r>
      <w:proofErr w:type="spellEnd"/>
      <w:r w:rsidRPr="008A7937">
        <w:t xml:space="preserve">. – Л.: </w:t>
      </w:r>
      <w:proofErr w:type="spellStart"/>
      <w:proofErr w:type="gramStart"/>
      <w:r w:rsidRPr="008A7937">
        <w:t>Апр</w:t>
      </w:r>
      <w:proofErr w:type="gramEnd"/>
      <w:r w:rsidRPr="008A7937">
        <w:t>іорі</w:t>
      </w:r>
      <w:proofErr w:type="spellEnd"/>
      <w:r w:rsidRPr="008A7937">
        <w:t>, 2016.</w:t>
      </w:r>
    </w:p>
    <w:p w:rsidR="006C75D0" w:rsidRDefault="006C75D0" w:rsidP="006C75D0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8A7937">
        <w:rPr>
          <w:lang w:val="uk-UA"/>
        </w:rPr>
        <w:t xml:space="preserve">Граматика сучасної української літературної мови. Морфологія [автори: І.Р. Вихованець, К.Г. </w:t>
      </w:r>
      <w:proofErr w:type="spellStart"/>
      <w:r w:rsidRPr="008A7937">
        <w:rPr>
          <w:lang w:val="uk-UA"/>
        </w:rPr>
        <w:t>Городенська</w:t>
      </w:r>
      <w:proofErr w:type="spellEnd"/>
      <w:r w:rsidRPr="008A7937">
        <w:rPr>
          <w:lang w:val="uk-UA"/>
        </w:rPr>
        <w:t xml:space="preserve">, А.П. </w:t>
      </w:r>
      <w:proofErr w:type="spellStart"/>
      <w:r w:rsidRPr="008A7937">
        <w:rPr>
          <w:lang w:val="uk-UA"/>
        </w:rPr>
        <w:t>Загнітко</w:t>
      </w:r>
      <w:proofErr w:type="spellEnd"/>
      <w:r w:rsidRPr="008A7937">
        <w:rPr>
          <w:lang w:val="uk-UA"/>
        </w:rPr>
        <w:t xml:space="preserve">, С.О. Соколова; за ред. К. Г. </w:t>
      </w:r>
      <w:proofErr w:type="spellStart"/>
      <w:r w:rsidRPr="008A7937">
        <w:rPr>
          <w:lang w:val="uk-UA"/>
        </w:rPr>
        <w:t>Городенської</w:t>
      </w:r>
      <w:proofErr w:type="spellEnd"/>
      <w:r w:rsidRPr="008A7937">
        <w:rPr>
          <w:lang w:val="uk-UA"/>
        </w:rPr>
        <w:t xml:space="preserve">. – К.: Видавничий дім Дмитра </w:t>
      </w:r>
      <w:proofErr w:type="spellStart"/>
      <w:r w:rsidRPr="008A7937">
        <w:rPr>
          <w:lang w:val="uk-UA"/>
        </w:rPr>
        <w:t>Бураго</w:t>
      </w:r>
      <w:proofErr w:type="spellEnd"/>
      <w:r w:rsidRPr="008A7937">
        <w:rPr>
          <w:lang w:val="uk-UA"/>
        </w:rPr>
        <w:t>, 2017.</w:t>
      </w:r>
    </w:p>
    <w:p w:rsidR="006C75D0" w:rsidRPr="008A7937" w:rsidRDefault="006C75D0" w:rsidP="006C75D0">
      <w:pPr>
        <w:pStyle w:val="a3"/>
        <w:numPr>
          <w:ilvl w:val="0"/>
          <w:numId w:val="5"/>
        </w:numPr>
        <w:spacing w:after="0"/>
        <w:jc w:val="both"/>
        <w:rPr>
          <w:sz w:val="24"/>
        </w:rPr>
      </w:pPr>
      <w:proofErr w:type="spellStart"/>
      <w:r w:rsidRPr="008A7937">
        <w:rPr>
          <w:sz w:val="24"/>
        </w:rPr>
        <w:t>Кушлик</w:t>
      </w:r>
      <w:proofErr w:type="spellEnd"/>
      <w:r w:rsidRPr="008A7937">
        <w:rPr>
          <w:sz w:val="24"/>
        </w:rPr>
        <w:t xml:space="preserve"> О. П. Комплексне визначення частиномовного статусу “перехідних” одиниць // Мовознавство. – 1997. – № 4-5. </w:t>
      </w:r>
    </w:p>
    <w:p w:rsidR="006C75D0" w:rsidRPr="008A7937" w:rsidRDefault="006C75D0" w:rsidP="006C75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5D0" w:rsidRPr="008A7937" w:rsidRDefault="006C75D0" w:rsidP="006C75D0">
      <w:pPr>
        <w:pStyle w:val="a5"/>
        <w:jc w:val="both"/>
        <w:rPr>
          <w:lang w:val="uk-UA"/>
        </w:rPr>
      </w:pPr>
    </w:p>
    <w:p w:rsidR="006C75D0" w:rsidRDefault="006C75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75D0" w:rsidRPr="008A7937" w:rsidRDefault="006C75D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5D0" w:rsidRPr="008A79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066"/>
    <w:multiLevelType w:val="multilevel"/>
    <w:tmpl w:val="C5807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36B"/>
    <w:multiLevelType w:val="hybridMultilevel"/>
    <w:tmpl w:val="385A43C4"/>
    <w:lvl w:ilvl="0" w:tplc="45ECE9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484CF5"/>
    <w:multiLevelType w:val="hybridMultilevel"/>
    <w:tmpl w:val="0B28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F9F"/>
    <w:multiLevelType w:val="hybridMultilevel"/>
    <w:tmpl w:val="0B28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3FE5"/>
    <w:multiLevelType w:val="hybridMultilevel"/>
    <w:tmpl w:val="3116A654"/>
    <w:lvl w:ilvl="0" w:tplc="9A66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5"/>
    <w:rsid w:val="00084768"/>
    <w:rsid w:val="00097C31"/>
    <w:rsid w:val="00180F1A"/>
    <w:rsid w:val="001924B0"/>
    <w:rsid w:val="00203425"/>
    <w:rsid w:val="002B37B4"/>
    <w:rsid w:val="004750CB"/>
    <w:rsid w:val="006C75D0"/>
    <w:rsid w:val="007525C8"/>
    <w:rsid w:val="008A7937"/>
    <w:rsid w:val="00B36840"/>
    <w:rsid w:val="00B74565"/>
    <w:rsid w:val="00DE585B"/>
    <w:rsid w:val="00EF1F5C"/>
    <w:rsid w:val="00EF5251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C3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97C3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8A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B36840"/>
    <w:rPr>
      <w:color w:val="0000FF"/>
      <w:u w:val="single"/>
    </w:rPr>
  </w:style>
  <w:style w:type="paragraph" w:styleId="a7">
    <w:name w:val="Title"/>
    <w:basedOn w:val="a"/>
    <w:link w:val="a8"/>
    <w:qFormat/>
    <w:rsid w:val="00180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180F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C3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97C3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8A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B36840"/>
    <w:rPr>
      <w:color w:val="0000FF"/>
      <w:u w:val="single"/>
    </w:rPr>
  </w:style>
  <w:style w:type="paragraph" w:styleId="a7">
    <w:name w:val="Title"/>
    <w:basedOn w:val="a"/>
    <w:link w:val="a8"/>
    <w:qFormat/>
    <w:rsid w:val="00180F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180F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yana.dobosevych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12</cp:revision>
  <dcterms:created xsi:type="dcterms:W3CDTF">2020-03-15T18:11:00Z</dcterms:created>
  <dcterms:modified xsi:type="dcterms:W3CDTF">2020-03-15T19:37:00Z</dcterms:modified>
</cp:coreProperties>
</file>