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D6" w:rsidRPr="00D5068D" w:rsidRDefault="00FF46D6" w:rsidP="005244CC">
      <w:pPr>
        <w:ind w:firstLine="5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5244CC">
        <w:rPr>
          <w:sz w:val="28"/>
          <w:szCs w:val="28"/>
          <w:lang w:val="uk-UA"/>
        </w:rPr>
        <w:t>Дисципліна «</w:t>
      </w:r>
      <w:r w:rsidRPr="00696C08">
        <w:rPr>
          <w:b/>
          <w:sz w:val="28"/>
          <w:szCs w:val="28"/>
          <w:lang w:val="uk-UA"/>
        </w:rPr>
        <w:t>Історія українського літературознавства</w:t>
      </w:r>
      <w:r w:rsidRPr="00D5068D">
        <w:rPr>
          <w:b/>
          <w:sz w:val="28"/>
          <w:szCs w:val="28"/>
          <w:lang w:val="uk-UA"/>
        </w:rPr>
        <w:t>»</w:t>
      </w:r>
    </w:p>
    <w:p w:rsidR="00FF46D6" w:rsidRDefault="00FF46D6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r w:rsidRPr="00696C08">
        <w:rPr>
          <w:sz w:val="28"/>
          <w:szCs w:val="28"/>
          <w:lang w:val="uk-UA"/>
        </w:rPr>
        <w:t>Ільницький Микола</w:t>
      </w:r>
      <w:r>
        <w:rPr>
          <w:sz w:val="28"/>
          <w:szCs w:val="28"/>
          <w:lang w:val="uk-UA"/>
        </w:rPr>
        <w:t xml:space="preserve"> Миколайович</w:t>
      </w:r>
    </w:p>
    <w:p w:rsidR="00FF46D6" w:rsidRPr="001040DF" w:rsidRDefault="00FF46D6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тел. </w:t>
      </w:r>
      <w:r w:rsidRPr="001040DF">
        <w:rPr>
          <w:sz w:val="28"/>
          <w:szCs w:val="28"/>
          <w:lang w:val="uk-UA"/>
        </w:rPr>
        <w:t>050 108 61 93 (час консультацій: 16.03.2020; 23.03.2020 з 11:50 -1.10)</w:t>
      </w:r>
    </w:p>
    <w:p w:rsidR="00FF46D6" w:rsidRPr="001040DF" w:rsidRDefault="00FF46D6" w:rsidP="005244CC">
      <w:pPr>
        <w:ind w:firstLine="57"/>
        <w:jc w:val="both"/>
        <w:rPr>
          <w:sz w:val="28"/>
          <w:szCs w:val="28"/>
          <w:lang w:val="en-US"/>
        </w:rPr>
      </w:pPr>
      <w:r w:rsidRPr="001040DF">
        <w:rPr>
          <w:sz w:val="28"/>
          <w:szCs w:val="28"/>
          <w:lang w:val="en-US"/>
        </w:rPr>
        <w:t>email</w:t>
      </w:r>
      <w:r w:rsidRPr="001040DF">
        <w:rPr>
          <w:sz w:val="28"/>
          <w:szCs w:val="28"/>
          <w:lang w:val="uk-UA"/>
        </w:rPr>
        <w:t xml:space="preserve">: </w:t>
      </w:r>
      <w:r w:rsidRPr="001040DF">
        <w:rPr>
          <w:sz w:val="28"/>
          <w:szCs w:val="28"/>
          <w:lang w:val="en-US"/>
        </w:rPr>
        <w:t>mykola.ilnytskyy@lnu.edu.ua</w:t>
      </w:r>
    </w:p>
    <w:p w:rsidR="00FF46D6" w:rsidRDefault="00FF46D6" w:rsidP="005244CC">
      <w:pPr>
        <w:ind w:firstLine="57"/>
        <w:jc w:val="both"/>
        <w:rPr>
          <w:sz w:val="28"/>
          <w:szCs w:val="28"/>
          <w:lang w:val="uk-UA"/>
        </w:rPr>
      </w:pPr>
    </w:p>
    <w:p w:rsidR="00FF46D6" w:rsidRDefault="00FF46D6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березня, 23 березня 2020 року</w:t>
      </w:r>
    </w:p>
    <w:p w:rsidR="00FF46D6" w:rsidRDefault="00FF46D6" w:rsidP="005244CC">
      <w:pPr>
        <w:jc w:val="both"/>
        <w:rPr>
          <w:sz w:val="28"/>
          <w:szCs w:val="28"/>
          <w:lang w:val="uk-UA"/>
        </w:rPr>
      </w:pPr>
    </w:p>
    <w:p w:rsidR="00FF46D6" w:rsidRDefault="00FF46D6" w:rsidP="000966B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 w:rsidRPr="000966B9">
        <w:rPr>
          <w:b/>
          <w:sz w:val="28"/>
          <w:szCs w:val="28"/>
          <w:lang w:val="uk-UA"/>
        </w:rPr>
        <w:t>Українська літературознавча думка епохи реалізму. Культурно-історична школа. Концепції М. Дашкевича, О. Котляревського, М. Сумцова, П. Житецького.</w:t>
      </w:r>
      <w:r>
        <w:rPr>
          <w:b/>
          <w:sz w:val="28"/>
          <w:szCs w:val="28"/>
          <w:lang w:val="uk-UA"/>
        </w:rPr>
        <w:t xml:space="preserve"> </w:t>
      </w:r>
      <w:r w:rsidRPr="000966B9">
        <w:rPr>
          <w:b/>
          <w:sz w:val="28"/>
          <w:szCs w:val="28"/>
          <w:lang w:val="uk-UA"/>
        </w:rPr>
        <w:t>Іван Франко – літературознавець. Еволюція поглядів на роль і завдання літератури і літературної критики. І. Франко і М. Драгоманов.</w:t>
      </w:r>
      <w:r w:rsidRPr="00696C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(2 год.)</w:t>
      </w:r>
    </w:p>
    <w:p w:rsidR="00FF46D6" w:rsidRDefault="00FF46D6" w:rsidP="005244CC">
      <w:pPr>
        <w:jc w:val="both"/>
        <w:rPr>
          <w:sz w:val="28"/>
          <w:szCs w:val="28"/>
          <w:lang w:val="uk-UA"/>
        </w:rPr>
      </w:pPr>
    </w:p>
    <w:p w:rsidR="00FF46D6" w:rsidRDefault="00FF46D6" w:rsidP="000966B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966B9">
        <w:rPr>
          <w:sz w:val="28"/>
          <w:szCs w:val="28"/>
          <w:lang w:val="uk-UA"/>
        </w:rPr>
        <w:t xml:space="preserve">Аналіз позитивістських концепцій: М. Дашкевич, М. Сумцов, П. Житецький, О. Котляревський. </w:t>
      </w:r>
    </w:p>
    <w:p w:rsidR="00FF46D6" w:rsidRDefault="00FF46D6" w:rsidP="000966B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966B9">
        <w:rPr>
          <w:sz w:val="28"/>
          <w:szCs w:val="28"/>
          <w:lang w:val="uk-UA"/>
        </w:rPr>
        <w:t>Роль М. Драгоманова в розвитку літературознавчої думки: поєднання в його працях ідей культурно-історичного, соціологічного та порівняльно-історичного підходів.</w:t>
      </w:r>
    </w:p>
    <w:p w:rsidR="00FF46D6" w:rsidRDefault="00FF46D6" w:rsidP="000966B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966B9">
        <w:rPr>
          <w:sz w:val="28"/>
          <w:szCs w:val="28"/>
          <w:lang w:val="uk-UA"/>
        </w:rPr>
        <w:t xml:space="preserve"> Психолінгвістична теорія О. Потебні. </w:t>
      </w:r>
    </w:p>
    <w:p w:rsidR="00FF46D6" w:rsidRDefault="00FF46D6" w:rsidP="000966B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966B9">
        <w:rPr>
          <w:sz w:val="28"/>
          <w:szCs w:val="28"/>
          <w:lang w:val="uk-UA"/>
        </w:rPr>
        <w:t xml:space="preserve">Еволюція І. Франка від соціологічної до психологічно-естетичної теорій. </w:t>
      </w:r>
    </w:p>
    <w:p w:rsidR="00FF46D6" w:rsidRDefault="00FF46D6" w:rsidP="000966B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966B9">
        <w:rPr>
          <w:sz w:val="28"/>
          <w:szCs w:val="28"/>
          <w:lang w:val="uk-UA"/>
        </w:rPr>
        <w:t>Полеміка між Миколою Євшаном та Сергієм Єфремовим.</w:t>
      </w:r>
    </w:p>
    <w:p w:rsidR="00FF46D6" w:rsidRPr="000966B9" w:rsidRDefault="00FF46D6" w:rsidP="000966B9">
      <w:pPr>
        <w:pStyle w:val="a3"/>
        <w:ind w:left="1440"/>
        <w:jc w:val="both"/>
        <w:rPr>
          <w:sz w:val="28"/>
          <w:szCs w:val="28"/>
          <w:lang w:val="uk-UA"/>
        </w:rPr>
      </w:pPr>
    </w:p>
    <w:p w:rsidR="00FF46D6" w:rsidRPr="00E60918" w:rsidRDefault="00FF46D6" w:rsidP="00E60918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FF46D6" w:rsidRPr="00E60918" w:rsidRDefault="00FF46D6" w:rsidP="005244CC">
      <w:pPr>
        <w:jc w:val="both"/>
        <w:rPr>
          <w:lang w:val="uk-UA"/>
        </w:rPr>
      </w:pPr>
    </w:p>
    <w:p w:rsidR="00FF46D6" w:rsidRPr="001040DF" w:rsidRDefault="00FF46D6" w:rsidP="00AE2710">
      <w:pPr>
        <w:pStyle w:val="a3"/>
        <w:jc w:val="both"/>
        <w:rPr>
          <w:sz w:val="28"/>
          <w:szCs w:val="28"/>
          <w:lang w:val="uk-UA"/>
        </w:rPr>
      </w:pPr>
      <w:r w:rsidRPr="00FF51AC">
        <w:rPr>
          <w:lang w:val="uk-UA"/>
        </w:rPr>
        <w:t>1.</w:t>
      </w:r>
      <w:r w:rsidRPr="00FF51AC">
        <w:rPr>
          <w:lang w:val="uk-UA"/>
        </w:rPr>
        <w:tab/>
      </w:r>
      <w:r w:rsidRPr="001040DF">
        <w:rPr>
          <w:sz w:val="28"/>
          <w:szCs w:val="28"/>
          <w:lang w:val="uk-UA"/>
        </w:rPr>
        <w:t>Білецький Л. Основи української літературно-наукової критики. – К., 1998.</w:t>
      </w:r>
    </w:p>
    <w:p w:rsidR="00FF46D6" w:rsidRPr="001040DF" w:rsidRDefault="00FF46D6" w:rsidP="00AE2710">
      <w:pPr>
        <w:pStyle w:val="a3"/>
        <w:jc w:val="both"/>
        <w:rPr>
          <w:sz w:val="28"/>
          <w:szCs w:val="28"/>
          <w:lang w:val="uk-UA"/>
        </w:rPr>
      </w:pPr>
      <w:r w:rsidRPr="001040DF">
        <w:rPr>
          <w:sz w:val="28"/>
          <w:szCs w:val="28"/>
          <w:lang w:val="uk-UA"/>
        </w:rPr>
        <w:t>2.</w:t>
      </w:r>
      <w:r w:rsidRPr="001040DF">
        <w:rPr>
          <w:sz w:val="28"/>
          <w:szCs w:val="28"/>
          <w:lang w:val="uk-UA"/>
        </w:rPr>
        <w:tab/>
        <w:t>Павличко С. Дискурс модернізму в українській літературі. – К., 1999.</w:t>
      </w:r>
    </w:p>
    <w:p w:rsidR="00FF46D6" w:rsidRPr="001040DF" w:rsidRDefault="00FF46D6" w:rsidP="00AE2710">
      <w:pPr>
        <w:pStyle w:val="a3"/>
        <w:jc w:val="both"/>
        <w:rPr>
          <w:sz w:val="28"/>
          <w:szCs w:val="28"/>
          <w:lang w:val="uk-UA"/>
        </w:rPr>
      </w:pPr>
      <w:r w:rsidRPr="001040DF">
        <w:rPr>
          <w:sz w:val="28"/>
          <w:szCs w:val="28"/>
          <w:lang w:val="uk-UA"/>
        </w:rPr>
        <w:t>3.</w:t>
      </w:r>
      <w:r w:rsidRPr="001040DF">
        <w:rPr>
          <w:sz w:val="28"/>
          <w:szCs w:val="28"/>
          <w:lang w:val="uk-UA"/>
        </w:rPr>
        <w:tab/>
        <w:t>Гром’як Р. Історія українського літературознавства і критики. – Тернопіль, 1999.</w:t>
      </w:r>
    </w:p>
    <w:p w:rsidR="00FF46D6" w:rsidRPr="001040DF" w:rsidRDefault="00FF46D6" w:rsidP="00AE2710">
      <w:pPr>
        <w:pStyle w:val="a3"/>
        <w:jc w:val="both"/>
        <w:rPr>
          <w:sz w:val="28"/>
          <w:szCs w:val="28"/>
          <w:lang w:val="uk-UA"/>
        </w:rPr>
      </w:pPr>
      <w:r w:rsidRPr="001040DF">
        <w:rPr>
          <w:sz w:val="28"/>
          <w:szCs w:val="28"/>
          <w:lang w:val="uk-UA"/>
        </w:rPr>
        <w:t>4.</w:t>
      </w:r>
      <w:r w:rsidRPr="001040DF">
        <w:rPr>
          <w:sz w:val="28"/>
          <w:szCs w:val="28"/>
          <w:lang w:val="uk-UA"/>
        </w:rPr>
        <w:tab/>
        <w:t>Гнатюк М. Літературознавчі концепції в Україні другої половини ХІХ – початку ХХ ст. – Львів, 2002.</w:t>
      </w:r>
    </w:p>
    <w:p w:rsidR="00FF46D6" w:rsidRPr="001040DF" w:rsidRDefault="00FF46D6" w:rsidP="00AE2710">
      <w:pPr>
        <w:pStyle w:val="a3"/>
        <w:jc w:val="both"/>
        <w:rPr>
          <w:sz w:val="28"/>
          <w:szCs w:val="28"/>
          <w:lang w:val="uk-UA"/>
        </w:rPr>
      </w:pPr>
      <w:r w:rsidRPr="001040DF">
        <w:rPr>
          <w:sz w:val="28"/>
          <w:szCs w:val="28"/>
          <w:lang w:val="uk-UA"/>
        </w:rPr>
        <w:t>5.</w:t>
      </w:r>
      <w:r w:rsidRPr="001040DF">
        <w:rPr>
          <w:sz w:val="28"/>
          <w:szCs w:val="28"/>
          <w:lang w:val="uk-UA"/>
        </w:rPr>
        <w:tab/>
        <w:t>Наєнко М. Історія українського літературознавства. – К., 2001.</w:t>
      </w:r>
    </w:p>
    <w:p w:rsidR="00FF46D6" w:rsidRPr="001040DF" w:rsidRDefault="00FF46D6" w:rsidP="00AE2710">
      <w:pPr>
        <w:pStyle w:val="a3"/>
        <w:jc w:val="both"/>
        <w:rPr>
          <w:sz w:val="28"/>
          <w:szCs w:val="28"/>
          <w:lang w:val="uk-UA"/>
        </w:rPr>
      </w:pPr>
      <w:r w:rsidRPr="001040DF">
        <w:rPr>
          <w:sz w:val="28"/>
          <w:szCs w:val="28"/>
          <w:lang w:val="uk-UA"/>
        </w:rPr>
        <w:t>6.</w:t>
      </w:r>
      <w:r w:rsidRPr="001040DF">
        <w:rPr>
          <w:sz w:val="28"/>
          <w:szCs w:val="28"/>
          <w:lang w:val="uk-UA"/>
        </w:rPr>
        <w:tab/>
        <w:t>Історія української літературної критики та літературознавства. Хрестоматія. У 3-х т. – К., 1996.</w:t>
      </w:r>
    </w:p>
    <w:sectPr w:rsidR="00FF46D6" w:rsidRPr="001040DF" w:rsidSect="00D11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40CD4"/>
    <w:multiLevelType w:val="hybridMultilevel"/>
    <w:tmpl w:val="9AEA8E64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B472E7"/>
    <w:multiLevelType w:val="hybridMultilevel"/>
    <w:tmpl w:val="B56C5E1C"/>
    <w:lvl w:ilvl="0" w:tplc="042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28"/>
    <w:rsid w:val="000966B9"/>
    <w:rsid w:val="000A2DD1"/>
    <w:rsid w:val="001040DF"/>
    <w:rsid w:val="001D791F"/>
    <w:rsid w:val="00384EFF"/>
    <w:rsid w:val="004538E9"/>
    <w:rsid w:val="005232A0"/>
    <w:rsid w:val="005244CC"/>
    <w:rsid w:val="00680AE1"/>
    <w:rsid w:val="00696C08"/>
    <w:rsid w:val="007137D5"/>
    <w:rsid w:val="00AE2710"/>
    <w:rsid w:val="00B601F9"/>
    <w:rsid w:val="00C06328"/>
    <w:rsid w:val="00C06922"/>
    <w:rsid w:val="00D03E94"/>
    <w:rsid w:val="00D11CF0"/>
    <w:rsid w:val="00D5068D"/>
    <w:rsid w:val="00D64A60"/>
    <w:rsid w:val="00E60918"/>
    <w:rsid w:val="00E86BC9"/>
    <w:rsid w:val="00ED528C"/>
    <w:rsid w:val="00FF46D6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1DD6E2F-19F5-4FA6-B26B-EC160A3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C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4CC"/>
    <w:pPr>
      <w:ind w:left="720"/>
      <w:contextualSpacing/>
    </w:pPr>
  </w:style>
  <w:style w:type="character" w:styleId="a4">
    <w:name w:val="Hyperlink"/>
    <w:basedOn w:val="a0"/>
    <w:uiPriority w:val="99"/>
    <w:semiHidden/>
    <w:rsid w:val="00D506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2020-03-16T17:50:00Z</dcterms:created>
  <dcterms:modified xsi:type="dcterms:W3CDTF">2020-03-16T17:50:00Z</dcterms:modified>
</cp:coreProperties>
</file>