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C4" w:rsidRDefault="005244CC" w:rsidP="005244CC">
      <w:pPr>
        <w:ind w:firstLine="57"/>
        <w:jc w:val="both"/>
        <w:rPr>
          <w:b/>
          <w:sz w:val="28"/>
          <w:szCs w:val="28"/>
          <w:lang w:val="uk-UA"/>
        </w:rPr>
      </w:pPr>
      <w:r w:rsidRPr="005244CC">
        <w:rPr>
          <w:sz w:val="28"/>
          <w:szCs w:val="28"/>
          <w:lang w:val="uk-UA"/>
        </w:rPr>
        <w:t>Дисципліна «</w:t>
      </w:r>
      <w:r w:rsidR="00DA24EC">
        <w:rPr>
          <w:b/>
          <w:sz w:val="28"/>
          <w:szCs w:val="28"/>
          <w:lang w:val="uk-UA"/>
        </w:rPr>
        <w:t>Практична лексикографія</w:t>
      </w:r>
      <w:r w:rsidRPr="00D5068D">
        <w:rPr>
          <w:b/>
          <w:sz w:val="28"/>
          <w:szCs w:val="28"/>
          <w:lang w:val="uk-UA"/>
        </w:rPr>
        <w:t>»</w:t>
      </w:r>
      <w:r w:rsidR="00B63FC4">
        <w:rPr>
          <w:b/>
          <w:sz w:val="28"/>
          <w:szCs w:val="28"/>
          <w:lang w:val="uk-UA"/>
        </w:rPr>
        <w:t xml:space="preserve"> </w:t>
      </w:r>
    </w:p>
    <w:p w:rsidR="005244CC" w:rsidRPr="00D5068D" w:rsidRDefault="00B63FC4" w:rsidP="005244CC">
      <w:pPr>
        <w:ind w:firstLine="57"/>
        <w:jc w:val="both"/>
        <w:rPr>
          <w:b/>
          <w:sz w:val="28"/>
          <w:szCs w:val="28"/>
          <w:lang w:val="uk-UA"/>
        </w:rPr>
      </w:pPr>
      <w:r>
        <w:rPr>
          <w:b/>
          <w:sz w:val="28"/>
          <w:szCs w:val="28"/>
          <w:lang w:val="uk-UA"/>
        </w:rPr>
        <w:t>(</w:t>
      </w:r>
      <w:r w:rsidR="00DA24EC">
        <w:rPr>
          <w:b/>
          <w:sz w:val="28"/>
          <w:szCs w:val="28"/>
          <w:lang w:val="uk-UA"/>
        </w:rPr>
        <w:t>магістри, середня освіта</w:t>
      </w:r>
      <w:r>
        <w:rPr>
          <w:b/>
          <w:sz w:val="28"/>
          <w:szCs w:val="28"/>
          <w:lang w:val="uk-UA"/>
        </w:rPr>
        <w:t>)</w:t>
      </w:r>
    </w:p>
    <w:p w:rsidR="005244CC" w:rsidRDefault="005244CC" w:rsidP="005244CC">
      <w:pPr>
        <w:ind w:firstLine="57"/>
        <w:jc w:val="both"/>
        <w:rPr>
          <w:sz w:val="28"/>
          <w:szCs w:val="28"/>
          <w:lang w:val="uk-UA"/>
        </w:rPr>
      </w:pPr>
      <w:r>
        <w:rPr>
          <w:sz w:val="28"/>
          <w:szCs w:val="28"/>
          <w:lang w:val="uk-UA"/>
        </w:rPr>
        <w:t xml:space="preserve">Викладач: </w:t>
      </w:r>
      <w:r w:rsidR="00D85D57">
        <w:rPr>
          <w:sz w:val="28"/>
          <w:szCs w:val="28"/>
          <w:lang w:val="uk-UA"/>
        </w:rPr>
        <w:t>доц. Ціхоцький Іван Любомирович</w:t>
      </w:r>
    </w:p>
    <w:p w:rsidR="005F0908" w:rsidRDefault="001D791F" w:rsidP="005244CC">
      <w:pPr>
        <w:ind w:firstLine="57"/>
        <w:jc w:val="both"/>
        <w:rPr>
          <w:sz w:val="28"/>
          <w:szCs w:val="28"/>
          <w:lang w:val="uk-UA"/>
        </w:rPr>
      </w:pPr>
      <w:r>
        <w:rPr>
          <w:sz w:val="28"/>
          <w:szCs w:val="28"/>
          <w:lang w:val="uk-UA"/>
        </w:rPr>
        <w:t>тел. 067</w:t>
      </w:r>
      <w:r w:rsidR="00D85D57">
        <w:rPr>
          <w:sz w:val="28"/>
          <w:szCs w:val="28"/>
          <w:lang w:val="uk-UA"/>
        </w:rPr>
        <w:t xml:space="preserve"> 713 13 73</w:t>
      </w:r>
      <w:r>
        <w:rPr>
          <w:sz w:val="28"/>
          <w:szCs w:val="28"/>
          <w:lang w:val="uk-UA"/>
        </w:rPr>
        <w:t xml:space="preserve"> </w:t>
      </w:r>
    </w:p>
    <w:p w:rsidR="001D791F" w:rsidRDefault="00D85D57" w:rsidP="005244CC">
      <w:pPr>
        <w:ind w:firstLine="57"/>
        <w:jc w:val="both"/>
        <w:rPr>
          <w:lang w:val="uk-UA"/>
        </w:rPr>
      </w:pPr>
      <w:r>
        <w:rPr>
          <w:lang w:val="uk-UA"/>
        </w:rPr>
        <w:t xml:space="preserve">(час консультацій: </w:t>
      </w:r>
      <w:r w:rsidRPr="00D85D57">
        <w:t>20</w:t>
      </w:r>
      <w:r>
        <w:rPr>
          <w:lang w:val="uk-UA"/>
        </w:rPr>
        <w:t>.03.2020; 2</w:t>
      </w:r>
      <w:r w:rsidRPr="00D85D57">
        <w:t>7</w:t>
      </w:r>
      <w:r>
        <w:rPr>
          <w:lang w:val="uk-UA"/>
        </w:rPr>
        <w:t xml:space="preserve">.03.2020; </w:t>
      </w:r>
      <w:r w:rsidRPr="00D85D57">
        <w:t>3</w:t>
      </w:r>
      <w:r>
        <w:rPr>
          <w:lang w:val="uk-UA"/>
        </w:rPr>
        <w:t>.</w:t>
      </w:r>
      <w:r w:rsidRPr="00D85D57">
        <w:t>04</w:t>
      </w:r>
      <w:r>
        <w:rPr>
          <w:lang w:val="uk-UA"/>
        </w:rPr>
        <w:t>.2020 – з 13.3</w:t>
      </w:r>
      <w:r w:rsidRPr="00D85D57">
        <w:t>0</w:t>
      </w:r>
      <w:r w:rsidR="001D791F" w:rsidRPr="001D791F">
        <w:rPr>
          <w:lang w:val="uk-UA"/>
        </w:rPr>
        <w:t xml:space="preserve"> до 15.00)</w:t>
      </w:r>
    </w:p>
    <w:p w:rsidR="001D791F" w:rsidRPr="00B63FC4" w:rsidRDefault="00ED528C" w:rsidP="005244CC">
      <w:pPr>
        <w:ind w:firstLine="57"/>
        <w:jc w:val="both"/>
      </w:pPr>
      <w:r>
        <w:rPr>
          <w:lang w:val="en-US"/>
        </w:rPr>
        <w:t>email</w:t>
      </w:r>
      <w:r w:rsidR="00D5068D">
        <w:rPr>
          <w:lang w:val="uk-UA"/>
        </w:rPr>
        <w:t xml:space="preserve">: </w:t>
      </w:r>
      <w:bookmarkStart w:id="0" w:name="_GoBack"/>
      <w:bookmarkEnd w:id="0"/>
      <w:r w:rsidR="00D85D57">
        <w:rPr>
          <w:lang w:val="en-US"/>
        </w:rPr>
        <w:t>ivan</w:t>
      </w:r>
      <w:r w:rsidR="00D85D57" w:rsidRPr="00B63FC4">
        <w:t>1510@</w:t>
      </w:r>
      <w:r w:rsidR="00D85D57">
        <w:rPr>
          <w:lang w:val="en-US"/>
        </w:rPr>
        <w:t>ukr</w:t>
      </w:r>
      <w:r w:rsidR="00D85D57" w:rsidRPr="00B63FC4">
        <w:t>.</w:t>
      </w:r>
      <w:r w:rsidR="00D85D57">
        <w:rPr>
          <w:lang w:val="en-US"/>
        </w:rPr>
        <w:t>net</w:t>
      </w:r>
    </w:p>
    <w:p w:rsidR="001D791F" w:rsidRDefault="001D791F" w:rsidP="005244CC">
      <w:pPr>
        <w:ind w:firstLine="57"/>
        <w:jc w:val="both"/>
        <w:rPr>
          <w:sz w:val="28"/>
          <w:szCs w:val="28"/>
          <w:lang w:val="uk-UA"/>
        </w:rPr>
      </w:pPr>
    </w:p>
    <w:p w:rsidR="005244CC" w:rsidRPr="00B63FC4" w:rsidRDefault="00D85D57" w:rsidP="005244CC">
      <w:pPr>
        <w:ind w:firstLine="57"/>
        <w:jc w:val="both"/>
        <w:rPr>
          <w:b/>
          <w:sz w:val="28"/>
          <w:szCs w:val="28"/>
          <w:lang w:val="uk-UA"/>
        </w:rPr>
      </w:pPr>
      <w:r w:rsidRPr="00DA24EC">
        <w:rPr>
          <w:b/>
          <w:sz w:val="28"/>
          <w:szCs w:val="28"/>
          <w:lang w:val="uk-UA"/>
        </w:rPr>
        <w:t>20</w:t>
      </w:r>
      <w:r w:rsidR="001D791F" w:rsidRPr="00B63FC4">
        <w:rPr>
          <w:b/>
          <w:sz w:val="28"/>
          <w:szCs w:val="28"/>
          <w:lang w:val="uk-UA"/>
        </w:rPr>
        <w:t xml:space="preserve"> березня</w:t>
      </w:r>
      <w:r w:rsidR="00DA24EC">
        <w:rPr>
          <w:b/>
          <w:sz w:val="28"/>
          <w:szCs w:val="28"/>
          <w:lang w:val="uk-UA"/>
        </w:rPr>
        <w:t xml:space="preserve"> </w:t>
      </w:r>
      <w:r w:rsidR="005244CC" w:rsidRPr="00B63FC4">
        <w:rPr>
          <w:b/>
          <w:sz w:val="28"/>
          <w:szCs w:val="28"/>
          <w:lang w:val="uk-UA"/>
        </w:rPr>
        <w:t>2020</w:t>
      </w:r>
      <w:r w:rsidR="001D791F" w:rsidRPr="00B63FC4">
        <w:rPr>
          <w:b/>
          <w:sz w:val="28"/>
          <w:szCs w:val="28"/>
          <w:lang w:val="uk-UA"/>
        </w:rPr>
        <w:t xml:space="preserve"> року</w:t>
      </w:r>
    </w:p>
    <w:p w:rsidR="001D791F" w:rsidRPr="00B63FC4" w:rsidRDefault="001D791F" w:rsidP="005244CC">
      <w:pPr>
        <w:jc w:val="both"/>
        <w:rPr>
          <w:b/>
          <w:sz w:val="28"/>
          <w:szCs w:val="28"/>
          <w:lang w:val="uk-UA"/>
        </w:rPr>
      </w:pPr>
    </w:p>
    <w:p w:rsidR="00DA24EC" w:rsidRPr="00DA24EC" w:rsidRDefault="005244CC" w:rsidP="00DA24EC">
      <w:pPr>
        <w:ind w:firstLine="709"/>
        <w:jc w:val="both"/>
        <w:rPr>
          <w:lang w:val="uk-UA"/>
        </w:rPr>
      </w:pPr>
      <w:r w:rsidRPr="00B63FC4">
        <w:rPr>
          <w:b/>
          <w:sz w:val="28"/>
          <w:szCs w:val="28"/>
          <w:lang w:val="uk-UA"/>
        </w:rPr>
        <w:t xml:space="preserve">Тема лекції: </w:t>
      </w:r>
      <w:r w:rsidR="00DA24EC" w:rsidRPr="00DA24EC">
        <w:rPr>
          <w:lang w:val="uk-UA"/>
        </w:rPr>
        <w:t>Основні поняття лексикографії (лексикографічні універсалії)</w:t>
      </w:r>
    </w:p>
    <w:p w:rsidR="00B63FC4" w:rsidRPr="00B63FC4" w:rsidRDefault="00DA24EC" w:rsidP="00DA24EC">
      <w:pPr>
        <w:jc w:val="both"/>
        <w:rPr>
          <w:b/>
          <w:sz w:val="28"/>
          <w:szCs w:val="28"/>
          <w:lang w:val="uk-UA"/>
        </w:rPr>
      </w:pPr>
      <w:r w:rsidRPr="00DA24EC">
        <w:rPr>
          <w:b/>
          <w:lang w:val="uk-UA"/>
        </w:rPr>
        <w:t xml:space="preserve"> </w:t>
      </w:r>
      <w:r w:rsidR="00B63FC4" w:rsidRPr="00B63FC4">
        <w:rPr>
          <w:b/>
        </w:rPr>
        <w:t>(</w:t>
      </w:r>
      <w:r>
        <w:rPr>
          <w:b/>
          <w:lang w:val="uk-UA"/>
        </w:rPr>
        <w:t>2</w:t>
      </w:r>
      <w:r w:rsidR="00B63FC4" w:rsidRPr="00B63FC4">
        <w:rPr>
          <w:b/>
        </w:rPr>
        <w:t xml:space="preserve"> </w:t>
      </w:r>
      <w:r w:rsidR="00B63FC4" w:rsidRPr="00B63FC4">
        <w:rPr>
          <w:b/>
          <w:lang w:val="uk-UA"/>
        </w:rPr>
        <w:t>год.)</w:t>
      </w:r>
    </w:p>
    <w:p w:rsidR="00B63FC4" w:rsidRPr="00B63FC4" w:rsidRDefault="00B63FC4" w:rsidP="00B63FC4">
      <w:pPr>
        <w:ind w:firstLine="709"/>
        <w:jc w:val="both"/>
        <w:rPr>
          <w:lang w:val="uk-UA"/>
        </w:rPr>
      </w:pPr>
    </w:p>
    <w:p w:rsidR="00DA24EC" w:rsidRPr="00DA24EC" w:rsidRDefault="00DA24EC" w:rsidP="00DA24EC">
      <w:pPr>
        <w:ind w:firstLine="709"/>
        <w:jc w:val="both"/>
        <w:rPr>
          <w:lang w:val="uk-UA"/>
        </w:rPr>
      </w:pPr>
    </w:p>
    <w:tbl>
      <w:tblPr>
        <w:tblStyle w:val="a5"/>
        <w:tblW w:w="0" w:type="auto"/>
        <w:tblLook w:val="04A0"/>
      </w:tblPr>
      <w:tblGrid>
        <w:gridCol w:w="496"/>
        <w:gridCol w:w="2373"/>
        <w:gridCol w:w="1678"/>
        <w:gridCol w:w="2716"/>
        <w:gridCol w:w="2308"/>
      </w:tblGrid>
      <w:tr w:rsidR="00DA24EC" w:rsidRPr="00AC3E94" w:rsidTr="000F0380">
        <w:trPr>
          <w:trHeight w:val="450"/>
        </w:trPr>
        <w:tc>
          <w:tcPr>
            <w:tcW w:w="496" w:type="dxa"/>
          </w:tcPr>
          <w:p w:rsidR="00DA24EC" w:rsidRPr="00AC3E94" w:rsidRDefault="00DA24EC" w:rsidP="000F0380">
            <w:pPr>
              <w:jc w:val="center"/>
              <w:rPr>
                <w:b/>
                <w:sz w:val="24"/>
                <w:szCs w:val="24"/>
              </w:rPr>
            </w:pPr>
            <w:r w:rsidRPr="00AC3E94">
              <w:rPr>
                <w:sz w:val="24"/>
                <w:szCs w:val="24"/>
              </w:rPr>
              <w:t>І</w:t>
            </w:r>
          </w:p>
        </w:tc>
        <w:tc>
          <w:tcPr>
            <w:tcW w:w="4051" w:type="dxa"/>
            <w:gridSpan w:val="2"/>
          </w:tcPr>
          <w:p w:rsidR="00DA24EC" w:rsidRPr="00AC3E94" w:rsidRDefault="00DA24EC" w:rsidP="000F0380">
            <w:pPr>
              <w:rPr>
                <w:b/>
                <w:sz w:val="24"/>
                <w:szCs w:val="24"/>
              </w:rPr>
            </w:pPr>
            <w:r w:rsidRPr="00AC3E94">
              <w:rPr>
                <w:sz w:val="24"/>
                <w:szCs w:val="24"/>
              </w:rPr>
              <w:t>Словник</w:t>
            </w:r>
          </w:p>
          <w:p w:rsidR="00DA24EC" w:rsidRPr="00AC3E94" w:rsidRDefault="00DA24EC" w:rsidP="000F0380">
            <w:pPr>
              <w:rPr>
                <w:b/>
                <w:sz w:val="24"/>
                <w:szCs w:val="24"/>
              </w:rPr>
            </w:pPr>
            <w:r w:rsidRPr="00AC3E94">
              <w:rPr>
                <w:sz w:val="24"/>
                <w:szCs w:val="24"/>
              </w:rPr>
              <w:t>(лексикон)</w:t>
            </w:r>
          </w:p>
        </w:tc>
        <w:tc>
          <w:tcPr>
            <w:tcW w:w="2716" w:type="dxa"/>
          </w:tcPr>
          <w:p w:rsidR="00DA24EC" w:rsidRPr="00AC3E94" w:rsidRDefault="00DA24EC" w:rsidP="000F0380">
            <w:pPr>
              <w:rPr>
                <w:b/>
                <w:sz w:val="24"/>
                <w:szCs w:val="24"/>
              </w:rPr>
            </w:pPr>
          </w:p>
        </w:tc>
        <w:tc>
          <w:tcPr>
            <w:tcW w:w="2308" w:type="dxa"/>
          </w:tcPr>
          <w:p w:rsidR="00DA24EC" w:rsidRPr="00AC3E94" w:rsidRDefault="00DA24EC" w:rsidP="000F0380">
            <w:pPr>
              <w:rPr>
                <w:sz w:val="24"/>
                <w:szCs w:val="24"/>
              </w:rPr>
            </w:pPr>
          </w:p>
        </w:tc>
      </w:tr>
      <w:tr w:rsidR="00DA24EC" w:rsidRPr="00AC3E94" w:rsidTr="000F0380">
        <w:trPr>
          <w:trHeight w:val="449"/>
        </w:trPr>
        <w:tc>
          <w:tcPr>
            <w:tcW w:w="496" w:type="dxa"/>
            <w:vMerge w:val="restart"/>
          </w:tcPr>
          <w:p w:rsidR="00DA24EC" w:rsidRPr="00AC3E94" w:rsidRDefault="00DA24EC" w:rsidP="000F0380">
            <w:pPr>
              <w:jc w:val="center"/>
              <w:rPr>
                <w:b/>
                <w:sz w:val="24"/>
                <w:szCs w:val="24"/>
              </w:rPr>
            </w:pPr>
          </w:p>
          <w:p w:rsidR="00DA24EC" w:rsidRPr="00AC3E94" w:rsidRDefault="00DA24EC" w:rsidP="000F0380">
            <w:pPr>
              <w:jc w:val="center"/>
              <w:rPr>
                <w:b/>
                <w:sz w:val="24"/>
                <w:szCs w:val="24"/>
              </w:rPr>
            </w:pPr>
          </w:p>
          <w:p w:rsidR="00DA24EC" w:rsidRPr="00AC3E94" w:rsidRDefault="00DA24EC" w:rsidP="000F0380">
            <w:pPr>
              <w:jc w:val="center"/>
              <w:rPr>
                <w:b/>
                <w:sz w:val="24"/>
                <w:szCs w:val="24"/>
              </w:rPr>
            </w:pPr>
          </w:p>
          <w:p w:rsidR="00DA24EC" w:rsidRPr="00AC3E94" w:rsidRDefault="00DA24EC" w:rsidP="000F0380">
            <w:pPr>
              <w:jc w:val="center"/>
              <w:rPr>
                <w:b/>
                <w:sz w:val="24"/>
                <w:szCs w:val="24"/>
              </w:rPr>
            </w:pPr>
          </w:p>
          <w:p w:rsidR="00DA24EC" w:rsidRPr="00AC3E94" w:rsidRDefault="00DA24EC" w:rsidP="000F0380">
            <w:pPr>
              <w:jc w:val="center"/>
              <w:rPr>
                <w:b/>
                <w:sz w:val="24"/>
                <w:szCs w:val="24"/>
              </w:rPr>
            </w:pPr>
            <w:r w:rsidRPr="00AC3E94">
              <w:rPr>
                <w:sz w:val="24"/>
                <w:szCs w:val="24"/>
              </w:rPr>
              <w:t>ІІ</w:t>
            </w:r>
          </w:p>
        </w:tc>
        <w:tc>
          <w:tcPr>
            <w:tcW w:w="4051" w:type="dxa"/>
            <w:gridSpan w:val="2"/>
            <w:vMerge w:val="restart"/>
          </w:tcPr>
          <w:p w:rsidR="00DA24EC" w:rsidRPr="00AC3E94" w:rsidRDefault="00DA24EC" w:rsidP="000F0380">
            <w:pPr>
              <w:rPr>
                <w:sz w:val="24"/>
                <w:szCs w:val="24"/>
              </w:rPr>
            </w:pPr>
          </w:p>
          <w:p w:rsidR="00DA24EC" w:rsidRPr="00AC3E94" w:rsidRDefault="00DA24EC" w:rsidP="000F0380">
            <w:pPr>
              <w:rPr>
                <w:sz w:val="24"/>
                <w:szCs w:val="24"/>
              </w:rPr>
            </w:pPr>
          </w:p>
          <w:p w:rsidR="00DA24EC" w:rsidRPr="00AC3E94" w:rsidRDefault="00DA24EC" w:rsidP="000F0380">
            <w:pPr>
              <w:jc w:val="center"/>
              <w:rPr>
                <w:sz w:val="24"/>
                <w:szCs w:val="24"/>
              </w:rPr>
            </w:pPr>
          </w:p>
          <w:p w:rsidR="00DA24EC" w:rsidRPr="00AC3E94" w:rsidRDefault="00DA24EC" w:rsidP="000F0380">
            <w:pPr>
              <w:jc w:val="center"/>
              <w:rPr>
                <w:sz w:val="24"/>
                <w:szCs w:val="24"/>
              </w:rPr>
            </w:pPr>
          </w:p>
          <w:p w:rsidR="00DA24EC" w:rsidRPr="00AC3E94" w:rsidRDefault="00DA24EC" w:rsidP="000F0380">
            <w:pPr>
              <w:rPr>
                <w:sz w:val="24"/>
                <w:szCs w:val="24"/>
              </w:rPr>
            </w:pPr>
            <w:r w:rsidRPr="00AC3E94">
              <w:rPr>
                <w:sz w:val="24"/>
                <w:szCs w:val="24"/>
              </w:rPr>
              <w:t>Макроструктура</w:t>
            </w:r>
          </w:p>
        </w:tc>
        <w:tc>
          <w:tcPr>
            <w:tcW w:w="2716" w:type="dxa"/>
          </w:tcPr>
          <w:p w:rsidR="00DA24EC" w:rsidRPr="00AC3E94" w:rsidRDefault="00DA24EC" w:rsidP="000F0380">
            <w:pPr>
              <w:rPr>
                <w:sz w:val="24"/>
                <w:szCs w:val="24"/>
              </w:rPr>
            </w:pPr>
            <w:r w:rsidRPr="00AC3E94">
              <w:rPr>
                <w:sz w:val="24"/>
                <w:szCs w:val="24"/>
              </w:rPr>
              <w:t>Концепція</w:t>
            </w:r>
          </w:p>
          <w:p w:rsidR="00DA24EC" w:rsidRPr="00AC3E94" w:rsidRDefault="00DA24EC" w:rsidP="000F0380">
            <w:pPr>
              <w:rPr>
                <w:b/>
                <w:sz w:val="24"/>
                <w:szCs w:val="24"/>
              </w:rPr>
            </w:pPr>
          </w:p>
        </w:tc>
        <w:tc>
          <w:tcPr>
            <w:tcW w:w="2308" w:type="dxa"/>
          </w:tcPr>
          <w:p w:rsidR="00DA24EC" w:rsidRPr="00AC3E94" w:rsidRDefault="00DA24EC" w:rsidP="000F0380">
            <w:pPr>
              <w:rPr>
                <w:sz w:val="24"/>
                <w:szCs w:val="24"/>
              </w:rPr>
            </w:pPr>
          </w:p>
        </w:tc>
      </w:tr>
      <w:tr w:rsidR="00DA24EC" w:rsidRPr="00AC3E94" w:rsidTr="000F0380">
        <w:trPr>
          <w:trHeight w:val="450"/>
        </w:trPr>
        <w:tc>
          <w:tcPr>
            <w:tcW w:w="496" w:type="dxa"/>
            <w:vMerge/>
          </w:tcPr>
          <w:p w:rsidR="00DA24EC" w:rsidRPr="00AC3E94" w:rsidRDefault="00DA24EC" w:rsidP="000F0380">
            <w:pPr>
              <w:jc w:val="center"/>
              <w:rPr>
                <w:b/>
                <w:sz w:val="24"/>
                <w:szCs w:val="24"/>
              </w:rPr>
            </w:pPr>
          </w:p>
        </w:tc>
        <w:tc>
          <w:tcPr>
            <w:tcW w:w="4051" w:type="dxa"/>
            <w:gridSpan w:val="2"/>
            <w:vMerge/>
          </w:tcPr>
          <w:p w:rsidR="00DA24EC" w:rsidRPr="00AC3E94" w:rsidRDefault="00DA24EC" w:rsidP="000F0380">
            <w:pPr>
              <w:rPr>
                <w:sz w:val="24"/>
                <w:szCs w:val="24"/>
              </w:rPr>
            </w:pPr>
          </w:p>
        </w:tc>
        <w:tc>
          <w:tcPr>
            <w:tcW w:w="2716" w:type="dxa"/>
            <w:vMerge w:val="restart"/>
          </w:tcPr>
          <w:p w:rsidR="00DA24EC" w:rsidRPr="00AC3E94" w:rsidRDefault="00DA24EC" w:rsidP="000F0380">
            <w:pPr>
              <w:rPr>
                <w:sz w:val="24"/>
                <w:szCs w:val="24"/>
              </w:rPr>
            </w:pPr>
            <w:r w:rsidRPr="00AC3E94">
              <w:rPr>
                <w:sz w:val="24"/>
                <w:szCs w:val="24"/>
              </w:rPr>
              <w:t>Інструкція</w:t>
            </w:r>
          </w:p>
        </w:tc>
        <w:tc>
          <w:tcPr>
            <w:tcW w:w="2308" w:type="dxa"/>
          </w:tcPr>
          <w:p w:rsidR="00DA24EC" w:rsidRPr="00AC3E94" w:rsidRDefault="00DA24EC" w:rsidP="000F0380">
            <w:pPr>
              <w:rPr>
                <w:sz w:val="24"/>
                <w:szCs w:val="24"/>
              </w:rPr>
            </w:pPr>
            <w:r w:rsidRPr="00AC3E94">
              <w:rPr>
                <w:sz w:val="24"/>
                <w:szCs w:val="24"/>
              </w:rPr>
              <w:t>Користування</w:t>
            </w:r>
          </w:p>
        </w:tc>
      </w:tr>
      <w:tr w:rsidR="00DA24EC" w:rsidRPr="00AC3E94" w:rsidTr="000F0380">
        <w:trPr>
          <w:trHeight w:val="450"/>
        </w:trPr>
        <w:tc>
          <w:tcPr>
            <w:tcW w:w="496" w:type="dxa"/>
            <w:vMerge/>
          </w:tcPr>
          <w:p w:rsidR="00DA24EC" w:rsidRPr="00AC3E94" w:rsidRDefault="00DA24EC" w:rsidP="000F0380">
            <w:pPr>
              <w:jc w:val="center"/>
              <w:rPr>
                <w:b/>
                <w:sz w:val="24"/>
                <w:szCs w:val="24"/>
              </w:rPr>
            </w:pPr>
          </w:p>
        </w:tc>
        <w:tc>
          <w:tcPr>
            <w:tcW w:w="4051" w:type="dxa"/>
            <w:gridSpan w:val="2"/>
            <w:vMerge/>
          </w:tcPr>
          <w:p w:rsidR="00DA24EC" w:rsidRPr="00AC3E94" w:rsidRDefault="00DA24EC" w:rsidP="000F0380">
            <w:pPr>
              <w:rPr>
                <w:sz w:val="24"/>
                <w:szCs w:val="24"/>
              </w:rPr>
            </w:pPr>
          </w:p>
        </w:tc>
        <w:tc>
          <w:tcPr>
            <w:tcW w:w="2716" w:type="dxa"/>
            <w:vMerge/>
          </w:tcPr>
          <w:p w:rsidR="00DA24EC" w:rsidRPr="00AC3E94" w:rsidRDefault="00DA24EC" w:rsidP="000F0380">
            <w:pPr>
              <w:rPr>
                <w:sz w:val="24"/>
                <w:szCs w:val="24"/>
              </w:rPr>
            </w:pPr>
          </w:p>
        </w:tc>
        <w:tc>
          <w:tcPr>
            <w:tcW w:w="2308" w:type="dxa"/>
          </w:tcPr>
          <w:p w:rsidR="00DA24EC" w:rsidRPr="00AC3E94" w:rsidRDefault="00DA24EC" w:rsidP="000F0380">
            <w:pPr>
              <w:rPr>
                <w:sz w:val="24"/>
                <w:szCs w:val="24"/>
              </w:rPr>
            </w:pPr>
            <w:r w:rsidRPr="00AC3E94">
              <w:rPr>
                <w:sz w:val="24"/>
                <w:szCs w:val="24"/>
              </w:rPr>
              <w:t>Збір матеріалу</w:t>
            </w:r>
          </w:p>
        </w:tc>
      </w:tr>
      <w:tr w:rsidR="00DA24EC" w:rsidRPr="00AC3E94" w:rsidTr="000F0380">
        <w:trPr>
          <w:trHeight w:val="450"/>
        </w:trPr>
        <w:tc>
          <w:tcPr>
            <w:tcW w:w="496" w:type="dxa"/>
            <w:vMerge/>
          </w:tcPr>
          <w:p w:rsidR="00DA24EC" w:rsidRPr="00AC3E94" w:rsidRDefault="00DA24EC" w:rsidP="000F0380">
            <w:pPr>
              <w:jc w:val="center"/>
              <w:rPr>
                <w:b/>
                <w:sz w:val="24"/>
                <w:szCs w:val="24"/>
              </w:rPr>
            </w:pPr>
          </w:p>
        </w:tc>
        <w:tc>
          <w:tcPr>
            <w:tcW w:w="4051" w:type="dxa"/>
            <w:gridSpan w:val="2"/>
            <w:vMerge/>
          </w:tcPr>
          <w:p w:rsidR="00DA24EC" w:rsidRPr="00AC3E94" w:rsidRDefault="00DA24EC" w:rsidP="000F0380">
            <w:pPr>
              <w:rPr>
                <w:sz w:val="24"/>
                <w:szCs w:val="24"/>
              </w:rPr>
            </w:pPr>
          </w:p>
        </w:tc>
        <w:tc>
          <w:tcPr>
            <w:tcW w:w="2716" w:type="dxa"/>
            <w:vMerge/>
          </w:tcPr>
          <w:p w:rsidR="00DA24EC" w:rsidRPr="00AC3E94" w:rsidRDefault="00DA24EC" w:rsidP="000F0380">
            <w:pPr>
              <w:rPr>
                <w:sz w:val="24"/>
                <w:szCs w:val="24"/>
              </w:rPr>
            </w:pPr>
          </w:p>
        </w:tc>
        <w:tc>
          <w:tcPr>
            <w:tcW w:w="2308" w:type="dxa"/>
          </w:tcPr>
          <w:p w:rsidR="00DA24EC" w:rsidRPr="00AC3E94" w:rsidRDefault="00DA24EC" w:rsidP="000F0380">
            <w:pPr>
              <w:rPr>
                <w:sz w:val="24"/>
                <w:szCs w:val="24"/>
              </w:rPr>
            </w:pPr>
            <w:r w:rsidRPr="00AC3E94">
              <w:rPr>
                <w:sz w:val="24"/>
                <w:szCs w:val="24"/>
              </w:rPr>
              <w:t>Селекція матеріалу</w:t>
            </w:r>
          </w:p>
        </w:tc>
      </w:tr>
      <w:tr w:rsidR="00DA24EC" w:rsidRPr="00AC3E94" w:rsidTr="000F0380">
        <w:trPr>
          <w:trHeight w:val="450"/>
        </w:trPr>
        <w:tc>
          <w:tcPr>
            <w:tcW w:w="496" w:type="dxa"/>
            <w:vMerge/>
          </w:tcPr>
          <w:p w:rsidR="00DA24EC" w:rsidRPr="00AC3E94" w:rsidRDefault="00DA24EC" w:rsidP="000F0380">
            <w:pPr>
              <w:jc w:val="center"/>
              <w:rPr>
                <w:b/>
                <w:sz w:val="24"/>
                <w:szCs w:val="24"/>
              </w:rPr>
            </w:pPr>
          </w:p>
        </w:tc>
        <w:tc>
          <w:tcPr>
            <w:tcW w:w="4051" w:type="dxa"/>
            <w:gridSpan w:val="2"/>
            <w:vMerge/>
          </w:tcPr>
          <w:p w:rsidR="00DA24EC" w:rsidRPr="00AC3E94" w:rsidRDefault="00DA24EC" w:rsidP="000F0380">
            <w:pPr>
              <w:jc w:val="both"/>
              <w:rPr>
                <w:sz w:val="24"/>
                <w:szCs w:val="24"/>
              </w:rPr>
            </w:pPr>
          </w:p>
        </w:tc>
        <w:tc>
          <w:tcPr>
            <w:tcW w:w="2716" w:type="dxa"/>
          </w:tcPr>
          <w:p w:rsidR="00DA24EC" w:rsidRPr="00AC3E94" w:rsidRDefault="00DA24EC" w:rsidP="000F0380">
            <w:pPr>
              <w:jc w:val="both"/>
              <w:rPr>
                <w:sz w:val="24"/>
                <w:szCs w:val="24"/>
              </w:rPr>
            </w:pPr>
            <w:r w:rsidRPr="00AC3E94">
              <w:rPr>
                <w:sz w:val="24"/>
                <w:szCs w:val="24"/>
              </w:rPr>
              <w:t>Реєстр (словниця, ліва частина словника)</w:t>
            </w:r>
          </w:p>
        </w:tc>
        <w:tc>
          <w:tcPr>
            <w:tcW w:w="2308" w:type="dxa"/>
          </w:tcPr>
          <w:p w:rsidR="00DA24EC" w:rsidRPr="00AC3E94" w:rsidRDefault="00DA24EC" w:rsidP="000F0380">
            <w:pPr>
              <w:rPr>
                <w:sz w:val="24"/>
                <w:szCs w:val="24"/>
              </w:rPr>
            </w:pPr>
          </w:p>
        </w:tc>
      </w:tr>
      <w:tr w:rsidR="00DA24EC" w:rsidRPr="00AC3E94" w:rsidTr="000F0380">
        <w:trPr>
          <w:trHeight w:val="722"/>
        </w:trPr>
        <w:tc>
          <w:tcPr>
            <w:tcW w:w="496" w:type="dxa"/>
            <w:vMerge/>
          </w:tcPr>
          <w:p w:rsidR="00DA24EC" w:rsidRPr="00AC3E94" w:rsidRDefault="00DA24EC" w:rsidP="000F0380">
            <w:pPr>
              <w:jc w:val="center"/>
              <w:rPr>
                <w:b/>
                <w:sz w:val="24"/>
                <w:szCs w:val="24"/>
              </w:rPr>
            </w:pPr>
          </w:p>
        </w:tc>
        <w:tc>
          <w:tcPr>
            <w:tcW w:w="4051" w:type="dxa"/>
            <w:gridSpan w:val="2"/>
            <w:vMerge/>
          </w:tcPr>
          <w:p w:rsidR="00DA24EC" w:rsidRPr="00AC3E94" w:rsidRDefault="00DA24EC" w:rsidP="000F0380">
            <w:pPr>
              <w:jc w:val="both"/>
              <w:rPr>
                <w:sz w:val="24"/>
                <w:szCs w:val="24"/>
              </w:rPr>
            </w:pPr>
          </w:p>
        </w:tc>
        <w:tc>
          <w:tcPr>
            <w:tcW w:w="2716" w:type="dxa"/>
          </w:tcPr>
          <w:p w:rsidR="00DA24EC" w:rsidRPr="00AC3E94" w:rsidRDefault="00DA24EC" w:rsidP="000F0380">
            <w:pPr>
              <w:jc w:val="both"/>
              <w:rPr>
                <w:sz w:val="24"/>
                <w:szCs w:val="24"/>
              </w:rPr>
            </w:pPr>
            <w:r w:rsidRPr="00AC3E94">
              <w:rPr>
                <w:sz w:val="24"/>
                <w:szCs w:val="24"/>
              </w:rPr>
              <w:t>Наукова параметризація (права частина словника)</w:t>
            </w:r>
          </w:p>
        </w:tc>
        <w:tc>
          <w:tcPr>
            <w:tcW w:w="2308" w:type="dxa"/>
          </w:tcPr>
          <w:p w:rsidR="00DA24EC" w:rsidRPr="00AC3E94" w:rsidRDefault="00DA24EC" w:rsidP="000F0380">
            <w:pPr>
              <w:rPr>
                <w:sz w:val="24"/>
                <w:szCs w:val="24"/>
              </w:rPr>
            </w:pPr>
          </w:p>
        </w:tc>
      </w:tr>
      <w:tr w:rsidR="00DA24EC" w:rsidRPr="00AC3E94" w:rsidTr="000F0380">
        <w:trPr>
          <w:trHeight w:val="450"/>
        </w:trPr>
        <w:tc>
          <w:tcPr>
            <w:tcW w:w="496" w:type="dxa"/>
            <w:vMerge w:val="restart"/>
          </w:tcPr>
          <w:p w:rsidR="00DA24EC" w:rsidRPr="00AC3E94" w:rsidRDefault="00DA24EC" w:rsidP="000F0380">
            <w:pPr>
              <w:jc w:val="center"/>
              <w:rPr>
                <w:b/>
                <w:sz w:val="24"/>
                <w:szCs w:val="24"/>
              </w:rPr>
            </w:pPr>
          </w:p>
          <w:p w:rsidR="00DA24EC" w:rsidRPr="00AC3E94" w:rsidRDefault="00DA24EC" w:rsidP="000F0380">
            <w:pPr>
              <w:jc w:val="center"/>
              <w:rPr>
                <w:b/>
                <w:sz w:val="24"/>
                <w:szCs w:val="24"/>
              </w:rPr>
            </w:pPr>
          </w:p>
          <w:p w:rsidR="00DA24EC" w:rsidRPr="00AC3E94" w:rsidRDefault="00DA24EC" w:rsidP="000F0380">
            <w:pPr>
              <w:jc w:val="center"/>
              <w:rPr>
                <w:b/>
                <w:sz w:val="24"/>
                <w:szCs w:val="24"/>
              </w:rPr>
            </w:pPr>
          </w:p>
          <w:p w:rsidR="00DA24EC" w:rsidRPr="00AC3E94" w:rsidRDefault="00DA24EC" w:rsidP="000F0380">
            <w:pPr>
              <w:jc w:val="center"/>
              <w:rPr>
                <w:b/>
                <w:sz w:val="24"/>
                <w:szCs w:val="24"/>
              </w:rPr>
            </w:pPr>
          </w:p>
          <w:p w:rsidR="00DA24EC" w:rsidRPr="00AC3E94" w:rsidRDefault="00DA24EC" w:rsidP="000F0380">
            <w:pPr>
              <w:jc w:val="center"/>
              <w:rPr>
                <w:b/>
                <w:sz w:val="24"/>
                <w:szCs w:val="24"/>
              </w:rPr>
            </w:pPr>
          </w:p>
          <w:p w:rsidR="00DA24EC" w:rsidRPr="00AC3E94" w:rsidRDefault="00DA24EC" w:rsidP="000F0380">
            <w:pPr>
              <w:jc w:val="center"/>
              <w:rPr>
                <w:b/>
                <w:sz w:val="24"/>
                <w:szCs w:val="24"/>
              </w:rPr>
            </w:pPr>
          </w:p>
          <w:p w:rsidR="00DA24EC" w:rsidRPr="00AC3E94" w:rsidRDefault="00DA24EC" w:rsidP="000F0380">
            <w:pPr>
              <w:jc w:val="center"/>
              <w:rPr>
                <w:b/>
                <w:sz w:val="24"/>
                <w:szCs w:val="24"/>
              </w:rPr>
            </w:pPr>
          </w:p>
          <w:p w:rsidR="00DA24EC" w:rsidRPr="00AC3E94" w:rsidRDefault="00DA24EC" w:rsidP="000F0380">
            <w:pPr>
              <w:jc w:val="center"/>
              <w:rPr>
                <w:b/>
                <w:sz w:val="24"/>
                <w:szCs w:val="24"/>
              </w:rPr>
            </w:pPr>
          </w:p>
          <w:p w:rsidR="00DA24EC" w:rsidRPr="00AC3E94" w:rsidRDefault="00DA24EC" w:rsidP="000F0380">
            <w:pPr>
              <w:jc w:val="center"/>
              <w:rPr>
                <w:b/>
                <w:sz w:val="24"/>
                <w:szCs w:val="24"/>
              </w:rPr>
            </w:pPr>
          </w:p>
          <w:p w:rsidR="00DA24EC" w:rsidRPr="00AC3E94" w:rsidRDefault="00DA24EC" w:rsidP="000F0380">
            <w:pPr>
              <w:jc w:val="center"/>
              <w:rPr>
                <w:b/>
                <w:sz w:val="24"/>
                <w:szCs w:val="24"/>
              </w:rPr>
            </w:pPr>
          </w:p>
          <w:p w:rsidR="00DA24EC" w:rsidRPr="00AC3E94" w:rsidRDefault="00DA24EC" w:rsidP="000F0380">
            <w:pPr>
              <w:jc w:val="center"/>
              <w:rPr>
                <w:b/>
                <w:sz w:val="24"/>
                <w:szCs w:val="24"/>
              </w:rPr>
            </w:pPr>
          </w:p>
          <w:p w:rsidR="00DA24EC" w:rsidRPr="00AC3E94" w:rsidRDefault="00DA24EC" w:rsidP="000F0380">
            <w:pPr>
              <w:jc w:val="center"/>
              <w:rPr>
                <w:b/>
                <w:sz w:val="24"/>
                <w:szCs w:val="24"/>
              </w:rPr>
            </w:pPr>
          </w:p>
          <w:p w:rsidR="00DA24EC" w:rsidRPr="00AC3E94" w:rsidRDefault="00DA24EC" w:rsidP="000F0380">
            <w:pPr>
              <w:jc w:val="center"/>
              <w:rPr>
                <w:b/>
                <w:sz w:val="24"/>
                <w:szCs w:val="24"/>
              </w:rPr>
            </w:pPr>
          </w:p>
          <w:p w:rsidR="00DA24EC" w:rsidRPr="00AC3E94" w:rsidRDefault="00DA24EC" w:rsidP="000F0380">
            <w:pPr>
              <w:jc w:val="center"/>
              <w:rPr>
                <w:b/>
                <w:sz w:val="24"/>
                <w:szCs w:val="24"/>
              </w:rPr>
            </w:pPr>
          </w:p>
          <w:p w:rsidR="00DA24EC" w:rsidRPr="00AC3E94" w:rsidRDefault="00DA24EC" w:rsidP="000F0380">
            <w:pPr>
              <w:jc w:val="center"/>
              <w:rPr>
                <w:b/>
                <w:sz w:val="24"/>
                <w:szCs w:val="24"/>
              </w:rPr>
            </w:pPr>
          </w:p>
          <w:p w:rsidR="00DA24EC" w:rsidRPr="00AC3E94" w:rsidRDefault="00DA24EC" w:rsidP="000F0380">
            <w:pPr>
              <w:jc w:val="center"/>
              <w:rPr>
                <w:b/>
                <w:sz w:val="24"/>
                <w:szCs w:val="24"/>
              </w:rPr>
            </w:pPr>
          </w:p>
          <w:p w:rsidR="00DA24EC" w:rsidRPr="00AC3E94" w:rsidRDefault="00DA24EC" w:rsidP="000F0380">
            <w:pPr>
              <w:jc w:val="center"/>
              <w:rPr>
                <w:b/>
                <w:sz w:val="24"/>
                <w:szCs w:val="24"/>
              </w:rPr>
            </w:pPr>
          </w:p>
          <w:p w:rsidR="00DA24EC" w:rsidRPr="00AC3E94" w:rsidRDefault="00DA24EC" w:rsidP="000F0380">
            <w:pPr>
              <w:jc w:val="center"/>
              <w:rPr>
                <w:b/>
                <w:sz w:val="24"/>
                <w:szCs w:val="24"/>
              </w:rPr>
            </w:pPr>
          </w:p>
          <w:p w:rsidR="00DA24EC" w:rsidRPr="00AC3E94" w:rsidRDefault="00DA24EC" w:rsidP="000F0380">
            <w:pPr>
              <w:jc w:val="center"/>
              <w:rPr>
                <w:b/>
                <w:sz w:val="24"/>
                <w:szCs w:val="24"/>
              </w:rPr>
            </w:pPr>
          </w:p>
          <w:p w:rsidR="00DA24EC" w:rsidRPr="00AC3E94" w:rsidRDefault="00DA24EC" w:rsidP="000F0380">
            <w:pPr>
              <w:jc w:val="center"/>
              <w:rPr>
                <w:b/>
                <w:sz w:val="24"/>
                <w:szCs w:val="24"/>
              </w:rPr>
            </w:pPr>
          </w:p>
          <w:p w:rsidR="00DA24EC" w:rsidRPr="00AC3E94" w:rsidRDefault="00DA24EC" w:rsidP="000F0380">
            <w:pPr>
              <w:rPr>
                <w:b/>
                <w:sz w:val="24"/>
                <w:szCs w:val="24"/>
              </w:rPr>
            </w:pPr>
          </w:p>
          <w:p w:rsidR="00DA24EC" w:rsidRPr="00AC3E94" w:rsidRDefault="00DA24EC" w:rsidP="000F0380">
            <w:pPr>
              <w:rPr>
                <w:b/>
                <w:sz w:val="24"/>
                <w:szCs w:val="24"/>
              </w:rPr>
            </w:pPr>
          </w:p>
          <w:p w:rsidR="00DA24EC" w:rsidRPr="00AC3E94" w:rsidRDefault="00DA24EC" w:rsidP="000F0380">
            <w:pPr>
              <w:rPr>
                <w:b/>
                <w:sz w:val="24"/>
                <w:szCs w:val="24"/>
              </w:rPr>
            </w:pPr>
          </w:p>
          <w:p w:rsidR="00DA24EC" w:rsidRPr="00AC3E94" w:rsidRDefault="00DA24EC" w:rsidP="000F0380">
            <w:pPr>
              <w:rPr>
                <w:b/>
                <w:sz w:val="24"/>
                <w:szCs w:val="24"/>
              </w:rPr>
            </w:pPr>
          </w:p>
          <w:p w:rsidR="00DA24EC" w:rsidRPr="00AC3E94" w:rsidRDefault="00DA24EC" w:rsidP="000F0380">
            <w:pPr>
              <w:rPr>
                <w:b/>
                <w:sz w:val="24"/>
                <w:szCs w:val="24"/>
              </w:rPr>
            </w:pPr>
          </w:p>
          <w:p w:rsidR="00DA24EC" w:rsidRPr="00AC3E94" w:rsidRDefault="00DA24EC" w:rsidP="000F0380">
            <w:pPr>
              <w:rPr>
                <w:b/>
                <w:sz w:val="24"/>
                <w:szCs w:val="24"/>
              </w:rPr>
            </w:pPr>
          </w:p>
          <w:p w:rsidR="00DA24EC" w:rsidRPr="00AC3E94" w:rsidRDefault="00DA24EC" w:rsidP="000F0380">
            <w:pPr>
              <w:rPr>
                <w:b/>
                <w:sz w:val="24"/>
                <w:szCs w:val="24"/>
              </w:rPr>
            </w:pPr>
          </w:p>
          <w:p w:rsidR="00DA24EC" w:rsidRPr="00AC3E94" w:rsidRDefault="00DA24EC" w:rsidP="000F0380">
            <w:pPr>
              <w:rPr>
                <w:b/>
                <w:sz w:val="24"/>
                <w:szCs w:val="24"/>
              </w:rPr>
            </w:pPr>
            <w:r w:rsidRPr="00AC3E94">
              <w:rPr>
                <w:sz w:val="24"/>
                <w:szCs w:val="24"/>
              </w:rPr>
              <w:t>ІІІ</w:t>
            </w:r>
          </w:p>
        </w:tc>
        <w:tc>
          <w:tcPr>
            <w:tcW w:w="2373" w:type="dxa"/>
            <w:vMerge w:val="restart"/>
          </w:tcPr>
          <w:p w:rsidR="00DA24EC" w:rsidRPr="00AC3E94" w:rsidRDefault="00DA24EC" w:rsidP="000F0380">
            <w:pPr>
              <w:rPr>
                <w:b/>
                <w:sz w:val="24"/>
                <w:szCs w:val="24"/>
              </w:rPr>
            </w:pPr>
          </w:p>
          <w:p w:rsidR="00DA24EC" w:rsidRPr="00AC3E94" w:rsidRDefault="00DA24EC" w:rsidP="000F0380">
            <w:pPr>
              <w:rPr>
                <w:b/>
                <w:sz w:val="24"/>
                <w:szCs w:val="24"/>
              </w:rPr>
            </w:pPr>
          </w:p>
          <w:p w:rsidR="00DA24EC" w:rsidRPr="00AC3E94" w:rsidRDefault="00DA24EC" w:rsidP="000F0380">
            <w:pPr>
              <w:rPr>
                <w:b/>
                <w:sz w:val="24"/>
                <w:szCs w:val="24"/>
              </w:rPr>
            </w:pPr>
          </w:p>
          <w:p w:rsidR="00DA24EC" w:rsidRPr="00AC3E94" w:rsidRDefault="00DA24EC" w:rsidP="000F0380">
            <w:pPr>
              <w:rPr>
                <w:b/>
                <w:sz w:val="24"/>
                <w:szCs w:val="24"/>
              </w:rPr>
            </w:pPr>
          </w:p>
          <w:p w:rsidR="00DA24EC" w:rsidRPr="00AC3E94" w:rsidRDefault="00DA24EC" w:rsidP="000F0380">
            <w:pPr>
              <w:rPr>
                <w:b/>
                <w:sz w:val="24"/>
                <w:szCs w:val="24"/>
              </w:rPr>
            </w:pPr>
          </w:p>
          <w:p w:rsidR="00DA24EC" w:rsidRPr="00AC3E94" w:rsidRDefault="00DA24EC" w:rsidP="000F0380">
            <w:pPr>
              <w:rPr>
                <w:b/>
                <w:sz w:val="24"/>
                <w:szCs w:val="24"/>
              </w:rPr>
            </w:pPr>
          </w:p>
          <w:p w:rsidR="00DA24EC" w:rsidRPr="00AC3E94" w:rsidRDefault="00DA24EC" w:rsidP="000F0380">
            <w:pPr>
              <w:rPr>
                <w:b/>
                <w:sz w:val="24"/>
                <w:szCs w:val="24"/>
              </w:rPr>
            </w:pPr>
          </w:p>
          <w:p w:rsidR="00DA24EC" w:rsidRPr="00AC3E94" w:rsidRDefault="00DA24EC" w:rsidP="000F0380">
            <w:pPr>
              <w:rPr>
                <w:b/>
                <w:sz w:val="24"/>
                <w:szCs w:val="24"/>
              </w:rPr>
            </w:pPr>
          </w:p>
          <w:p w:rsidR="00DA24EC" w:rsidRPr="00AC3E94" w:rsidRDefault="00DA24EC" w:rsidP="000F0380">
            <w:pPr>
              <w:rPr>
                <w:b/>
                <w:sz w:val="24"/>
                <w:szCs w:val="24"/>
              </w:rPr>
            </w:pPr>
          </w:p>
          <w:p w:rsidR="00DA24EC" w:rsidRPr="00AC3E94" w:rsidRDefault="00DA24EC" w:rsidP="000F0380">
            <w:pPr>
              <w:rPr>
                <w:b/>
                <w:sz w:val="24"/>
                <w:szCs w:val="24"/>
              </w:rPr>
            </w:pPr>
          </w:p>
          <w:p w:rsidR="00DA24EC" w:rsidRPr="00AC3E94" w:rsidRDefault="00DA24EC" w:rsidP="000F0380">
            <w:pPr>
              <w:rPr>
                <w:b/>
                <w:sz w:val="24"/>
                <w:szCs w:val="24"/>
              </w:rPr>
            </w:pPr>
          </w:p>
          <w:p w:rsidR="00DA24EC" w:rsidRPr="00AC3E94" w:rsidRDefault="00DA24EC" w:rsidP="000F0380">
            <w:pPr>
              <w:rPr>
                <w:b/>
                <w:sz w:val="24"/>
                <w:szCs w:val="24"/>
              </w:rPr>
            </w:pPr>
          </w:p>
          <w:p w:rsidR="00DA24EC" w:rsidRPr="00AC3E94" w:rsidRDefault="00DA24EC" w:rsidP="000F0380">
            <w:pPr>
              <w:rPr>
                <w:b/>
                <w:sz w:val="24"/>
                <w:szCs w:val="24"/>
              </w:rPr>
            </w:pPr>
          </w:p>
          <w:p w:rsidR="00DA24EC" w:rsidRPr="00AC3E94" w:rsidRDefault="00DA24EC" w:rsidP="000F0380">
            <w:pPr>
              <w:rPr>
                <w:b/>
                <w:sz w:val="24"/>
                <w:szCs w:val="24"/>
              </w:rPr>
            </w:pPr>
          </w:p>
          <w:p w:rsidR="00DA24EC" w:rsidRPr="00AC3E94" w:rsidRDefault="00DA24EC" w:rsidP="000F0380">
            <w:pPr>
              <w:rPr>
                <w:b/>
                <w:sz w:val="24"/>
                <w:szCs w:val="24"/>
              </w:rPr>
            </w:pPr>
          </w:p>
          <w:p w:rsidR="00DA24EC" w:rsidRPr="00AC3E94" w:rsidRDefault="00DA24EC" w:rsidP="000F0380">
            <w:pPr>
              <w:rPr>
                <w:b/>
                <w:sz w:val="24"/>
                <w:szCs w:val="24"/>
              </w:rPr>
            </w:pPr>
          </w:p>
          <w:p w:rsidR="00DA24EC" w:rsidRPr="00AC3E94" w:rsidRDefault="00DA24EC" w:rsidP="000F0380">
            <w:pPr>
              <w:rPr>
                <w:b/>
                <w:sz w:val="24"/>
                <w:szCs w:val="24"/>
              </w:rPr>
            </w:pPr>
          </w:p>
          <w:p w:rsidR="00DA24EC" w:rsidRPr="00AC3E94" w:rsidRDefault="00DA24EC" w:rsidP="000F0380">
            <w:pPr>
              <w:rPr>
                <w:b/>
                <w:sz w:val="24"/>
                <w:szCs w:val="24"/>
              </w:rPr>
            </w:pPr>
          </w:p>
          <w:p w:rsidR="00DA24EC" w:rsidRPr="00AC3E94" w:rsidRDefault="00DA24EC" w:rsidP="000F0380">
            <w:pPr>
              <w:jc w:val="center"/>
              <w:rPr>
                <w:sz w:val="24"/>
                <w:szCs w:val="24"/>
              </w:rPr>
            </w:pPr>
          </w:p>
          <w:p w:rsidR="00DA24EC" w:rsidRPr="00AC3E94" w:rsidRDefault="00DA24EC" w:rsidP="000F0380">
            <w:pPr>
              <w:jc w:val="center"/>
              <w:rPr>
                <w:sz w:val="24"/>
                <w:szCs w:val="24"/>
              </w:rPr>
            </w:pPr>
          </w:p>
          <w:p w:rsidR="00DA24EC" w:rsidRPr="00AC3E94" w:rsidRDefault="00DA24EC" w:rsidP="000F0380">
            <w:pPr>
              <w:jc w:val="center"/>
              <w:rPr>
                <w:sz w:val="24"/>
                <w:szCs w:val="24"/>
              </w:rPr>
            </w:pPr>
          </w:p>
          <w:p w:rsidR="00DA24EC" w:rsidRPr="00AC3E94" w:rsidRDefault="00DA24EC" w:rsidP="000F0380">
            <w:pPr>
              <w:jc w:val="center"/>
              <w:rPr>
                <w:sz w:val="24"/>
                <w:szCs w:val="24"/>
              </w:rPr>
            </w:pPr>
          </w:p>
          <w:p w:rsidR="00DA24EC" w:rsidRPr="00AC3E94" w:rsidRDefault="00DA24EC" w:rsidP="000F0380">
            <w:pPr>
              <w:jc w:val="center"/>
              <w:rPr>
                <w:sz w:val="24"/>
                <w:szCs w:val="24"/>
              </w:rPr>
            </w:pPr>
          </w:p>
          <w:p w:rsidR="00DA24EC" w:rsidRPr="00AC3E94" w:rsidRDefault="00DA24EC" w:rsidP="000F0380">
            <w:pPr>
              <w:jc w:val="center"/>
              <w:rPr>
                <w:sz w:val="24"/>
                <w:szCs w:val="24"/>
              </w:rPr>
            </w:pPr>
          </w:p>
          <w:p w:rsidR="00DA24EC" w:rsidRPr="00AC3E94" w:rsidRDefault="00DA24EC" w:rsidP="000F0380">
            <w:pPr>
              <w:jc w:val="center"/>
              <w:rPr>
                <w:sz w:val="24"/>
                <w:szCs w:val="24"/>
              </w:rPr>
            </w:pPr>
          </w:p>
          <w:p w:rsidR="00DA24EC" w:rsidRPr="00AC3E94" w:rsidRDefault="00DA24EC" w:rsidP="000F0380">
            <w:pPr>
              <w:jc w:val="center"/>
              <w:rPr>
                <w:sz w:val="24"/>
                <w:szCs w:val="24"/>
              </w:rPr>
            </w:pPr>
          </w:p>
          <w:p w:rsidR="00DA24EC" w:rsidRPr="00AC3E94" w:rsidRDefault="00DA24EC" w:rsidP="000F0380">
            <w:pPr>
              <w:jc w:val="center"/>
              <w:rPr>
                <w:sz w:val="24"/>
                <w:szCs w:val="24"/>
              </w:rPr>
            </w:pPr>
          </w:p>
          <w:p w:rsidR="00DA24EC" w:rsidRPr="00AC3E94" w:rsidRDefault="00DA24EC" w:rsidP="000F0380">
            <w:pPr>
              <w:jc w:val="center"/>
              <w:rPr>
                <w:sz w:val="24"/>
                <w:szCs w:val="24"/>
              </w:rPr>
            </w:pPr>
            <w:r w:rsidRPr="00AC3E94">
              <w:rPr>
                <w:sz w:val="24"/>
                <w:szCs w:val="24"/>
              </w:rPr>
              <w:t>Мікроструктура</w:t>
            </w:r>
          </w:p>
          <w:p w:rsidR="00DA24EC" w:rsidRPr="00AC3E94" w:rsidRDefault="00DA24EC" w:rsidP="000F0380">
            <w:pPr>
              <w:jc w:val="center"/>
              <w:rPr>
                <w:b/>
                <w:sz w:val="24"/>
                <w:szCs w:val="24"/>
              </w:rPr>
            </w:pPr>
            <w:r w:rsidRPr="00AC3E94">
              <w:rPr>
                <w:sz w:val="24"/>
                <w:szCs w:val="24"/>
              </w:rPr>
              <w:t>(словникова стаття, вокабула)</w:t>
            </w:r>
          </w:p>
        </w:tc>
        <w:tc>
          <w:tcPr>
            <w:tcW w:w="1678" w:type="dxa"/>
            <w:vMerge w:val="restart"/>
          </w:tcPr>
          <w:p w:rsidR="00DA24EC" w:rsidRPr="00AC3E94" w:rsidRDefault="00DA24EC" w:rsidP="000F0380">
            <w:pPr>
              <w:jc w:val="both"/>
              <w:rPr>
                <w:sz w:val="24"/>
                <w:szCs w:val="24"/>
              </w:rPr>
            </w:pPr>
          </w:p>
          <w:p w:rsidR="00DA24EC" w:rsidRPr="00AC3E94" w:rsidRDefault="00DA24EC" w:rsidP="000F0380">
            <w:pPr>
              <w:jc w:val="both"/>
              <w:rPr>
                <w:sz w:val="24"/>
                <w:szCs w:val="24"/>
              </w:rPr>
            </w:pPr>
          </w:p>
          <w:p w:rsidR="00DA24EC" w:rsidRPr="00AC3E94" w:rsidRDefault="00DA24EC" w:rsidP="000F0380">
            <w:pPr>
              <w:jc w:val="both"/>
              <w:rPr>
                <w:sz w:val="24"/>
                <w:szCs w:val="24"/>
              </w:rPr>
            </w:pPr>
          </w:p>
          <w:p w:rsidR="00DA24EC" w:rsidRPr="00AC3E94" w:rsidRDefault="00DA24EC" w:rsidP="000F0380">
            <w:pPr>
              <w:jc w:val="both"/>
              <w:rPr>
                <w:sz w:val="24"/>
                <w:szCs w:val="24"/>
              </w:rPr>
            </w:pPr>
          </w:p>
          <w:p w:rsidR="00DA24EC" w:rsidRPr="00AC3E94" w:rsidRDefault="00DA24EC" w:rsidP="000F0380">
            <w:pPr>
              <w:jc w:val="both"/>
              <w:rPr>
                <w:sz w:val="24"/>
                <w:szCs w:val="24"/>
              </w:rPr>
            </w:pPr>
          </w:p>
          <w:p w:rsidR="00DA24EC" w:rsidRPr="00AC3E94" w:rsidRDefault="00DA24EC" w:rsidP="000F0380">
            <w:pPr>
              <w:jc w:val="both"/>
              <w:rPr>
                <w:sz w:val="24"/>
                <w:szCs w:val="24"/>
              </w:rPr>
            </w:pPr>
          </w:p>
          <w:p w:rsidR="00DA24EC" w:rsidRPr="00AC3E94" w:rsidRDefault="00DA24EC" w:rsidP="000F0380">
            <w:pPr>
              <w:jc w:val="both"/>
              <w:rPr>
                <w:sz w:val="24"/>
                <w:szCs w:val="24"/>
              </w:rPr>
            </w:pPr>
          </w:p>
          <w:p w:rsidR="00DA24EC" w:rsidRPr="00AC3E94" w:rsidRDefault="00DA24EC" w:rsidP="000F0380">
            <w:pPr>
              <w:jc w:val="center"/>
              <w:rPr>
                <w:sz w:val="24"/>
                <w:szCs w:val="24"/>
              </w:rPr>
            </w:pPr>
          </w:p>
          <w:p w:rsidR="00DA24EC" w:rsidRPr="00AC3E94" w:rsidRDefault="00DA24EC" w:rsidP="000F0380">
            <w:pPr>
              <w:jc w:val="center"/>
              <w:rPr>
                <w:sz w:val="24"/>
                <w:szCs w:val="24"/>
              </w:rPr>
            </w:pPr>
          </w:p>
          <w:p w:rsidR="00DA24EC" w:rsidRPr="00AC3E94" w:rsidRDefault="00DA24EC" w:rsidP="000F0380">
            <w:pPr>
              <w:jc w:val="center"/>
              <w:rPr>
                <w:sz w:val="24"/>
                <w:szCs w:val="24"/>
              </w:rPr>
            </w:pPr>
          </w:p>
          <w:p w:rsidR="00DA24EC" w:rsidRPr="00AC3E94" w:rsidRDefault="00DA24EC" w:rsidP="000F0380">
            <w:pPr>
              <w:jc w:val="center"/>
              <w:rPr>
                <w:sz w:val="24"/>
                <w:szCs w:val="24"/>
              </w:rPr>
            </w:pPr>
          </w:p>
          <w:p w:rsidR="00DA24EC" w:rsidRPr="00AC3E94" w:rsidRDefault="00DA24EC" w:rsidP="000F0380">
            <w:pPr>
              <w:jc w:val="center"/>
              <w:rPr>
                <w:sz w:val="24"/>
                <w:szCs w:val="24"/>
              </w:rPr>
            </w:pPr>
          </w:p>
          <w:p w:rsidR="00DA24EC" w:rsidRPr="00AC3E94" w:rsidRDefault="00DA24EC" w:rsidP="000F0380">
            <w:pPr>
              <w:jc w:val="center"/>
              <w:rPr>
                <w:sz w:val="24"/>
                <w:szCs w:val="24"/>
              </w:rPr>
            </w:pPr>
            <w:r w:rsidRPr="00AC3E94">
              <w:rPr>
                <w:sz w:val="24"/>
                <w:szCs w:val="24"/>
              </w:rPr>
              <w:t>Ліва частина</w:t>
            </w:r>
          </w:p>
          <w:p w:rsidR="00DA24EC" w:rsidRPr="00AC3E94" w:rsidRDefault="00DA24EC" w:rsidP="000F0380">
            <w:pPr>
              <w:jc w:val="center"/>
              <w:rPr>
                <w:sz w:val="24"/>
                <w:szCs w:val="24"/>
              </w:rPr>
            </w:pPr>
            <w:r w:rsidRPr="00AC3E94">
              <w:rPr>
                <w:sz w:val="24"/>
                <w:szCs w:val="24"/>
              </w:rPr>
              <w:t>словникової</w:t>
            </w:r>
          </w:p>
          <w:p w:rsidR="00DA24EC" w:rsidRPr="00AC3E94" w:rsidRDefault="00DA24EC" w:rsidP="000F0380">
            <w:pPr>
              <w:jc w:val="center"/>
              <w:rPr>
                <w:sz w:val="24"/>
                <w:szCs w:val="24"/>
              </w:rPr>
            </w:pPr>
            <w:r w:rsidRPr="00AC3E94">
              <w:rPr>
                <w:sz w:val="24"/>
                <w:szCs w:val="24"/>
              </w:rPr>
              <w:t>статті</w:t>
            </w:r>
          </w:p>
        </w:tc>
        <w:tc>
          <w:tcPr>
            <w:tcW w:w="2716" w:type="dxa"/>
          </w:tcPr>
          <w:p w:rsidR="00DA24EC" w:rsidRPr="00AC3E94" w:rsidRDefault="00DA24EC" w:rsidP="000F0380">
            <w:pPr>
              <w:jc w:val="both"/>
              <w:rPr>
                <w:sz w:val="24"/>
                <w:szCs w:val="24"/>
              </w:rPr>
            </w:pPr>
            <w:r w:rsidRPr="00AC3E94">
              <w:rPr>
                <w:sz w:val="24"/>
                <w:szCs w:val="24"/>
              </w:rPr>
              <w:t>Заголовна (реєстрова) одиниця у вихідній (канонічній) формі - лема</w:t>
            </w:r>
          </w:p>
        </w:tc>
        <w:tc>
          <w:tcPr>
            <w:tcW w:w="2308" w:type="dxa"/>
          </w:tcPr>
          <w:p w:rsidR="00DA24EC" w:rsidRPr="00AC3E94" w:rsidRDefault="00DA24EC" w:rsidP="000F0380">
            <w:pPr>
              <w:rPr>
                <w:sz w:val="24"/>
                <w:szCs w:val="24"/>
              </w:rPr>
            </w:pPr>
          </w:p>
        </w:tc>
      </w:tr>
      <w:tr w:rsidR="00DA24EC" w:rsidRPr="00AC3E94" w:rsidTr="000F0380">
        <w:trPr>
          <w:trHeight w:val="450"/>
        </w:trPr>
        <w:tc>
          <w:tcPr>
            <w:tcW w:w="496" w:type="dxa"/>
            <w:vMerge/>
          </w:tcPr>
          <w:p w:rsidR="00DA24EC" w:rsidRPr="00AC3E94" w:rsidRDefault="00DA24EC" w:rsidP="000F0380">
            <w:pPr>
              <w:jc w:val="center"/>
              <w:rPr>
                <w:sz w:val="24"/>
                <w:szCs w:val="24"/>
              </w:rPr>
            </w:pPr>
          </w:p>
        </w:tc>
        <w:tc>
          <w:tcPr>
            <w:tcW w:w="2373" w:type="dxa"/>
            <w:vMerge/>
          </w:tcPr>
          <w:p w:rsidR="00DA24EC" w:rsidRPr="00AC3E94" w:rsidRDefault="00DA24EC" w:rsidP="000F0380">
            <w:pPr>
              <w:rPr>
                <w:b/>
                <w:sz w:val="24"/>
                <w:szCs w:val="24"/>
              </w:rPr>
            </w:pPr>
          </w:p>
        </w:tc>
        <w:tc>
          <w:tcPr>
            <w:tcW w:w="1678" w:type="dxa"/>
            <w:vMerge/>
          </w:tcPr>
          <w:p w:rsidR="00DA24EC" w:rsidRPr="00AC3E94" w:rsidRDefault="00DA24EC" w:rsidP="000F0380">
            <w:pPr>
              <w:rPr>
                <w:sz w:val="24"/>
                <w:szCs w:val="24"/>
              </w:rPr>
            </w:pPr>
          </w:p>
        </w:tc>
        <w:tc>
          <w:tcPr>
            <w:tcW w:w="2716" w:type="dxa"/>
            <w:vMerge w:val="restart"/>
          </w:tcPr>
          <w:p w:rsidR="00DA24EC" w:rsidRPr="00AC3E94" w:rsidRDefault="00DA24EC" w:rsidP="000F0380">
            <w:pPr>
              <w:rPr>
                <w:sz w:val="24"/>
                <w:szCs w:val="24"/>
              </w:rPr>
            </w:pPr>
            <w:r w:rsidRPr="00AC3E94">
              <w:rPr>
                <w:sz w:val="24"/>
                <w:szCs w:val="24"/>
              </w:rPr>
              <w:t>Фонетична інформація</w:t>
            </w:r>
          </w:p>
        </w:tc>
        <w:tc>
          <w:tcPr>
            <w:tcW w:w="2308" w:type="dxa"/>
          </w:tcPr>
          <w:p w:rsidR="00DA24EC" w:rsidRPr="00AC3E94" w:rsidRDefault="00DA24EC" w:rsidP="000F0380">
            <w:pPr>
              <w:rPr>
                <w:sz w:val="24"/>
                <w:szCs w:val="24"/>
              </w:rPr>
            </w:pPr>
            <w:r w:rsidRPr="00AC3E94">
              <w:rPr>
                <w:sz w:val="24"/>
                <w:szCs w:val="24"/>
              </w:rPr>
              <w:t>Транскрипція</w:t>
            </w:r>
          </w:p>
        </w:tc>
      </w:tr>
      <w:tr w:rsidR="00DA24EC" w:rsidRPr="00AC3E94" w:rsidTr="000F0380">
        <w:trPr>
          <w:trHeight w:val="450"/>
        </w:trPr>
        <w:tc>
          <w:tcPr>
            <w:tcW w:w="496" w:type="dxa"/>
            <w:vMerge/>
          </w:tcPr>
          <w:p w:rsidR="00DA24EC" w:rsidRPr="00AC3E94" w:rsidRDefault="00DA24EC" w:rsidP="000F0380">
            <w:pPr>
              <w:jc w:val="center"/>
              <w:rPr>
                <w:sz w:val="24"/>
                <w:szCs w:val="24"/>
              </w:rPr>
            </w:pPr>
          </w:p>
        </w:tc>
        <w:tc>
          <w:tcPr>
            <w:tcW w:w="2373" w:type="dxa"/>
            <w:vMerge/>
          </w:tcPr>
          <w:p w:rsidR="00DA24EC" w:rsidRPr="00AC3E94" w:rsidRDefault="00DA24EC" w:rsidP="000F0380">
            <w:pPr>
              <w:rPr>
                <w:b/>
                <w:sz w:val="24"/>
                <w:szCs w:val="24"/>
              </w:rPr>
            </w:pPr>
          </w:p>
        </w:tc>
        <w:tc>
          <w:tcPr>
            <w:tcW w:w="1678" w:type="dxa"/>
            <w:vMerge/>
          </w:tcPr>
          <w:p w:rsidR="00DA24EC" w:rsidRPr="00AC3E94" w:rsidRDefault="00DA24EC" w:rsidP="000F0380">
            <w:pPr>
              <w:rPr>
                <w:sz w:val="24"/>
                <w:szCs w:val="24"/>
              </w:rPr>
            </w:pPr>
          </w:p>
        </w:tc>
        <w:tc>
          <w:tcPr>
            <w:tcW w:w="2716" w:type="dxa"/>
            <w:vMerge/>
          </w:tcPr>
          <w:p w:rsidR="00DA24EC" w:rsidRPr="00AC3E94" w:rsidRDefault="00DA24EC" w:rsidP="000F0380">
            <w:pPr>
              <w:rPr>
                <w:sz w:val="24"/>
                <w:szCs w:val="24"/>
              </w:rPr>
            </w:pPr>
          </w:p>
        </w:tc>
        <w:tc>
          <w:tcPr>
            <w:tcW w:w="2308" w:type="dxa"/>
          </w:tcPr>
          <w:p w:rsidR="00DA24EC" w:rsidRPr="00AC3E94" w:rsidRDefault="00DA24EC" w:rsidP="000F0380">
            <w:pPr>
              <w:rPr>
                <w:sz w:val="24"/>
                <w:szCs w:val="24"/>
              </w:rPr>
            </w:pPr>
            <w:r w:rsidRPr="00AC3E94">
              <w:rPr>
                <w:sz w:val="24"/>
                <w:szCs w:val="24"/>
              </w:rPr>
              <w:t>Наголос</w:t>
            </w:r>
          </w:p>
        </w:tc>
      </w:tr>
      <w:tr w:rsidR="00DA24EC" w:rsidRPr="00AC3E94" w:rsidTr="000F0380">
        <w:trPr>
          <w:trHeight w:val="450"/>
        </w:trPr>
        <w:tc>
          <w:tcPr>
            <w:tcW w:w="496" w:type="dxa"/>
            <w:vMerge/>
          </w:tcPr>
          <w:p w:rsidR="00DA24EC" w:rsidRPr="00AC3E94" w:rsidRDefault="00DA24EC" w:rsidP="000F0380">
            <w:pPr>
              <w:jc w:val="center"/>
              <w:rPr>
                <w:sz w:val="24"/>
                <w:szCs w:val="24"/>
              </w:rPr>
            </w:pPr>
          </w:p>
        </w:tc>
        <w:tc>
          <w:tcPr>
            <w:tcW w:w="2373" w:type="dxa"/>
            <w:vMerge/>
          </w:tcPr>
          <w:p w:rsidR="00DA24EC" w:rsidRPr="00AC3E94" w:rsidRDefault="00DA24EC" w:rsidP="000F0380">
            <w:pPr>
              <w:rPr>
                <w:b/>
                <w:sz w:val="24"/>
                <w:szCs w:val="24"/>
              </w:rPr>
            </w:pPr>
          </w:p>
        </w:tc>
        <w:tc>
          <w:tcPr>
            <w:tcW w:w="1678" w:type="dxa"/>
            <w:vMerge/>
          </w:tcPr>
          <w:p w:rsidR="00DA24EC" w:rsidRPr="00AC3E94" w:rsidRDefault="00DA24EC" w:rsidP="000F0380">
            <w:pPr>
              <w:rPr>
                <w:sz w:val="24"/>
                <w:szCs w:val="24"/>
              </w:rPr>
            </w:pPr>
          </w:p>
        </w:tc>
        <w:tc>
          <w:tcPr>
            <w:tcW w:w="2716" w:type="dxa"/>
            <w:vMerge/>
          </w:tcPr>
          <w:p w:rsidR="00DA24EC" w:rsidRPr="00AC3E94" w:rsidRDefault="00DA24EC" w:rsidP="000F0380">
            <w:pPr>
              <w:rPr>
                <w:sz w:val="24"/>
                <w:szCs w:val="24"/>
              </w:rPr>
            </w:pPr>
          </w:p>
        </w:tc>
        <w:tc>
          <w:tcPr>
            <w:tcW w:w="2308" w:type="dxa"/>
          </w:tcPr>
          <w:p w:rsidR="00DA24EC" w:rsidRPr="00AC3E94" w:rsidRDefault="00DA24EC" w:rsidP="000F0380">
            <w:pPr>
              <w:rPr>
                <w:sz w:val="24"/>
                <w:szCs w:val="24"/>
              </w:rPr>
            </w:pPr>
            <w:r w:rsidRPr="00AC3E94">
              <w:rPr>
                <w:sz w:val="24"/>
                <w:szCs w:val="24"/>
              </w:rPr>
              <w:t>Фонетичні варіанти</w:t>
            </w:r>
          </w:p>
        </w:tc>
      </w:tr>
      <w:tr w:rsidR="00DA24EC" w:rsidRPr="00AC3E94" w:rsidTr="000F0380">
        <w:trPr>
          <w:trHeight w:val="450"/>
        </w:trPr>
        <w:tc>
          <w:tcPr>
            <w:tcW w:w="496" w:type="dxa"/>
            <w:vMerge/>
          </w:tcPr>
          <w:p w:rsidR="00DA24EC" w:rsidRPr="00AC3E94" w:rsidRDefault="00DA24EC" w:rsidP="000F0380">
            <w:pPr>
              <w:jc w:val="center"/>
              <w:rPr>
                <w:sz w:val="24"/>
                <w:szCs w:val="24"/>
              </w:rPr>
            </w:pPr>
          </w:p>
        </w:tc>
        <w:tc>
          <w:tcPr>
            <w:tcW w:w="2373" w:type="dxa"/>
            <w:vMerge/>
          </w:tcPr>
          <w:p w:rsidR="00DA24EC" w:rsidRPr="00AC3E94" w:rsidRDefault="00DA24EC" w:rsidP="000F0380">
            <w:pPr>
              <w:rPr>
                <w:b/>
                <w:sz w:val="24"/>
                <w:szCs w:val="24"/>
              </w:rPr>
            </w:pPr>
          </w:p>
        </w:tc>
        <w:tc>
          <w:tcPr>
            <w:tcW w:w="1678" w:type="dxa"/>
            <w:vMerge/>
          </w:tcPr>
          <w:p w:rsidR="00DA24EC" w:rsidRPr="00AC3E94" w:rsidRDefault="00DA24EC" w:rsidP="000F0380">
            <w:pPr>
              <w:rPr>
                <w:sz w:val="24"/>
                <w:szCs w:val="24"/>
              </w:rPr>
            </w:pPr>
          </w:p>
        </w:tc>
        <w:tc>
          <w:tcPr>
            <w:tcW w:w="2716" w:type="dxa"/>
            <w:vMerge w:val="restart"/>
          </w:tcPr>
          <w:p w:rsidR="00DA24EC" w:rsidRPr="00AC3E94" w:rsidRDefault="00DA24EC" w:rsidP="000F0380">
            <w:pPr>
              <w:rPr>
                <w:sz w:val="24"/>
                <w:szCs w:val="24"/>
              </w:rPr>
            </w:pPr>
            <w:r w:rsidRPr="00AC3E94">
              <w:rPr>
                <w:sz w:val="24"/>
                <w:szCs w:val="24"/>
              </w:rPr>
              <w:t>Граматична інформація</w:t>
            </w:r>
          </w:p>
        </w:tc>
        <w:tc>
          <w:tcPr>
            <w:tcW w:w="2308" w:type="dxa"/>
          </w:tcPr>
          <w:p w:rsidR="00DA24EC" w:rsidRPr="00AC3E94" w:rsidRDefault="00DA24EC" w:rsidP="000F0380">
            <w:pPr>
              <w:rPr>
                <w:sz w:val="24"/>
                <w:szCs w:val="24"/>
              </w:rPr>
            </w:pPr>
            <w:r w:rsidRPr="00AC3E94">
              <w:rPr>
                <w:sz w:val="24"/>
                <w:szCs w:val="24"/>
              </w:rPr>
              <w:t>Канонічна форма</w:t>
            </w:r>
          </w:p>
        </w:tc>
      </w:tr>
      <w:tr w:rsidR="00DA24EC" w:rsidRPr="00AC3E94" w:rsidTr="000F0380">
        <w:trPr>
          <w:trHeight w:val="450"/>
        </w:trPr>
        <w:tc>
          <w:tcPr>
            <w:tcW w:w="496" w:type="dxa"/>
            <w:vMerge/>
          </w:tcPr>
          <w:p w:rsidR="00DA24EC" w:rsidRPr="00AC3E94" w:rsidRDefault="00DA24EC" w:rsidP="000F0380">
            <w:pPr>
              <w:jc w:val="center"/>
              <w:rPr>
                <w:sz w:val="24"/>
                <w:szCs w:val="24"/>
              </w:rPr>
            </w:pPr>
          </w:p>
        </w:tc>
        <w:tc>
          <w:tcPr>
            <w:tcW w:w="2373" w:type="dxa"/>
            <w:vMerge/>
          </w:tcPr>
          <w:p w:rsidR="00DA24EC" w:rsidRPr="00AC3E94" w:rsidRDefault="00DA24EC" w:rsidP="000F0380">
            <w:pPr>
              <w:rPr>
                <w:b/>
                <w:sz w:val="24"/>
                <w:szCs w:val="24"/>
              </w:rPr>
            </w:pPr>
          </w:p>
        </w:tc>
        <w:tc>
          <w:tcPr>
            <w:tcW w:w="1678" w:type="dxa"/>
            <w:vMerge/>
          </w:tcPr>
          <w:p w:rsidR="00DA24EC" w:rsidRPr="00AC3E94" w:rsidRDefault="00DA24EC" w:rsidP="000F0380">
            <w:pPr>
              <w:rPr>
                <w:sz w:val="24"/>
                <w:szCs w:val="24"/>
              </w:rPr>
            </w:pPr>
          </w:p>
        </w:tc>
        <w:tc>
          <w:tcPr>
            <w:tcW w:w="2716" w:type="dxa"/>
            <w:vMerge/>
          </w:tcPr>
          <w:p w:rsidR="00DA24EC" w:rsidRPr="00AC3E94" w:rsidRDefault="00DA24EC" w:rsidP="000F0380">
            <w:pPr>
              <w:rPr>
                <w:sz w:val="24"/>
                <w:szCs w:val="24"/>
              </w:rPr>
            </w:pPr>
          </w:p>
        </w:tc>
        <w:tc>
          <w:tcPr>
            <w:tcW w:w="2308" w:type="dxa"/>
          </w:tcPr>
          <w:p w:rsidR="00DA24EC" w:rsidRPr="00AC3E94" w:rsidRDefault="00DA24EC" w:rsidP="000F0380">
            <w:pPr>
              <w:rPr>
                <w:sz w:val="24"/>
                <w:szCs w:val="24"/>
              </w:rPr>
            </w:pPr>
            <w:r w:rsidRPr="00AC3E94">
              <w:rPr>
                <w:sz w:val="24"/>
                <w:szCs w:val="24"/>
              </w:rPr>
              <w:t>Показова форма</w:t>
            </w:r>
          </w:p>
        </w:tc>
      </w:tr>
      <w:tr w:rsidR="00DA24EC" w:rsidRPr="00AC3E94" w:rsidTr="000F0380">
        <w:trPr>
          <w:trHeight w:val="450"/>
        </w:trPr>
        <w:tc>
          <w:tcPr>
            <w:tcW w:w="496" w:type="dxa"/>
            <w:vMerge/>
          </w:tcPr>
          <w:p w:rsidR="00DA24EC" w:rsidRPr="00AC3E94" w:rsidRDefault="00DA24EC" w:rsidP="000F0380">
            <w:pPr>
              <w:jc w:val="center"/>
              <w:rPr>
                <w:sz w:val="24"/>
                <w:szCs w:val="24"/>
              </w:rPr>
            </w:pPr>
          </w:p>
        </w:tc>
        <w:tc>
          <w:tcPr>
            <w:tcW w:w="2373" w:type="dxa"/>
            <w:vMerge/>
          </w:tcPr>
          <w:p w:rsidR="00DA24EC" w:rsidRPr="00AC3E94" w:rsidRDefault="00DA24EC" w:rsidP="000F0380">
            <w:pPr>
              <w:rPr>
                <w:b/>
                <w:sz w:val="24"/>
                <w:szCs w:val="24"/>
              </w:rPr>
            </w:pPr>
          </w:p>
        </w:tc>
        <w:tc>
          <w:tcPr>
            <w:tcW w:w="1678" w:type="dxa"/>
            <w:vMerge/>
          </w:tcPr>
          <w:p w:rsidR="00DA24EC" w:rsidRPr="00AC3E94" w:rsidRDefault="00DA24EC" w:rsidP="000F0380">
            <w:pPr>
              <w:rPr>
                <w:sz w:val="24"/>
                <w:szCs w:val="24"/>
              </w:rPr>
            </w:pPr>
          </w:p>
        </w:tc>
        <w:tc>
          <w:tcPr>
            <w:tcW w:w="2716" w:type="dxa"/>
            <w:vMerge/>
          </w:tcPr>
          <w:p w:rsidR="00DA24EC" w:rsidRPr="00AC3E94" w:rsidRDefault="00DA24EC" w:rsidP="000F0380">
            <w:pPr>
              <w:rPr>
                <w:sz w:val="24"/>
                <w:szCs w:val="24"/>
              </w:rPr>
            </w:pPr>
          </w:p>
        </w:tc>
        <w:tc>
          <w:tcPr>
            <w:tcW w:w="2308" w:type="dxa"/>
          </w:tcPr>
          <w:p w:rsidR="00DA24EC" w:rsidRPr="00AC3E94" w:rsidRDefault="00DA24EC" w:rsidP="000F0380">
            <w:pPr>
              <w:rPr>
                <w:sz w:val="24"/>
                <w:szCs w:val="24"/>
              </w:rPr>
            </w:pPr>
            <w:r w:rsidRPr="00AC3E94">
              <w:rPr>
                <w:sz w:val="24"/>
                <w:szCs w:val="24"/>
              </w:rPr>
              <w:t>Повна граматична парадигма</w:t>
            </w:r>
          </w:p>
        </w:tc>
      </w:tr>
      <w:tr w:rsidR="00DA24EC" w:rsidRPr="00AC3E94" w:rsidTr="000F0380">
        <w:trPr>
          <w:trHeight w:val="450"/>
        </w:trPr>
        <w:tc>
          <w:tcPr>
            <w:tcW w:w="496" w:type="dxa"/>
            <w:vMerge/>
          </w:tcPr>
          <w:p w:rsidR="00DA24EC" w:rsidRPr="00AC3E94" w:rsidRDefault="00DA24EC" w:rsidP="000F0380">
            <w:pPr>
              <w:jc w:val="center"/>
              <w:rPr>
                <w:sz w:val="24"/>
                <w:szCs w:val="24"/>
              </w:rPr>
            </w:pPr>
          </w:p>
        </w:tc>
        <w:tc>
          <w:tcPr>
            <w:tcW w:w="2373" w:type="dxa"/>
            <w:vMerge/>
          </w:tcPr>
          <w:p w:rsidR="00DA24EC" w:rsidRPr="00AC3E94" w:rsidRDefault="00DA24EC" w:rsidP="000F0380">
            <w:pPr>
              <w:rPr>
                <w:b/>
                <w:sz w:val="24"/>
                <w:szCs w:val="24"/>
              </w:rPr>
            </w:pPr>
          </w:p>
        </w:tc>
        <w:tc>
          <w:tcPr>
            <w:tcW w:w="1678" w:type="dxa"/>
            <w:vMerge/>
          </w:tcPr>
          <w:p w:rsidR="00DA24EC" w:rsidRPr="00AC3E94" w:rsidRDefault="00DA24EC" w:rsidP="000F0380">
            <w:pPr>
              <w:rPr>
                <w:sz w:val="24"/>
                <w:szCs w:val="24"/>
              </w:rPr>
            </w:pPr>
          </w:p>
        </w:tc>
        <w:tc>
          <w:tcPr>
            <w:tcW w:w="2716" w:type="dxa"/>
          </w:tcPr>
          <w:p w:rsidR="00DA24EC" w:rsidRPr="00AC3E94" w:rsidRDefault="00DA24EC" w:rsidP="000F0380">
            <w:pPr>
              <w:rPr>
                <w:sz w:val="24"/>
                <w:szCs w:val="24"/>
              </w:rPr>
            </w:pPr>
            <w:r w:rsidRPr="00AC3E94">
              <w:rPr>
                <w:sz w:val="24"/>
                <w:szCs w:val="24"/>
              </w:rPr>
              <w:t>Валентність (інформація про синтаксичну сполучуваність)</w:t>
            </w:r>
          </w:p>
          <w:p w:rsidR="00DA24EC" w:rsidRPr="00AC3E94" w:rsidRDefault="00DA24EC" w:rsidP="000F0380">
            <w:pPr>
              <w:rPr>
                <w:sz w:val="24"/>
                <w:szCs w:val="24"/>
              </w:rPr>
            </w:pPr>
          </w:p>
        </w:tc>
        <w:tc>
          <w:tcPr>
            <w:tcW w:w="2308" w:type="dxa"/>
          </w:tcPr>
          <w:p w:rsidR="00DA24EC" w:rsidRPr="00AC3E94" w:rsidRDefault="00DA24EC" w:rsidP="000F0380">
            <w:pPr>
              <w:rPr>
                <w:sz w:val="24"/>
                <w:szCs w:val="24"/>
              </w:rPr>
            </w:pPr>
          </w:p>
        </w:tc>
      </w:tr>
      <w:tr w:rsidR="00DA24EC" w:rsidRPr="00AC3E94" w:rsidTr="000F0380">
        <w:trPr>
          <w:trHeight w:val="450"/>
        </w:trPr>
        <w:tc>
          <w:tcPr>
            <w:tcW w:w="496" w:type="dxa"/>
            <w:vMerge/>
          </w:tcPr>
          <w:p w:rsidR="00DA24EC" w:rsidRPr="00AC3E94" w:rsidRDefault="00DA24EC" w:rsidP="000F0380">
            <w:pPr>
              <w:jc w:val="center"/>
              <w:rPr>
                <w:sz w:val="24"/>
                <w:szCs w:val="24"/>
              </w:rPr>
            </w:pPr>
          </w:p>
        </w:tc>
        <w:tc>
          <w:tcPr>
            <w:tcW w:w="2373" w:type="dxa"/>
            <w:vMerge/>
          </w:tcPr>
          <w:p w:rsidR="00DA24EC" w:rsidRPr="00AC3E94" w:rsidRDefault="00DA24EC" w:rsidP="000F0380">
            <w:pPr>
              <w:rPr>
                <w:b/>
                <w:sz w:val="24"/>
                <w:szCs w:val="24"/>
              </w:rPr>
            </w:pPr>
          </w:p>
        </w:tc>
        <w:tc>
          <w:tcPr>
            <w:tcW w:w="1678" w:type="dxa"/>
            <w:vMerge/>
          </w:tcPr>
          <w:p w:rsidR="00DA24EC" w:rsidRPr="00AC3E94" w:rsidRDefault="00DA24EC" w:rsidP="000F0380">
            <w:pPr>
              <w:rPr>
                <w:sz w:val="24"/>
                <w:szCs w:val="24"/>
              </w:rPr>
            </w:pPr>
          </w:p>
        </w:tc>
        <w:tc>
          <w:tcPr>
            <w:tcW w:w="2716" w:type="dxa"/>
            <w:vMerge w:val="restart"/>
          </w:tcPr>
          <w:p w:rsidR="00DA24EC" w:rsidRPr="00AC3E94" w:rsidRDefault="00DA24EC" w:rsidP="000F0380">
            <w:pPr>
              <w:rPr>
                <w:sz w:val="24"/>
                <w:szCs w:val="24"/>
              </w:rPr>
            </w:pPr>
            <w:r w:rsidRPr="00AC3E94">
              <w:rPr>
                <w:sz w:val="24"/>
                <w:szCs w:val="24"/>
              </w:rPr>
              <w:t>Ремарки (помітки)</w:t>
            </w:r>
          </w:p>
        </w:tc>
        <w:tc>
          <w:tcPr>
            <w:tcW w:w="2308" w:type="dxa"/>
          </w:tcPr>
          <w:p w:rsidR="00DA24EC" w:rsidRPr="00AC3E94" w:rsidRDefault="00DA24EC" w:rsidP="000F0380">
            <w:pPr>
              <w:rPr>
                <w:sz w:val="24"/>
                <w:szCs w:val="24"/>
              </w:rPr>
            </w:pPr>
            <w:r w:rsidRPr="00AC3E94">
              <w:rPr>
                <w:sz w:val="24"/>
                <w:szCs w:val="24"/>
              </w:rPr>
              <w:t>Граматичні</w:t>
            </w:r>
          </w:p>
        </w:tc>
      </w:tr>
      <w:tr w:rsidR="00DA24EC" w:rsidRPr="00AC3E94" w:rsidTr="000F0380">
        <w:trPr>
          <w:trHeight w:val="450"/>
        </w:trPr>
        <w:tc>
          <w:tcPr>
            <w:tcW w:w="496" w:type="dxa"/>
            <w:vMerge/>
          </w:tcPr>
          <w:p w:rsidR="00DA24EC" w:rsidRPr="00AC3E94" w:rsidRDefault="00DA24EC" w:rsidP="000F0380">
            <w:pPr>
              <w:jc w:val="center"/>
              <w:rPr>
                <w:sz w:val="24"/>
                <w:szCs w:val="24"/>
              </w:rPr>
            </w:pPr>
          </w:p>
        </w:tc>
        <w:tc>
          <w:tcPr>
            <w:tcW w:w="2373" w:type="dxa"/>
            <w:vMerge/>
          </w:tcPr>
          <w:p w:rsidR="00DA24EC" w:rsidRPr="00AC3E94" w:rsidRDefault="00DA24EC" w:rsidP="000F0380">
            <w:pPr>
              <w:rPr>
                <w:b/>
                <w:sz w:val="24"/>
                <w:szCs w:val="24"/>
              </w:rPr>
            </w:pPr>
          </w:p>
        </w:tc>
        <w:tc>
          <w:tcPr>
            <w:tcW w:w="1678" w:type="dxa"/>
            <w:vMerge/>
          </w:tcPr>
          <w:p w:rsidR="00DA24EC" w:rsidRPr="00AC3E94" w:rsidRDefault="00DA24EC" w:rsidP="000F0380">
            <w:pPr>
              <w:rPr>
                <w:sz w:val="24"/>
                <w:szCs w:val="24"/>
              </w:rPr>
            </w:pPr>
          </w:p>
        </w:tc>
        <w:tc>
          <w:tcPr>
            <w:tcW w:w="2716" w:type="dxa"/>
            <w:vMerge/>
          </w:tcPr>
          <w:p w:rsidR="00DA24EC" w:rsidRPr="00AC3E94" w:rsidRDefault="00DA24EC" w:rsidP="000F0380">
            <w:pPr>
              <w:rPr>
                <w:sz w:val="24"/>
                <w:szCs w:val="24"/>
              </w:rPr>
            </w:pPr>
          </w:p>
        </w:tc>
        <w:tc>
          <w:tcPr>
            <w:tcW w:w="2308" w:type="dxa"/>
          </w:tcPr>
          <w:p w:rsidR="00DA24EC" w:rsidRPr="00AC3E94" w:rsidRDefault="00DA24EC" w:rsidP="000F0380">
            <w:pPr>
              <w:rPr>
                <w:sz w:val="24"/>
                <w:szCs w:val="24"/>
              </w:rPr>
            </w:pPr>
            <w:r w:rsidRPr="00AC3E94">
              <w:rPr>
                <w:sz w:val="24"/>
                <w:szCs w:val="24"/>
              </w:rPr>
              <w:t>Лексичні</w:t>
            </w:r>
          </w:p>
        </w:tc>
      </w:tr>
      <w:tr w:rsidR="00DA24EC" w:rsidRPr="00AC3E94" w:rsidTr="000F0380">
        <w:trPr>
          <w:trHeight w:val="450"/>
        </w:trPr>
        <w:tc>
          <w:tcPr>
            <w:tcW w:w="496" w:type="dxa"/>
            <w:vMerge/>
          </w:tcPr>
          <w:p w:rsidR="00DA24EC" w:rsidRPr="00AC3E94" w:rsidRDefault="00DA24EC" w:rsidP="000F0380">
            <w:pPr>
              <w:jc w:val="center"/>
              <w:rPr>
                <w:sz w:val="24"/>
                <w:szCs w:val="24"/>
              </w:rPr>
            </w:pPr>
          </w:p>
        </w:tc>
        <w:tc>
          <w:tcPr>
            <w:tcW w:w="2373" w:type="dxa"/>
            <w:vMerge/>
          </w:tcPr>
          <w:p w:rsidR="00DA24EC" w:rsidRPr="00AC3E94" w:rsidRDefault="00DA24EC" w:rsidP="000F0380">
            <w:pPr>
              <w:rPr>
                <w:b/>
                <w:sz w:val="24"/>
                <w:szCs w:val="24"/>
              </w:rPr>
            </w:pPr>
          </w:p>
        </w:tc>
        <w:tc>
          <w:tcPr>
            <w:tcW w:w="1678" w:type="dxa"/>
            <w:vMerge/>
          </w:tcPr>
          <w:p w:rsidR="00DA24EC" w:rsidRPr="00AC3E94" w:rsidRDefault="00DA24EC" w:rsidP="000F0380">
            <w:pPr>
              <w:rPr>
                <w:sz w:val="24"/>
                <w:szCs w:val="24"/>
              </w:rPr>
            </w:pPr>
          </w:p>
        </w:tc>
        <w:tc>
          <w:tcPr>
            <w:tcW w:w="2716" w:type="dxa"/>
            <w:vMerge/>
          </w:tcPr>
          <w:p w:rsidR="00DA24EC" w:rsidRPr="00AC3E94" w:rsidRDefault="00DA24EC" w:rsidP="000F0380">
            <w:pPr>
              <w:rPr>
                <w:sz w:val="24"/>
                <w:szCs w:val="24"/>
              </w:rPr>
            </w:pPr>
          </w:p>
        </w:tc>
        <w:tc>
          <w:tcPr>
            <w:tcW w:w="2308" w:type="dxa"/>
          </w:tcPr>
          <w:p w:rsidR="00DA24EC" w:rsidRPr="00AC3E94" w:rsidRDefault="00DA24EC" w:rsidP="000F0380">
            <w:pPr>
              <w:rPr>
                <w:sz w:val="24"/>
                <w:szCs w:val="24"/>
              </w:rPr>
            </w:pPr>
            <w:r w:rsidRPr="00AC3E94">
              <w:rPr>
                <w:sz w:val="24"/>
                <w:szCs w:val="24"/>
              </w:rPr>
              <w:t>Семантичні</w:t>
            </w:r>
          </w:p>
        </w:tc>
      </w:tr>
      <w:tr w:rsidR="00DA24EC" w:rsidRPr="00AC3E94" w:rsidTr="000F0380">
        <w:trPr>
          <w:trHeight w:val="450"/>
        </w:trPr>
        <w:tc>
          <w:tcPr>
            <w:tcW w:w="496" w:type="dxa"/>
            <w:vMerge/>
          </w:tcPr>
          <w:p w:rsidR="00DA24EC" w:rsidRPr="00AC3E94" w:rsidRDefault="00DA24EC" w:rsidP="000F0380">
            <w:pPr>
              <w:jc w:val="center"/>
              <w:rPr>
                <w:sz w:val="24"/>
                <w:szCs w:val="24"/>
              </w:rPr>
            </w:pPr>
          </w:p>
        </w:tc>
        <w:tc>
          <w:tcPr>
            <w:tcW w:w="2373" w:type="dxa"/>
            <w:vMerge/>
          </w:tcPr>
          <w:p w:rsidR="00DA24EC" w:rsidRPr="00AC3E94" w:rsidRDefault="00DA24EC" w:rsidP="000F0380">
            <w:pPr>
              <w:rPr>
                <w:b/>
                <w:sz w:val="24"/>
                <w:szCs w:val="24"/>
              </w:rPr>
            </w:pPr>
          </w:p>
        </w:tc>
        <w:tc>
          <w:tcPr>
            <w:tcW w:w="1678" w:type="dxa"/>
            <w:vMerge/>
          </w:tcPr>
          <w:p w:rsidR="00DA24EC" w:rsidRPr="00AC3E94" w:rsidRDefault="00DA24EC" w:rsidP="000F0380">
            <w:pPr>
              <w:rPr>
                <w:sz w:val="24"/>
                <w:szCs w:val="24"/>
              </w:rPr>
            </w:pPr>
          </w:p>
        </w:tc>
        <w:tc>
          <w:tcPr>
            <w:tcW w:w="2716" w:type="dxa"/>
            <w:vMerge/>
          </w:tcPr>
          <w:p w:rsidR="00DA24EC" w:rsidRPr="00AC3E94" w:rsidRDefault="00DA24EC" w:rsidP="000F0380">
            <w:pPr>
              <w:rPr>
                <w:sz w:val="24"/>
                <w:szCs w:val="24"/>
              </w:rPr>
            </w:pPr>
          </w:p>
        </w:tc>
        <w:tc>
          <w:tcPr>
            <w:tcW w:w="2308" w:type="dxa"/>
          </w:tcPr>
          <w:p w:rsidR="00DA24EC" w:rsidRPr="00AC3E94" w:rsidRDefault="00DA24EC" w:rsidP="000F0380">
            <w:pPr>
              <w:rPr>
                <w:sz w:val="24"/>
                <w:szCs w:val="24"/>
              </w:rPr>
            </w:pPr>
            <w:r w:rsidRPr="00AC3E94">
              <w:rPr>
                <w:sz w:val="24"/>
                <w:szCs w:val="24"/>
              </w:rPr>
              <w:t>Функціональні</w:t>
            </w:r>
          </w:p>
        </w:tc>
      </w:tr>
      <w:tr w:rsidR="00DA24EC" w:rsidRPr="00AC3E94" w:rsidTr="000F0380">
        <w:trPr>
          <w:trHeight w:val="450"/>
        </w:trPr>
        <w:tc>
          <w:tcPr>
            <w:tcW w:w="496" w:type="dxa"/>
            <w:vMerge/>
          </w:tcPr>
          <w:p w:rsidR="00DA24EC" w:rsidRPr="00AC3E94" w:rsidRDefault="00DA24EC" w:rsidP="000F0380">
            <w:pPr>
              <w:jc w:val="center"/>
              <w:rPr>
                <w:sz w:val="24"/>
                <w:szCs w:val="24"/>
              </w:rPr>
            </w:pPr>
          </w:p>
        </w:tc>
        <w:tc>
          <w:tcPr>
            <w:tcW w:w="2373" w:type="dxa"/>
            <w:vMerge/>
          </w:tcPr>
          <w:p w:rsidR="00DA24EC" w:rsidRPr="00AC3E94" w:rsidRDefault="00DA24EC" w:rsidP="000F0380">
            <w:pPr>
              <w:rPr>
                <w:b/>
                <w:sz w:val="24"/>
                <w:szCs w:val="24"/>
              </w:rPr>
            </w:pPr>
          </w:p>
        </w:tc>
        <w:tc>
          <w:tcPr>
            <w:tcW w:w="1678" w:type="dxa"/>
            <w:vMerge/>
          </w:tcPr>
          <w:p w:rsidR="00DA24EC" w:rsidRPr="00AC3E94" w:rsidRDefault="00DA24EC" w:rsidP="000F0380">
            <w:pPr>
              <w:rPr>
                <w:sz w:val="24"/>
                <w:szCs w:val="24"/>
              </w:rPr>
            </w:pPr>
          </w:p>
        </w:tc>
        <w:tc>
          <w:tcPr>
            <w:tcW w:w="2716" w:type="dxa"/>
            <w:vMerge/>
          </w:tcPr>
          <w:p w:rsidR="00DA24EC" w:rsidRPr="00AC3E94" w:rsidRDefault="00DA24EC" w:rsidP="000F0380">
            <w:pPr>
              <w:rPr>
                <w:sz w:val="24"/>
                <w:szCs w:val="24"/>
              </w:rPr>
            </w:pPr>
          </w:p>
        </w:tc>
        <w:tc>
          <w:tcPr>
            <w:tcW w:w="2308" w:type="dxa"/>
          </w:tcPr>
          <w:p w:rsidR="00DA24EC" w:rsidRPr="00AC3E94" w:rsidRDefault="00DA24EC" w:rsidP="000F0380">
            <w:pPr>
              <w:rPr>
                <w:sz w:val="24"/>
                <w:szCs w:val="24"/>
              </w:rPr>
            </w:pPr>
            <w:r w:rsidRPr="00AC3E94">
              <w:rPr>
                <w:sz w:val="24"/>
                <w:szCs w:val="24"/>
              </w:rPr>
              <w:t>Стилістичні</w:t>
            </w:r>
          </w:p>
        </w:tc>
      </w:tr>
      <w:tr w:rsidR="00DA24EC" w:rsidRPr="00AC3E94" w:rsidTr="000F0380">
        <w:trPr>
          <w:trHeight w:val="450"/>
        </w:trPr>
        <w:tc>
          <w:tcPr>
            <w:tcW w:w="496" w:type="dxa"/>
            <w:vMerge/>
          </w:tcPr>
          <w:p w:rsidR="00DA24EC" w:rsidRPr="00AC3E94" w:rsidRDefault="00DA24EC" w:rsidP="000F0380">
            <w:pPr>
              <w:jc w:val="center"/>
              <w:rPr>
                <w:sz w:val="24"/>
                <w:szCs w:val="24"/>
              </w:rPr>
            </w:pPr>
          </w:p>
        </w:tc>
        <w:tc>
          <w:tcPr>
            <w:tcW w:w="2373" w:type="dxa"/>
            <w:vMerge/>
          </w:tcPr>
          <w:p w:rsidR="00DA24EC" w:rsidRPr="00AC3E94" w:rsidRDefault="00DA24EC" w:rsidP="000F0380">
            <w:pPr>
              <w:rPr>
                <w:b/>
                <w:sz w:val="24"/>
                <w:szCs w:val="24"/>
              </w:rPr>
            </w:pPr>
          </w:p>
        </w:tc>
        <w:tc>
          <w:tcPr>
            <w:tcW w:w="1678" w:type="dxa"/>
            <w:vMerge/>
          </w:tcPr>
          <w:p w:rsidR="00DA24EC" w:rsidRPr="00AC3E94" w:rsidRDefault="00DA24EC" w:rsidP="000F0380">
            <w:pPr>
              <w:rPr>
                <w:sz w:val="24"/>
                <w:szCs w:val="24"/>
              </w:rPr>
            </w:pPr>
          </w:p>
        </w:tc>
        <w:tc>
          <w:tcPr>
            <w:tcW w:w="2716" w:type="dxa"/>
            <w:vMerge/>
          </w:tcPr>
          <w:p w:rsidR="00DA24EC" w:rsidRPr="00AC3E94" w:rsidRDefault="00DA24EC" w:rsidP="000F0380">
            <w:pPr>
              <w:rPr>
                <w:sz w:val="24"/>
                <w:szCs w:val="24"/>
              </w:rPr>
            </w:pPr>
          </w:p>
        </w:tc>
        <w:tc>
          <w:tcPr>
            <w:tcW w:w="2308" w:type="dxa"/>
          </w:tcPr>
          <w:p w:rsidR="00DA24EC" w:rsidRPr="00AC3E94" w:rsidRDefault="00DA24EC" w:rsidP="000F0380">
            <w:pPr>
              <w:rPr>
                <w:sz w:val="24"/>
                <w:szCs w:val="24"/>
              </w:rPr>
            </w:pPr>
            <w:r w:rsidRPr="00AC3E94">
              <w:rPr>
                <w:sz w:val="24"/>
                <w:szCs w:val="24"/>
              </w:rPr>
              <w:t>Емоційно-експресивні</w:t>
            </w:r>
          </w:p>
        </w:tc>
      </w:tr>
      <w:tr w:rsidR="00DA24EC" w:rsidRPr="00AC3E94" w:rsidTr="000F0380">
        <w:trPr>
          <w:trHeight w:val="450"/>
        </w:trPr>
        <w:tc>
          <w:tcPr>
            <w:tcW w:w="496" w:type="dxa"/>
            <w:vMerge/>
          </w:tcPr>
          <w:p w:rsidR="00DA24EC" w:rsidRPr="00AC3E94" w:rsidRDefault="00DA24EC" w:rsidP="000F0380">
            <w:pPr>
              <w:jc w:val="center"/>
              <w:rPr>
                <w:sz w:val="24"/>
                <w:szCs w:val="24"/>
              </w:rPr>
            </w:pPr>
          </w:p>
        </w:tc>
        <w:tc>
          <w:tcPr>
            <w:tcW w:w="2373" w:type="dxa"/>
            <w:vMerge/>
          </w:tcPr>
          <w:p w:rsidR="00DA24EC" w:rsidRPr="00AC3E94" w:rsidRDefault="00DA24EC" w:rsidP="000F0380">
            <w:pPr>
              <w:rPr>
                <w:b/>
                <w:sz w:val="24"/>
                <w:szCs w:val="24"/>
              </w:rPr>
            </w:pPr>
          </w:p>
        </w:tc>
        <w:tc>
          <w:tcPr>
            <w:tcW w:w="1678" w:type="dxa"/>
            <w:vMerge/>
          </w:tcPr>
          <w:p w:rsidR="00DA24EC" w:rsidRPr="00AC3E94" w:rsidRDefault="00DA24EC" w:rsidP="000F0380">
            <w:pPr>
              <w:rPr>
                <w:sz w:val="24"/>
                <w:szCs w:val="24"/>
              </w:rPr>
            </w:pPr>
          </w:p>
        </w:tc>
        <w:tc>
          <w:tcPr>
            <w:tcW w:w="2716" w:type="dxa"/>
            <w:vMerge/>
          </w:tcPr>
          <w:p w:rsidR="00DA24EC" w:rsidRPr="00AC3E94" w:rsidRDefault="00DA24EC" w:rsidP="000F0380">
            <w:pPr>
              <w:rPr>
                <w:sz w:val="24"/>
                <w:szCs w:val="24"/>
              </w:rPr>
            </w:pPr>
          </w:p>
        </w:tc>
        <w:tc>
          <w:tcPr>
            <w:tcW w:w="2308" w:type="dxa"/>
          </w:tcPr>
          <w:p w:rsidR="00DA24EC" w:rsidRPr="00AC3E94" w:rsidRDefault="00DA24EC" w:rsidP="000F0380">
            <w:pPr>
              <w:rPr>
                <w:sz w:val="24"/>
                <w:szCs w:val="24"/>
              </w:rPr>
            </w:pPr>
            <w:r w:rsidRPr="00AC3E94">
              <w:rPr>
                <w:sz w:val="24"/>
                <w:szCs w:val="24"/>
              </w:rPr>
              <w:t>Хронологічні</w:t>
            </w:r>
          </w:p>
        </w:tc>
      </w:tr>
      <w:tr w:rsidR="00DA24EC" w:rsidRPr="00AC3E94" w:rsidTr="000F0380">
        <w:trPr>
          <w:trHeight w:val="450"/>
        </w:trPr>
        <w:tc>
          <w:tcPr>
            <w:tcW w:w="496" w:type="dxa"/>
            <w:vMerge/>
          </w:tcPr>
          <w:p w:rsidR="00DA24EC" w:rsidRPr="00AC3E94" w:rsidRDefault="00DA24EC" w:rsidP="000F0380">
            <w:pPr>
              <w:jc w:val="center"/>
              <w:rPr>
                <w:sz w:val="24"/>
                <w:szCs w:val="24"/>
              </w:rPr>
            </w:pPr>
          </w:p>
        </w:tc>
        <w:tc>
          <w:tcPr>
            <w:tcW w:w="2373" w:type="dxa"/>
            <w:vMerge/>
          </w:tcPr>
          <w:p w:rsidR="00DA24EC" w:rsidRPr="00AC3E94" w:rsidRDefault="00DA24EC" w:rsidP="000F0380">
            <w:pPr>
              <w:rPr>
                <w:b/>
                <w:sz w:val="24"/>
                <w:szCs w:val="24"/>
              </w:rPr>
            </w:pPr>
          </w:p>
        </w:tc>
        <w:tc>
          <w:tcPr>
            <w:tcW w:w="1678" w:type="dxa"/>
            <w:vMerge/>
          </w:tcPr>
          <w:p w:rsidR="00DA24EC" w:rsidRPr="00AC3E94" w:rsidRDefault="00DA24EC" w:rsidP="000F0380">
            <w:pPr>
              <w:rPr>
                <w:sz w:val="24"/>
                <w:szCs w:val="24"/>
              </w:rPr>
            </w:pPr>
          </w:p>
        </w:tc>
        <w:tc>
          <w:tcPr>
            <w:tcW w:w="2716" w:type="dxa"/>
            <w:vMerge/>
          </w:tcPr>
          <w:p w:rsidR="00DA24EC" w:rsidRPr="00AC3E94" w:rsidRDefault="00DA24EC" w:rsidP="000F0380">
            <w:pPr>
              <w:rPr>
                <w:sz w:val="24"/>
                <w:szCs w:val="24"/>
              </w:rPr>
            </w:pPr>
          </w:p>
        </w:tc>
        <w:tc>
          <w:tcPr>
            <w:tcW w:w="2308" w:type="dxa"/>
          </w:tcPr>
          <w:p w:rsidR="00DA24EC" w:rsidRPr="00AC3E94" w:rsidRDefault="00DA24EC" w:rsidP="000F0380">
            <w:pPr>
              <w:rPr>
                <w:sz w:val="24"/>
                <w:szCs w:val="24"/>
              </w:rPr>
            </w:pPr>
            <w:r w:rsidRPr="00AC3E94">
              <w:rPr>
                <w:sz w:val="24"/>
                <w:szCs w:val="24"/>
              </w:rPr>
              <w:t>Статистичні</w:t>
            </w:r>
          </w:p>
        </w:tc>
      </w:tr>
      <w:tr w:rsidR="00DA24EC" w:rsidRPr="00AC3E94" w:rsidTr="000F0380">
        <w:trPr>
          <w:trHeight w:val="450"/>
        </w:trPr>
        <w:tc>
          <w:tcPr>
            <w:tcW w:w="496" w:type="dxa"/>
            <w:vMerge/>
          </w:tcPr>
          <w:p w:rsidR="00DA24EC" w:rsidRPr="00AC3E94" w:rsidRDefault="00DA24EC" w:rsidP="000F0380">
            <w:pPr>
              <w:jc w:val="center"/>
              <w:rPr>
                <w:sz w:val="24"/>
                <w:szCs w:val="24"/>
              </w:rPr>
            </w:pPr>
          </w:p>
        </w:tc>
        <w:tc>
          <w:tcPr>
            <w:tcW w:w="2373" w:type="dxa"/>
            <w:vMerge/>
          </w:tcPr>
          <w:p w:rsidR="00DA24EC" w:rsidRPr="00AC3E94" w:rsidRDefault="00DA24EC" w:rsidP="000F0380">
            <w:pPr>
              <w:rPr>
                <w:b/>
                <w:sz w:val="24"/>
                <w:szCs w:val="24"/>
              </w:rPr>
            </w:pPr>
          </w:p>
        </w:tc>
        <w:tc>
          <w:tcPr>
            <w:tcW w:w="1678" w:type="dxa"/>
            <w:vMerge/>
          </w:tcPr>
          <w:p w:rsidR="00DA24EC" w:rsidRPr="00AC3E94" w:rsidRDefault="00DA24EC" w:rsidP="000F0380">
            <w:pPr>
              <w:rPr>
                <w:sz w:val="24"/>
                <w:szCs w:val="24"/>
              </w:rPr>
            </w:pPr>
          </w:p>
        </w:tc>
        <w:tc>
          <w:tcPr>
            <w:tcW w:w="2716" w:type="dxa"/>
            <w:vMerge/>
          </w:tcPr>
          <w:p w:rsidR="00DA24EC" w:rsidRPr="00AC3E94" w:rsidRDefault="00DA24EC" w:rsidP="000F0380">
            <w:pPr>
              <w:rPr>
                <w:sz w:val="24"/>
                <w:szCs w:val="24"/>
              </w:rPr>
            </w:pPr>
          </w:p>
        </w:tc>
        <w:tc>
          <w:tcPr>
            <w:tcW w:w="2308" w:type="dxa"/>
          </w:tcPr>
          <w:p w:rsidR="00DA24EC" w:rsidRPr="00AC3E94" w:rsidRDefault="00DA24EC" w:rsidP="000F0380">
            <w:pPr>
              <w:rPr>
                <w:sz w:val="24"/>
                <w:szCs w:val="24"/>
              </w:rPr>
            </w:pPr>
            <w:r w:rsidRPr="00AC3E94">
              <w:rPr>
                <w:sz w:val="24"/>
                <w:szCs w:val="24"/>
              </w:rPr>
              <w:t>Заборонні</w:t>
            </w:r>
          </w:p>
        </w:tc>
      </w:tr>
      <w:tr w:rsidR="00DA24EC" w:rsidRPr="00AC3E94" w:rsidTr="000F0380">
        <w:trPr>
          <w:trHeight w:val="450"/>
        </w:trPr>
        <w:tc>
          <w:tcPr>
            <w:tcW w:w="496" w:type="dxa"/>
            <w:vMerge/>
          </w:tcPr>
          <w:p w:rsidR="00DA24EC" w:rsidRPr="00AC3E94" w:rsidRDefault="00DA24EC" w:rsidP="000F0380">
            <w:pPr>
              <w:jc w:val="center"/>
              <w:rPr>
                <w:sz w:val="24"/>
                <w:szCs w:val="24"/>
              </w:rPr>
            </w:pPr>
          </w:p>
        </w:tc>
        <w:tc>
          <w:tcPr>
            <w:tcW w:w="2373" w:type="dxa"/>
            <w:vMerge/>
          </w:tcPr>
          <w:p w:rsidR="00DA24EC" w:rsidRPr="00AC3E94" w:rsidRDefault="00DA24EC" w:rsidP="000F0380">
            <w:pPr>
              <w:rPr>
                <w:b/>
                <w:sz w:val="24"/>
                <w:szCs w:val="24"/>
              </w:rPr>
            </w:pPr>
          </w:p>
        </w:tc>
        <w:tc>
          <w:tcPr>
            <w:tcW w:w="1678" w:type="dxa"/>
            <w:vMerge/>
          </w:tcPr>
          <w:p w:rsidR="00DA24EC" w:rsidRPr="00AC3E94" w:rsidRDefault="00DA24EC" w:rsidP="000F0380">
            <w:pPr>
              <w:rPr>
                <w:sz w:val="24"/>
                <w:szCs w:val="24"/>
              </w:rPr>
            </w:pPr>
          </w:p>
        </w:tc>
        <w:tc>
          <w:tcPr>
            <w:tcW w:w="2716" w:type="dxa"/>
            <w:vMerge/>
          </w:tcPr>
          <w:p w:rsidR="00DA24EC" w:rsidRPr="00AC3E94" w:rsidRDefault="00DA24EC" w:rsidP="000F0380">
            <w:pPr>
              <w:rPr>
                <w:sz w:val="24"/>
                <w:szCs w:val="24"/>
              </w:rPr>
            </w:pPr>
          </w:p>
        </w:tc>
        <w:tc>
          <w:tcPr>
            <w:tcW w:w="2308" w:type="dxa"/>
          </w:tcPr>
          <w:p w:rsidR="00DA24EC" w:rsidRPr="00AC3E94" w:rsidRDefault="00DA24EC" w:rsidP="000F0380">
            <w:pPr>
              <w:rPr>
                <w:sz w:val="24"/>
                <w:szCs w:val="24"/>
              </w:rPr>
            </w:pPr>
            <w:r w:rsidRPr="00AC3E94">
              <w:rPr>
                <w:sz w:val="24"/>
                <w:szCs w:val="24"/>
              </w:rPr>
              <w:t>Обмежувальні</w:t>
            </w:r>
          </w:p>
        </w:tc>
      </w:tr>
      <w:tr w:rsidR="00DA24EC" w:rsidRPr="00AC3E94" w:rsidTr="000F0380">
        <w:trPr>
          <w:trHeight w:val="450"/>
        </w:trPr>
        <w:tc>
          <w:tcPr>
            <w:tcW w:w="496" w:type="dxa"/>
            <w:vMerge/>
          </w:tcPr>
          <w:p w:rsidR="00DA24EC" w:rsidRPr="00AC3E94" w:rsidRDefault="00DA24EC" w:rsidP="000F0380">
            <w:pPr>
              <w:jc w:val="center"/>
              <w:rPr>
                <w:b/>
                <w:sz w:val="24"/>
                <w:szCs w:val="24"/>
              </w:rPr>
            </w:pPr>
          </w:p>
        </w:tc>
        <w:tc>
          <w:tcPr>
            <w:tcW w:w="2373" w:type="dxa"/>
            <w:vMerge/>
          </w:tcPr>
          <w:p w:rsidR="00DA24EC" w:rsidRPr="00AC3E94" w:rsidRDefault="00DA24EC" w:rsidP="000F0380">
            <w:pPr>
              <w:jc w:val="center"/>
              <w:rPr>
                <w:b/>
                <w:sz w:val="24"/>
                <w:szCs w:val="24"/>
              </w:rPr>
            </w:pPr>
          </w:p>
        </w:tc>
        <w:tc>
          <w:tcPr>
            <w:tcW w:w="1678" w:type="dxa"/>
            <w:vMerge w:val="restart"/>
          </w:tcPr>
          <w:p w:rsidR="00DA24EC" w:rsidRPr="00AC3E94" w:rsidRDefault="00DA24EC" w:rsidP="000F0380">
            <w:pPr>
              <w:rPr>
                <w:sz w:val="24"/>
                <w:szCs w:val="24"/>
              </w:rPr>
            </w:pPr>
          </w:p>
          <w:p w:rsidR="00DA24EC" w:rsidRPr="00AC3E94" w:rsidRDefault="00DA24EC" w:rsidP="000F0380">
            <w:pPr>
              <w:rPr>
                <w:sz w:val="24"/>
                <w:szCs w:val="24"/>
              </w:rPr>
            </w:pPr>
          </w:p>
          <w:p w:rsidR="00DA24EC" w:rsidRPr="00AC3E94" w:rsidRDefault="00DA24EC" w:rsidP="000F0380">
            <w:pPr>
              <w:rPr>
                <w:sz w:val="24"/>
                <w:szCs w:val="24"/>
              </w:rPr>
            </w:pPr>
          </w:p>
          <w:p w:rsidR="00DA24EC" w:rsidRPr="00AC3E94" w:rsidRDefault="00DA24EC" w:rsidP="000F0380">
            <w:pPr>
              <w:rPr>
                <w:sz w:val="24"/>
                <w:szCs w:val="24"/>
              </w:rPr>
            </w:pPr>
          </w:p>
          <w:p w:rsidR="00DA24EC" w:rsidRPr="00AC3E94" w:rsidRDefault="00DA24EC" w:rsidP="000F0380">
            <w:pPr>
              <w:rPr>
                <w:sz w:val="24"/>
                <w:szCs w:val="24"/>
              </w:rPr>
            </w:pPr>
          </w:p>
          <w:p w:rsidR="00DA24EC" w:rsidRPr="00AC3E94" w:rsidRDefault="00DA24EC" w:rsidP="000F0380">
            <w:pPr>
              <w:rPr>
                <w:sz w:val="24"/>
                <w:szCs w:val="24"/>
              </w:rPr>
            </w:pPr>
          </w:p>
          <w:p w:rsidR="00DA24EC" w:rsidRPr="00AC3E94" w:rsidRDefault="00DA24EC" w:rsidP="000F0380">
            <w:pPr>
              <w:rPr>
                <w:sz w:val="24"/>
                <w:szCs w:val="24"/>
              </w:rPr>
            </w:pPr>
          </w:p>
          <w:p w:rsidR="00DA24EC" w:rsidRPr="00AC3E94" w:rsidRDefault="00DA24EC" w:rsidP="000F0380">
            <w:pPr>
              <w:rPr>
                <w:sz w:val="24"/>
                <w:szCs w:val="24"/>
              </w:rPr>
            </w:pPr>
          </w:p>
          <w:p w:rsidR="00DA24EC" w:rsidRPr="00AC3E94" w:rsidRDefault="00DA24EC" w:rsidP="000F0380">
            <w:pPr>
              <w:rPr>
                <w:sz w:val="24"/>
                <w:szCs w:val="24"/>
              </w:rPr>
            </w:pPr>
          </w:p>
          <w:p w:rsidR="00DA24EC" w:rsidRPr="00AC3E94" w:rsidRDefault="00DA24EC" w:rsidP="000F0380">
            <w:pPr>
              <w:rPr>
                <w:sz w:val="24"/>
                <w:szCs w:val="24"/>
              </w:rPr>
            </w:pPr>
          </w:p>
          <w:p w:rsidR="00DA24EC" w:rsidRPr="00AC3E94" w:rsidRDefault="00DA24EC" w:rsidP="000F0380">
            <w:pPr>
              <w:rPr>
                <w:sz w:val="24"/>
                <w:szCs w:val="24"/>
              </w:rPr>
            </w:pPr>
          </w:p>
          <w:p w:rsidR="00DA24EC" w:rsidRPr="00AC3E94" w:rsidRDefault="00DA24EC" w:rsidP="000F0380">
            <w:pPr>
              <w:jc w:val="center"/>
              <w:rPr>
                <w:sz w:val="24"/>
                <w:szCs w:val="24"/>
              </w:rPr>
            </w:pPr>
          </w:p>
          <w:p w:rsidR="00DA24EC" w:rsidRPr="00AC3E94" w:rsidRDefault="00DA24EC" w:rsidP="000F0380">
            <w:pPr>
              <w:jc w:val="center"/>
              <w:rPr>
                <w:sz w:val="24"/>
                <w:szCs w:val="24"/>
              </w:rPr>
            </w:pPr>
          </w:p>
          <w:p w:rsidR="00DA24EC" w:rsidRPr="00AC3E94" w:rsidRDefault="00DA24EC" w:rsidP="000F0380">
            <w:pPr>
              <w:jc w:val="center"/>
              <w:rPr>
                <w:sz w:val="24"/>
                <w:szCs w:val="24"/>
              </w:rPr>
            </w:pPr>
          </w:p>
          <w:p w:rsidR="00DA24EC" w:rsidRPr="00AC3E94" w:rsidRDefault="00DA24EC" w:rsidP="000F0380">
            <w:pPr>
              <w:jc w:val="center"/>
              <w:rPr>
                <w:sz w:val="24"/>
                <w:szCs w:val="24"/>
              </w:rPr>
            </w:pPr>
            <w:r w:rsidRPr="00AC3E94">
              <w:rPr>
                <w:sz w:val="24"/>
                <w:szCs w:val="24"/>
              </w:rPr>
              <w:t>Права частина</w:t>
            </w:r>
          </w:p>
          <w:p w:rsidR="00DA24EC" w:rsidRPr="00AC3E94" w:rsidRDefault="00DA24EC" w:rsidP="000F0380">
            <w:pPr>
              <w:jc w:val="center"/>
              <w:rPr>
                <w:sz w:val="24"/>
                <w:szCs w:val="24"/>
              </w:rPr>
            </w:pPr>
            <w:r w:rsidRPr="00AC3E94">
              <w:rPr>
                <w:sz w:val="24"/>
                <w:szCs w:val="24"/>
              </w:rPr>
              <w:t>словникової</w:t>
            </w:r>
          </w:p>
          <w:p w:rsidR="00DA24EC" w:rsidRPr="00AC3E94" w:rsidRDefault="00DA24EC" w:rsidP="000F0380">
            <w:pPr>
              <w:jc w:val="center"/>
              <w:rPr>
                <w:sz w:val="24"/>
                <w:szCs w:val="24"/>
              </w:rPr>
            </w:pPr>
            <w:r w:rsidRPr="00AC3E94">
              <w:rPr>
                <w:sz w:val="24"/>
                <w:szCs w:val="24"/>
              </w:rPr>
              <w:t>статті</w:t>
            </w:r>
          </w:p>
        </w:tc>
        <w:tc>
          <w:tcPr>
            <w:tcW w:w="2716" w:type="dxa"/>
            <w:vMerge w:val="restart"/>
          </w:tcPr>
          <w:p w:rsidR="00DA24EC" w:rsidRPr="00AC3E94" w:rsidRDefault="00DA24EC" w:rsidP="000F0380">
            <w:pPr>
              <w:rPr>
                <w:sz w:val="24"/>
                <w:szCs w:val="24"/>
                <w:lang w:val="en-US"/>
              </w:rPr>
            </w:pPr>
            <w:r w:rsidRPr="00AC3E94">
              <w:rPr>
                <w:sz w:val="24"/>
                <w:szCs w:val="24"/>
              </w:rPr>
              <w:t xml:space="preserve">Семантизація </w:t>
            </w:r>
          </w:p>
        </w:tc>
        <w:tc>
          <w:tcPr>
            <w:tcW w:w="2308" w:type="dxa"/>
          </w:tcPr>
          <w:p w:rsidR="00DA24EC" w:rsidRPr="00AC3E94" w:rsidRDefault="00DA24EC" w:rsidP="000F0380">
            <w:pPr>
              <w:rPr>
                <w:sz w:val="24"/>
                <w:szCs w:val="24"/>
              </w:rPr>
            </w:pPr>
            <w:r w:rsidRPr="00AC3E94">
              <w:rPr>
                <w:sz w:val="24"/>
                <w:szCs w:val="24"/>
              </w:rPr>
              <w:t>Тлумачення</w:t>
            </w:r>
          </w:p>
        </w:tc>
      </w:tr>
      <w:tr w:rsidR="00DA24EC" w:rsidRPr="00AC3E94" w:rsidTr="000F0380">
        <w:trPr>
          <w:trHeight w:val="450"/>
        </w:trPr>
        <w:tc>
          <w:tcPr>
            <w:tcW w:w="496" w:type="dxa"/>
            <w:vMerge/>
          </w:tcPr>
          <w:p w:rsidR="00DA24EC" w:rsidRPr="00AC3E94" w:rsidRDefault="00DA24EC" w:rsidP="000F0380">
            <w:pPr>
              <w:jc w:val="center"/>
              <w:rPr>
                <w:b/>
                <w:sz w:val="24"/>
                <w:szCs w:val="24"/>
                <w:lang w:val="en-US"/>
              </w:rPr>
            </w:pPr>
          </w:p>
        </w:tc>
        <w:tc>
          <w:tcPr>
            <w:tcW w:w="2373" w:type="dxa"/>
            <w:vMerge/>
          </w:tcPr>
          <w:p w:rsidR="00DA24EC" w:rsidRPr="00AC3E94" w:rsidRDefault="00DA24EC" w:rsidP="000F0380">
            <w:pPr>
              <w:jc w:val="center"/>
              <w:rPr>
                <w:b/>
                <w:sz w:val="24"/>
                <w:szCs w:val="24"/>
                <w:lang w:val="en-US"/>
              </w:rPr>
            </w:pPr>
          </w:p>
        </w:tc>
        <w:tc>
          <w:tcPr>
            <w:tcW w:w="1678" w:type="dxa"/>
            <w:vMerge/>
          </w:tcPr>
          <w:p w:rsidR="00DA24EC" w:rsidRPr="00AC3E94" w:rsidRDefault="00DA24EC" w:rsidP="000F0380">
            <w:pPr>
              <w:jc w:val="center"/>
              <w:rPr>
                <w:b/>
                <w:sz w:val="24"/>
                <w:szCs w:val="24"/>
              </w:rPr>
            </w:pPr>
          </w:p>
        </w:tc>
        <w:tc>
          <w:tcPr>
            <w:tcW w:w="2716" w:type="dxa"/>
            <w:vMerge/>
          </w:tcPr>
          <w:p w:rsidR="00DA24EC" w:rsidRPr="00AC3E94" w:rsidRDefault="00DA24EC" w:rsidP="000F0380">
            <w:pPr>
              <w:jc w:val="center"/>
              <w:rPr>
                <w:b/>
                <w:sz w:val="24"/>
                <w:szCs w:val="24"/>
              </w:rPr>
            </w:pPr>
          </w:p>
        </w:tc>
        <w:tc>
          <w:tcPr>
            <w:tcW w:w="2308" w:type="dxa"/>
          </w:tcPr>
          <w:p w:rsidR="00DA24EC" w:rsidRPr="00AC3E94" w:rsidRDefault="00DA24EC" w:rsidP="000F0380">
            <w:pPr>
              <w:rPr>
                <w:sz w:val="24"/>
                <w:szCs w:val="24"/>
              </w:rPr>
            </w:pPr>
            <w:r w:rsidRPr="00AC3E94">
              <w:rPr>
                <w:sz w:val="24"/>
                <w:szCs w:val="24"/>
              </w:rPr>
              <w:t>Дефініція</w:t>
            </w:r>
          </w:p>
        </w:tc>
      </w:tr>
      <w:tr w:rsidR="00DA24EC" w:rsidRPr="00AC3E94" w:rsidTr="000F0380">
        <w:trPr>
          <w:trHeight w:val="473"/>
        </w:trPr>
        <w:tc>
          <w:tcPr>
            <w:tcW w:w="496" w:type="dxa"/>
            <w:vMerge/>
          </w:tcPr>
          <w:p w:rsidR="00DA24EC" w:rsidRPr="00AC3E94" w:rsidRDefault="00DA24EC" w:rsidP="000F0380">
            <w:pPr>
              <w:jc w:val="center"/>
              <w:rPr>
                <w:b/>
                <w:sz w:val="24"/>
                <w:szCs w:val="24"/>
                <w:lang w:val="en-US"/>
              </w:rPr>
            </w:pPr>
          </w:p>
        </w:tc>
        <w:tc>
          <w:tcPr>
            <w:tcW w:w="2373" w:type="dxa"/>
            <w:vMerge/>
          </w:tcPr>
          <w:p w:rsidR="00DA24EC" w:rsidRPr="00AC3E94" w:rsidRDefault="00DA24EC" w:rsidP="000F0380">
            <w:pPr>
              <w:jc w:val="center"/>
              <w:rPr>
                <w:b/>
                <w:sz w:val="24"/>
                <w:szCs w:val="24"/>
                <w:lang w:val="en-US"/>
              </w:rPr>
            </w:pPr>
          </w:p>
        </w:tc>
        <w:tc>
          <w:tcPr>
            <w:tcW w:w="1678" w:type="dxa"/>
            <w:vMerge/>
          </w:tcPr>
          <w:p w:rsidR="00DA24EC" w:rsidRPr="00AC3E94" w:rsidRDefault="00DA24EC" w:rsidP="000F0380">
            <w:pPr>
              <w:jc w:val="center"/>
              <w:rPr>
                <w:b/>
                <w:sz w:val="24"/>
                <w:szCs w:val="24"/>
                <w:lang w:val="en-US"/>
              </w:rPr>
            </w:pPr>
          </w:p>
        </w:tc>
        <w:tc>
          <w:tcPr>
            <w:tcW w:w="2716" w:type="dxa"/>
            <w:vMerge/>
          </w:tcPr>
          <w:p w:rsidR="00DA24EC" w:rsidRPr="00AC3E94" w:rsidRDefault="00DA24EC" w:rsidP="000F0380">
            <w:pPr>
              <w:jc w:val="center"/>
              <w:rPr>
                <w:b/>
                <w:sz w:val="24"/>
                <w:szCs w:val="24"/>
                <w:lang w:val="en-US"/>
              </w:rPr>
            </w:pPr>
          </w:p>
        </w:tc>
        <w:tc>
          <w:tcPr>
            <w:tcW w:w="2308" w:type="dxa"/>
          </w:tcPr>
          <w:p w:rsidR="00DA24EC" w:rsidRPr="00AC3E94" w:rsidRDefault="00DA24EC" w:rsidP="000F0380">
            <w:pPr>
              <w:jc w:val="both"/>
              <w:rPr>
                <w:sz w:val="24"/>
                <w:szCs w:val="24"/>
              </w:rPr>
            </w:pPr>
            <w:r w:rsidRPr="00AC3E94">
              <w:rPr>
                <w:sz w:val="24"/>
                <w:szCs w:val="24"/>
              </w:rPr>
              <w:t>Переклад</w:t>
            </w:r>
          </w:p>
        </w:tc>
      </w:tr>
      <w:tr w:rsidR="00DA24EC" w:rsidRPr="00AC3E94" w:rsidTr="000F0380">
        <w:trPr>
          <w:trHeight w:val="473"/>
        </w:trPr>
        <w:tc>
          <w:tcPr>
            <w:tcW w:w="496" w:type="dxa"/>
            <w:vMerge/>
          </w:tcPr>
          <w:p w:rsidR="00DA24EC" w:rsidRPr="00AC3E94" w:rsidRDefault="00DA24EC" w:rsidP="000F0380">
            <w:pPr>
              <w:jc w:val="center"/>
              <w:rPr>
                <w:b/>
                <w:sz w:val="24"/>
                <w:szCs w:val="24"/>
                <w:lang w:val="en-US"/>
              </w:rPr>
            </w:pPr>
          </w:p>
        </w:tc>
        <w:tc>
          <w:tcPr>
            <w:tcW w:w="2373" w:type="dxa"/>
            <w:vMerge/>
          </w:tcPr>
          <w:p w:rsidR="00DA24EC" w:rsidRPr="00AC3E94" w:rsidRDefault="00DA24EC" w:rsidP="000F0380">
            <w:pPr>
              <w:jc w:val="center"/>
              <w:rPr>
                <w:b/>
                <w:sz w:val="24"/>
                <w:szCs w:val="24"/>
                <w:lang w:val="en-US"/>
              </w:rPr>
            </w:pPr>
          </w:p>
        </w:tc>
        <w:tc>
          <w:tcPr>
            <w:tcW w:w="1678" w:type="dxa"/>
            <w:vMerge/>
          </w:tcPr>
          <w:p w:rsidR="00DA24EC" w:rsidRPr="00AC3E94" w:rsidRDefault="00DA24EC" w:rsidP="000F0380">
            <w:pPr>
              <w:jc w:val="both"/>
              <w:rPr>
                <w:sz w:val="24"/>
                <w:szCs w:val="24"/>
              </w:rPr>
            </w:pPr>
          </w:p>
        </w:tc>
        <w:tc>
          <w:tcPr>
            <w:tcW w:w="2716" w:type="dxa"/>
            <w:vMerge/>
          </w:tcPr>
          <w:p w:rsidR="00DA24EC" w:rsidRPr="00AC3E94" w:rsidRDefault="00DA24EC" w:rsidP="000F0380">
            <w:pPr>
              <w:jc w:val="both"/>
              <w:rPr>
                <w:sz w:val="24"/>
                <w:szCs w:val="24"/>
              </w:rPr>
            </w:pPr>
          </w:p>
        </w:tc>
        <w:tc>
          <w:tcPr>
            <w:tcW w:w="2308" w:type="dxa"/>
          </w:tcPr>
          <w:p w:rsidR="00DA24EC" w:rsidRPr="00AC3E94" w:rsidRDefault="00DA24EC" w:rsidP="000F0380">
            <w:pPr>
              <w:jc w:val="both"/>
              <w:rPr>
                <w:sz w:val="24"/>
                <w:szCs w:val="24"/>
              </w:rPr>
            </w:pPr>
            <w:r w:rsidRPr="00AC3E94">
              <w:rPr>
                <w:sz w:val="24"/>
                <w:szCs w:val="24"/>
              </w:rPr>
              <w:t>Філіація</w:t>
            </w:r>
          </w:p>
        </w:tc>
      </w:tr>
      <w:tr w:rsidR="00DA24EC" w:rsidRPr="00AC3E94" w:rsidTr="000F0380">
        <w:trPr>
          <w:trHeight w:val="473"/>
        </w:trPr>
        <w:tc>
          <w:tcPr>
            <w:tcW w:w="496" w:type="dxa"/>
            <w:vMerge/>
          </w:tcPr>
          <w:p w:rsidR="00DA24EC" w:rsidRPr="00AC3E94" w:rsidRDefault="00DA24EC" w:rsidP="000F0380">
            <w:pPr>
              <w:jc w:val="center"/>
              <w:rPr>
                <w:b/>
                <w:sz w:val="24"/>
                <w:szCs w:val="24"/>
                <w:lang w:val="en-US"/>
              </w:rPr>
            </w:pPr>
          </w:p>
        </w:tc>
        <w:tc>
          <w:tcPr>
            <w:tcW w:w="2373" w:type="dxa"/>
            <w:vMerge/>
          </w:tcPr>
          <w:p w:rsidR="00DA24EC" w:rsidRPr="00AC3E94" w:rsidRDefault="00DA24EC" w:rsidP="000F0380">
            <w:pPr>
              <w:jc w:val="center"/>
              <w:rPr>
                <w:b/>
                <w:sz w:val="24"/>
                <w:szCs w:val="24"/>
                <w:lang w:val="en-US"/>
              </w:rPr>
            </w:pPr>
          </w:p>
        </w:tc>
        <w:tc>
          <w:tcPr>
            <w:tcW w:w="1678" w:type="dxa"/>
            <w:vMerge/>
          </w:tcPr>
          <w:p w:rsidR="00DA24EC" w:rsidRPr="00AC3E94" w:rsidRDefault="00DA24EC" w:rsidP="000F0380">
            <w:pPr>
              <w:jc w:val="both"/>
              <w:rPr>
                <w:sz w:val="24"/>
                <w:szCs w:val="24"/>
              </w:rPr>
            </w:pPr>
          </w:p>
        </w:tc>
        <w:tc>
          <w:tcPr>
            <w:tcW w:w="2716" w:type="dxa"/>
          </w:tcPr>
          <w:p w:rsidR="00DA24EC" w:rsidRPr="00AC3E94" w:rsidRDefault="00DA24EC" w:rsidP="000F0380">
            <w:pPr>
              <w:jc w:val="both"/>
              <w:rPr>
                <w:sz w:val="24"/>
                <w:szCs w:val="24"/>
              </w:rPr>
            </w:pPr>
            <w:r w:rsidRPr="00AC3E94">
              <w:rPr>
                <w:sz w:val="24"/>
                <w:szCs w:val="24"/>
              </w:rPr>
              <w:t>Енциклопедична (ідеографічна) інформація</w:t>
            </w:r>
          </w:p>
        </w:tc>
        <w:tc>
          <w:tcPr>
            <w:tcW w:w="2308" w:type="dxa"/>
          </w:tcPr>
          <w:p w:rsidR="00DA24EC" w:rsidRPr="00AC3E94" w:rsidRDefault="00DA24EC" w:rsidP="000F0380">
            <w:pPr>
              <w:jc w:val="both"/>
              <w:rPr>
                <w:sz w:val="24"/>
                <w:szCs w:val="24"/>
              </w:rPr>
            </w:pPr>
          </w:p>
        </w:tc>
      </w:tr>
      <w:tr w:rsidR="00DA24EC" w:rsidRPr="00AC3E94" w:rsidTr="000F0380">
        <w:trPr>
          <w:trHeight w:val="473"/>
        </w:trPr>
        <w:tc>
          <w:tcPr>
            <w:tcW w:w="496" w:type="dxa"/>
            <w:vMerge/>
          </w:tcPr>
          <w:p w:rsidR="00DA24EC" w:rsidRPr="00AC3E94" w:rsidRDefault="00DA24EC" w:rsidP="000F0380">
            <w:pPr>
              <w:jc w:val="center"/>
              <w:rPr>
                <w:b/>
                <w:sz w:val="24"/>
                <w:szCs w:val="24"/>
              </w:rPr>
            </w:pPr>
          </w:p>
        </w:tc>
        <w:tc>
          <w:tcPr>
            <w:tcW w:w="2373" w:type="dxa"/>
            <w:vMerge/>
          </w:tcPr>
          <w:p w:rsidR="00DA24EC" w:rsidRPr="00AC3E94" w:rsidRDefault="00DA24EC" w:rsidP="000F0380">
            <w:pPr>
              <w:jc w:val="center"/>
              <w:rPr>
                <w:b/>
                <w:sz w:val="24"/>
                <w:szCs w:val="24"/>
              </w:rPr>
            </w:pPr>
          </w:p>
        </w:tc>
        <w:tc>
          <w:tcPr>
            <w:tcW w:w="1678" w:type="dxa"/>
            <w:vMerge/>
          </w:tcPr>
          <w:p w:rsidR="00DA24EC" w:rsidRPr="00AC3E94" w:rsidRDefault="00DA24EC" w:rsidP="000F0380">
            <w:pPr>
              <w:jc w:val="both"/>
              <w:rPr>
                <w:sz w:val="24"/>
                <w:szCs w:val="24"/>
              </w:rPr>
            </w:pPr>
          </w:p>
        </w:tc>
        <w:tc>
          <w:tcPr>
            <w:tcW w:w="2716" w:type="dxa"/>
          </w:tcPr>
          <w:p w:rsidR="00DA24EC" w:rsidRPr="00AC3E94" w:rsidRDefault="00DA24EC" w:rsidP="000F0380">
            <w:pPr>
              <w:jc w:val="both"/>
              <w:rPr>
                <w:sz w:val="24"/>
                <w:szCs w:val="24"/>
              </w:rPr>
            </w:pPr>
            <w:r w:rsidRPr="00AC3E94">
              <w:rPr>
                <w:sz w:val="24"/>
                <w:szCs w:val="24"/>
              </w:rPr>
              <w:t>Дериваційна інформація (словотвірне гніздо)</w:t>
            </w:r>
          </w:p>
        </w:tc>
        <w:tc>
          <w:tcPr>
            <w:tcW w:w="2308" w:type="dxa"/>
          </w:tcPr>
          <w:p w:rsidR="00DA24EC" w:rsidRPr="00AC3E94" w:rsidRDefault="00DA24EC" w:rsidP="000F0380">
            <w:pPr>
              <w:jc w:val="both"/>
              <w:rPr>
                <w:sz w:val="24"/>
                <w:szCs w:val="24"/>
              </w:rPr>
            </w:pPr>
          </w:p>
        </w:tc>
      </w:tr>
      <w:tr w:rsidR="00DA24EC" w:rsidRPr="00AC3E94" w:rsidTr="000F0380">
        <w:trPr>
          <w:trHeight w:val="473"/>
        </w:trPr>
        <w:tc>
          <w:tcPr>
            <w:tcW w:w="496" w:type="dxa"/>
            <w:vMerge/>
          </w:tcPr>
          <w:p w:rsidR="00DA24EC" w:rsidRPr="00AC3E94" w:rsidRDefault="00DA24EC" w:rsidP="000F0380">
            <w:pPr>
              <w:jc w:val="center"/>
              <w:rPr>
                <w:b/>
                <w:sz w:val="24"/>
                <w:szCs w:val="24"/>
              </w:rPr>
            </w:pPr>
          </w:p>
        </w:tc>
        <w:tc>
          <w:tcPr>
            <w:tcW w:w="2373" w:type="dxa"/>
            <w:vMerge/>
          </w:tcPr>
          <w:p w:rsidR="00DA24EC" w:rsidRPr="00AC3E94" w:rsidRDefault="00DA24EC" w:rsidP="000F0380">
            <w:pPr>
              <w:jc w:val="center"/>
              <w:rPr>
                <w:b/>
                <w:sz w:val="24"/>
                <w:szCs w:val="24"/>
              </w:rPr>
            </w:pPr>
          </w:p>
        </w:tc>
        <w:tc>
          <w:tcPr>
            <w:tcW w:w="1678" w:type="dxa"/>
            <w:vMerge/>
          </w:tcPr>
          <w:p w:rsidR="00DA24EC" w:rsidRPr="00AC3E94" w:rsidRDefault="00DA24EC" w:rsidP="000F0380">
            <w:pPr>
              <w:jc w:val="both"/>
              <w:rPr>
                <w:sz w:val="24"/>
                <w:szCs w:val="24"/>
              </w:rPr>
            </w:pPr>
          </w:p>
        </w:tc>
        <w:tc>
          <w:tcPr>
            <w:tcW w:w="2716" w:type="dxa"/>
          </w:tcPr>
          <w:p w:rsidR="00DA24EC" w:rsidRPr="00AC3E94" w:rsidRDefault="00DA24EC" w:rsidP="000F0380">
            <w:pPr>
              <w:jc w:val="both"/>
              <w:rPr>
                <w:sz w:val="24"/>
                <w:szCs w:val="24"/>
              </w:rPr>
            </w:pPr>
            <w:r w:rsidRPr="00AC3E94">
              <w:rPr>
                <w:sz w:val="24"/>
                <w:szCs w:val="24"/>
              </w:rPr>
              <w:t>Синопсис (етимологічна інформація)</w:t>
            </w:r>
          </w:p>
        </w:tc>
        <w:tc>
          <w:tcPr>
            <w:tcW w:w="2308" w:type="dxa"/>
          </w:tcPr>
          <w:p w:rsidR="00DA24EC" w:rsidRPr="00AC3E94" w:rsidRDefault="00DA24EC" w:rsidP="000F0380">
            <w:pPr>
              <w:jc w:val="both"/>
              <w:rPr>
                <w:sz w:val="24"/>
                <w:szCs w:val="24"/>
              </w:rPr>
            </w:pPr>
          </w:p>
        </w:tc>
      </w:tr>
      <w:tr w:rsidR="00DA24EC" w:rsidRPr="00AC3E94" w:rsidTr="000F0380">
        <w:trPr>
          <w:trHeight w:val="473"/>
        </w:trPr>
        <w:tc>
          <w:tcPr>
            <w:tcW w:w="496" w:type="dxa"/>
            <w:vMerge/>
          </w:tcPr>
          <w:p w:rsidR="00DA24EC" w:rsidRPr="00AC3E94" w:rsidRDefault="00DA24EC" w:rsidP="000F0380">
            <w:pPr>
              <w:jc w:val="center"/>
              <w:rPr>
                <w:b/>
                <w:sz w:val="24"/>
                <w:szCs w:val="24"/>
              </w:rPr>
            </w:pPr>
          </w:p>
        </w:tc>
        <w:tc>
          <w:tcPr>
            <w:tcW w:w="2373" w:type="dxa"/>
            <w:vMerge/>
          </w:tcPr>
          <w:p w:rsidR="00DA24EC" w:rsidRPr="00AC3E94" w:rsidRDefault="00DA24EC" w:rsidP="000F0380">
            <w:pPr>
              <w:jc w:val="center"/>
              <w:rPr>
                <w:b/>
                <w:sz w:val="24"/>
                <w:szCs w:val="24"/>
              </w:rPr>
            </w:pPr>
          </w:p>
        </w:tc>
        <w:tc>
          <w:tcPr>
            <w:tcW w:w="1678" w:type="dxa"/>
            <w:vMerge/>
          </w:tcPr>
          <w:p w:rsidR="00DA24EC" w:rsidRPr="00AC3E94" w:rsidRDefault="00DA24EC" w:rsidP="000F0380">
            <w:pPr>
              <w:jc w:val="both"/>
              <w:rPr>
                <w:sz w:val="24"/>
                <w:szCs w:val="24"/>
              </w:rPr>
            </w:pPr>
          </w:p>
        </w:tc>
        <w:tc>
          <w:tcPr>
            <w:tcW w:w="2716" w:type="dxa"/>
            <w:vMerge w:val="restart"/>
          </w:tcPr>
          <w:p w:rsidR="00DA24EC" w:rsidRPr="00AC3E94" w:rsidRDefault="00DA24EC" w:rsidP="000F0380">
            <w:pPr>
              <w:jc w:val="both"/>
              <w:rPr>
                <w:sz w:val="24"/>
                <w:szCs w:val="24"/>
              </w:rPr>
            </w:pPr>
            <w:r w:rsidRPr="00AC3E94">
              <w:rPr>
                <w:sz w:val="24"/>
                <w:szCs w:val="24"/>
              </w:rPr>
              <w:t>Екземпліфікація (текстові ілюстрації) та паспортизація</w:t>
            </w:r>
          </w:p>
        </w:tc>
        <w:tc>
          <w:tcPr>
            <w:tcW w:w="2308" w:type="dxa"/>
          </w:tcPr>
          <w:p w:rsidR="00DA24EC" w:rsidRPr="00AC3E94" w:rsidRDefault="00DA24EC" w:rsidP="000F0380">
            <w:pPr>
              <w:jc w:val="both"/>
              <w:rPr>
                <w:sz w:val="24"/>
                <w:szCs w:val="24"/>
              </w:rPr>
            </w:pPr>
            <w:r w:rsidRPr="00AC3E94">
              <w:rPr>
                <w:sz w:val="24"/>
                <w:szCs w:val="24"/>
              </w:rPr>
              <w:t>Приклади-уточнення</w:t>
            </w:r>
          </w:p>
        </w:tc>
      </w:tr>
      <w:tr w:rsidR="00DA24EC" w:rsidRPr="00AC3E94" w:rsidTr="000F0380">
        <w:trPr>
          <w:trHeight w:val="473"/>
        </w:trPr>
        <w:tc>
          <w:tcPr>
            <w:tcW w:w="496" w:type="dxa"/>
            <w:vMerge/>
          </w:tcPr>
          <w:p w:rsidR="00DA24EC" w:rsidRPr="00AC3E94" w:rsidRDefault="00DA24EC" w:rsidP="000F0380">
            <w:pPr>
              <w:jc w:val="center"/>
              <w:rPr>
                <w:b/>
                <w:sz w:val="24"/>
                <w:szCs w:val="24"/>
              </w:rPr>
            </w:pPr>
          </w:p>
        </w:tc>
        <w:tc>
          <w:tcPr>
            <w:tcW w:w="2373" w:type="dxa"/>
            <w:vMerge/>
          </w:tcPr>
          <w:p w:rsidR="00DA24EC" w:rsidRPr="00AC3E94" w:rsidRDefault="00DA24EC" w:rsidP="000F0380">
            <w:pPr>
              <w:jc w:val="center"/>
              <w:rPr>
                <w:b/>
                <w:sz w:val="24"/>
                <w:szCs w:val="24"/>
              </w:rPr>
            </w:pPr>
          </w:p>
        </w:tc>
        <w:tc>
          <w:tcPr>
            <w:tcW w:w="1678" w:type="dxa"/>
            <w:vMerge/>
          </w:tcPr>
          <w:p w:rsidR="00DA24EC" w:rsidRPr="00AC3E94" w:rsidRDefault="00DA24EC" w:rsidP="000F0380">
            <w:pPr>
              <w:jc w:val="both"/>
              <w:rPr>
                <w:sz w:val="24"/>
                <w:szCs w:val="24"/>
              </w:rPr>
            </w:pPr>
          </w:p>
        </w:tc>
        <w:tc>
          <w:tcPr>
            <w:tcW w:w="2716" w:type="dxa"/>
            <w:vMerge/>
          </w:tcPr>
          <w:p w:rsidR="00DA24EC" w:rsidRPr="00AC3E94" w:rsidRDefault="00DA24EC" w:rsidP="000F0380">
            <w:pPr>
              <w:jc w:val="both"/>
              <w:rPr>
                <w:sz w:val="24"/>
                <w:szCs w:val="24"/>
              </w:rPr>
            </w:pPr>
          </w:p>
        </w:tc>
        <w:tc>
          <w:tcPr>
            <w:tcW w:w="2308" w:type="dxa"/>
          </w:tcPr>
          <w:p w:rsidR="00DA24EC" w:rsidRPr="00AC3E94" w:rsidRDefault="00DA24EC" w:rsidP="000F0380">
            <w:pPr>
              <w:jc w:val="both"/>
              <w:rPr>
                <w:sz w:val="24"/>
                <w:szCs w:val="24"/>
              </w:rPr>
            </w:pPr>
            <w:r w:rsidRPr="00AC3E94">
              <w:rPr>
                <w:sz w:val="24"/>
                <w:szCs w:val="24"/>
              </w:rPr>
              <w:t>Приклади-підтвердження</w:t>
            </w:r>
          </w:p>
        </w:tc>
      </w:tr>
      <w:tr w:rsidR="00DA24EC" w:rsidRPr="00AC3E94" w:rsidTr="000F0380">
        <w:trPr>
          <w:trHeight w:val="473"/>
        </w:trPr>
        <w:tc>
          <w:tcPr>
            <w:tcW w:w="496" w:type="dxa"/>
            <w:vMerge/>
          </w:tcPr>
          <w:p w:rsidR="00DA24EC" w:rsidRPr="00AC3E94" w:rsidRDefault="00DA24EC" w:rsidP="000F0380">
            <w:pPr>
              <w:jc w:val="center"/>
              <w:rPr>
                <w:b/>
                <w:sz w:val="24"/>
                <w:szCs w:val="24"/>
              </w:rPr>
            </w:pPr>
          </w:p>
        </w:tc>
        <w:tc>
          <w:tcPr>
            <w:tcW w:w="2373" w:type="dxa"/>
            <w:vMerge/>
          </w:tcPr>
          <w:p w:rsidR="00DA24EC" w:rsidRPr="00AC3E94" w:rsidRDefault="00DA24EC" w:rsidP="000F0380">
            <w:pPr>
              <w:jc w:val="center"/>
              <w:rPr>
                <w:b/>
                <w:sz w:val="24"/>
                <w:szCs w:val="24"/>
              </w:rPr>
            </w:pPr>
          </w:p>
        </w:tc>
        <w:tc>
          <w:tcPr>
            <w:tcW w:w="1678" w:type="dxa"/>
            <w:vMerge/>
          </w:tcPr>
          <w:p w:rsidR="00DA24EC" w:rsidRPr="00AC3E94" w:rsidRDefault="00DA24EC" w:rsidP="000F0380">
            <w:pPr>
              <w:jc w:val="both"/>
              <w:rPr>
                <w:sz w:val="24"/>
                <w:szCs w:val="24"/>
              </w:rPr>
            </w:pPr>
          </w:p>
        </w:tc>
        <w:tc>
          <w:tcPr>
            <w:tcW w:w="2716" w:type="dxa"/>
            <w:vMerge w:val="restart"/>
          </w:tcPr>
          <w:p w:rsidR="00DA24EC" w:rsidRPr="00AC3E94" w:rsidRDefault="00DA24EC" w:rsidP="000F0380">
            <w:pPr>
              <w:jc w:val="both"/>
              <w:rPr>
                <w:sz w:val="24"/>
                <w:szCs w:val="24"/>
              </w:rPr>
            </w:pPr>
            <w:r w:rsidRPr="00AC3E94">
              <w:rPr>
                <w:sz w:val="24"/>
                <w:szCs w:val="24"/>
              </w:rPr>
              <w:t>Лексикографічні символи</w:t>
            </w:r>
          </w:p>
        </w:tc>
        <w:tc>
          <w:tcPr>
            <w:tcW w:w="2308" w:type="dxa"/>
          </w:tcPr>
          <w:p w:rsidR="00DA24EC" w:rsidRPr="00AC3E94" w:rsidRDefault="00DA24EC" w:rsidP="000F0380">
            <w:pPr>
              <w:jc w:val="both"/>
              <w:rPr>
                <w:sz w:val="24"/>
                <w:szCs w:val="24"/>
              </w:rPr>
            </w:pPr>
            <w:r w:rsidRPr="00AC3E94">
              <w:rPr>
                <w:sz w:val="24"/>
                <w:szCs w:val="24"/>
              </w:rPr>
              <w:t xml:space="preserve">// </w:t>
            </w:r>
          </w:p>
          <w:p w:rsidR="00DA24EC" w:rsidRPr="00AC3E94" w:rsidRDefault="00DA24EC" w:rsidP="000F0380">
            <w:pPr>
              <w:jc w:val="both"/>
              <w:rPr>
                <w:sz w:val="24"/>
                <w:szCs w:val="24"/>
              </w:rPr>
            </w:pPr>
            <w:r w:rsidRPr="00AC3E94">
              <w:rPr>
                <w:sz w:val="24"/>
                <w:szCs w:val="24"/>
              </w:rPr>
              <w:t>відтінок значення</w:t>
            </w:r>
          </w:p>
        </w:tc>
      </w:tr>
      <w:tr w:rsidR="00DA24EC" w:rsidRPr="00AC3E94" w:rsidTr="000F0380">
        <w:trPr>
          <w:trHeight w:val="473"/>
        </w:trPr>
        <w:tc>
          <w:tcPr>
            <w:tcW w:w="496" w:type="dxa"/>
            <w:vMerge/>
          </w:tcPr>
          <w:p w:rsidR="00DA24EC" w:rsidRPr="00AC3E94" w:rsidRDefault="00DA24EC" w:rsidP="000F0380">
            <w:pPr>
              <w:jc w:val="center"/>
              <w:rPr>
                <w:b/>
                <w:sz w:val="24"/>
                <w:szCs w:val="24"/>
              </w:rPr>
            </w:pPr>
          </w:p>
        </w:tc>
        <w:tc>
          <w:tcPr>
            <w:tcW w:w="2373" w:type="dxa"/>
            <w:vMerge/>
          </w:tcPr>
          <w:p w:rsidR="00DA24EC" w:rsidRPr="00AC3E94" w:rsidRDefault="00DA24EC" w:rsidP="000F0380">
            <w:pPr>
              <w:jc w:val="center"/>
              <w:rPr>
                <w:b/>
                <w:sz w:val="24"/>
                <w:szCs w:val="24"/>
              </w:rPr>
            </w:pPr>
          </w:p>
        </w:tc>
        <w:tc>
          <w:tcPr>
            <w:tcW w:w="1678" w:type="dxa"/>
            <w:vMerge/>
          </w:tcPr>
          <w:p w:rsidR="00DA24EC" w:rsidRPr="00AC3E94" w:rsidRDefault="00DA24EC" w:rsidP="000F0380">
            <w:pPr>
              <w:jc w:val="both"/>
              <w:rPr>
                <w:sz w:val="24"/>
                <w:szCs w:val="24"/>
              </w:rPr>
            </w:pPr>
          </w:p>
        </w:tc>
        <w:tc>
          <w:tcPr>
            <w:tcW w:w="2716" w:type="dxa"/>
            <w:vMerge/>
          </w:tcPr>
          <w:p w:rsidR="00DA24EC" w:rsidRPr="00AC3E94" w:rsidRDefault="00DA24EC" w:rsidP="000F0380">
            <w:pPr>
              <w:jc w:val="both"/>
              <w:rPr>
                <w:sz w:val="24"/>
                <w:szCs w:val="24"/>
              </w:rPr>
            </w:pPr>
          </w:p>
        </w:tc>
        <w:tc>
          <w:tcPr>
            <w:tcW w:w="2308" w:type="dxa"/>
          </w:tcPr>
          <w:p w:rsidR="00DA24EC" w:rsidRPr="00AC3E94" w:rsidRDefault="00DA24EC" w:rsidP="000F0380">
            <w:pPr>
              <w:jc w:val="both"/>
              <w:rPr>
                <w:sz w:val="24"/>
                <w:szCs w:val="24"/>
              </w:rPr>
            </w:pPr>
            <w:r w:rsidRPr="00AC3E94">
              <w:rPr>
                <w:sz w:val="24"/>
                <w:szCs w:val="24"/>
              </w:rPr>
              <w:t>/</w:t>
            </w:r>
          </w:p>
          <w:p w:rsidR="00DA24EC" w:rsidRPr="00AC3E94" w:rsidRDefault="00DA24EC" w:rsidP="000F0380">
            <w:pPr>
              <w:jc w:val="both"/>
              <w:rPr>
                <w:sz w:val="24"/>
                <w:szCs w:val="24"/>
              </w:rPr>
            </w:pPr>
            <w:r w:rsidRPr="00AC3E94">
              <w:rPr>
                <w:sz w:val="24"/>
                <w:szCs w:val="24"/>
              </w:rPr>
              <w:t>Видова форма</w:t>
            </w:r>
          </w:p>
        </w:tc>
      </w:tr>
      <w:tr w:rsidR="00DA24EC" w:rsidRPr="00AC3E94" w:rsidTr="000F0380">
        <w:trPr>
          <w:trHeight w:val="473"/>
        </w:trPr>
        <w:tc>
          <w:tcPr>
            <w:tcW w:w="496" w:type="dxa"/>
            <w:vMerge/>
          </w:tcPr>
          <w:p w:rsidR="00DA24EC" w:rsidRPr="00AC3E94" w:rsidRDefault="00DA24EC" w:rsidP="000F0380">
            <w:pPr>
              <w:jc w:val="center"/>
              <w:rPr>
                <w:b/>
                <w:sz w:val="24"/>
                <w:szCs w:val="24"/>
              </w:rPr>
            </w:pPr>
          </w:p>
        </w:tc>
        <w:tc>
          <w:tcPr>
            <w:tcW w:w="2373" w:type="dxa"/>
            <w:vMerge/>
          </w:tcPr>
          <w:p w:rsidR="00DA24EC" w:rsidRPr="00AC3E94" w:rsidRDefault="00DA24EC" w:rsidP="000F0380">
            <w:pPr>
              <w:jc w:val="center"/>
              <w:rPr>
                <w:b/>
                <w:sz w:val="24"/>
                <w:szCs w:val="24"/>
              </w:rPr>
            </w:pPr>
          </w:p>
        </w:tc>
        <w:tc>
          <w:tcPr>
            <w:tcW w:w="1678" w:type="dxa"/>
            <w:vMerge/>
          </w:tcPr>
          <w:p w:rsidR="00DA24EC" w:rsidRPr="00AC3E94" w:rsidRDefault="00DA24EC" w:rsidP="000F0380">
            <w:pPr>
              <w:jc w:val="both"/>
              <w:rPr>
                <w:sz w:val="24"/>
                <w:szCs w:val="24"/>
              </w:rPr>
            </w:pPr>
          </w:p>
        </w:tc>
        <w:tc>
          <w:tcPr>
            <w:tcW w:w="2716" w:type="dxa"/>
            <w:vMerge/>
          </w:tcPr>
          <w:p w:rsidR="00DA24EC" w:rsidRPr="00AC3E94" w:rsidRDefault="00DA24EC" w:rsidP="000F0380">
            <w:pPr>
              <w:jc w:val="both"/>
              <w:rPr>
                <w:sz w:val="24"/>
                <w:szCs w:val="24"/>
              </w:rPr>
            </w:pPr>
          </w:p>
        </w:tc>
        <w:tc>
          <w:tcPr>
            <w:tcW w:w="2308" w:type="dxa"/>
          </w:tcPr>
          <w:p w:rsidR="00DA24EC" w:rsidRPr="00AC3E94" w:rsidRDefault="00DA24EC" w:rsidP="000F0380">
            <w:pPr>
              <w:jc w:val="both"/>
              <w:rPr>
                <w:sz w:val="24"/>
                <w:szCs w:val="24"/>
              </w:rPr>
            </w:pPr>
            <w:r w:rsidRPr="00AC3E94">
              <w:rPr>
                <w:sz w:val="24"/>
                <w:szCs w:val="24"/>
              </w:rPr>
              <w:t xml:space="preserve">♦ </w:t>
            </w:r>
          </w:p>
          <w:p w:rsidR="00DA24EC" w:rsidRPr="00AC3E94" w:rsidRDefault="00DA24EC" w:rsidP="000F0380">
            <w:pPr>
              <w:jc w:val="both"/>
              <w:rPr>
                <w:sz w:val="24"/>
                <w:szCs w:val="24"/>
              </w:rPr>
            </w:pPr>
            <w:r w:rsidRPr="00AC3E94">
              <w:rPr>
                <w:sz w:val="24"/>
                <w:szCs w:val="24"/>
              </w:rPr>
              <w:t>фразеологізм</w:t>
            </w:r>
          </w:p>
        </w:tc>
      </w:tr>
      <w:tr w:rsidR="00DA24EC" w:rsidRPr="00AC3E94" w:rsidTr="000F0380">
        <w:trPr>
          <w:trHeight w:val="473"/>
        </w:trPr>
        <w:tc>
          <w:tcPr>
            <w:tcW w:w="496" w:type="dxa"/>
            <w:vMerge/>
          </w:tcPr>
          <w:p w:rsidR="00DA24EC" w:rsidRPr="00AC3E94" w:rsidRDefault="00DA24EC" w:rsidP="000F0380">
            <w:pPr>
              <w:jc w:val="center"/>
              <w:rPr>
                <w:b/>
                <w:sz w:val="24"/>
                <w:szCs w:val="24"/>
              </w:rPr>
            </w:pPr>
          </w:p>
        </w:tc>
        <w:tc>
          <w:tcPr>
            <w:tcW w:w="2373" w:type="dxa"/>
            <w:vMerge/>
          </w:tcPr>
          <w:p w:rsidR="00DA24EC" w:rsidRPr="00AC3E94" w:rsidRDefault="00DA24EC" w:rsidP="000F0380">
            <w:pPr>
              <w:jc w:val="center"/>
              <w:rPr>
                <w:b/>
                <w:sz w:val="24"/>
                <w:szCs w:val="24"/>
              </w:rPr>
            </w:pPr>
          </w:p>
        </w:tc>
        <w:tc>
          <w:tcPr>
            <w:tcW w:w="1678" w:type="dxa"/>
            <w:vMerge/>
          </w:tcPr>
          <w:p w:rsidR="00DA24EC" w:rsidRPr="00AC3E94" w:rsidRDefault="00DA24EC" w:rsidP="000F0380">
            <w:pPr>
              <w:jc w:val="both"/>
              <w:rPr>
                <w:sz w:val="24"/>
                <w:szCs w:val="24"/>
              </w:rPr>
            </w:pPr>
          </w:p>
        </w:tc>
        <w:tc>
          <w:tcPr>
            <w:tcW w:w="2716" w:type="dxa"/>
            <w:vMerge/>
          </w:tcPr>
          <w:p w:rsidR="00DA24EC" w:rsidRPr="00AC3E94" w:rsidRDefault="00DA24EC" w:rsidP="000F0380">
            <w:pPr>
              <w:jc w:val="both"/>
              <w:rPr>
                <w:sz w:val="24"/>
                <w:szCs w:val="24"/>
              </w:rPr>
            </w:pPr>
          </w:p>
        </w:tc>
        <w:tc>
          <w:tcPr>
            <w:tcW w:w="2308" w:type="dxa"/>
          </w:tcPr>
          <w:p w:rsidR="00DA24EC" w:rsidRPr="00AC3E94" w:rsidRDefault="00DA24EC" w:rsidP="000F0380">
            <w:pPr>
              <w:jc w:val="both"/>
              <w:rPr>
                <w:sz w:val="24"/>
                <w:szCs w:val="24"/>
              </w:rPr>
            </w:pPr>
            <w:r w:rsidRPr="00AC3E94">
              <w:rPr>
                <w:sz w:val="24"/>
                <w:szCs w:val="24"/>
              </w:rPr>
              <w:t>▲ термінологічне сполучення</w:t>
            </w:r>
          </w:p>
        </w:tc>
      </w:tr>
      <w:tr w:rsidR="00DA24EC" w:rsidRPr="00AC3E94" w:rsidTr="000F0380">
        <w:trPr>
          <w:trHeight w:val="473"/>
        </w:trPr>
        <w:tc>
          <w:tcPr>
            <w:tcW w:w="496" w:type="dxa"/>
            <w:vMerge/>
          </w:tcPr>
          <w:p w:rsidR="00DA24EC" w:rsidRPr="00AC3E94" w:rsidRDefault="00DA24EC" w:rsidP="000F0380">
            <w:pPr>
              <w:jc w:val="center"/>
              <w:rPr>
                <w:b/>
                <w:sz w:val="24"/>
                <w:szCs w:val="24"/>
              </w:rPr>
            </w:pPr>
          </w:p>
        </w:tc>
        <w:tc>
          <w:tcPr>
            <w:tcW w:w="2373" w:type="dxa"/>
            <w:vMerge/>
          </w:tcPr>
          <w:p w:rsidR="00DA24EC" w:rsidRPr="00AC3E94" w:rsidRDefault="00DA24EC" w:rsidP="000F0380">
            <w:pPr>
              <w:jc w:val="center"/>
              <w:rPr>
                <w:b/>
                <w:sz w:val="24"/>
                <w:szCs w:val="24"/>
              </w:rPr>
            </w:pPr>
          </w:p>
        </w:tc>
        <w:tc>
          <w:tcPr>
            <w:tcW w:w="1678" w:type="dxa"/>
            <w:vMerge/>
          </w:tcPr>
          <w:p w:rsidR="00DA24EC" w:rsidRPr="00AC3E94" w:rsidRDefault="00DA24EC" w:rsidP="000F0380">
            <w:pPr>
              <w:jc w:val="both"/>
              <w:rPr>
                <w:sz w:val="24"/>
                <w:szCs w:val="24"/>
              </w:rPr>
            </w:pPr>
          </w:p>
        </w:tc>
        <w:tc>
          <w:tcPr>
            <w:tcW w:w="2716" w:type="dxa"/>
            <w:vMerge/>
          </w:tcPr>
          <w:p w:rsidR="00DA24EC" w:rsidRPr="00AC3E94" w:rsidRDefault="00DA24EC" w:rsidP="000F0380">
            <w:pPr>
              <w:jc w:val="both"/>
              <w:rPr>
                <w:sz w:val="24"/>
                <w:szCs w:val="24"/>
              </w:rPr>
            </w:pPr>
          </w:p>
        </w:tc>
        <w:tc>
          <w:tcPr>
            <w:tcW w:w="2308" w:type="dxa"/>
          </w:tcPr>
          <w:p w:rsidR="00DA24EC" w:rsidRPr="00AC3E94" w:rsidRDefault="00DA24EC" w:rsidP="000F0380">
            <w:pPr>
              <w:jc w:val="both"/>
              <w:rPr>
                <w:sz w:val="24"/>
                <w:szCs w:val="24"/>
              </w:rPr>
            </w:pPr>
            <w:r w:rsidRPr="00AC3E94">
              <w:rPr>
                <w:sz w:val="24"/>
                <w:szCs w:val="24"/>
              </w:rPr>
              <w:t>●</w:t>
            </w:r>
          </w:p>
          <w:p w:rsidR="00DA24EC" w:rsidRPr="00AC3E94" w:rsidRDefault="00DA24EC" w:rsidP="000F0380">
            <w:pPr>
              <w:jc w:val="both"/>
              <w:rPr>
                <w:sz w:val="24"/>
                <w:szCs w:val="24"/>
              </w:rPr>
            </w:pPr>
            <w:r w:rsidRPr="00AC3E94">
              <w:rPr>
                <w:sz w:val="24"/>
                <w:szCs w:val="24"/>
              </w:rPr>
              <w:t>описові звороти перифрастичного типу</w:t>
            </w:r>
          </w:p>
        </w:tc>
      </w:tr>
      <w:tr w:rsidR="00DA24EC" w:rsidRPr="00AC3E94" w:rsidTr="000F0380">
        <w:trPr>
          <w:trHeight w:val="473"/>
        </w:trPr>
        <w:tc>
          <w:tcPr>
            <w:tcW w:w="496" w:type="dxa"/>
            <w:vMerge/>
          </w:tcPr>
          <w:p w:rsidR="00DA24EC" w:rsidRPr="00AC3E94" w:rsidRDefault="00DA24EC" w:rsidP="000F0380">
            <w:pPr>
              <w:jc w:val="center"/>
              <w:rPr>
                <w:b/>
                <w:sz w:val="24"/>
                <w:szCs w:val="24"/>
              </w:rPr>
            </w:pPr>
          </w:p>
        </w:tc>
        <w:tc>
          <w:tcPr>
            <w:tcW w:w="2373" w:type="dxa"/>
            <w:vMerge/>
          </w:tcPr>
          <w:p w:rsidR="00DA24EC" w:rsidRPr="00AC3E94" w:rsidRDefault="00DA24EC" w:rsidP="000F0380">
            <w:pPr>
              <w:jc w:val="center"/>
              <w:rPr>
                <w:b/>
                <w:sz w:val="24"/>
                <w:szCs w:val="24"/>
              </w:rPr>
            </w:pPr>
          </w:p>
        </w:tc>
        <w:tc>
          <w:tcPr>
            <w:tcW w:w="1678" w:type="dxa"/>
            <w:vMerge/>
          </w:tcPr>
          <w:p w:rsidR="00DA24EC" w:rsidRPr="00AC3E94" w:rsidRDefault="00DA24EC" w:rsidP="000F0380">
            <w:pPr>
              <w:jc w:val="both"/>
              <w:rPr>
                <w:sz w:val="24"/>
                <w:szCs w:val="24"/>
              </w:rPr>
            </w:pPr>
          </w:p>
        </w:tc>
        <w:tc>
          <w:tcPr>
            <w:tcW w:w="2716" w:type="dxa"/>
            <w:vMerge/>
          </w:tcPr>
          <w:p w:rsidR="00DA24EC" w:rsidRPr="00AC3E94" w:rsidRDefault="00DA24EC" w:rsidP="000F0380">
            <w:pPr>
              <w:jc w:val="both"/>
              <w:rPr>
                <w:sz w:val="24"/>
                <w:szCs w:val="24"/>
              </w:rPr>
            </w:pPr>
          </w:p>
        </w:tc>
        <w:tc>
          <w:tcPr>
            <w:tcW w:w="2308" w:type="dxa"/>
          </w:tcPr>
          <w:p w:rsidR="00DA24EC" w:rsidRPr="00AC3E94" w:rsidRDefault="00DA24EC" w:rsidP="000F0380">
            <w:pPr>
              <w:jc w:val="both"/>
              <w:rPr>
                <w:b/>
                <w:sz w:val="24"/>
                <w:szCs w:val="24"/>
              </w:rPr>
            </w:pPr>
            <w:r w:rsidRPr="00AC3E94">
              <w:rPr>
                <w:b/>
                <w:sz w:val="24"/>
                <w:szCs w:val="24"/>
              </w:rPr>
              <w:t>~</w:t>
            </w:r>
          </w:p>
          <w:p w:rsidR="00DA24EC" w:rsidRPr="00AC3E94" w:rsidRDefault="00DA24EC" w:rsidP="000F0380">
            <w:pPr>
              <w:jc w:val="both"/>
              <w:rPr>
                <w:sz w:val="24"/>
                <w:szCs w:val="24"/>
              </w:rPr>
            </w:pPr>
            <w:r w:rsidRPr="00AC3E94">
              <w:rPr>
                <w:sz w:val="24"/>
                <w:szCs w:val="24"/>
              </w:rPr>
              <w:t>повторення слова чи його частини</w:t>
            </w:r>
          </w:p>
        </w:tc>
      </w:tr>
      <w:tr w:rsidR="00DA24EC" w:rsidRPr="00AC3E94" w:rsidTr="000F0380">
        <w:trPr>
          <w:trHeight w:val="473"/>
        </w:trPr>
        <w:tc>
          <w:tcPr>
            <w:tcW w:w="496" w:type="dxa"/>
            <w:vMerge/>
          </w:tcPr>
          <w:p w:rsidR="00DA24EC" w:rsidRPr="00AC3E94" w:rsidRDefault="00DA24EC" w:rsidP="000F0380">
            <w:pPr>
              <w:jc w:val="center"/>
              <w:rPr>
                <w:b/>
                <w:sz w:val="24"/>
                <w:szCs w:val="24"/>
              </w:rPr>
            </w:pPr>
          </w:p>
        </w:tc>
        <w:tc>
          <w:tcPr>
            <w:tcW w:w="2373" w:type="dxa"/>
            <w:vMerge/>
          </w:tcPr>
          <w:p w:rsidR="00DA24EC" w:rsidRPr="00AC3E94" w:rsidRDefault="00DA24EC" w:rsidP="000F0380">
            <w:pPr>
              <w:jc w:val="center"/>
              <w:rPr>
                <w:b/>
                <w:sz w:val="24"/>
                <w:szCs w:val="24"/>
              </w:rPr>
            </w:pPr>
          </w:p>
        </w:tc>
        <w:tc>
          <w:tcPr>
            <w:tcW w:w="1678" w:type="dxa"/>
            <w:vMerge/>
          </w:tcPr>
          <w:p w:rsidR="00DA24EC" w:rsidRPr="00AC3E94" w:rsidRDefault="00DA24EC" w:rsidP="000F0380">
            <w:pPr>
              <w:jc w:val="both"/>
              <w:rPr>
                <w:sz w:val="24"/>
                <w:szCs w:val="24"/>
              </w:rPr>
            </w:pPr>
          </w:p>
        </w:tc>
        <w:tc>
          <w:tcPr>
            <w:tcW w:w="2716" w:type="dxa"/>
            <w:vMerge/>
          </w:tcPr>
          <w:p w:rsidR="00DA24EC" w:rsidRPr="00AC3E94" w:rsidRDefault="00DA24EC" w:rsidP="000F0380">
            <w:pPr>
              <w:jc w:val="both"/>
              <w:rPr>
                <w:sz w:val="24"/>
                <w:szCs w:val="24"/>
              </w:rPr>
            </w:pPr>
          </w:p>
        </w:tc>
        <w:tc>
          <w:tcPr>
            <w:tcW w:w="2308" w:type="dxa"/>
          </w:tcPr>
          <w:p w:rsidR="00DA24EC" w:rsidRPr="00AC3E94" w:rsidRDefault="00DA24EC" w:rsidP="000F0380">
            <w:pPr>
              <w:jc w:val="both"/>
              <w:rPr>
                <w:sz w:val="24"/>
                <w:szCs w:val="24"/>
              </w:rPr>
            </w:pPr>
            <w:r w:rsidRPr="00AC3E94">
              <w:rPr>
                <w:sz w:val="24"/>
                <w:szCs w:val="24"/>
              </w:rPr>
              <w:t xml:space="preserve">* </w:t>
            </w:r>
          </w:p>
          <w:p w:rsidR="00DA24EC" w:rsidRPr="00AC3E94" w:rsidRDefault="00DA24EC" w:rsidP="000F0380">
            <w:pPr>
              <w:jc w:val="both"/>
              <w:rPr>
                <w:sz w:val="24"/>
                <w:szCs w:val="24"/>
              </w:rPr>
            </w:pPr>
            <w:r w:rsidRPr="00AC3E94">
              <w:rPr>
                <w:sz w:val="24"/>
                <w:szCs w:val="24"/>
              </w:rPr>
              <w:t>реконструйована форма чи слово</w:t>
            </w:r>
          </w:p>
        </w:tc>
      </w:tr>
      <w:tr w:rsidR="00DA24EC" w:rsidRPr="00AC3E94" w:rsidTr="000F0380">
        <w:trPr>
          <w:trHeight w:val="473"/>
        </w:trPr>
        <w:tc>
          <w:tcPr>
            <w:tcW w:w="496" w:type="dxa"/>
            <w:vMerge/>
          </w:tcPr>
          <w:p w:rsidR="00DA24EC" w:rsidRPr="00AC3E94" w:rsidRDefault="00DA24EC" w:rsidP="000F0380">
            <w:pPr>
              <w:jc w:val="center"/>
              <w:rPr>
                <w:b/>
                <w:sz w:val="24"/>
                <w:szCs w:val="24"/>
              </w:rPr>
            </w:pPr>
          </w:p>
        </w:tc>
        <w:tc>
          <w:tcPr>
            <w:tcW w:w="2373" w:type="dxa"/>
            <w:vMerge/>
          </w:tcPr>
          <w:p w:rsidR="00DA24EC" w:rsidRPr="00AC3E94" w:rsidRDefault="00DA24EC" w:rsidP="000F0380">
            <w:pPr>
              <w:jc w:val="center"/>
              <w:rPr>
                <w:b/>
                <w:sz w:val="24"/>
                <w:szCs w:val="24"/>
              </w:rPr>
            </w:pPr>
          </w:p>
        </w:tc>
        <w:tc>
          <w:tcPr>
            <w:tcW w:w="1678" w:type="dxa"/>
            <w:vMerge/>
          </w:tcPr>
          <w:p w:rsidR="00DA24EC" w:rsidRPr="00AC3E94" w:rsidRDefault="00DA24EC" w:rsidP="000F0380">
            <w:pPr>
              <w:jc w:val="both"/>
              <w:rPr>
                <w:sz w:val="24"/>
                <w:szCs w:val="24"/>
              </w:rPr>
            </w:pPr>
          </w:p>
        </w:tc>
        <w:tc>
          <w:tcPr>
            <w:tcW w:w="2716" w:type="dxa"/>
            <w:vMerge/>
          </w:tcPr>
          <w:p w:rsidR="00DA24EC" w:rsidRPr="00AC3E94" w:rsidRDefault="00DA24EC" w:rsidP="000F0380">
            <w:pPr>
              <w:jc w:val="both"/>
              <w:rPr>
                <w:sz w:val="24"/>
                <w:szCs w:val="24"/>
              </w:rPr>
            </w:pPr>
          </w:p>
        </w:tc>
        <w:tc>
          <w:tcPr>
            <w:tcW w:w="2308" w:type="dxa"/>
          </w:tcPr>
          <w:p w:rsidR="00DA24EC" w:rsidRPr="00AC3E94" w:rsidRDefault="00DA24EC" w:rsidP="000F0380">
            <w:pPr>
              <w:jc w:val="both"/>
              <w:rPr>
                <w:sz w:val="24"/>
                <w:szCs w:val="24"/>
              </w:rPr>
            </w:pPr>
            <w:r w:rsidRPr="00AC3E94">
              <w:rPr>
                <w:sz w:val="24"/>
                <w:szCs w:val="24"/>
              </w:rPr>
              <w:t>(!)</w:t>
            </w:r>
          </w:p>
          <w:p w:rsidR="00DA24EC" w:rsidRPr="00AC3E94" w:rsidRDefault="00DA24EC" w:rsidP="000F0380">
            <w:pPr>
              <w:jc w:val="both"/>
              <w:rPr>
                <w:sz w:val="24"/>
                <w:szCs w:val="24"/>
              </w:rPr>
            </w:pPr>
            <w:r w:rsidRPr="00AC3E94">
              <w:rPr>
                <w:sz w:val="24"/>
                <w:szCs w:val="24"/>
              </w:rPr>
              <w:t>помилкова форма</w:t>
            </w:r>
          </w:p>
        </w:tc>
      </w:tr>
      <w:tr w:rsidR="00DA24EC" w:rsidRPr="00AC3E94" w:rsidTr="000F0380">
        <w:trPr>
          <w:trHeight w:val="473"/>
        </w:trPr>
        <w:tc>
          <w:tcPr>
            <w:tcW w:w="496" w:type="dxa"/>
            <w:vMerge/>
          </w:tcPr>
          <w:p w:rsidR="00DA24EC" w:rsidRPr="00AC3E94" w:rsidRDefault="00DA24EC" w:rsidP="000F0380">
            <w:pPr>
              <w:jc w:val="center"/>
              <w:rPr>
                <w:b/>
                <w:sz w:val="24"/>
                <w:szCs w:val="24"/>
              </w:rPr>
            </w:pPr>
          </w:p>
        </w:tc>
        <w:tc>
          <w:tcPr>
            <w:tcW w:w="2373" w:type="dxa"/>
            <w:vMerge/>
          </w:tcPr>
          <w:p w:rsidR="00DA24EC" w:rsidRPr="00AC3E94" w:rsidRDefault="00DA24EC" w:rsidP="000F0380">
            <w:pPr>
              <w:jc w:val="center"/>
              <w:rPr>
                <w:b/>
                <w:sz w:val="24"/>
                <w:szCs w:val="24"/>
              </w:rPr>
            </w:pPr>
          </w:p>
        </w:tc>
        <w:tc>
          <w:tcPr>
            <w:tcW w:w="1678" w:type="dxa"/>
            <w:vMerge/>
          </w:tcPr>
          <w:p w:rsidR="00DA24EC" w:rsidRPr="00AC3E94" w:rsidRDefault="00DA24EC" w:rsidP="000F0380">
            <w:pPr>
              <w:jc w:val="both"/>
              <w:rPr>
                <w:sz w:val="24"/>
                <w:szCs w:val="24"/>
              </w:rPr>
            </w:pPr>
          </w:p>
        </w:tc>
        <w:tc>
          <w:tcPr>
            <w:tcW w:w="2716" w:type="dxa"/>
            <w:vMerge/>
          </w:tcPr>
          <w:p w:rsidR="00DA24EC" w:rsidRPr="00AC3E94" w:rsidRDefault="00DA24EC" w:rsidP="000F0380">
            <w:pPr>
              <w:jc w:val="both"/>
              <w:rPr>
                <w:sz w:val="24"/>
                <w:szCs w:val="24"/>
              </w:rPr>
            </w:pPr>
          </w:p>
        </w:tc>
        <w:tc>
          <w:tcPr>
            <w:tcW w:w="2308" w:type="dxa"/>
          </w:tcPr>
          <w:p w:rsidR="00DA24EC" w:rsidRPr="00AC3E94" w:rsidRDefault="00DA24EC" w:rsidP="000F0380">
            <w:pPr>
              <w:jc w:val="both"/>
              <w:rPr>
                <w:sz w:val="24"/>
                <w:szCs w:val="24"/>
              </w:rPr>
            </w:pPr>
            <w:r w:rsidRPr="00AC3E94">
              <w:rPr>
                <w:sz w:val="24"/>
                <w:szCs w:val="24"/>
              </w:rPr>
              <w:t>(?)</w:t>
            </w:r>
          </w:p>
          <w:p w:rsidR="00DA24EC" w:rsidRPr="00AC3E94" w:rsidRDefault="00DA24EC" w:rsidP="000F0380">
            <w:pPr>
              <w:jc w:val="both"/>
              <w:rPr>
                <w:sz w:val="24"/>
                <w:szCs w:val="24"/>
              </w:rPr>
            </w:pPr>
            <w:r w:rsidRPr="00AC3E94">
              <w:rPr>
                <w:sz w:val="24"/>
                <w:szCs w:val="24"/>
              </w:rPr>
              <w:t>незрозуміла форма</w:t>
            </w:r>
          </w:p>
        </w:tc>
      </w:tr>
      <w:tr w:rsidR="00DA24EC" w:rsidRPr="00AC3E94" w:rsidTr="000F0380">
        <w:trPr>
          <w:trHeight w:val="473"/>
        </w:trPr>
        <w:tc>
          <w:tcPr>
            <w:tcW w:w="496" w:type="dxa"/>
            <w:vMerge/>
          </w:tcPr>
          <w:p w:rsidR="00DA24EC" w:rsidRPr="00AC3E94" w:rsidRDefault="00DA24EC" w:rsidP="000F0380">
            <w:pPr>
              <w:jc w:val="center"/>
              <w:rPr>
                <w:b/>
                <w:sz w:val="24"/>
                <w:szCs w:val="24"/>
              </w:rPr>
            </w:pPr>
          </w:p>
        </w:tc>
        <w:tc>
          <w:tcPr>
            <w:tcW w:w="2373" w:type="dxa"/>
            <w:vMerge/>
          </w:tcPr>
          <w:p w:rsidR="00DA24EC" w:rsidRPr="00AC3E94" w:rsidRDefault="00DA24EC" w:rsidP="000F0380">
            <w:pPr>
              <w:jc w:val="center"/>
              <w:rPr>
                <w:b/>
                <w:sz w:val="24"/>
                <w:szCs w:val="24"/>
              </w:rPr>
            </w:pPr>
          </w:p>
        </w:tc>
        <w:tc>
          <w:tcPr>
            <w:tcW w:w="1678" w:type="dxa"/>
            <w:vMerge/>
          </w:tcPr>
          <w:p w:rsidR="00DA24EC" w:rsidRPr="00AC3E94" w:rsidRDefault="00DA24EC" w:rsidP="000F0380">
            <w:pPr>
              <w:jc w:val="both"/>
              <w:rPr>
                <w:sz w:val="24"/>
                <w:szCs w:val="24"/>
              </w:rPr>
            </w:pPr>
          </w:p>
        </w:tc>
        <w:tc>
          <w:tcPr>
            <w:tcW w:w="2716" w:type="dxa"/>
          </w:tcPr>
          <w:p w:rsidR="00DA24EC" w:rsidRPr="00AC3E94" w:rsidRDefault="00DA24EC" w:rsidP="000F0380">
            <w:pPr>
              <w:jc w:val="both"/>
              <w:rPr>
                <w:sz w:val="24"/>
                <w:szCs w:val="24"/>
              </w:rPr>
            </w:pPr>
            <w:r w:rsidRPr="00AC3E94">
              <w:rPr>
                <w:sz w:val="24"/>
                <w:szCs w:val="24"/>
              </w:rPr>
              <w:t>Лексикографічні відсилачі</w:t>
            </w:r>
          </w:p>
        </w:tc>
        <w:tc>
          <w:tcPr>
            <w:tcW w:w="2308" w:type="dxa"/>
          </w:tcPr>
          <w:p w:rsidR="00DA24EC" w:rsidRPr="00AC3E94" w:rsidRDefault="00DA24EC" w:rsidP="000F0380">
            <w:pPr>
              <w:jc w:val="both"/>
              <w:rPr>
                <w:sz w:val="24"/>
                <w:szCs w:val="24"/>
              </w:rPr>
            </w:pPr>
          </w:p>
        </w:tc>
      </w:tr>
    </w:tbl>
    <w:p w:rsidR="00B63FC4" w:rsidRPr="00AC3E94" w:rsidRDefault="00B63FC4" w:rsidP="00B63FC4">
      <w:pPr>
        <w:jc w:val="both"/>
      </w:pPr>
    </w:p>
    <w:p w:rsidR="00B63FC4" w:rsidRPr="00B63FC4" w:rsidRDefault="00B63FC4" w:rsidP="00B63FC4">
      <w:pPr>
        <w:ind w:firstLine="57"/>
        <w:jc w:val="both"/>
        <w:rPr>
          <w:b/>
          <w:sz w:val="28"/>
          <w:szCs w:val="28"/>
          <w:lang w:val="uk-UA"/>
        </w:rPr>
      </w:pPr>
      <w:r>
        <w:tab/>
      </w:r>
      <w:r w:rsidRPr="00B63FC4">
        <w:rPr>
          <w:b/>
          <w:sz w:val="28"/>
          <w:szCs w:val="28"/>
          <w:lang w:val="uk-UA"/>
        </w:rPr>
        <w:t>3 квітня 2020 року</w:t>
      </w:r>
    </w:p>
    <w:p w:rsidR="00B63FC4" w:rsidRPr="00B63FC4" w:rsidRDefault="00B63FC4" w:rsidP="00B63FC4">
      <w:pPr>
        <w:jc w:val="both"/>
        <w:rPr>
          <w:b/>
          <w:sz w:val="28"/>
          <w:szCs w:val="28"/>
          <w:lang w:val="uk-UA"/>
        </w:rPr>
      </w:pPr>
    </w:p>
    <w:p w:rsidR="00B63FC4" w:rsidRPr="00DA24EC" w:rsidRDefault="00B63FC4" w:rsidP="00DA24EC">
      <w:pPr>
        <w:ind w:firstLine="709"/>
        <w:jc w:val="both"/>
      </w:pPr>
      <w:r w:rsidRPr="00B63FC4">
        <w:rPr>
          <w:b/>
          <w:sz w:val="28"/>
          <w:szCs w:val="28"/>
          <w:lang w:val="uk-UA"/>
        </w:rPr>
        <w:t xml:space="preserve">Тема лекції: </w:t>
      </w:r>
      <w:r w:rsidR="00DA24EC" w:rsidRPr="00AC3E94">
        <w:t>Основні етапи укладання словника</w:t>
      </w:r>
      <w:r w:rsidR="00DA24EC">
        <w:rPr>
          <w:lang w:val="uk-UA"/>
        </w:rPr>
        <w:t xml:space="preserve"> </w:t>
      </w:r>
      <w:r w:rsidRPr="00B63FC4">
        <w:rPr>
          <w:b/>
        </w:rPr>
        <w:t xml:space="preserve">(2 </w:t>
      </w:r>
      <w:r w:rsidRPr="00B63FC4">
        <w:rPr>
          <w:b/>
          <w:lang w:val="uk-UA"/>
        </w:rPr>
        <w:t>год.)</w:t>
      </w:r>
    </w:p>
    <w:p w:rsidR="00B63FC4" w:rsidRPr="00B63FC4" w:rsidRDefault="00B63FC4" w:rsidP="00B63FC4">
      <w:pPr>
        <w:jc w:val="both"/>
        <w:rPr>
          <w:lang w:val="uk-UA"/>
        </w:rPr>
      </w:pPr>
    </w:p>
    <w:p w:rsidR="00DA24EC" w:rsidRPr="00AC3E94" w:rsidRDefault="00DA24EC" w:rsidP="00DA24EC">
      <w:pPr>
        <w:ind w:firstLine="709"/>
        <w:jc w:val="both"/>
      </w:pPr>
    </w:p>
    <w:tbl>
      <w:tblPr>
        <w:tblStyle w:val="a5"/>
        <w:tblW w:w="0" w:type="auto"/>
        <w:tblLook w:val="04A0"/>
      </w:tblPr>
      <w:tblGrid>
        <w:gridCol w:w="698"/>
        <w:gridCol w:w="3909"/>
        <w:gridCol w:w="4964"/>
      </w:tblGrid>
      <w:tr w:rsidR="00DA24EC" w:rsidRPr="00AC3E94" w:rsidTr="000F0380">
        <w:trPr>
          <w:trHeight w:val="450"/>
        </w:trPr>
        <w:tc>
          <w:tcPr>
            <w:tcW w:w="698" w:type="dxa"/>
            <w:vMerge w:val="restart"/>
          </w:tcPr>
          <w:p w:rsidR="00DA24EC" w:rsidRPr="00AC3E94" w:rsidRDefault="00DA24EC" w:rsidP="000F0380">
            <w:pPr>
              <w:jc w:val="center"/>
              <w:rPr>
                <w:b/>
                <w:sz w:val="24"/>
                <w:szCs w:val="24"/>
              </w:rPr>
            </w:pPr>
            <w:r w:rsidRPr="00AC3E94">
              <w:rPr>
                <w:sz w:val="24"/>
                <w:szCs w:val="24"/>
              </w:rPr>
              <w:t>І</w:t>
            </w:r>
          </w:p>
        </w:tc>
        <w:tc>
          <w:tcPr>
            <w:tcW w:w="3909" w:type="dxa"/>
            <w:vMerge w:val="restart"/>
          </w:tcPr>
          <w:p w:rsidR="00DA24EC" w:rsidRPr="00AC3E94" w:rsidRDefault="00DA24EC" w:rsidP="000F0380">
            <w:pPr>
              <w:jc w:val="both"/>
              <w:rPr>
                <w:b/>
                <w:sz w:val="24"/>
                <w:szCs w:val="24"/>
              </w:rPr>
            </w:pPr>
            <w:r w:rsidRPr="00AC3E94">
              <w:rPr>
                <w:sz w:val="24"/>
                <w:szCs w:val="24"/>
              </w:rPr>
              <w:t>Вироблення концепції</w:t>
            </w:r>
          </w:p>
        </w:tc>
        <w:tc>
          <w:tcPr>
            <w:tcW w:w="4964" w:type="dxa"/>
          </w:tcPr>
          <w:p w:rsidR="00DA24EC" w:rsidRPr="00AC3E94" w:rsidRDefault="00DA24EC" w:rsidP="000F0380">
            <w:pPr>
              <w:rPr>
                <w:b/>
                <w:sz w:val="24"/>
                <w:szCs w:val="24"/>
              </w:rPr>
            </w:pPr>
            <w:r w:rsidRPr="00AC3E94">
              <w:rPr>
                <w:sz w:val="24"/>
                <w:szCs w:val="24"/>
              </w:rPr>
              <w:t>Мета створення</w:t>
            </w:r>
          </w:p>
        </w:tc>
      </w:tr>
      <w:tr w:rsidR="00DA24EC" w:rsidRPr="00AC3E94" w:rsidTr="000F0380">
        <w:trPr>
          <w:trHeight w:val="450"/>
        </w:trPr>
        <w:tc>
          <w:tcPr>
            <w:tcW w:w="698" w:type="dxa"/>
            <w:vMerge/>
          </w:tcPr>
          <w:p w:rsidR="00DA24EC" w:rsidRPr="00AC3E94" w:rsidRDefault="00DA24EC" w:rsidP="000F0380">
            <w:pPr>
              <w:jc w:val="center"/>
              <w:rPr>
                <w:sz w:val="24"/>
                <w:szCs w:val="24"/>
              </w:rPr>
            </w:pPr>
          </w:p>
        </w:tc>
        <w:tc>
          <w:tcPr>
            <w:tcW w:w="3909" w:type="dxa"/>
            <w:vMerge/>
          </w:tcPr>
          <w:p w:rsidR="00DA24EC" w:rsidRPr="00AC3E94" w:rsidRDefault="00DA24EC" w:rsidP="000F0380">
            <w:pPr>
              <w:jc w:val="both"/>
              <w:rPr>
                <w:b/>
                <w:sz w:val="24"/>
                <w:szCs w:val="24"/>
              </w:rPr>
            </w:pPr>
          </w:p>
        </w:tc>
        <w:tc>
          <w:tcPr>
            <w:tcW w:w="4964" w:type="dxa"/>
          </w:tcPr>
          <w:p w:rsidR="00DA24EC" w:rsidRPr="00AC3E94" w:rsidRDefault="00DA24EC" w:rsidP="000F0380">
            <w:pPr>
              <w:rPr>
                <w:sz w:val="24"/>
                <w:szCs w:val="24"/>
              </w:rPr>
            </w:pPr>
            <w:r w:rsidRPr="00AC3E94">
              <w:rPr>
                <w:sz w:val="24"/>
                <w:szCs w:val="24"/>
              </w:rPr>
              <w:t>Потенційний користувач</w:t>
            </w:r>
          </w:p>
        </w:tc>
      </w:tr>
      <w:tr w:rsidR="00DA24EC" w:rsidRPr="00AC3E94" w:rsidTr="000F0380">
        <w:trPr>
          <w:trHeight w:val="450"/>
        </w:trPr>
        <w:tc>
          <w:tcPr>
            <w:tcW w:w="698" w:type="dxa"/>
            <w:vMerge/>
          </w:tcPr>
          <w:p w:rsidR="00DA24EC" w:rsidRPr="00AC3E94" w:rsidRDefault="00DA24EC" w:rsidP="000F0380">
            <w:pPr>
              <w:jc w:val="center"/>
              <w:rPr>
                <w:sz w:val="24"/>
                <w:szCs w:val="24"/>
              </w:rPr>
            </w:pPr>
          </w:p>
        </w:tc>
        <w:tc>
          <w:tcPr>
            <w:tcW w:w="3909" w:type="dxa"/>
            <w:vMerge/>
          </w:tcPr>
          <w:p w:rsidR="00DA24EC" w:rsidRPr="00AC3E94" w:rsidRDefault="00DA24EC" w:rsidP="000F0380">
            <w:pPr>
              <w:jc w:val="both"/>
              <w:rPr>
                <w:b/>
                <w:sz w:val="24"/>
                <w:szCs w:val="24"/>
              </w:rPr>
            </w:pPr>
          </w:p>
        </w:tc>
        <w:tc>
          <w:tcPr>
            <w:tcW w:w="4964" w:type="dxa"/>
          </w:tcPr>
          <w:p w:rsidR="00DA24EC" w:rsidRPr="00AC3E94" w:rsidRDefault="00DA24EC" w:rsidP="000F0380">
            <w:pPr>
              <w:rPr>
                <w:sz w:val="24"/>
                <w:szCs w:val="24"/>
              </w:rPr>
            </w:pPr>
            <w:r w:rsidRPr="00AC3E94">
              <w:rPr>
                <w:sz w:val="24"/>
                <w:szCs w:val="24"/>
              </w:rPr>
              <w:t>Об’єкт опису</w:t>
            </w:r>
          </w:p>
        </w:tc>
      </w:tr>
      <w:tr w:rsidR="00DA24EC" w:rsidRPr="00AC3E94" w:rsidTr="000F0380">
        <w:trPr>
          <w:trHeight w:val="450"/>
        </w:trPr>
        <w:tc>
          <w:tcPr>
            <w:tcW w:w="698" w:type="dxa"/>
            <w:vMerge/>
          </w:tcPr>
          <w:p w:rsidR="00DA24EC" w:rsidRPr="00AC3E94" w:rsidRDefault="00DA24EC" w:rsidP="000F0380">
            <w:pPr>
              <w:jc w:val="center"/>
              <w:rPr>
                <w:sz w:val="24"/>
                <w:szCs w:val="24"/>
              </w:rPr>
            </w:pPr>
          </w:p>
        </w:tc>
        <w:tc>
          <w:tcPr>
            <w:tcW w:w="3909" w:type="dxa"/>
            <w:vMerge/>
          </w:tcPr>
          <w:p w:rsidR="00DA24EC" w:rsidRPr="00AC3E94" w:rsidRDefault="00DA24EC" w:rsidP="000F0380">
            <w:pPr>
              <w:jc w:val="both"/>
              <w:rPr>
                <w:b/>
                <w:sz w:val="24"/>
                <w:szCs w:val="24"/>
              </w:rPr>
            </w:pPr>
          </w:p>
        </w:tc>
        <w:tc>
          <w:tcPr>
            <w:tcW w:w="4964" w:type="dxa"/>
          </w:tcPr>
          <w:p w:rsidR="00DA24EC" w:rsidRPr="00AC3E94" w:rsidRDefault="00DA24EC" w:rsidP="000F0380">
            <w:pPr>
              <w:rPr>
                <w:sz w:val="24"/>
                <w:szCs w:val="24"/>
              </w:rPr>
            </w:pPr>
            <w:r w:rsidRPr="00AC3E94">
              <w:rPr>
                <w:sz w:val="24"/>
                <w:szCs w:val="24"/>
              </w:rPr>
              <w:t>Спосіб використання</w:t>
            </w:r>
          </w:p>
        </w:tc>
      </w:tr>
      <w:tr w:rsidR="00DA24EC" w:rsidRPr="00AC3E94" w:rsidTr="000F0380">
        <w:trPr>
          <w:trHeight w:val="450"/>
        </w:trPr>
        <w:tc>
          <w:tcPr>
            <w:tcW w:w="698" w:type="dxa"/>
            <w:vMerge/>
          </w:tcPr>
          <w:p w:rsidR="00DA24EC" w:rsidRPr="00AC3E94" w:rsidRDefault="00DA24EC" w:rsidP="000F0380">
            <w:pPr>
              <w:jc w:val="center"/>
              <w:rPr>
                <w:sz w:val="24"/>
                <w:szCs w:val="24"/>
              </w:rPr>
            </w:pPr>
          </w:p>
        </w:tc>
        <w:tc>
          <w:tcPr>
            <w:tcW w:w="3909" w:type="dxa"/>
            <w:vMerge/>
          </w:tcPr>
          <w:p w:rsidR="00DA24EC" w:rsidRPr="00AC3E94" w:rsidRDefault="00DA24EC" w:rsidP="000F0380">
            <w:pPr>
              <w:jc w:val="both"/>
              <w:rPr>
                <w:b/>
                <w:sz w:val="24"/>
                <w:szCs w:val="24"/>
              </w:rPr>
            </w:pPr>
          </w:p>
        </w:tc>
        <w:tc>
          <w:tcPr>
            <w:tcW w:w="4964" w:type="dxa"/>
          </w:tcPr>
          <w:p w:rsidR="00DA24EC" w:rsidRPr="00AC3E94" w:rsidRDefault="00DA24EC" w:rsidP="000F0380">
            <w:pPr>
              <w:rPr>
                <w:sz w:val="24"/>
                <w:szCs w:val="24"/>
              </w:rPr>
            </w:pPr>
            <w:r w:rsidRPr="00AC3E94">
              <w:rPr>
                <w:sz w:val="24"/>
                <w:szCs w:val="24"/>
              </w:rPr>
              <w:t>Хронологічні і територіальні межі мовного матеріалу</w:t>
            </w:r>
          </w:p>
        </w:tc>
      </w:tr>
      <w:tr w:rsidR="00DA24EC" w:rsidRPr="00AC3E94" w:rsidTr="000F0380">
        <w:trPr>
          <w:trHeight w:val="450"/>
        </w:trPr>
        <w:tc>
          <w:tcPr>
            <w:tcW w:w="698" w:type="dxa"/>
            <w:vMerge/>
          </w:tcPr>
          <w:p w:rsidR="00DA24EC" w:rsidRPr="00AC3E94" w:rsidRDefault="00DA24EC" w:rsidP="000F0380">
            <w:pPr>
              <w:jc w:val="center"/>
              <w:rPr>
                <w:sz w:val="24"/>
                <w:szCs w:val="24"/>
              </w:rPr>
            </w:pPr>
          </w:p>
        </w:tc>
        <w:tc>
          <w:tcPr>
            <w:tcW w:w="3909" w:type="dxa"/>
            <w:vMerge/>
          </w:tcPr>
          <w:p w:rsidR="00DA24EC" w:rsidRPr="00AC3E94" w:rsidRDefault="00DA24EC" w:rsidP="000F0380">
            <w:pPr>
              <w:jc w:val="both"/>
              <w:rPr>
                <w:b/>
                <w:sz w:val="24"/>
                <w:szCs w:val="24"/>
              </w:rPr>
            </w:pPr>
          </w:p>
        </w:tc>
        <w:tc>
          <w:tcPr>
            <w:tcW w:w="4964" w:type="dxa"/>
          </w:tcPr>
          <w:p w:rsidR="00DA24EC" w:rsidRPr="00AC3E94" w:rsidRDefault="00DA24EC" w:rsidP="000F0380">
            <w:pPr>
              <w:rPr>
                <w:sz w:val="24"/>
                <w:szCs w:val="24"/>
              </w:rPr>
            </w:pPr>
            <w:r w:rsidRPr="00AC3E94">
              <w:rPr>
                <w:sz w:val="24"/>
                <w:szCs w:val="24"/>
              </w:rPr>
              <w:t>Мова і правопис</w:t>
            </w:r>
          </w:p>
        </w:tc>
      </w:tr>
      <w:tr w:rsidR="00DA24EC" w:rsidRPr="00AC3E94" w:rsidTr="000F0380">
        <w:trPr>
          <w:trHeight w:val="450"/>
        </w:trPr>
        <w:tc>
          <w:tcPr>
            <w:tcW w:w="698" w:type="dxa"/>
            <w:vMerge/>
          </w:tcPr>
          <w:p w:rsidR="00DA24EC" w:rsidRPr="00AC3E94" w:rsidRDefault="00DA24EC" w:rsidP="000F0380">
            <w:pPr>
              <w:jc w:val="center"/>
              <w:rPr>
                <w:sz w:val="24"/>
                <w:szCs w:val="24"/>
              </w:rPr>
            </w:pPr>
          </w:p>
        </w:tc>
        <w:tc>
          <w:tcPr>
            <w:tcW w:w="3909" w:type="dxa"/>
            <w:vMerge/>
          </w:tcPr>
          <w:p w:rsidR="00DA24EC" w:rsidRPr="00AC3E94" w:rsidRDefault="00DA24EC" w:rsidP="000F0380">
            <w:pPr>
              <w:jc w:val="both"/>
              <w:rPr>
                <w:b/>
                <w:sz w:val="24"/>
                <w:szCs w:val="24"/>
              </w:rPr>
            </w:pPr>
          </w:p>
        </w:tc>
        <w:tc>
          <w:tcPr>
            <w:tcW w:w="4964" w:type="dxa"/>
          </w:tcPr>
          <w:p w:rsidR="00DA24EC" w:rsidRPr="00AC3E94" w:rsidRDefault="00DA24EC" w:rsidP="000F0380">
            <w:pPr>
              <w:rPr>
                <w:sz w:val="24"/>
                <w:szCs w:val="24"/>
              </w:rPr>
            </w:pPr>
            <w:r w:rsidRPr="00AC3E94">
              <w:rPr>
                <w:sz w:val="24"/>
                <w:szCs w:val="24"/>
              </w:rPr>
              <w:t>Інформаційний простір</w:t>
            </w:r>
          </w:p>
        </w:tc>
      </w:tr>
      <w:tr w:rsidR="00DA24EC" w:rsidRPr="00AC3E94" w:rsidTr="000F0380">
        <w:trPr>
          <w:trHeight w:val="449"/>
        </w:trPr>
        <w:tc>
          <w:tcPr>
            <w:tcW w:w="698" w:type="dxa"/>
            <w:vMerge w:val="restart"/>
          </w:tcPr>
          <w:p w:rsidR="00DA24EC" w:rsidRPr="00AC3E94" w:rsidRDefault="00DA24EC" w:rsidP="000F0380">
            <w:pPr>
              <w:rPr>
                <w:b/>
                <w:sz w:val="24"/>
                <w:szCs w:val="24"/>
              </w:rPr>
            </w:pPr>
            <w:r w:rsidRPr="00AC3E94">
              <w:rPr>
                <w:sz w:val="24"/>
                <w:szCs w:val="24"/>
              </w:rPr>
              <w:t>ІІ</w:t>
            </w:r>
          </w:p>
        </w:tc>
        <w:tc>
          <w:tcPr>
            <w:tcW w:w="3909" w:type="dxa"/>
            <w:vMerge w:val="restart"/>
          </w:tcPr>
          <w:p w:rsidR="00DA24EC" w:rsidRPr="00AC3E94" w:rsidRDefault="00DA24EC" w:rsidP="000F0380">
            <w:pPr>
              <w:rPr>
                <w:sz w:val="24"/>
                <w:szCs w:val="24"/>
              </w:rPr>
            </w:pPr>
            <w:r w:rsidRPr="00AC3E94">
              <w:rPr>
                <w:sz w:val="24"/>
                <w:szCs w:val="24"/>
              </w:rPr>
              <w:t>Зовнішні параметри</w:t>
            </w:r>
          </w:p>
        </w:tc>
        <w:tc>
          <w:tcPr>
            <w:tcW w:w="4964" w:type="dxa"/>
          </w:tcPr>
          <w:p w:rsidR="00DA24EC" w:rsidRPr="00AC3E94" w:rsidRDefault="00DA24EC" w:rsidP="000F0380">
            <w:pPr>
              <w:rPr>
                <w:sz w:val="24"/>
                <w:szCs w:val="24"/>
              </w:rPr>
            </w:pPr>
            <w:r w:rsidRPr="00AC3E94">
              <w:rPr>
                <w:sz w:val="24"/>
                <w:szCs w:val="24"/>
              </w:rPr>
              <w:t>Обсяг</w:t>
            </w:r>
          </w:p>
        </w:tc>
      </w:tr>
      <w:tr w:rsidR="00DA24EC" w:rsidRPr="00AC3E94" w:rsidTr="000F0380">
        <w:trPr>
          <w:trHeight w:val="449"/>
        </w:trPr>
        <w:tc>
          <w:tcPr>
            <w:tcW w:w="698" w:type="dxa"/>
            <w:vMerge/>
          </w:tcPr>
          <w:p w:rsidR="00DA24EC" w:rsidRPr="00AC3E94" w:rsidRDefault="00DA24EC" w:rsidP="000F0380">
            <w:pP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Формат</w:t>
            </w:r>
          </w:p>
        </w:tc>
      </w:tr>
      <w:tr w:rsidR="00DA24EC" w:rsidRPr="00AC3E94" w:rsidTr="000F0380">
        <w:trPr>
          <w:trHeight w:val="449"/>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Поліграфічний дизайн</w:t>
            </w:r>
          </w:p>
        </w:tc>
      </w:tr>
      <w:tr w:rsidR="00DA24EC" w:rsidRPr="00AC3E94" w:rsidTr="000F0380">
        <w:trPr>
          <w:trHeight w:val="449"/>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Тираж</w:t>
            </w:r>
          </w:p>
        </w:tc>
      </w:tr>
      <w:tr w:rsidR="00DA24EC" w:rsidRPr="00AC3E94" w:rsidTr="000F0380">
        <w:trPr>
          <w:trHeight w:val="449"/>
        </w:trPr>
        <w:tc>
          <w:tcPr>
            <w:tcW w:w="698" w:type="dxa"/>
            <w:vMerge w:val="restart"/>
          </w:tcPr>
          <w:p w:rsidR="00DA24EC" w:rsidRPr="00AC3E94" w:rsidRDefault="00DA24EC" w:rsidP="000F0380">
            <w:pPr>
              <w:jc w:val="center"/>
              <w:rPr>
                <w:b/>
                <w:sz w:val="24"/>
                <w:szCs w:val="24"/>
              </w:rPr>
            </w:pPr>
            <w:r w:rsidRPr="00AC3E94">
              <w:rPr>
                <w:sz w:val="24"/>
                <w:szCs w:val="24"/>
              </w:rPr>
              <w:t>ІІІ</w:t>
            </w:r>
          </w:p>
        </w:tc>
        <w:tc>
          <w:tcPr>
            <w:tcW w:w="3909" w:type="dxa"/>
            <w:vMerge w:val="restart"/>
          </w:tcPr>
          <w:p w:rsidR="00DA24EC" w:rsidRPr="00AC3E94" w:rsidRDefault="00DA24EC" w:rsidP="000F0380">
            <w:pPr>
              <w:rPr>
                <w:sz w:val="24"/>
                <w:szCs w:val="24"/>
              </w:rPr>
            </w:pPr>
            <w:r w:rsidRPr="00AC3E94">
              <w:rPr>
                <w:sz w:val="24"/>
                <w:szCs w:val="24"/>
              </w:rPr>
              <w:t>Внутрішні параметри</w:t>
            </w:r>
          </w:p>
        </w:tc>
        <w:tc>
          <w:tcPr>
            <w:tcW w:w="4964" w:type="dxa"/>
          </w:tcPr>
          <w:p w:rsidR="00DA24EC" w:rsidRPr="00AC3E94" w:rsidRDefault="00DA24EC" w:rsidP="000F0380">
            <w:pPr>
              <w:rPr>
                <w:sz w:val="24"/>
                <w:szCs w:val="24"/>
              </w:rPr>
            </w:pPr>
            <w:r w:rsidRPr="00AC3E94">
              <w:rPr>
                <w:sz w:val="24"/>
                <w:szCs w:val="24"/>
              </w:rPr>
              <w:t>Характер реєстрових одиниць</w:t>
            </w:r>
          </w:p>
        </w:tc>
      </w:tr>
      <w:tr w:rsidR="00DA24EC" w:rsidRPr="00AC3E94" w:rsidTr="000F0380">
        <w:trPr>
          <w:trHeight w:val="449"/>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Метамова</w:t>
            </w:r>
          </w:p>
        </w:tc>
      </w:tr>
      <w:tr w:rsidR="00DA24EC" w:rsidRPr="00AC3E94" w:rsidTr="000F0380">
        <w:trPr>
          <w:trHeight w:val="449"/>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Мікроструктура</w:t>
            </w:r>
          </w:p>
        </w:tc>
      </w:tr>
      <w:tr w:rsidR="00DA24EC" w:rsidRPr="00AC3E94" w:rsidTr="000F0380">
        <w:trPr>
          <w:trHeight w:val="449"/>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Додатки</w:t>
            </w:r>
          </w:p>
        </w:tc>
      </w:tr>
      <w:tr w:rsidR="00DA24EC" w:rsidRPr="00AC3E94" w:rsidTr="000F0380">
        <w:trPr>
          <w:trHeight w:val="449"/>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Індекси</w:t>
            </w:r>
          </w:p>
        </w:tc>
      </w:tr>
      <w:tr w:rsidR="00DA24EC" w:rsidRPr="00AC3E94" w:rsidTr="000F0380">
        <w:trPr>
          <w:trHeight w:val="463"/>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Ілюстрації</w:t>
            </w:r>
          </w:p>
        </w:tc>
      </w:tr>
      <w:tr w:rsidR="00DA24EC" w:rsidRPr="00AC3E94" w:rsidTr="000F0380">
        <w:trPr>
          <w:trHeight w:val="463"/>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Джерельна база</w:t>
            </w:r>
          </w:p>
        </w:tc>
      </w:tr>
      <w:tr w:rsidR="00DA24EC" w:rsidRPr="00AC3E94" w:rsidTr="000F0380">
        <w:trPr>
          <w:trHeight w:val="463"/>
        </w:trPr>
        <w:tc>
          <w:tcPr>
            <w:tcW w:w="698" w:type="dxa"/>
            <w:vMerge w:val="restart"/>
          </w:tcPr>
          <w:p w:rsidR="00DA24EC" w:rsidRPr="00AC3E94" w:rsidRDefault="00DA24EC" w:rsidP="000F0380">
            <w:pPr>
              <w:jc w:val="center"/>
              <w:rPr>
                <w:b/>
                <w:sz w:val="24"/>
                <w:szCs w:val="24"/>
                <w:lang w:val="en-US"/>
              </w:rPr>
            </w:pPr>
            <w:r w:rsidRPr="00AC3E94">
              <w:rPr>
                <w:sz w:val="24"/>
                <w:szCs w:val="24"/>
                <w:lang w:val="en-US"/>
              </w:rPr>
              <w:t>IV</w:t>
            </w:r>
          </w:p>
        </w:tc>
        <w:tc>
          <w:tcPr>
            <w:tcW w:w="3909" w:type="dxa"/>
            <w:vMerge w:val="restart"/>
          </w:tcPr>
          <w:p w:rsidR="00DA24EC" w:rsidRPr="00AC3E94" w:rsidRDefault="00DA24EC" w:rsidP="000F0380">
            <w:pPr>
              <w:rPr>
                <w:sz w:val="24"/>
                <w:szCs w:val="24"/>
              </w:rPr>
            </w:pPr>
            <w:r w:rsidRPr="00AC3E94">
              <w:rPr>
                <w:sz w:val="24"/>
                <w:szCs w:val="24"/>
              </w:rPr>
              <w:t>Формування лексикографічної бази</w:t>
            </w:r>
          </w:p>
        </w:tc>
        <w:tc>
          <w:tcPr>
            <w:tcW w:w="4964" w:type="dxa"/>
          </w:tcPr>
          <w:p w:rsidR="00DA24EC" w:rsidRPr="00AC3E94" w:rsidRDefault="00DA24EC" w:rsidP="000F0380">
            <w:pPr>
              <w:rPr>
                <w:sz w:val="24"/>
                <w:szCs w:val="24"/>
              </w:rPr>
            </w:pPr>
            <w:r w:rsidRPr="00AC3E94">
              <w:rPr>
                <w:sz w:val="24"/>
                <w:szCs w:val="24"/>
              </w:rPr>
              <w:t>Відбір текстів</w:t>
            </w:r>
          </w:p>
        </w:tc>
      </w:tr>
      <w:tr w:rsidR="00DA24EC" w:rsidRPr="00AC3E94" w:rsidTr="000F0380">
        <w:trPr>
          <w:trHeight w:val="463"/>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Формування картотеки</w:t>
            </w:r>
          </w:p>
        </w:tc>
      </w:tr>
      <w:tr w:rsidR="00DA24EC" w:rsidRPr="00AC3E94" w:rsidTr="000F0380">
        <w:trPr>
          <w:trHeight w:val="463"/>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Узгодження формату карток</w:t>
            </w:r>
          </w:p>
        </w:tc>
      </w:tr>
      <w:tr w:rsidR="00DA24EC" w:rsidRPr="00AC3E94" w:rsidTr="000F0380">
        <w:trPr>
          <w:trHeight w:val="463"/>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Узгодження інструкцій з опрацювання матеріалу</w:t>
            </w:r>
          </w:p>
        </w:tc>
      </w:tr>
      <w:tr w:rsidR="00DA24EC" w:rsidRPr="00AC3E94" w:rsidTr="000F0380">
        <w:trPr>
          <w:trHeight w:val="463"/>
        </w:trPr>
        <w:tc>
          <w:tcPr>
            <w:tcW w:w="698" w:type="dxa"/>
            <w:vMerge w:val="restart"/>
          </w:tcPr>
          <w:p w:rsidR="00DA24EC" w:rsidRPr="00AC3E94" w:rsidRDefault="00DA24EC" w:rsidP="000F0380">
            <w:pPr>
              <w:jc w:val="center"/>
              <w:rPr>
                <w:b/>
                <w:sz w:val="24"/>
                <w:szCs w:val="24"/>
                <w:lang w:val="en-US"/>
              </w:rPr>
            </w:pPr>
            <w:r w:rsidRPr="00AC3E94">
              <w:rPr>
                <w:sz w:val="24"/>
                <w:szCs w:val="24"/>
                <w:lang w:val="en-US"/>
              </w:rPr>
              <w:t>V</w:t>
            </w:r>
          </w:p>
        </w:tc>
        <w:tc>
          <w:tcPr>
            <w:tcW w:w="3909" w:type="dxa"/>
            <w:vMerge w:val="restart"/>
          </w:tcPr>
          <w:p w:rsidR="00DA24EC" w:rsidRPr="00AC3E94" w:rsidRDefault="00DA24EC" w:rsidP="000F0380">
            <w:pPr>
              <w:rPr>
                <w:sz w:val="24"/>
                <w:szCs w:val="24"/>
              </w:rPr>
            </w:pPr>
            <w:r w:rsidRPr="00AC3E94">
              <w:rPr>
                <w:sz w:val="24"/>
                <w:szCs w:val="24"/>
              </w:rPr>
              <w:t>Укладання попереднього реєстру</w:t>
            </w:r>
          </w:p>
        </w:tc>
        <w:tc>
          <w:tcPr>
            <w:tcW w:w="4964" w:type="dxa"/>
          </w:tcPr>
          <w:p w:rsidR="00DA24EC" w:rsidRPr="00AC3E94" w:rsidRDefault="00DA24EC" w:rsidP="000F0380">
            <w:pPr>
              <w:jc w:val="both"/>
              <w:rPr>
                <w:sz w:val="24"/>
                <w:szCs w:val="24"/>
              </w:rPr>
            </w:pPr>
            <w:r w:rsidRPr="00AC3E94">
              <w:rPr>
                <w:sz w:val="24"/>
                <w:szCs w:val="24"/>
              </w:rPr>
              <w:t>Словниковий (редукція або розширення)</w:t>
            </w:r>
          </w:p>
        </w:tc>
      </w:tr>
      <w:tr w:rsidR="00DA24EC" w:rsidRPr="00AC3E94" w:rsidTr="000F0380">
        <w:trPr>
          <w:trHeight w:val="463"/>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Текстовий</w:t>
            </w:r>
          </w:p>
        </w:tc>
      </w:tr>
      <w:tr w:rsidR="00DA24EC" w:rsidRPr="00AC3E94" w:rsidTr="000F0380">
        <w:trPr>
          <w:trHeight w:val="463"/>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Комбінованого типу</w:t>
            </w:r>
          </w:p>
        </w:tc>
      </w:tr>
      <w:tr w:rsidR="00DA24EC" w:rsidRPr="00AC3E94" w:rsidTr="000F0380">
        <w:trPr>
          <w:trHeight w:val="463"/>
        </w:trPr>
        <w:tc>
          <w:tcPr>
            <w:tcW w:w="698" w:type="dxa"/>
            <w:vMerge w:val="restart"/>
          </w:tcPr>
          <w:p w:rsidR="00DA24EC" w:rsidRPr="00AC3E94" w:rsidRDefault="00DA24EC" w:rsidP="000F0380">
            <w:pPr>
              <w:jc w:val="center"/>
              <w:rPr>
                <w:b/>
                <w:sz w:val="24"/>
                <w:szCs w:val="24"/>
                <w:lang w:val="en-US"/>
              </w:rPr>
            </w:pPr>
            <w:r w:rsidRPr="00AC3E94">
              <w:rPr>
                <w:sz w:val="24"/>
                <w:szCs w:val="24"/>
                <w:lang w:val="en-US"/>
              </w:rPr>
              <w:t>VI</w:t>
            </w:r>
          </w:p>
        </w:tc>
        <w:tc>
          <w:tcPr>
            <w:tcW w:w="3909" w:type="dxa"/>
            <w:vMerge w:val="restart"/>
          </w:tcPr>
          <w:p w:rsidR="00DA24EC" w:rsidRPr="00AC3E94" w:rsidRDefault="00DA24EC" w:rsidP="000F0380">
            <w:pPr>
              <w:rPr>
                <w:sz w:val="24"/>
                <w:szCs w:val="24"/>
              </w:rPr>
            </w:pPr>
            <w:r w:rsidRPr="00AC3E94">
              <w:rPr>
                <w:sz w:val="24"/>
                <w:szCs w:val="24"/>
              </w:rPr>
              <w:t>Технічне опрацювання матеріалу</w:t>
            </w:r>
          </w:p>
        </w:tc>
        <w:tc>
          <w:tcPr>
            <w:tcW w:w="4964" w:type="dxa"/>
          </w:tcPr>
          <w:p w:rsidR="00DA24EC" w:rsidRPr="00AC3E94" w:rsidRDefault="00DA24EC" w:rsidP="000F0380">
            <w:pPr>
              <w:rPr>
                <w:sz w:val="24"/>
                <w:szCs w:val="24"/>
              </w:rPr>
            </w:pPr>
            <w:r w:rsidRPr="00AC3E94">
              <w:rPr>
                <w:sz w:val="24"/>
                <w:szCs w:val="24"/>
              </w:rPr>
              <w:t>Вироблення форми тлумачень</w:t>
            </w:r>
          </w:p>
        </w:tc>
      </w:tr>
      <w:tr w:rsidR="00DA24EC" w:rsidRPr="00AC3E94" w:rsidTr="000F0380">
        <w:trPr>
          <w:trHeight w:val="463"/>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Розмежування значень</w:t>
            </w:r>
          </w:p>
        </w:tc>
      </w:tr>
      <w:tr w:rsidR="00DA24EC" w:rsidRPr="00AC3E94" w:rsidTr="000F0380">
        <w:trPr>
          <w:trHeight w:val="463"/>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Відбір перекладів</w:t>
            </w:r>
          </w:p>
        </w:tc>
      </w:tr>
      <w:tr w:rsidR="00DA24EC" w:rsidRPr="00AC3E94" w:rsidTr="000F0380">
        <w:trPr>
          <w:trHeight w:val="463"/>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Перевірка метамови</w:t>
            </w:r>
          </w:p>
        </w:tc>
      </w:tr>
      <w:tr w:rsidR="00DA24EC" w:rsidRPr="00AC3E94" w:rsidTr="000F0380">
        <w:trPr>
          <w:trHeight w:val="463"/>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Дозбирування і систематизація додаткового матеріалу</w:t>
            </w:r>
          </w:p>
        </w:tc>
      </w:tr>
      <w:tr w:rsidR="00DA24EC" w:rsidRPr="00AC3E94" w:rsidTr="000F0380">
        <w:trPr>
          <w:trHeight w:val="463"/>
        </w:trPr>
        <w:tc>
          <w:tcPr>
            <w:tcW w:w="698" w:type="dxa"/>
            <w:vMerge w:val="restart"/>
          </w:tcPr>
          <w:p w:rsidR="00DA24EC" w:rsidRPr="00AC3E94" w:rsidRDefault="00DA24EC" w:rsidP="000F0380">
            <w:pPr>
              <w:jc w:val="center"/>
              <w:rPr>
                <w:b/>
                <w:sz w:val="24"/>
                <w:szCs w:val="24"/>
                <w:lang w:val="en-US"/>
              </w:rPr>
            </w:pPr>
            <w:r w:rsidRPr="00AC3E94">
              <w:rPr>
                <w:sz w:val="24"/>
                <w:szCs w:val="24"/>
                <w:lang w:val="en-US"/>
              </w:rPr>
              <w:t>VII</w:t>
            </w:r>
          </w:p>
        </w:tc>
        <w:tc>
          <w:tcPr>
            <w:tcW w:w="3909" w:type="dxa"/>
            <w:vMerge w:val="restart"/>
          </w:tcPr>
          <w:p w:rsidR="00DA24EC" w:rsidRPr="00AC3E94" w:rsidRDefault="00DA24EC" w:rsidP="000F0380">
            <w:pPr>
              <w:rPr>
                <w:sz w:val="24"/>
                <w:szCs w:val="24"/>
              </w:rPr>
            </w:pPr>
            <w:r w:rsidRPr="00AC3E94">
              <w:rPr>
                <w:sz w:val="24"/>
                <w:szCs w:val="24"/>
              </w:rPr>
              <w:t>Оформлення словникових статей</w:t>
            </w:r>
          </w:p>
        </w:tc>
        <w:tc>
          <w:tcPr>
            <w:tcW w:w="4964" w:type="dxa"/>
          </w:tcPr>
          <w:p w:rsidR="00DA24EC" w:rsidRPr="00AC3E94" w:rsidRDefault="00DA24EC" w:rsidP="000F0380">
            <w:pPr>
              <w:rPr>
                <w:sz w:val="24"/>
                <w:szCs w:val="24"/>
              </w:rPr>
            </w:pPr>
            <w:r w:rsidRPr="00AC3E94">
              <w:rPr>
                <w:sz w:val="24"/>
                <w:szCs w:val="24"/>
              </w:rPr>
              <w:t>Семантизація</w:t>
            </w:r>
          </w:p>
        </w:tc>
      </w:tr>
      <w:tr w:rsidR="00DA24EC" w:rsidRPr="00AC3E94" w:rsidTr="000F0380">
        <w:trPr>
          <w:trHeight w:val="463"/>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 xml:space="preserve">Філіація </w:t>
            </w:r>
          </w:p>
        </w:tc>
      </w:tr>
      <w:tr w:rsidR="00DA24EC" w:rsidRPr="00AC3E94" w:rsidTr="000F0380">
        <w:trPr>
          <w:trHeight w:val="463"/>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Ремаркування</w:t>
            </w:r>
          </w:p>
        </w:tc>
      </w:tr>
      <w:tr w:rsidR="00DA24EC" w:rsidRPr="00AC3E94" w:rsidTr="000F0380">
        <w:trPr>
          <w:trHeight w:val="463"/>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Екземпліфікація</w:t>
            </w:r>
          </w:p>
        </w:tc>
      </w:tr>
      <w:tr w:rsidR="00DA24EC" w:rsidRPr="00AC3E94" w:rsidTr="000F0380">
        <w:trPr>
          <w:trHeight w:val="463"/>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Стилістичне редагування</w:t>
            </w:r>
          </w:p>
        </w:tc>
      </w:tr>
      <w:tr w:rsidR="00DA24EC" w:rsidRPr="00AC3E94" w:rsidTr="000F0380">
        <w:trPr>
          <w:trHeight w:val="463"/>
        </w:trPr>
        <w:tc>
          <w:tcPr>
            <w:tcW w:w="698" w:type="dxa"/>
            <w:vMerge w:val="restart"/>
          </w:tcPr>
          <w:p w:rsidR="00DA24EC" w:rsidRPr="00AC3E94" w:rsidRDefault="00DA24EC" w:rsidP="000F0380">
            <w:pPr>
              <w:jc w:val="center"/>
              <w:rPr>
                <w:b/>
                <w:sz w:val="24"/>
                <w:szCs w:val="24"/>
                <w:lang w:val="en-US"/>
              </w:rPr>
            </w:pPr>
            <w:r w:rsidRPr="00AC3E94">
              <w:rPr>
                <w:sz w:val="24"/>
                <w:szCs w:val="24"/>
                <w:lang w:val="en-US"/>
              </w:rPr>
              <w:t>VIII</w:t>
            </w:r>
          </w:p>
        </w:tc>
        <w:tc>
          <w:tcPr>
            <w:tcW w:w="3909" w:type="dxa"/>
            <w:vMerge w:val="restart"/>
          </w:tcPr>
          <w:p w:rsidR="00DA24EC" w:rsidRPr="00AC3E94" w:rsidRDefault="00DA24EC" w:rsidP="000F0380">
            <w:pPr>
              <w:rPr>
                <w:sz w:val="24"/>
                <w:szCs w:val="24"/>
              </w:rPr>
            </w:pPr>
            <w:r w:rsidRPr="00AC3E94">
              <w:rPr>
                <w:sz w:val="24"/>
                <w:szCs w:val="24"/>
              </w:rPr>
              <w:t>Макетування</w:t>
            </w:r>
          </w:p>
        </w:tc>
        <w:tc>
          <w:tcPr>
            <w:tcW w:w="4964" w:type="dxa"/>
          </w:tcPr>
          <w:p w:rsidR="00DA24EC" w:rsidRPr="00AC3E94" w:rsidRDefault="00DA24EC" w:rsidP="000F0380">
            <w:pPr>
              <w:rPr>
                <w:sz w:val="24"/>
                <w:szCs w:val="24"/>
              </w:rPr>
            </w:pPr>
            <w:r w:rsidRPr="00AC3E94">
              <w:rPr>
                <w:sz w:val="24"/>
                <w:szCs w:val="24"/>
              </w:rPr>
              <w:t>Передмова (інструкція)</w:t>
            </w:r>
          </w:p>
        </w:tc>
      </w:tr>
      <w:tr w:rsidR="00DA24EC" w:rsidRPr="00AC3E94" w:rsidTr="000F0380">
        <w:trPr>
          <w:trHeight w:val="463"/>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Списки символів та скорочень</w:t>
            </w:r>
          </w:p>
        </w:tc>
      </w:tr>
      <w:tr w:rsidR="00DA24EC" w:rsidRPr="00AC3E94" w:rsidTr="000F0380">
        <w:trPr>
          <w:trHeight w:val="463"/>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Основний корпус</w:t>
            </w:r>
          </w:p>
        </w:tc>
      </w:tr>
      <w:tr w:rsidR="00DA24EC" w:rsidRPr="00AC3E94" w:rsidTr="000F0380">
        <w:trPr>
          <w:trHeight w:val="463"/>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Перехресні посилання</w:t>
            </w:r>
          </w:p>
        </w:tc>
      </w:tr>
      <w:tr w:rsidR="00DA24EC" w:rsidRPr="00AC3E94" w:rsidTr="000F0380">
        <w:trPr>
          <w:trHeight w:val="463"/>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Індекси</w:t>
            </w:r>
          </w:p>
        </w:tc>
      </w:tr>
      <w:tr w:rsidR="00DA24EC" w:rsidRPr="00AC3E94" w:rsidTr="000F0380">
        <w:trPr>
          <w:trHeight w:val="463"/>
        </w:trPr>
        <w:tc>
          <w:tcPr>
            <w:tcW w:w="698" w:type="dxa"/>
            <w:vMerge/>
          </w:tcPr>
          <w:p w:rsidR="00DA24EC" w:rsidRPr="00AC3E94" w:rsidRDefault="00DA24EC" w:rsidP="000F0380">
            <w:pPr>
              <w:jc w:val="center"/>
              <w:rPr>
                <w:b/>
                <w:sz w:val="24"/>
                <w:szCs w:val="24"/>
              </w:rPr>
            </w:pPr>
          </w:p>
        </w:tc>
        <w:tc>
          <w:tcPr>
            <w:tcW w:w="3909" w:type="dxa"/>
            <w:vMerge/>
          </w:tcPr>
          <w:p w:rsidR="00DA24EC" w:rsidRPr="00AC3E94" w:rsidRDefault="00DA24EC" w:rsidP="000F0380">
            <w:pPr>
              <w:rPr>
                <w:sz w:val="24"/>
                <w:szCs w:val="24"/>
              </w:rPr>
            </w:pPr>
          </w:p>
        </w:tc>
        <w:tc>
          <w:tcPr>
            <w:tcW w:w="4964" w:type="dxa"/>
          </w:tcPr>
          <w:p w:rsidR="00DA24EC" w:rsidRPr="00AC3E94" w:rsidRDefault="00DA24EC" w:rsidP="000F0380">
            <w:pPr>
              <w:rPr>
                <w:sz w:val="24"/>
                <w:szCs w:val="24"/>
              </w:rPr>
            </w:pPr>
            <w:r w:rsidRPr="00AC3E94">
              <w:rPr>
                <w:sz w:val="24"/>
                <w:szCs w:val="24"/>
              </w:rPr>
              <w:t>Додатки</w:t>
            </w:r>
          </w:p>
        </w:tc>
      </w:tr>
      <w:tr w:rsidR="00DA24EC" w:rsidRPr="00AC3E94" w:rsidTr="000F0380">
        <w:trPr>
          <w:trHeight w:val="500"/>
        </w:trPr>
        <w:tc>
          <w:tcPr>
            <w:tcW w:w="698" w:type="dxa"/>
          </w:tcPr>
          <w:p w:rsidR="00DA24EC" w:rsidRPr="00AC3E94" w:rsidRDefault="00DA24EC" w:rsidP="000F0380">
            <w:pPr>
              <w:jc w:val="center"/>
              <w:rPr>
                <w:b/>
                <w:sz w:val="24"/>
                <w:szCs w:val="24"/>
                <w:lang w:val="en-US"/>
              </w:rPr>
            </w:pPr>
            <w:r w:rsidRPr="00AC3E94">
              <w:rPr>
                <w:sz w:val="24"/>
                <w:szCs w:val="24"/>
                <w:lang w:val="en-US"/>
              </w:rPr>
              <w:t>IX</w:t>
            </w:r>
          </w:p>
        </w:tc>
        <w:tc>
          <w:tcPr>
            <w:tcW w:w="3909" w:type="dxa"/>
          </w:tcPr>
          <w:p w:rsidR="00DA24EC" w:rsidRPr="00AC3E94" w:rsidRDefault="00DA24EC" w:rsidP="000F0380">
            <w:pPr>
              <w:rPr>
                <w:sz w:val="24"/>
                <w:szCs w:val="24"/>
              </w:rPr>
            </w:pPr>
            <w:r w:rsidRPr="00AC3E94">
              <w:rPr>
                <w:sz w:val="24"/>
                <w:szCs w:val="24"/>
              </w:rPr>
              <w:t>Прикінцеве редагування</w:t>
            </w:r>
          </w:p>
        </w:tc>
        <w:tc>
          <w:tcPr>
            <w:tcW w:w="4964" w:type="dxa"/>
          </w:tcPr>
          <w:p w:rsidR="00DA24EC" w:rsidRPr="00AC3E94" w:rsidRDefault="00DA24EC" w:rsidP="000F0380">
            <w:pPr>
              <w:rPr>
                <w:sz w:val="24"/>
                <w:szCs w:val="24"/>
              </w:rPr>
            </w:pPr>
          </w:p>
        </w:tc>
      </w:tr>
    </w:tbl>
    <w:p w:rsidR="00B63FC4" w:rsidRPr="00AC3E94" w:rsidRDefault="00B63FC4" w:rsidP="00B63FC4">
      <w:pPr>
        <w:jc w:val="both"/>
      </w:pPr>
    </w:p>
    <w:p w:rsidR="00364265" w:rsidRPr="00B63FC4" w:rsidRDefault="00364265" w:rsidP="00364265">
      <w:pPr>
        <w:ind w:firstLine="57"/>
        <w:jc w:val="both"/>
        <w:rPr>
          <w:b/>
          <w:sz w:val="28"/>
          <w:szCs w:val="28"/>
          <w:lang w:val="uk-UA"/>
        </w:rPr>
      </w:pPr>
      <w:r>
        <w:rPr>
          <w:b/>
          <w:sz w:val="28"/>
          <w:szCs w:val="28"/>
          <w:lang w:val="uk-UA"/>
        </w:rPr>
        <w:t>10, 17, 24</w:t>
      </w:r>
      <w:r w:rsidRPr="00B63FC4">
        <w:rPr>
          <w:b/>
          <w:sz w:val="28"/>
          <w:szCs w:val="28"/>
          <w:lang w:val="uk-UA"/>
        </w:rPr>
        <w:t xml:space="preserve"> квітня 2020 року</w:t>
      </w:r>
    </w:p>
    <w:p w:rsidR="00364265" w:rsidRPr="00B63FC4" w:rsidRDefault="00364265" w:rsidP="00364265">
      <w:pPr>
        <w:jc w:val="both"/>
        <w:rPr>
          <w:b/>
          <w:sz w:val="28"/>
          <w:szCs w:val="28"/>
          <w:lang w:val="uk-UA"/>
        </w:rPr>
      </w:pPr>
    </w:p>
    <w:p w:rsidR="00364265" w:rsidRPr="00DA24EC" w:rsidRDefault="00364265" w:rsidP="00364265">
      <w:pPr>
        <w:ind w:firstLine="709"/>
        <w:jc w:val="both"/>
      </w:pPr>
      <w:r w:rsidRPr="00B63FC4">
        <w:rPr>
          <w:b/>
          <w:sz w:val="28"/>
          <w:szCs w:val="28"/>
          <w:lang w:val="uk-UA"/>
        </w:rPr>
        <w:t xml:space="preserve">Тема лекції: </w:t>
      </w:r>
      <w:r>
        <w:rPr>
          <w:sz w:val="28"/>
          <w:szCs w:val="28"/>
          <w:lang w:val="uk-UA"/>
        </w:rPr>
        <w:t>Е</w:t>
      </w:r>
      <w:r>
        <w:rPr>
          <w:sz w:val="28"/>
          <w:szCs w:val="28"/>
        </w:rPr>
        <w:t>нциклопедичн</w:t>
      </w:r>
      <w:r>
        <w:rPr>
          <w:sz w:val="28"/>
          <w:szCs w:val="28"/>
          <w:lang w:val="uk-UA"/>
        </w:rPr>
        <w:t>е</w:t>
      </w:r>
      <w:r>
        <w:rPr>
          <w:sz w:val="28"/>
          <w:szCs w:val="28"/>
        </w:rPr>
        <w:t xml:space="preserve"> лексикографування</w:t>
      </w:r>
      <w:r w:rsidRPr="00B63FC4">
        <w:rPr>
          <w:b/>
        </w:rPr>
        <w:t xml:space="preserve"> </w:t>
      </w:r>
      <w:r>
        <w:rPr>
          <w:b/>
        </w:rPr>
        <w:t>(</w:t>
      </w:r>
      <w:r>
        <w:rPr>
          <w:b/>
          <w:lang w:val="uk-UA"/>
        </w:rPr>
        <w:t>6</w:t>
      </w:r>
      <w:r w:rsidRPr="00B63FC4">
        <w:rPr>
          <w:b/>
        </w:rPr>
        <w:t xml:space="preserve"> </w:t>
      </w:r>
      <w:r w:rsidRPr="00B63FC4">
        <w:rPr>
          <w:b/>
          <w:lang w:val="uk-UA"/>
        </w:rPr>
        <w:t>год.)</w:t>
      </w:r>
    </w:p>
    <w:p w:rsidR="00B63FC4" w:rsidRPr="00364265" w:rsidRDefault="00B63FC4" w:rsidP="00B63FC4">
      <w:pPr>
        <w:ind w:firstLine="708"/>
        <w:jc w:val="both"/>
      </w:pPr>
    </w:p>
    <w:p w:rsidR="00364265" w:rsidRDefault="00364265" w:rsidP="00364265">
      <w:pPr>
        <w:jc w:val="both"/>
        <w:rPr>
          <w:sz w:val="28"/>
          <w:szCs w:val="28"/>
        </w:rPr>
      </w:pPr>
    </w:p>
    <w:p w:rsidR="00364265" w:rsidRDefault="00364265" w:rsidP="00364265">
      <w:pPr>
        <w:jc w:val="both"/>
        <w:rPr>
          <w:sz w:val="28"/>
          <w:szCs w:val="28"/>
        </w:rPr>
      </w:pPr>
      <w:r>
        <w:rPr>
          <w:sz w:val="28"/>
          <w:szCs w:val="28"/>
        </w:rPr>
        <w:tab/>
      </w:r>
      <w:r>
        <w:rPr>
          <w:sz w:val="28"/>
          <w:szCs w:val="28"/>
          <w:lang w:val="uk-UA"/>
        </w:rPr>
        <w:t>1</w:t>
      </w:r>
      <w:r>
        <w:rPr>
          <w:sz w:val="28"/>
          <w:szCs w:val="28"/>
        </w:rPr>
        <w:t>.</w:t>
      </w:r>
      <w:r w:rsidRPr="00EA3C88">
        <w:rPr>
          <w:sz w:val="28"/>
          <w:szCs w:val="28"/>
        </w:rPr>
        <w:t xml:space="preserve"> </w:t>
      </w:r>
      <w:r>
        <w:rPr>
          <w:sz w:val="28"/>
          <w:szCs w:val="28"/>
        </w:rPr>
        <w:t xml:space="preserve">Структура процесу </w:t>
      </w:r>
    </w:p>
    <w:p w:rsidR="00364265" w:rsidRPr="00181D9C" w:rsidRDefault="00364265" w:rsidP="00364265">
      <w:pPr>
        <w:jc w:val="both"/>
        <w:rPr>
          <w:sz w:val="28"/>
          <w:szCs w:val="28"/>
        </w:rPr>
      </w:pPr>
    </w:p>
    <w:tbl>
      <w:tblPr>
        <w:tblStyle w:val="-11"/>
        <w:tblW w:w="0" w:type="auto"/>
        <w:tblLook w:val="04A0"/>
      </w:tblPr>
      <w:tblGrid>
        <w:gridCol w:w="675"/>
        <w:gridCol w:w="4111"/>
        <w:gridCol w:w="4785"/>
      </w:tblGrid>
      <w:tr w:rsidR="00364265" w:rsidRPr="00181D9C" w:rsidTr="008A235E">
        <w:trPr>
          <w:cnfStyle w:val="100000000000"/>
        </w:trPr>
        <w:tc>
          <w:tcPr>
            <w:cnfStyle w:val="001000000000"/>
            <w:tcW w:w="675" w:type="dxa"/>
          </w:tcPr>
          <w:p w:rsidR="00364265" w:rsidRPr="00181D9C" w:rsidRDefault="00364265" w:rsidP="008A235E">
            <w:pPr>
              <w:jc w:val="both"/>
              <w:rPr>
                <w:b w:val="0"/>
                <w:color w:val="auto"/>
                <w:sz w:val="28"/>
                <w:szCs w:val="28"/>
              </w:rPr>
            </w:pPr>
            <w:r w:rsidRPr="00181D9C">
              <w:rPr>
                <w:b w:val="0"/>
                <w:color w:val="auto"/>
                <w:sz w:val="28"/>
                <w:szCs w:val="28"/>
              </w:rPr>
              <w:t>І</w:t>
            </w:r>
          </w:p>
        </w:tc>
        <w:tc>
          <w:tcPr>
            <w:tcW w:w="4111" w:type="dxa"/>
          </w:tcPr>
          <w:p w:rsidR="00364265" w:rsidRPr="00181D9C" w:rsidRDefault="00364265" w:rsidP="008A235E">
            <w:pPr>
              <w:jc w:val="both"/>
              <w:cnfStyle w:val="100000000000"/>
              <w:rPr>
                <w:b w:val="0"/>
                <w:color w:val="auto"/>
                <w:sz w:val="28"/>
                <w:szCs w:val="28"/>
              </w:rPr>
            </w:pPr>
            <w:r w:rsidRPr="00181D9C">
              <w:rPr>
                <w:b w:val="0"/>
                <w:color w:val="auto"/>
                <w:sz w:val="28"/>
                <w:szCs w:val="28"/>
              </w:rPr>
              <w:t>Підготовчий етап</w:t>
            </w:r>
          </w:p>
        </w:tc>
        <w:tc>
          <w:tcPr>
            <w:tcW w:w="4785" w:type="dxa"/>
          </w:tcPr>
          <w:p w:rsidR="00364265" w:rsidRPr="00181D9C" w:rsidRDefault="00364265" w:rsidP="00364265">
            <w:pPr>
              <w:pStyle w:val="a3"/>
              <w:numPr>
                <w:ilvl w:val="0"/>
                <w:numId w:val="18"/>
              </w:numPr>
              <w:jc w:val="both"/>
              <w:cnfStyle w:val="100000000000"/>
              <w:rPr>
                <w:b w:val="0"/>
                <w:color w:val="auto"/>
                <w:sz w:val="28"/>
                <w:szCs w:val="28"/>
              </w:rPr>
            </w:pPr>
            <w:r w:rsidRPr="00181D9C">
              <w:rPr>
                <w:b w:val="0"/>
                <w:color w:val="auto"/>
                <w:sz w:val="28"/>
                <w:szCs w:val="28"/>
              </w:rPr>
              <w:t xml:space="preserve">розробка </w:t>
            </w:r>
            <w:r>
              <w:rPr>
                <w:b w:val="0"/>
                <w:color w:val="auto"/>
                <w:sz w:val="28"/>
                <w:szCs w:val="28"/>
              </w:rPr>
              <w:t xml:space="preserve">перспективного </w:t>
            </w:r>
            <w:r w:rsidRPr="00181D9C">
              <w:rPr>
                <w:b w:val="0"/>
                <w:color w:val="auto"/>
                <w:sz w:val="28"/>
                <w:szCs w:val="28"/>
              </w:rPr>
              <w:t>плану</w:t>
            </w:r>
          </w:p>
          <w:p w:rsidR="00364265" w:rsidRPr="00181D9C" w:rsidRDefault="00364265" w:rsidP="00364265">
            <w:pPr>
              <w:pStyle w:val="a3"/>
              <w:numPr>
                <w:ilvl w:val="0"/>
                <w:numId w:val="18"/>
              </w:numPr>
              <w:jc w:val="both"/>
              <w:cnfStyle w:val="100000000000"/>
              <w:rPr>
                <w:b w:val="0"/>
                <w:color w:val="auto"/>
                <w:sz w:val="28"/>
                <w:szCs w:val="28"/>
              </w:rPr>
            </w:pPr>
            <w:r w:rsidRPr="00181D9C">
              <w:rPr>
                <w:b w:val="0"/>
                <w:color w:val="auto"/>
                <w:sz w:val="28"/>
                <w:szCs w:val="28"/>
              </w:rPr>
              <w:t>категоризація матеріалу</w:t>
            </w:r>
          </w:p>
          <w:p w:rsidR="00364265" w:rsidRDefault="00364265" w:rsidP="00364265">
            <w:pPr>
              <w:pStyle w:val="a3"/>
              <w:numPr>
                <w:ilvl w:val="0"/>
                <w:numId w:val="18"/>
              </w:numPr>
              <w:jc w:val="both"/>
              <w:cnfStyle w:val="100000000000"/>
              <w:rPr>
                <w:b w:val="0"/>
                <w:color w:val="auto"/>
                <w:sz w:val="28"/>
                <w:szCs w:val="28"/>
              </w:rPr>
            </w:pPr>
            <w:r w:rsidRPr="00181D9C">
              <w:rPr>
                <w:b w:val="0"/>
                <w:color w:val="auto"/>
                <w:sz w:val="28"/>
                <w:szCs w:val="28"/>
              </w:rPr>
              <w:t>формування словникового реєстру</w:t>
            </w:r>
          </w:p>
          <w:p w:rsidR="00364265" w:rsidRPr="00181D9C" w:rsidRDefault="00364265" w:rsidP="00364265">
            <w:pPr>
              <w:pStyle w:val="a3"/>
              <w:numPr>
                <w:ilvl w:val="0"/>
                <w:numId w:val="18"/>
              </w:numPr>
              <w:jc w:val="both"/>
              <w:cnfStyle w:val="100000000000"/>
              <w:rPr>
                <w:b w:val="0"/>
                <w:color w:val="auto"/>
                <w:sz w:val="28"/>
                <w:szCs w:val="28"/>
              </w:rPr>
            </w:pPr>
            <w:r>
              <w:rPr>
                <w:b w:val="0"/>
                <w:color w:val="auto"/>
                <w:sz w:val="28"/>
                <w:szCs w:val="28"/>
              </w:rPr>
              <w:t>вироблення рубрикаторів (класифікаторів)</w:t>
            </w:r>
          </w:p>
          <w:p w:rsidR="00364265" w:rsidRPr="00181D9C" w:rsidRDefault="00364265" w:rsidP="00364265">
            <w:pPr>
              <w:pStyle w:val="a3"/>
              <w:numPr>
                <w:ilvl w:val="0"/>
                <w:numId w:val="18"/>
              </w:numPr>
              <w:jc w:val="both"/>
              <w:cnfStyle w:val="100000000000"/>
              <w:rPr>
                <w:b w:val="0"/>
                <w:color w:val="auto"/>
                <w:sz w:val="28"/>
                <w:szCs w:val="28"/>
              </w:rPr>
            </w:pPr>
            <w:r w:rsidRPr="00181D9C">
              <w:rPr>
                <w:b w:val="0"/>
                <w:color w:val="auto"/>
                <w:sz w:val="28"/>
                <w:szCs w:val="28"/>
              </w:rPr>
              <w:t>створення редакційної колегії</w:t>
            </w:r>
          </w:p>
          <w:p w:rsidR="00364265" w:rsidRPr="00181D9C" w:rsidRDefault="00364265" w:rsidP="00364265">
            <w:pPr>
              <w:pStyle w:val="a3"/>
              <w:numPr>
                <w:ilvl w:val="0"/>
                <w:numId w:val="18"/>
              </w:numPr>
              <w:jc w:val="both"/>
              <w:cnfStyle w:val="100000000000"/>
              <w:rPr>
                <w:b w:val="0"/>
                <w:color w:val="auto"/>
                <w:sz w:val="28"/>
                <w:szCs w:val="28"/>
              </w:rPr>
            </w:pPr>
            <w:r w:rsidRPr="00181D9C">
              <w:rPr>
                <w:b w:val="0"/>
                <w:color w:val="auto"/>
                <w:sz w:val="28"/>
                <w:szCs w:val="28"/>
              </w:rPr>
              <w:t>підбір колективу авторів</w:t>
            </w:r>
          </w:p>
          <w:p w:rsidR="00364265" w:rsidRPr="00181D9C" w:rsidRDefault="00364265" w:rsidP="00364265">
            <w:pPr>
              <w:pStyle w:val="a3"/>
              <w:numPr>
                <w:ilvl w:val="0"/>
                <w:numId w:val="18"/>
              </w:numPr>
              <w:jc w:val="both"/>
              <w:cnfStyle w:val="100000000000"/>
              <w:rPr>
                <w:b w:val="0"/>
                <w:color w:val="auto"/>
                <w:sz w:val="28"/>
                <w:szCs w:val="28"/>
              </w:rPr>
            </w:pPr>
            <w:r w:rsidRPr="00181D9C">
              <w:rPr>
                <w:b w:val="0"/>
                <w:color w:val="auto"/>
                <w:sz w:val="28"/>
                <w:szCs w:val="28"/>
              </w:rPr>
              <w:t>розробка методичних рекомендацій і типових кліше для словникових статей різного типу (інструкція)</w:t>
            </w:r>
          </w:p>
          <w:p w:rsidR="00364265" w:rsidRDefault="00364265" w:rsidP="00364265">
            <w:pPr>
              <w:pStyle w:val="a3"/>
              <w:numPr>
                <w:ilvl w:val="0"/>
                <w:numId w:val="18"/>
              </w:numPr>
              <w:jc w:val="both"/>
              <w:cnfStyle w:val="100000000000"/>
              <w:rPr>
                <w:b w:val="0"/>
                <w:color w:val="auto"/>
                <w:sz w:val="28"/>
                <w:szCs w:val="28"/>
              </w:rPr>
            </w:pPr>
            <w:r w:rsidRPr="00181D9C">
              <w:rPr>
                <w:b w:val="0"/>
                <w:color w:val="auto"/>
                <w:sz w:val="28"/>
                <w:szCs w:val="28"/>
              </w:rPr>
              <w:t>вироблення стратегії та концепції укладання</w:t>
            </w:r>
          </w:p>
          <w:p w:rsidR="00364265" w:rsidRPr="00181D9C" w:rsidRDefault="00364265" w:rsidP="00364265">
            <w:pPr>
              <w:pStyle w:val="a3"/>
              <w:numPr>
                <w:ilvl w:val="0"/>
                <w:numId w:val="18"/>
              </w:numPr>
              <w:jc w:val="both"/>
              <w:cnfStyle w:val="100000000000"/>
              <w:rPr>
                <w:b w:val="0"/>
                <w:color w:val="auto"/>
                <w:sz w:val="28"/>
                <w:szCs w:val="28"/>
              </w:rPr>
            </w:pPr>
            <w:r>
              <w:rPr>
                <w:b w:val="0"/>
                <w:color w:val="auto"/>
                <w:sz w:val="28"/>
                <w:szCs w:val="28"/>
              </w:rPr>
              <w:t>узгодження спільного мовного субкоду</w:t>
            </w:r>
          </w:p>
        </w:tc>
      </w:tr>
      <w:tr w:rsidR="00364265" w:rsidRPr="00181D9C" w:rsidTr="008A235E">
        <w:trPr>
          <w:cnfStyle w:val="000000100000"/>
        </w:trPr>
        <w:tc>
          <w:tcPr>
            <w:cnfStyle w:val="001000000000"/>
            <w:tcW w:w="675" w:type="dxa"/>
          </w:tcPr>
          <w:p w:rsidR="00364265" w:rsidRPr="00181D9C" w:rsidRDefault="00364265" w:rsidP="008A235E">
            <w:pPr>
              <w:jc w:val="both"/>
              <w:rPr>
                <w:b w:val="0"/>
                <w:color w:val="auto"/>
                <w:sz w:val="28"/>
                <w:szCs w:val="28"/>
              </w:rPr>
            </w:pPr>
            <w:r w:rsidRPr="00181D9C">
              <w:rPr>
                <w:b w:val="0"/>
                <w:color w:val="auto"/>
                <w:sz w:val="28"/>
                <w:szCs w:val="28"/>
              </w:rPr>
              <w:t>ІІ</w:t>
            </w:r>
          </w:p>
        </w:tc>
        <w:tc>
          <w:tcPr>
            <w:tcW w:w="4111" w:type="dxa"/>
          </w:tcPr>
          <w:p w:rsidR="00364265" w:rsidRPr="00181D9C" w:rsidRDefault="00364265" w:rsidP="008A235E">
            <w:pPr>
              <w:jc w:val="both"/>
              <w:cnfStyle w:val="000000100000"/>
              <w:rPr>
                <w:color w:val="auto"/>
                <w:sz w:val="28"/>
                <w:szCs w:val="28"/>
              </w:rPr>
            </w:pPr>
            <w:r w:rsidRPr="00181D9C">
              <w:rPr>
                <w:color w:val="auto"/>
                <w:sz w:val="28"/>
                <w:szCs w:val="28"/>
              </w:rPr>
              <w:t>Етап укладання</w:t>
            </w:r>
          </w:p>
        </w:tc>
        <w:tc>
          <w:tcPr>
            <w:tcW w:w="4785" w:type="dxa"/>
          </w:tcPr>
          <w:p w:rsidR="00364265" w:rsidRDefault="00364265" w:rsidP="00364265">
            <w:pPr>
              <w:pStyle w:val="a3"/>
              <w:numPr>
                <w:ilvl w:val="0"/>
                <w:numId w:val="18"/>
              </w:numPr>
              <w:jc w:val="both"/>
              <w:cnfStyle w:val="000000100000"/>
              <w:rPr>
                <w:color w:val="auto"/>
                <w:sz w:val="28"/>
                <w:szCs w:val="28"/>
              </w:rPr>
            </w:pPr>
            <w:r>
              <w:rPr>
                <w:color w:val="auto"/>
                <w:sz w:val="28"/>
                <w:szCs w:val="28"/>
              </w:rPr>
              <w:t>лемація</w:t>
            </w:r>
          </w:p>
          <w:p w:rsidR="00364265" w:rsidRDefault="00364265" w:rsidP="00364265">
            <w:pPr>
              <w:pStyle w:val="a3"/>
              <w:numPr>
                <w:ilvl w:val="0"/>
                <w:numId w:val="18"/>
              </w:numPr>
              <w:jc w:val="both"/>
              <w:cnfStyle w:val="000000100000"/>
              <w:rPr>
                <w:color w:val="auto"/>
                <w:sz w:val="28"/>
                <w:szCs w:val="28"/>
              </w:rPr>
            </w:pPr>
            <w:r>
              <w:rPr>
                <w:color w:val="auto"/>
                <w:sz w:val="28"/>
                <w:szCs w:val="28"/>
              </w:rPr>
              <w:lastRenderedPageBreak/>
              <w:t>семантизація</w:t>
            </w:r>
          </w:p>
          <w:p w:rsidR="00364265" w:rsidRDefault="00364265" w:rsidP="00364265">
            <w:pPr>
              <w:pStyle w:val="a3"/>
              <w:numPr>
                <w:ilvl w:val="0"/>
                <w:numId w:val="18"/>
              </w:numPr>
              <w:jc w:val="both"/>
              <w:cnfStyle w:val="000000100000"/>
              <w:rPr>
                <w:color w:val="auto"/>
                <w:sz w:val="28"/>
                <w:szCs w:val="28"/>
              </w:rPr>
            </w:pPr>
            <w:r>
              <w:rPr>
                <w:color w:val="auto"/>
                <w:sz w:val="28"/>
                <w:szCs w:val="28"/>
              </w:rPr>
              <w:t>написання тіла словникових статей</w:t>
            </w:r>
          </w:p>
          <w:p w:rsidR="00364265" w:rsidRDefault="00364265" w:rsidP="00364265">
            <w:pPr>
              <w:pStyle w:val="a3"/>
              <w:numPr>
                <w:ilvl w:val="0"/>
                <w:numId w:val="18"/>
              </w:numPr>
              <w:jc w:val="both"/>
              <w:cnfStyle w:val="000000100000"/>
              <w:rPr>
                <w:color w:val="auto"/>
                <w:sz w:val="28"/>
                <w:szCs w:val="28"/>
              </w:rPr>
            </w:pPr>
            <w:r>
              <w:rPr>
                <w:color w:val="auto"/>
                <w:sz w:val="28"/>
                <w:szCs w:val="28"/>
              </w:rPr>
              <w:t>формування картотеки</w:t>
            </w:r>
          </w:p>
          <w:p w:rsidR="00364265" w:rsidRDefault="00364265" w:rsidP="00364265">
            <w:pPr>
              <w:pStyle w:val="a3"/>
              <w:numPr>
                <w:ilvl w:val="0"/>
                <w:numId w:val="18"/>
              </w:numPr>
              <w:jc w:val="both"/>
              <w:cnfStyle w:val="000000100000"/>
              <w:rPr>
                <w:color w:val="auto"/>
                <w:sz w:val="28"/>
                <w:szCs w:val="28"/>
              </w:rPr>
            </w:pPr>
            <w:r>
              <w:rPr>
                <w:color w:val="auto"/>
                <w:sz w:val="28"/>
                <w:szCs w:val="28"/>
              </w:rPr>
              <w:t>наповнення візуально-ілюстративним матеріалом</w:t>
            </w:r>
          </w:p>
          <w:p w:rsidR="00364265" w:rsidRPr="00181D9C" w:rsidRDefault="00364265" w:rsidP="00364265">
            <w:pPr>
              <w:pStyle w:val="a3"/>
              <w:numPr>
                <w:ilvl w:val="0"/>
                <w:numId w:val="18"/>
              </w:numPr>
              <w:jc w:val="both"/>
              <w:cnfStyle w:val="000000100000"/>
              <w:rPr>
                <w:color w:val="auto"/>
                <w:sz w:val="28"/>
                <w:szCs w:val="28"/>
              </w:rPr>
            </w:pPr>
            <w:r>
              <w:rPr>
                <w:color w:val="auto"/>
                <w:sz w:val="28"/>
                <w:szCs w:val="28"/>
              </w:rPr>
              <w:t>моніторинг системи перехресних посилань (крос-референцій)</w:t>
            </w:r>
          </w:p>
        </w:tc>
      </w:tr>
      <w:tr w:rsidR="00364265" w:rsidRPr="00181D9C" w:rsidTr="008A235E">
        <w:tc>
          <w:tcPr>
            <w:cnfStyle w:val="001000000000"/>
            <w:tcW w:w="675" w:type="dxa"/>
          </w:tcPr>
          <w:p w:rsidR="00364265" w:rsidRPr="00181D9C" w:rsidRDefault="00364265" w:rsidP="008A235E">
            <w:pPr>
              <w:jc w:val="both"/>
              <w:rPr>
                <w:b w:val="0"/>
                <w:color w:val="auto"/>
                <w:sz w:val="28"/>
                <w:szCs w:val="28"/>
              </w:rPr>
            </w:pPr>
            <w:r w:rsidRPr="00181D9C">
              <w:rPr>
                <w:b w:val="0"/>
                <w:color w:val="auto"/>
                <w:sz w:val="28"/>
                <w:szCs w:val="28"/>
              </w:rPr>
              <w:lastRenderedPageBreak/>
              <w:t>ІІІ</w:t>
            </w:r>
          </w:p>
        </w:tc>
        <w:tc>
          <w:tcPr>
            <w:tcW w:w="4111" w:type="dxa"/>
          </w:tcPr>
          <w:p w:rsidR="00364265" w:rsidRPr="00181D9C" w:rsidRDefault="00364265" w:rsidP="008A235E">
            <w:pPr>
              <w:jc w:val="both"/>
              <w:cnfStyle w:val="000000000000"/>
              <w:rPr>
                <w:color w:val="auto"/>
                <w:sz w:val="28"/>
                <w:szCs w:val="28"/>
              </w:rPr>
            </w:pPr>
            <w:r w:rsidRPr="00181D9C">
              <w:rPr>
                <w:color w:val="auto"/>
                <w:sz w:val="28"/>
                <w:szCs w:val="28"/>
              </w:rPr>
              <w:t>Етап редагування</w:t>
            </w:r>
          </w:p>
        </w:tc>
        <w:tc>
          <w:tcPr>
            <w:tcW w:w="4785" w:type="dxa"/>
          </w:tcPr>
          <w:p w:rsidR="00364265" w:rsidRPr="00181D9C" w:rsidRDefault="00364265" w:rsidP="00364265">
            <w:pPr>
              <w:pStyle w:val="a3"/>
              <w:numPr>
                <w:ilvl w:val="0"/>
                <w:numId w:val="18"/>
              </w:numPr>
              <w:jc w:val="both"/>
              <w:cnfStyle w:val="000000000000"/>
              <w:rPr>
                <w:color w:val="auto"/>
                <w:sz w:val="28"/>
                <w:szCs w:val="28"/>
              </w:rPr>
            </w:pPr>
            <w:r>
              <w:rPr>
                <w:color w:val="auto"/>
                <w:sz w:val="28"/>
                <w:szCs w:val="28"/>
              </w:rPr>
              <w:t>мовне, правописне і стилістичне унормування текстів</w:t>
            </w:r>
          </w:p>
        </w:tc>
      </w:tr>
      <w:tr w:rsidR="00364265" w:rsidRPr="00181D9C" w:rsidTr="008A235E">
        <w:trPr>
          <w:cnfStyle w:val="000000100000"/>
        </w:trPr>
        <w:tc>
          <w:tcPr>
            <w:cnfStyle w:val="001000000000"/>
            <w:tcW w:w="675" w:type="dxa"/>
          </w:tcPr>
          <w:p w:rsidR="00364265" w:rsidRPr="008D42A4" w:rsidRDefault="00364265" w:rsidP="008A235E">
            <w:pPr>
              <w:jc w:val="both"/>
              <w:rPr>
                <w:b w:val="0"/>
                <w:color w:val="auto"/>
                <w:sz w:val="28"/>
                <w:szCs w:val="28"/>
              </w:rPr>
            </w:pPr>
            <w:r w:rsidRPr="00205B8C">
              <w:rPr>
                <w:b w:val="0"/>
                <w:color w:val="auto"/>
                <w:sz w:val="28"/>
                <w:szCs w:val="28"/>
              </w:rPr>
              <w:t>І</w:t>
            </w:r>
            <w:r w:rsidRPr="00205B8C">
              <w:rPr>
                <w:b w:val="0"/>
                <w:color w:val="auto"/>
                <w:sz w:val="28"/>
                <w:szCs w:val="28"/>
                <w:lang w:val="en-US"/>
              </w:rPr>
              <w:t>V</w:t>
            </w:r>
          </w:p>
        </w:tc>
        <w:tc>
          <w:tcPr>
            <w:tcW w:w="4111" w:type="dxa"/>
          </w:tcPr>
          <w:p w:rsidR="00364265" w:rsidRPr="00205B8C" w:rsidRDefault="00364265" w:rsidP="008A235E">
            <w:pPr>
              <w:jc w:val="both"/>
              <w:cnfStyle w:val="000000100000"/>
              <w:rPr>
                <w:color w:val="auto"/>
                <w:sz w:val="28"/>
                <w:szCs w:val="28"/>
              </w:rPr>
            </w:pPr>
            <w:r w:rsidRPr="00205B8C">
              <w:rPr>
                <w:color w:val="auto"/>
                <w:sz w:val="28"/>
                <w:szCs w:val="28"/>
              </w:rPr>
              <w:t>Післявидавничий етап</w:t>
            </w:r>
            <w:r>
              <w:rPr>
                <w:color w:val="auto"/>
                <w:sz w:val="28"/>
                <w:szCs w:val="28"/>
              </w:rPr>
              <w:t xml:space="preserve"> (постпродакшн)</w:t>
            </w:r>
          </w:p>
        </w:tc>
        <w:tc>
          <w:tcPr>
            <w:tcW w:w="4785" w:type="dxa"/>
          </w:tcPr>
          <w:p w:rsidR="00364265" w:rsidRPr="00205B8C" w:rsidRDefault="00364265" w:rsidP="00364265">
            <w:pPr>
              <w:pStyle w:val="a3"/>
              <w:numPr>
                <w:ilvl w:val="0"/>
                <w:numId w:val="18"/>
              </w:numPr>
              <w:jc w:val="both"/>
              <w:cnfStyle w:val="000000100000"/>
              <w:rPr>
                <w:color w:val="auto"/>
                <w:sz w:val="28"/>
                <w:szCs w:val="28"/>
              </w:rPr>
            </w:pPr>
          </w:p>
        </w:tc>
      </w:tr>
    </w:tbl>
    <w:p w:rsidR="00364265" w:rsidRDefault="00364265" w:rsidP="00364265">
      <w:pPr>
        <w:jc w:val="both"/>
        <w:rPr>
          <w:sz w:val="28"/>
          <w:szCs w:val="28"/>
        </w:rPr>
      </w:pPr>
      <w:r>
        <w:rPr>
          <w:sz w:val="28"/>
          <w:szCs w:val="28"/>
        </w:rPr>
        <w:tab/>
      </w:r>
    </w:p>
    <w:p w:rsidR="00364265" w:rsidRDefault="00364265" w:rsidP="00364265">
      <w:pPr>
        <w:jc w:val="both"/>
        <w:rPr>
          <w:sz w:val="28"/>
          <w:szCs w:val="28"/>
        </w:rPr>
      </w:pPr>
      <w:r>
        <w:rPr>
          <w:sz w:val="28"/>
          <w:szCs w:val="28"/>
        </w:rPr>
        <w:tab/>
      </w:r>
      <w:r>
        <w:rPr>
          <w:sz w:val="28"/>
          <w:szCs w:val="28"/>
          <w:lang w:val="uk-UA"/>
        </w:rPr>
        <w:t>2</w:t>
      </w:r>
      <w:r>
        <w:rPr>
          <w:sz w:val="28"/>
          <w:szCs w:val="28"/>
        </w:rPr>
        <w:t>. Структура енциклопедичної словникової статті</w:t>
      </w:r>
    </w:p>
    <w:p w:rsidR="00364265" w:rsidRPr="00364265" w:rsidRDefault="00364265" w:rsidP="00364265">
      <w:pPr>
        <w:jc w:val="both"/>
        <w:rPr>
          <w:sz w:val="28"/>
          <w:szCs w:val="28"/>
          <w:lang w:val="uk-UA"/>
        </w:rPr>
      </w:pPr>
      <w:r>
        <w:rPr>
          <w:sz w:val="28"/>
          <w:szCs w:val="28"/>
        </w:rPr>
        <w:tab/>
      </w:r>
    </w:p>
    <w:tbl>
      <w:tblPr>
        <w:tblStyle w:val="-11"/>
        <w:tblW w:w="0" w:type="auto"/>
        <w:tblLook w:val="04A0"/>
      </w:tblPr>
      <w:tblGrid>
        <w:gridCol w:w="675"/>
        <w:gridCol w:w="4111"/>
        <w:gridCol w:w="4785"/>
      </w:tblGrid>
      <w:tr w:rsidR="00364265" w:rsidRPr="00181D9C" w:rsidTr="008A235E">
        <w:trPr>
          <w:cnfStyle w:val="100000000000"/>
        </w:trPr>
        <w:tc>
          <w:tcPr>
            <w:cnfStyle w:val="001000000000"/>
            <w:tcW w:w="675" w:type="dxa"/>
          </w:tcPr>
          <w:p w:rsidR="00364265" w:rsidRPr="00181D9C" w:rsidRDefault="00364265" w:rsidP="008A235E">
            <w:pPr>
              <w:jc w:val="both"/>
              <w:rPr>
                <w:b w:val="0"/>
                <w:color w:val="auto"/>
                <w:sz w:val="28"/>
                <w:szCs w:val="28"/>
              </w:rPr>
            </w:pPr>
            <w:r w:rsidRPr="00181D9C">
              <w:rPr>
                <w:b w:val="0"/>
                <w:color w:val="auto"/>
                <w:sz w:val="28"/>
                <w:szCs w:val="28"/>
              </w:rPr>
              <w:t>І</w:t>
            </w:r>
          </w:p>
        </w:tc>
        <w:tc>
          <w:tcPr>
            <w:tcW w:w="4111" w:type="dxa"/>
          </w:tcPr>
          <w:p w:rsidR="00364265" w:rsidRPr="00181D9C" w:rsidRDefault="00364265" w:rsidP="008A235E">
            <w:pPr>
              <w:jc w:val="both"/>
              <w:cnfStyle w:val="100000000000"/>
              <w:rPr>
                <w:b w:val="0"/>
                <w:color w:val="auto"/>
                <w:sz w:val="28"/>
                <w:szCs w:val="28"/>
              </w:rPr>
            </w:pPr>
            <w:r>
              <w:rPr>
                <w:b w:val="0"/>
                <w:color w:val="auto"/>
                <w:sz w:val="28"/>
                <w:szCs w:val="28"/>
              </w:rPr>
              <w:t>Апарат репрезентації</w:t>
            </w:r>
          </w:p>
        </w:tc>
        <w:tc>
          <w:tcPr>
            <w:tcW w:w="4785" w:type="dxa"/>
          </w:tcPr>
          <w:p w:rsidR="00364265" w:rsidRDefault="00364265" w:rsidP="00364265">
            <w:pPr>
              <w:pStyle w:val="a3"/>
              <w:numPr>
                <w:ilvl w:val="0"/>
                <w:numId w:val="18"/>
              </w:numPr>
              <w:jc w:val="both"/>
              <w:cnfStyle w:val="100000000000"/>
              <w:rPr>
                <w:b w:val="0"/>
                <w:color w:val="auto"/>
                <w:sz w:val="28"/>
                <w:szCs w:val="28"/>
              </w:rPr>
            </w:pPr>
            <w:r>
              <w:rPr>
                <w:b w:val="0"/>
                <w:color w:val="auto"/>
                <w:sz w:val="28"/>
                <w:szCs w:val="28"/>
              </w:rPr>
              <w:t>текстова інформація</w:t>
            </w:r>
          </w:p>
          <w:p w:rsidR="00364265" w:rsidRDefault="00364265" w:rsidP="00364265">
            <w:pPr>
              <w:pStyle w:val="a3"/>
              <w:numPr>
                <w:ilvl w:val="0"/>
                <w:numId w:val="18"/>
              </w:numPr>
              <w:jc w:val="both"/>
              <w:cnfStyle w:val="100000000000"/>
              <w:rPr>
                <w:b w:val="0"/>
                <w:color w:val="auto"/>
                <w:sz w:val="28"/>
                <w:szCs w:val="28"/>
              </w:rPr>
            </w:pPr>
            <w:r>
              <w:rPr>
                <w:b w:val="0"/>
                <w:color w:val="auto"/>
                <w:sz w:val="28"/>
                <w:szCs w:val="28"/>
              </w:rPr>
              <w:t>система умовних позначень, знаків і символів</w:t>
            </w:r>
          </w:p>
          <w:p w:rsidR="00364265" w:rsidRDefault="00364265" w:rsidP="00364265">
            <w:pPr>
              <w:pStyle w:val="a3"/>
              <w:numPr>
                <w:ilvl w:val="0"/>
                <w:numId w:val="18"/>
              </w:numPr>
              <w:jc w:val="both"/>
              <w:cnfStyle w:val="100000000000"/>
              <w:rPr>
                <w:b w:val="0"/>
                <w:color w:val="auto"/>
                <w:sz w:val="28"/>
                <w:szCs w:val="28"/>
              </w:rPr>
            </w:pPr>
            <w:r>
              <w:rPr>
                <w:b w:val="0"/>
                <w:color w:val="auto"/>
                <w:sz w:val="28"/>
                <w:szCs w:val="28"/>
              </w:rPr>
              <w:t>світлини та ілюстрації</w:t>
            </w:r>
          </w:p>
          <w:p w:rsidR="00364265" w:rsidRDefault="00364265" w:rsidP="00364265">
            <w:pPr>
              <w:pStyle w:val="a3"/>
              <w:numPr>
                <w:ilvl w:val="0"/>
                <w:numId w:val="18"/>
              </w:numPr>
              <w:jc w:val="both"/>
              <w:cnfStyle w:val="100000000000"/>
              <w:rPr>
                <w:b w:val="0"/>
                <w:color w:val="auto"/>
                <w:sz w:val="28"/>
                <w:szCs w:val="28"/>
              </w:rPr>
            </w:pPr>
            <w:r>
              <w:rPr>
                <w:b w:val="0"/>
                <w:color w:val="auto"/>
                <w:sz w:val="28"/>
                <w:szCs w:val="28"/>
              </w:rPr>
              <w:t>гіпертекстові посилання</w:t>
            </w:r>
          </w:p>
          <w:p w:rsidR="00364265" w:rsidRDefault="00364265" w:rsidP="00364265">
            <w:pPr>
              <w:pStyle w:val="a3"/>
              <w:numPr>
                <w:ilvl w:val="0"/>
                <w:numId w:val="18"/>
              </w:numPr>
              <w:jc w:val="both"/>
              <w:cnfStyle w:val="100000000000"/>
              <w:rPr>
                <w:b w:val="0"/>
                <w:color w:val="auto"/>
                <w:sz w:val="28"/>
                <w:szCs w:val="28"/>
              </w:rPr>
            </w:pPr>
            <w:r>
              <w:rPr>
                <w:b w:val="0"/>
                <w:color w:val="auto"/>
                <w:sz w:val="28"/>
                <w:szCs w:val="28"/>
              </w:rPr>
              <w:t>мультимедійні ресурси (аудіо та відеоматеріали, анімація)</w:t>
            </w:r>
          </w:p>
          <w:p w:rsidR="00364265" w:rsidRPr="00181D9C" w:rsidRDefault="00364265" w:rsidP="00364265">
            <w:pPr>
              <w:pStyle w:val="a3"/>
              <w:numPr>
                <w:ilvl w:val="0"/>
                <w:numId w:val="18"/>
              </w:numPr>
              <w:jc w:val="both"/>
              <w:cnfStyle w:val="100000000000"/>
              <w:rPr>
                <w:b w:val="0"/>
                <w:color w:val="auto"/>
                <w:sz w:val="28"/>
                <w:szCs w:val="28"/>
              </w:rPr>
            </w:pPr>
            <w:r>
              <w:rPr>
                <w:b w:val="0"/>
                <w:color w:val="auto"/>
                <w:sz w:val="28"/>
                <w:szCs w:val="28"/>
              </w:rPr>
              <w:t>демонстраційні або віртуальні динамічні моделі об’єктів чи процесів</w:t>
            </w:r>
          </w:p>
        </w:tc>
      </w:tr>
      <w:tr w:rsidR="00364265" w:rsidRPr="00181D9C" w:rsidTr="008A235E">
        <w:trPr>
          <w:cnfStyle w:val="000000100000"/>
        </w:trPr>
        <w:tc>
          <w:tcPr>
            <w:cnfStyle w:val="001000000000"/>
            <w:tcW w:w="675" w:type="dxa"/>
          </w:tcPr>
          <w:p w:rsidR="00364265" w:rsidRPr="00181D9C" w:rsidRDefault="00364265" w:rsidP="008A235E">
            <w:pPr>
              <w:jc w:val="both"/>
              <w:rPr>
                <w:b w:val="0"/>
                <w:color w:val="auto"/>
                <w:sz w:val="28"/>
                <w:szCs w:val="28"/>
              </w:rPr>
            </w:pPr>
            <w:r w:rsidRPr="00181D9C">
              <w:rPr>
                <w:b w:val="0"/>
                <w:color w:val="auto"/>
                <w:sz w:val="28"/>
                <w:szCs w:val="28"/>
              </w:rPr>
              <w:t>ІІ</w:t>
            </w:r>
          </w:p>
        </w:tc>
        <w:tc>
          <w:tcPr>
            <w:tcW w:w="4111" w:type="dxa"/>
          </w:tcPr>
          <w:p w:rsidR="00364265" w:rsidRPr="00181D9C" w:rsidRDefault="00364265" w:rsidP="008A235E">
            <w:pPr>
              <w:jc w:val="both"/>
              <w:cnfStyle w:val="000000100000"/>
              <w:rPr>
                <w:color w:val="auto"/>
                <w:sz w:val="28"/>
                <w:szCs w:val="28"/>
              </w:rPr>
            </w:pPr>
            <w:r>
              <w:rPr>
                <w:color w:val="auto"/>
                <w:sz w:val="28"/>
                <w:szCs w:val="28"/>
              </w:rPr>
              <w:t>Апарат навігації та орієнтування</w:t>
            </w:r>
          </w:p>
        </w:tc>
        <w:tc>
          <w:tcPr>
            <w:tcW w:w="4785" w:type="dxa"/>
          </w:tcPr>
          <w:p w:rsidR="00364265" w:rsidRDefault="00364265" w:rsidP="00364265">
            <w:pPr>
              <w:pStyle w:val="a3"/>
              <w:numPr>
                <w:ilvl w:val="0"/>
                <w:numId w:val="18"/>
              </w:numPr>
              <w:jc w:val="both"/>
              <w:cnfStyle w:val="000000100000"/>
              <w:rPr>
                <w:color w:val="auto"/>
                <w:sz w:val="28"/>
                <w:szCs w:val="28"/>
              </w:rPr>
            </w:pPr>
            <w:r>
              <w:rPr>
                <w:color w:val="auto"/>
                <w:sz w:val="28"/>
                <w:szCs w:val="28"/>
              </w:rPr>
              <w:t>алфавітні, систематичні та бібліографічні вказівники</w:t>
            </w:r>
          </w:p>
          <w:p w:rsidR="00364265" w:rsidRPr="001E33C1" w:rsidRDefault="00364265" w:rsidP="00364265">
            <w:pPr>
              <w:pStyle w:val="a3"/>
              <w:numPr>
                <w:ilvl w:val="0"/>
                <w:numId w:val="18"/>
              </w:numPr>
              <w:jc w:val="both"/>
              <w:cnfStyle w:val="000000100000"/>
              <w:rPr>
                <w:color w:val="auto"/>
                <w:sz w:val="28"/>
                <w:szCs w:val="28"/>
              </w:rPr>
            </w:pPr>
            <w:r>
              <w:rPr>
                <w:color w:val="auto"/>
                <w:sz w:val="28"/>
                <w:szCs w:val="28"/>
              </w:rPr>
              <w:t>внутрішня пошукова система (для мережевих та електронних видань)</w:t>
            </w:r>
          </w:p>
        </w:tc>
      </w:tr>
      <w:tr w:rsidR="00364265" w:rsidRPr="00181D9C" w:rsidTr="008A235E">
        <w:tc>
          <w:tcPr>
            <w:cnfStyle w:val="001000000000"/>
            <w:tcW w:w="675" w:type="dxa"/>
          </w:tcPr>
          <w:p w:rsidR="00364265" w:rsidRPr="00181D9C" w:rsidRDefault="00364265" w:rsidP="008A235E">
            <w:pPr>
              <w:jc w:val="both"/>
              <w:rPr>
                <w:b w:val="0"/>
                <w:color w:val="auto"/>
                <w:sz w:val="28"/>
                <w:szCs w:val="28"/>
              </w:rPr>
            </w:pPr>
            <w:r w:rsidRPr="00181D9C">
              <w:rPr>
                <w:b w:val="0"/>
                <w:color w:val="auto"/>
                <w:sz w:val="28"/>
                <w:szCs w:val="28"/>
              </w:rPr>
              <w:t>ІІІ</w:t>
            </w:r>
          </w:p>
        </w:tc>
        <w:tc>
          <w:tcPr>
            <w:tcW w:w="4111" w:type="dxa"/>
          </w:tcPr>
          <w:p w:rsidR="00364265" w:rsidRPr="00181D9C" w:rsidRDefault="00364265" w:rsidP="008A235E">
            <w:pPr>
              <w:jc w:val="both"/>
              <w:cnfStyle w:val="000000000000"/>
              <w:rPr>
                <w:color w:val="auto"/>
                <w:sz w:val="28"/>
                <w:szCs w:val="28"/>
              </w:rPr>
            </w:pPr>
            <w:r>
              <w:rPr>
                <w:color w:val="auto"/>
                <w:sz w:val="28"/>
                <w:szCs w:val="28"/>
              </w:rPr>
              <w:t>Апарат засвоєння</w:t>
            </w:r>
          </w:p>
        </w:tc>
        <w:tc>
          <w:tcPr>
            <w:tcW w:w="4785" w:type="dxa"/>
          </w:tcPr>
          <w:p w:rsidR="00364265" w:rsidRDefault="00364265" w:rsidP="00364265">
            <w:pPr>
              <w:pStyle w:val="a3"/>
              <w:numPr>
                <w:ilvl w:val="0"/>
                <w:numId w:val="18"/>
              </w:numPr>
              <w:jc w:val="both"/>
              <w:cnfStyle w:val="000000000000"/>
              <w:rPr>
                <w:color w:val="auto"/>
                <w:sz w:val="28"/>
                <w:szCs w:val="28"/>
              </w:rPr>
            </w:pPr>
            <w:r>
              <w:rPr>
                <w:color w:val="auto"/>
                <w:sz w:val="28"/>
                <w:szCs w:val="28"/>
              </w:rPr>
              <w:t>типологічні схеми і класифікації</w:t>
            </w:r>
          </w:p>
          <w:p w:rsidR="00364265" w:rsidRPr="00181D9C" w:rsidRDefault="00364265" w:rsidP="00364265">
            <w:pPr>
              <w:pStyle w:val="a3"/>
              <w:numPr>
                <w:ilvl w:val="0"/>
                <w:numId w:val="18"/>
              </w:numPr>
              <w:jc w:val="both"/>
              <w:cnfStyle w:val="000000000000"/>
              <w:rPr>
                <w:color w:val="auto"/>
                <w:sz w:val="28"/>
                <w:szCs w:val="28"/>
              </w:rPr>
            </w:pPr>
            <w:r>
              <w:rPr>
                <w:color w:val="auto"/>
                <w:sz w:val="28"/>
                <w:szCs w:val="28"/>
              </w:rPr>
              <w:t>графіки, таблиці і діаграми</w:t>
            </w:r>
          </w:p>
        </w:tc>
      </w:tr>
      <w:tr w:rsidR="00364265" w:rsidRPr="00181D9C" w:rsidTr="008A235E">
        <w:trPr>
          <w:cnfStyle w:val="000000100000"/>
        </w:trPr>
        <w:tc>
          <w:tcPr>
            <w:cnfStyle w:val="001000000000"/>
            <w:tcW w:w="675" w:type="dxa"/>
          </w:tcPr>
          <w:p w:rsidR="00364265" w:rsidRPr="008D42A4" w:rsidRDefault="00364265" w:rsidP="008A235E">
            <w:pPr>
              <w:jc w:val="both"/>
              <w:rPr>
                <w:b w:val="0"/>
                <w:color w:val="auto"/>
                <w:sz w:val="28"/>
                <w:szCs w:val="28"/>
              </w:rPr>
            </w:pPr>
            <w:r w:rsidRPr="00205B8C">
              <w:rPr>
                <w:b w:val="0"/>
                <w:color w:val="auto"/>
                <w:sz w:val="28"/>
                <w:szCs w:val="28"/>
              </w:rPr>
              <w:t>І</w:t>
            </w:r>
            <w:r w:rsidRPr="00205B8C">
              <w:rPr>
                <w:b w:val="0"/>
                <w:color w:val="auto"/>
                <w:sz w:val="28"/>
                <w:szCs w:val="28"/>
                <w:lang w:val="en-US"/>
              </w:rPr>
              <w:t>V</w:t>
            </w:r>
          </w:p>
        </w:tc>
        <w:tc>
          <w:tcPr>
            <w:tcW w:w="4111" w:type="dxa"/>
          </w:tcPr>
          <w:p w:rsidR="00364265" w:rsidRPr="00205B8C" w:rsidRDefault="00364265" w:rsidP="008A235E">
            <w:pPr>
              <w:jc w:val="both"/>
              <w:cnfStyle w:val="000000100000"/>
              <w:rPr>
                <w:color w:val="auto"/>
                <w:sz w:val="28"/>
                <w:szCs w:val="28"/>
              </w:rPr>
            </w:pPr>
            <w:r>
              <w:rPr>
                <w:color w:val="auto"/>
                <w:sz w:val="28"/>
                <w:szCs w:val="28"/>
              </w:rPr>
              <w:t>Апарат обробки (для мережевих та електронних видань)</w:t>
            </w:r>
          </w:p>
        </w:tc>
        <w:tc>
          <w:tcPr>
            <w:tcW w:w="4785" w:type="dxa"/>
          </w:tcPr>
          <w:p w:rsidR="00364265" w:rsidRDefault="00364265" w:rsidP="00364265">
            <w:pPr>
              <w:pStyle w:val="a3"/>
              <w:numPr>
                <w:ilvl w:val="0"/>
                <w:numId w:val="18"/>
              </w:numPr>
              <w:jc w:val="both"/>
              <w:cnfStyle w:val="000000100000"/>
              <w:rPr>
                <w:color w:val="auto"/>
                <w:sz w:val="28"/>
                <w:szCs w:val="28"/>
              </w:rPr>
            </w:pPr>
            <w:r>
              <w:rPr>
                <w:color w:val="auto"/>
                <w:sz w:val="28"/>
                <w:szCs w:val="28"/>
              </w:rPr>
              <w:t>відбір, сортування і систематизація інформації</w:t>
            </w:r>
          </w:p>
          <w:p w:rsidR="00364265" w:rsidRPr="00205B8C" w:rsidRDefault="00364265" w:rsidP="00364265">
            <w:pPr>
              <w:pStyle w:val="a3"/>
              <w:numPr>
                <w:ilvl w:val="0"/>
                <w:numId w:val="18"/>
              </w:numPr>
              <w:jc w:val="both"/>
              <w:cnfStyle w:val="000000100000"/>
              <w:rPr>
                <w:color w:val="auto"/>
                <w:sz w:val="28"/>
                <w:szCs w:val="28"/>
              </w:rPr>
            </w:pPr>
            <w:r>
              <w:rPr>
                <w:color w:val="auto"/>
                <w:sz w:val="28"/>
                <w:szCs w:val="28"/>
              </w:rPr>
              <w:t>статистична обробка і редагування</w:t>
            </w:r>
          </w:p>
        </w:tc>
      </w:tr>
      <w:tr w:rsidR="00364265" w:rsidRPr="00181D9C" w:rsidTr="008A235E">
        <w:tc>
          <w:tcPr>
            <w:cnfStyle w:val="001000000000"/>
            <w:tcW w:w="675" w:type="dxa"/>
          </w:tcPr>
          <w:p w:rsidR="00364265" w:rsidRPr="00205B8C" w:rsidRDefault="00364265" w:rsidP="008A235E">
            <w:pPr>
              <w:jc w:val="both"/>
              <w:rPr>
                <w:b w:val="0"/>
                <w:sz w:val="28"/>
                <w:szCs w:val="28"/>
              </w:rPr>
            </w:pPr>
            <w:r w:rsidRPr="00205B8C">
              <w:rPr>
                <w:b w:val="0"/>
                <w:color w:val="auto"/>
                <w:sz w:val="28"/>
                <w:szCs w:val="28"/>
                <w:lang w:val="en-US"/>
              </w:rPr>
              <w:t>V</w:t>
            </w:r>
          </w:p>
        </w:tc>
        <w:tc>
          <w:tcPr>
            <w:tcW w:w="4111" w:type="dxa"/>
          </w:tcPr>
          <w:p w:rsidR="00364265" w:rsidRPr="001E33C1" w:rsidRDefault="00364265" w:rsidP="008A235E">
            <w:pPr>
              <w:jc w:val="both"/>
              <w:cnfStyle w:val="000000000000"/>
              <w:rPr>
                <w:color w:val="auto"/>
                <w:sz w:val="28"/>
                <w:szCs w:val="28"/>
              </w:rPr>
            </w:pPr>
            <w:r w:rsidRPr="001E33C1">
              <w:rPr>
                <w:color w:val="auto"/>
                <w:sz w:val="28"/>
                <w:szCs w:val="28"/>
              </w:rPr>
              <w:t>Апарат бібліографії</w:t>
            </w:r>
          </w:p>
        </w:tc>
        <w:tc>
          <w:tcPr>
            <w:tcW w:w="4785" w:type="dxa"/>
          </w:tcPr>
          <w:p w:rsidR="00364265" w:rsidRDefault="00364265" w:rsidP="00364265">
            <w:pPr>
              <w:pStyle w:val="a3"/>
              <w:numPr>
                <w:ilvl w:val="0"/>
                <w:numId w:val="18"/>
              </w:numPr>
              <w:jc w:val="both"/>
              <w:cnfStyle w:val="000000000000"/>
              <w:rPr>
                <w:color w:val="auto"/>
                <w:sz w:val="28"/>
                <w:szCs w:val="28"/>
              </w:rPr>
            </w:pPr>
            <w:r>
              <w:rPr>
                <w:color w:val="auto"/>
                <w:sz w:val="28"/>
                <w:szCs w:val="28"/>
              </w:rPr>
              <w:t>цитатні реєстри</w:t>
            </w:r>
          </w:p>
          <w:p w:rsidR="00364265" w:rsidRPr="001E33C1" w:rsidRDefault="00364265" w:rsidP="00364265">
            <w:pPr>
              <w:pStyle w:val="a3"/>
              <w:numPr>
                <w:ilvl w:val="0"/>
                <w:numId w:val="18"/>
              </w:numPr>
              <w:jc w:val="both"/>
              <w:cnfStyle w:val="000000000000"/>
              <w:rPr>
                <w:color w:val="auto"/>
                <w:sz w:val="28"/>
                <w:szCs w:val="28"/>
              </w:rPr>
            </w:pPr>
            <w:r>
              <w:rPr>
                <w:color w:val="auto"/>
                <w:sz w:val="28"/>
                <w:szCs w:val="28"/>
              </w:rPr>
              <w:t>бібліографічні реєстри</w:t>
            </w:r>
          </w:p>
        </w:tc>
      </w:tr>
    </w:tbl>
    <w:p w:rsidR="00364265" w:rsidRDefault="00364265" w:rsidP="00364265">
      <w:pPr>
        <w:jc w:val="both"/>
        <w:rPr>
          <w:sz w:val="28"/>
          <w:szCs w:val="28"/>
          <w:lang w:val="en-US"/>
        </w:rPr>
      </w:pPr>
      <w:r>
        <w:rPr>
          <w:sz w:val="28"/>
          <w:szCs w:val="28"/>
        </w:rPr>
        <w:tab/>
      </w:r>
    </w:p>
    <w:p w:rsidR="00364265" w:rsidRPr="00364265" w:rsidRDefault="00364265" w:rsidP="00364265">
      <w:pPr>
        <w:ind w:firstLine="708"/>
        <w:jc w:val="both"/>
        <w:rPr>
          <w:sz w:val="28"/>
          <w:szCs w:val="28"/>
          <w:lang w:val="en-US"/>
        </w:rPr>
      </w:pPr>
      <w:r>
        <w:rPr>
          <w:sz w:val="28"/>
          <w:szCs w:val="28"/>
          <w:lang w:val="uk-UA"/>
        </w:rPr>
        <w:t>3</w:t>
      </w:r>
      <w:r w:rsidRPr="00364265">
        <w:rPr>
          <w:sz w:val="28"/>
          <w:szCs w:val="28"/>
          <w:lang w:val="en-US"/>
        </w:rPr>
        <w:t xml:space="preserve">. </w:t>
      </w:r>
      <w:r>
        <w:rPr>
          <w:sz w:val="28"/>
          <w:szCs w:val="28"/>
        </w:rPr>
        <w:t>Архітектоніка</w:t>
      </w:r>
      <w:r w:rsidRPr="00364265">
        <w:rPr>
          <w:sz w:val="28"/>
          <w:szCs w:val="28"/>
          <w:lang w:val="en-US"/>
        </w:rPr>
        <w:t xml:space="preserve"> </w:t>
      </w:r>
      <w:r>
        <w:rPr>
          <w:sz w:val="28"/>
          <w:szCs w:val="28"/>
        </w:rPr>
        <w:t>енциклопедичної</w:t>
      </w:r>
      <w:r w:rsidRPr="00364265">
        <w:rPr>
          <w:sz w:val="28"/>
          <w:szCs w:val="28"/>
          <w:lang w:val="en-US"/>
        </w:rPr>
        <w:t xml:space="preserve"> </w:t>
      </w:r>
      <w:r>
        <w:rPr>
          <w:sz w:val="28"/>
          <w:szCs w:val="28"/>
        </w:rPr>
        <w:t>статті</w:t>
      </w:r>
      <w:r w:rsidRPr="00364265">
        <w:rPr>
          <w:sz w:val="28"/>
          <w:szCs w:val="28"/>
          <w:lang w:val="en-US"/>
        </w:rPr>
        <w:t xml:space="preserve">. </w:t>
      </w:r>
      <w:r>
        <w:rPr>
          <w:sz w:val="28"/>
          <w:szCs w:val="28"/>
        </w:rPr>
        <w:t>Композиційні</w:t>
      </w:r>
      <w:r w:rsidRPr="00364265">
        <w:rPr>
          <w:sz w:val="28"/>
          <w:szCs w:val="28"/>
          <w:lang w:val="en-US"/>
        </w:rPr>
        <w:t xml:space="preserve"> </w:t>
      </w:r>
      <w:r>
        <w:rPr>
          <w:sz w:val="28"/>
          <w:szCs w:val="28"/>
        </w:rPr>
        <w:t>блоки</w:t>
      </w:r>
    </w:p>
    <w:tbl>
      <w:tblPr>
        <w:tblStyle w:val="-11"/>
        <w:tblW w:w="0" w:type="auto"/>
        <w:tblLook w:val="04A0"/>
      </w:tblPr>
      <w:tblGrid>
        <w:gridCol w:w="523"/>
        <w:gridCol w:w="4524"/>
        <w:gridCol w:w="4524"/>
      </w:tblGrid>
      <w:tr w:rsidR="00364265" w:rsidRPr="00012CF5" w:rsidTr="008A235E">
        <w:trPr>
          <w:cnfStyle w:val="100000000000"/>
        </w:trPr>
        <w:tc>
          <w:tcPr>
            <w:cnfStyle w:val="001000000000"/>
            <w:tcW w:w="523" w:type="dxa"/>
          </w:tcPr>
          <w:p w:rsidR="00364265" w:rsidRPr="0093423B" w:rsidRDefault="00364265" w:rsidP="008A235E">
            <w:pPr>
              <w:jc w:val="both"/>
              <w:rPr>
                <w:b w:val="0"/>
                <w:color w:val="auto"/>
                <w:sz w:val="28"/>
                <w:szCs w:val="28"/>
              </w:rPr>
            </w:pPr>
            <w:r w:rsidRPr="0093423B">
              <w:rPr>
                <w:b w:val="0"/>
                <w:color w:val="auto"/>
                <w:sz w:val="28"/>
                <w:szCs w:val="28"/>
              </w:rPr>
              <w:t>І</w:t>
            </w:r>
          </w:p>
        </w:tc>
        <w:tc>
          <w:tcPr>
            <w:tcW w:w="4524" w:type="dxa"/>
          </w:tcPr>
          <w:p w:rsidR="00364265" w:rsidRPr="00A62E20" w:rsidRDefault="00364265" w:rsidP="008A235E">
            <w:pPr>
              <w:jc w:val="both"/>
              <w:cnfStyle w:val="100000000000"/>
              <w:rPr>
                <w:b w:val="0"/>
                <w:color w:val="auto"/>
                <w:sz w:val="28"/>
                <w:szCs w:val="28"/>
                <w:lang w:val="en-US"/>
              </w:rPr>
            </w:pPr>
            <w:r w:rsidRPr="00012CF5">
              <w:rPr>
                <w:b w:val="0"/>
                <w:color w:val="auto"/>
                <w:sz w:val="28"/>
                <w:szCs w:val="28"/>
              </w:rPr>
              <w:t>Преамбула</w:t>
            </w:r>
          </w:p>
        </w:tc>
        <w:tc>
          <w:tcPr>
            <w:tcW w:w="4524" w:type="dxa"/>
          </w:tcPr>
          <w:p w:rsidR="00364265" w:rsidRPr="002F06DB" w:rsidRDefault="00364265" w:rsidP="008A235E">
            <w:pPr>
              <w:pStyle w:val="a3"/>
              <w:numPr>
                <w:ilvl w:val="0"/>
                <w:numId w:val="20"/>
              </w:numPr>
              <w:jc w:val="both"/>
              <w:cnfStyle w:val="100000000000"/>
              <w:rPr>
                <w:b w:val="0"/>
                <w:color w:val="auto"/>
                <w:sz w:val="28"/>
                <w:szCs w:val="28"/>
              </w:rPr>
            </w:pPr>
            <w:r>
              <w:rPr>
                <w:b w:val="0"/>
                <w:color w:val="auto"/>
                <w:sz w:val="28"/>
                <w:szCs w:val="28"/>
              </w:rPr>
              <w:t>ключове слово (гасло) та його варіанти</w:t>
            </w:r>
          </w:p>
          <w:p w:rsidR="00364265" w:rsidRPr="00012CF5" w:rsidRDefault="00364265" w:rsidP="008A235E">
            <w:pPr>
              <w:pStyle w:val="a3"/>
              <w:numPr>
                <w:ilvl w:val="0"/>
                <w:numId w:val="20"/>
              </w:numPr>
              <w:jc w:val="both"/>
              <w:cnfStyle w:val="100000000000"/>
              <w:rPr>
                <w:b w:val="0"/>
                <w:color w:val="auto"/>
                <w:sz w:val="28"/>
                <w:szCs w:val="28"/>
              </w:rPr>
            </w:pPr>
            <w:r>
              <w:rPr>
                <w:b w:val="0"/>
                <w:color w:val="auto"/>
                <w:sz w:val="28"/>
                <w:szCs w:val="28"/>
              </w:rPr>
              <w:lastRenderedPageBreak/>
              <w:t>ідентифікатор</w:t>
            </w:r>
            <w:r w:rsidRPr="00012CF5">
              <w:rPr>
                <w:b w:val="0"/>
                <w:color w:val="auto"/>
                <w:sz w:val="28"/>
                <w:szCs w:val="28"/>
              </w:rPr>
              <w:t xml:space="preserve"> (біографічний, географічний,</w:t>
            </w:r>
            <w:r>
              <w:rPr>
                <w:b w:val="0"/>
                <w:color w:val="auto"/>
                <w:sz w:val="28"/>
                <w:szCs w:val="28"/>
              </w:rPr>
              <w:t xml:space="preserve"> науковий, етимологічний,</w:t>
            </w:r>
            <w:r w:rsidRPr="00012CF5">
              <w:rPr>
                <w:b w:val="0"/>
                <w:color w:val="auto"/>
                <w:sz w:val="28"/>
                <w:szCs w:val="28"/>
              </w:rPr>
              <w:t xml:space="preserve"> мовний)</w:t>
            </w:r>
          </w:p>
          <w:p w:rsidR="00364265" w:rsidRPr="00012CF5" w:rsidRDefault="00364265" w:rsidP="008A235E">
            <w:pPr>
              <w:pStyle w:val="a3"/>
              <w:numPr>
                <w:ilvl w:val="0"/>
                <w:numId w:val="20"/>
              </w:numPr>
              <w:jc w:val="both"/>
              <w:cnfStyle w:val="100000000000"/>
              <w:rPr>
                <w:color w:val="auto"/>
                <w:sz w:val="28"/>
                <w:szCs w:val="28"/>
              </w:rPr>
            </w:pPr>
            <w:r w:rsidRPr="00012CF5">
              <w:rPr>
                <w:b w:val="0"/>
                <w:color w:val="auto"/>
                <w:sz w:val="28"/>
                <w:szCs w:val="28"/>
              </w:rPr>
              <w:t>дефініція</w:t>
            </w:r>
          </w:p>
          <w:p w:rsidR="00364265" w:rsidRPr="00012CF5" w:rsidRDefault="00364265" w:rsidP="008A235E">
            <w:pPr>
              <w:pStyle w:val="a3"/>
              <w:numPr>
                <w:ilvl w:val="0"/>
                <w:numId w:val="20"/>
              </w:numPr>
              <w:jc w:val="both"/>
              <w:cnfStyle w:val="100000000000"/>
              <w:rPr>
                <w:color w:val="auto"/>
                <w:sz w:val="28"/>
                <w:szCs w:val="28"/>
              </w:rPr>
            </w:pPr>
            <w:r>
              <w:rPr>
                <w:b w:val="0"/>
                <w:color w:val="auto"/>
                <w:sz w:val="28"/>
                <w:szCs w:val="28"/>
              </w:rPr>
              <w:t>найзагальніша семантична інформація</w:t>
            </w:r>
          </w:p>
        </w:tc>
      </w:tr>
      <w:tr w:rsidR="00364265" w:rsidRPr="00012CF5" w:rsidTr="008A235E">
        <w:trPr>
          <w:cnfStyle w:val="000000100000"/>
        </w:trPr>
        <w:tc>
          <w:tcPr>
            <w:cnfStyle w:val="001000000000"/>
            <w:tcW w:w="523" w:type="dxa"/>
          </w:tcPr>
          <w:p w:rsidR="00364265" w:rsidRPr="0093423B" w:rsidRDefault="00364265" w:rsidP="008A235E">
            <w:pPr>
              <w:jc w:val="both"/>
              <w:rPr>
                <w:b w:val="0"/>
                <w:color w:val="auto"/>
                <w:sz w:val="28"/>
                <w:szCs w:val="28"/>
              </w:rPr>
            </w:pPr>
            <w:r w:rsidRPr="0093423B">
              <w:rPr>
                <w:b w:val="0"/>
                <w:color w:val="auto"/>
                <w:sz w:val="28"/>
                <w:szCs w:val="28"/>
              </w:rPr>
              <w:lastRenderedPageBreak/>
              <w:t>ІІ</w:t>
            </w:r>
          </w:p>
        </w:tc>
        <w:tc>
          <w:tcPr>
            <w:tcW w:w="4524" w:type="dxa"/>
          </w:tcPr>
          <w:p w:rsidR="00364265" w:rsidRPr="00012CF5" w:rsidRDefault="00364265" w:rsidP="008A235E">
            <w:pPr>
              <w:jc w:val="both"/>
              <w:cnfStyle w:val="000000100000"/>
              <w:rPr>
                <w:color w:val="auto"/>
                <w:sz w:val="28"/>
                <w:szCs w:val="28"/>
              </w:rPr>
            </w:pPr>
            <w:r w:rsidRPr="00012CF5">
              <w:rPr>
                <w:color w:val="auto"/>
                <w:sz w:val="28"/>
                <w:szCs w:val="28"/>
              </w:rPr>
              <w:t>Тіло статті</w:t>
            </w:r>
          </w:p>
        </w:tc>
        <w:tc>
          <w:tcPr>
            <w:tcW w:w="4524" w:type="dxa"/>
          </w:tcPr>
          <w:p w:rsidR="00364265" w:rsidRPr="0084706B" w:rsidRDefault="00364265" w:rsidP="00364265">
            <w:pPr>
              <w:pStyle w:val="a3"/>
              <w:numPr>
                <w:ilvl w:val="0"/>
                <w:numId w:val="22"/>
              </w:numPr>
              <w:jc w:val="both"/>
              <w:cnfStyle w:val="000000100000"/>
              <w:rPr>
                <w:bCs/>
                <w:color w:val="auto"/>
                <w:sz w:val="28"/>
                <w:szCs w:val="28"/>
              </w:rPr>
            </w:pPr>
            <w:r w:rsidRPr="0084706B">
              <w:rPr>
                <w:bCs/>
                <w:color w:val="auto"/>
                <w:sz w:val="28"/>
                <w:szCs w:val="28"/>
              </w:rPr>
              <w:t xml:space="preserve">сутність </w:t>
            </w:r>
            <w:r>
              <w:rPr>
                <w:bCs/>
                <w:color w:val="auto"/>
                <w:sz w:val="28"/>
                <w:szCs w:val="28"/>
              </w:rPr>
              <w:t>і властивості</w:t>
            </w:r>
          </w:p>
          <w:p w:rsidR="00364265" w:rsidRPr="0084706B" w:rsidRDefault="00364265" w:rsidP="00364265">
            <w:pPr>
              <w:pStyle w:val="a3"/>
              <w:numPr>
                <w:ilvl w:val="0"/>
                <w:numId w:val="22"/>
              </w:numPr>
              <w:jc w:val="both"/>
              <w:cnfStyle w:val="000000100000"/>
              <w:rPr>
                <w:bCs/>
                <w:sz w:val="28"/>
                <w:szCs w:val="28"/>
              </w:rPr>
            </w:pPr>
            <w:r w:rsidRPr="0084706B">
              <w:rPr>
                <w:bCs/>
                <w:color w:val="auto"/>
                <w:sz w:val="28"/>
                <w:szCs w:val="28"/>
              </w:rPr>
              <w:t>структура</w:t>
            </w:r>
            <w:r>
              <w:rPr>
                <w:bCs/>
                <w:color w:val="auto"/>
                <w:sz w:val="28"/>
                <w:szCs w:val="28"/>
              </w:rPr>
              <w:t xml:space="preserve"> і компоненти</w:t>
            </w:r>
          </w:p>
          <w:p w:rsidR="00364265" w:rsidRDefault="00364265" w:rsidP="00364265">
            <w:pPr>
              <w:pStyle w:val="a3"/>
              <w:numPr>
                <w:ilvl w:val="0"/>
                <w:numId w:val="22"/>
              </w:numPr>
              <w:jc w:val="both"/>
              <w:cnfStyle w:val="000000100000"/>
              <w:rPr>
                <w:bCs/>
                <w:color w:val="auto"/>
                <w:sz w:val="28"/>
                <w:szCs w:val="28"/>
              </w:rPr>
            </w:pPr>
            <w:r w:rsidRPr="0084706B">
              <w:rPr>
                <w:bCs/>
                <w:color w:val="auto"/>
                <w:sz w:val="28"/>
                <w:szCs w:val="28"/>
              </w:rPr>
              <w:t>різновиди, модифікації, версії</w:t>
            </w:r>
          </w:p>
          <w:p w:rsidR="00364265" w:rsidRDefault="00364265" w:rsidP="00364265">
            <w:pPr>
              <w:pStyle w:val="a3"/>
              <w:numPr>
                <w:ilvl w:val="0"/>
                <w:numId w:val="22"/>
              </w:numPr>
              <w:jc w:val="both"/>
              <w:cnfStyle w:val="000000100000"/>
              <w:rPr>
                <w:bCs/>
                <w:color w:val="auto"/>
                <w:sz w:val="28"/>
                <w:szCs w:val="28"/>
              </w:rPr>
            </w:pPr>
            <w:r>
              <w:rPr>
                <w:bCs/>
                <w:color w:val="auto"/>
                <w:sz w:val="28"/>
                <w:szCs w:val="28"/>
              </w:rPr>
              <w:t>розвиток, періодизація</w:t>
            </w:r>
          </w:p>
          <w:p w:rsidR="00364265" w:rsidRDefault="00364265" w:rsidP="00364265">
            <w:pPr>
              <w:pStyle w:val="a3"/>
              <w:numPr>
                <w:ilvl w:val="0"/>
                <w:numId w:val="22"/>
              </w:numPr>
              <w:jc w:val="both"/>
              <w:cnfStyle w:val="000000100000"/>
              <w:rPr>
                <w:bCs/>
                <w:color w:val="auto"/>
                <w:sz w:val="28"/>
                <w:szCs w:val="28"/>
              </w:rPr>
            </w:pPr>
            <w:r>
              <w:rPr>
                <w:bCs/>
                <w:color w:val="auto"/>
                <w:sz w:val="28"/>
                <w:szCs w:val="28"/>
              </w:rPr>
              <w:t>дослідження, рецепція, дискусії і критика</w:t>
            </w:r>
          </w:p>
          <w:p w:rsidR="00364265" w:rsidRPr="0084706B" w:rsidRDefault="00364265" w:rsidP="00364265">
            <w:pPr>
              <w:pStyle w:val="a3"/>
              <w:numPr>
                <w:ilvl w:val="0"/>
                <w:numId w:val="22"/>
              </w:numPr>
              <w:jc w:val="both"/>
              <w:cnfStyle w:val="000000100000"/>
              <w:rPr>
                <w:bCs/>
                <w:color w:val="auto"/>
                <w:sz w:val="28"/>
                <w:szCs w:val="28"/>
              </w:rPr>
            </w:pPr>
            <w:r>
              <w:rPr>
                <w:bCs/>
                <w:color w:val="auto"/>
                <w:sz w:val="28"/>
                <w:szCs w:val="28"/>
              </w:rPr>
              <w:t>приклади та ілюстрації</w:t>
            </w:r>
          </w:p>
        </w:tc>
      </w:tr>
      <w:tr w:rsidR="00364265" w:rsidRPr="00012CF5" w:rsidTr="008A235E">
        <w:tc>
          <w:tcPr>
            <w:cnfStyle w:val="001000000000"/>
            <w:tcW w:w="523" w:type="dxa"/>
          </w:tcPr>
          <w:p w:rsidR="00364265" w:rsidRPr="0093423B" w:rsidRDefault="00364265" w:rsidP="008A235E">
            <w:pPr>
              <w:jc w:val="both"/>
              <w:rPr>
                <w:b w:val="0"/>
                <w:color w:val="auto"/>
                <w:sz w:val="28"/>
                <w:szCs w:val="28"/>
              </w:rPr>
            </w:pPr>
            <w:r w:rsidRPr="0093423B">
              <w:rPr>
                <w:b w:val="0"/>
                <w:color w:val="auto"/>
                <w:sz w:val="28"/>
                <w:szCs w:val="28"/>
              </w:rPr>
              <w:t>ІІІ</w:t>
            </w:r>
          </w:p>
        </w:tc>
        <w:tc>
          <w:tcPr>
            <w:tcW w:w="4524" w:type="dxa"/>
          </w:tcPr>
          <w:p w:rsidR="00364265" w:rsidRPr="00012CF5" w:rsidRDefault="00364265" w:rsidP="008A235E">
            <w:pPr>
              <w:jc w:val="both"/>
              <w:cnfStyle w:val="000000000000"/>
              <w:rPr>
                <w:color w:val="auto"/>
                <w:sz w:val="28"/>
                <w:szCs w:val="28"/>
              </w:rPr>
            </w:pPr>
            <w:r w:rsidRPr="00012CF5">
              <w:rPr>
                <w:color w:val="auto"/>
                <w:sz w:val="28"/>
                <w:szCs w:val="28"/>
              </w:rPr>
              <w:t>Допоміжно-інформаційний блок</w:t>
            </w:r>
          </w:p>
        </w:tc>
        <w:tc>
          <w:tcPr>
            <w:tcW w:w="4524" w:type="dxa"/>
          </w:tcPr>
          <w:p w:rsidR="00364265" w:rsidRPr="00012CF5" w:rsidRDefault="00364265" w:rsidP="008A235E">
            <w:pPr>
              <w:pStyle w:val="a3"/>
              <w:numPr>
                <w:ilvl w:val="0"/>
                <w:numId w:val="21"/>
              </w:numPr>
              <w:jc w:val="both"/>
              <w:cnfStyle w:val="000000000000"/>
              <w:rPr>
                <w:bCs/>
                <w:color w:val="auto"/>
                <w:sz w:val="28"/>
                <w:szCs w:val="28"/>
              </w:rPr>
            </w:pPr>
            <w:r w:rsidRPr="00012CF5">
              <w:rPr>
                <w:bCs/>
                <w:color w:val="auto"/>
                <w:sz w:val="28"/>
                <w:szCs w:val="28"/>
              </w:rPr>
              <w:t>цитати</w:t>
            </w:r>
          </w:p>
          <w:p w:rsidR="00364265" w:rsidRDefault="00364265" w:rsidP="008A235E">
            <w:pPr>
              <w:pStyle w:val="a3"/>
              <w:numPr>
                <w:ilvl w:val="0"/>
                <w:numId w:val="21"/>
              </w:numPr>
              <w:jc w:val="both"/>
              <w:cnfStyle w:val="000000000000"/>
              <w:rPr>
                <w:bCs/>
                <w:color w:val="auto"/>
                <w:sz w:val="28"/>
                <w:szCs w:val="28"/>
              </w:rPr>
            </w:pPr>
            <w:r w:rsidRPr="00012CF5">
              <w:rPr>
                <w:bCs/>
                <w:color w:val="auto"/>
                <w:sz w:val="28"/>
                <w:szCs w:val="28"/>
              </w:rPr>
              <w:t>бібліографія</w:t>
            </w:r>
          </w:p>
          <w:p w:rsidR="00364265" w:rsidRPr="00012CF5" w:rsidRDefault="00364265" w:rsidP="008A235E">
            <w:pPr>
              <w:pStyle w:val="a3"/>
              <w:numPr>
                <w:ilvl w:val="0"/>
                <w:numId w:val="21"/>
              </w:numPr>
              <w:jc w:val="both"/>
              <w:cnfStyle w:val="000000000000"/>
              <w:rPr>
                <w:bCs/>
                <w:color w:val="auto"/>
                <w:sz w:val="28"/>
                <w:szCs w:val="28"/>
              </w:rPr>
            </w:pPr>
            <w:r>
              <w:rPr>
                <w:bCs/>
                <w:color w:val="auto"/>
                <w:sz w:val="28"/>
                <w:szCs w:val="28"/>
              </w:rPr>
              <w:t>посилання</w:t>
            </w:r>
          </w:p>
          <w:p w:rsidR="00364265" w:rsidRPr="00012CF5" w:rsidRDefault="00364265" w:rsidP="008A235E">
            <w:pPr>
              <w:pStyle w:val="a3"/>
              <w:numPr>
                <w:ilvl w:val="0"/>
                <w:numId w:val="21"/>
              </w:numPr>
              <w:jc w:val="both"/>
              <w:cnfStyle w:val="000000000000"/>
              <w:rPr>
                <w:bCs/>
                <w:color w:val="auto"/>
                <w:sz w:val="28"/>
                <w:szCs w:val="28"/>
              </w:rPr>
            </w:pPr>
            <w:r w:rsidRPr="00012CF5">
              <w:rPr>
                <w:bCs/>
                <w:color w:val="auto"/>
                <w:sz w:val="28"/>
                <w:szCs w:val="28"/>
              </w:rPr>
              <w:t>відсилачі</w:t>
            </w:r>
          </w:p>
          <w:p w:rsidR="00364265" w:rsidRDefault="00364265" w:rsidP="008A235E">
            <w:pPr>
              <w:pStyle w:val="a3"/>
              <w:numPr>
                <w:ilvl w:val="0"/>
                <w:numId w:val="21"/>
              </w:numPr>
              <w:jc w:val="both"/>
              <w:cnfStyle w:val="000000000000"/>
              <w:rPr>
                <w:bCs/>
                <w:color w:val="auto"/>
                <w:sz w:val="28"/>
                <w:szCs w:val="28"/>
              </w:rPr>
            </w:pPr>
            <w:r>
              <w:rPr>
                <w:bCs/>
                <w:color w:val="auto"/>
                <w:sz w:val="28"/>
                <w:szCs w:val="28"/>
              </w:rPr>
              <w:t>категорії</w:t>
            </w:r>
          </w:p>
          <w:p w:rsidR="00364265" w:rsidRPr="00012CF5" w:rsidRDefault="00364265" w:rsidP="008A235E">
            <w:pPr>
              <w:pStyle w:val="a3"/>
              <w:numPr>
                <w:ilvl w:val="0"/>
                <w:numId w:val="21"/>
              </w:numPr>
              <w:jc w:val="both"/>
              <w:cnfStyle w:val="000000000000"/>
              <w:rPr>
                <w:bCs/>
                <w:color w:val="auto"/>
                <w:sz w:val="28"/>
                <w:szCs w:val="28"/>
              </w:rPr>
            </w:pPr>
            <w:r w:rsidRPr="00012CF5">
              <w:rPr>
                <w:bCs/>
                <w:color w:val="auto"/>
                <w:sz w:val="28"/>
                <w:szCs w:val="28"/>
              </w:rPr>
              <w:t>шаблони</w:t>
            </w:r>
          </w:p>
        </w:tc>
      </w:tr>
    </w:tbl>
    <w:p w:rsidR="00364265" w:rsidRPr="001F0415" w:rsidRDefault="00364265" w:rsidP="00364265">
      <w:pPr>
        <w:jc w:val="both"/>
        <w:rPr>
          <w:sz w:val="28"/>
          <w:szCs w:val="28"/>
        </w:rPr>
      </w:pPr>
    </w:p>
    <w:p w:rsidR="00364265" w:rsidRPr="00E764BB" w:rsidRDefault="00364265" w:rsidP="00364265">
      <w:pPr>
        <w:jc w:val="both"/>
        <w:rPr>
          <w:sz w:val="28"/>
          <w:szCs w:val="28"/>
        </w:rPr>
      </w:pPr>
    </w:p>
    <w:p w:rsidR="00364265" w:rsidRDefault="00364265" w:rsidP="00364265">
      <w:pPr>
        <w:ind w:firstLine="708"/>
        <w:jc w:val="both"/>
        <w:rPr>
          <w:sz w:val="28"/>
          <w:szCs w:val="28"/>
        </w:rPr>
      </w:pPr>
      <w:r w:rsidRPr="001F0415">
        <w:rPr>
          <w:b/>
          <w:sz w:val="28"/>
          <w:szCs w:val="28"/>
        </w:rPr>
        <w:t>Додаток 1.</w:t>
      </w:r>
      <w:r w:rsidRPr="00747E41">
        <w:rPr>
          <w:sz w:val="28"/>
          <w:szCs w:val="28"/>
        </w:rPr>
        <w:t xml:space="preserve"> </w:t>
      </w:r>
      <w:r>
        <w:rPr>
          <w:sz w:val="28"/>
          <w:szCs w:val="28"/>
        </w:rPr>
        <w:t>Алгоритм створення словникової статті у Вікіпедії</w:t>
      </w:r>
    </w:p>
    <w:tbl>
      <w:tblPr>
        <w:tblStyle w:val="a5"/>
        <w:tblW w:w="0" w:type="auto"/>
        <w:tblLook w:val="04A0"/>
      </w:tblPr>
      <w:tblGrid>
        <w:gridCol w:w="426"/>
        <w:gridCol w:w="4572"/>
        <w:gridCol w:w="4573"/>
      </w:tblGrid>
      <w:tr w:rsidR="00364265" w:rsidTr="008A235E">
        <w:tc>
          <w:tcPr>
            <w:tcW w:w="426" w:type="dxa"/>
          </w:tcPr>
          <w:p w:rsidR="00364265" w:rsidRDefault="00364265" w:rsidP="008A235E">
            <w:pPr>
              <w:jc w:val="both"/>
              <w:rPr>
                <w:sz w:val="28"/>
                <w:szCs w:val="28"/>
              </w:rPr>
            </w:pPr>
            <w:r>
              <w:rPr>
                <w:sz w:val="28"/>
                <w:szCs w:val="28"/>
              </w:rPr>
              <w:t>1.</w:t>
            </w:r>
          </w:p>
        </w:tc>
        <w:tc>
          <w:tcPr>
            <w:tcW w:w="4572" w:type="dxa"/>
          </w:tcPr>
          <w:p w:rsidR="00364265" w:rsidRDefault="00364265" w:rsidP="008A235E">
            <w:pPr>
              <w:jc w:val="both"/>
              <w:rPr>
                <w:sz w:val="28"/>
                <w:szCs w:val="28"/>
              </w:rPr>
            </w:pPr>
            <w:r>
              <w:rPr>
                <w:sz w:val="28"/>
                <w:szCs w:val="28"/>
              </w:rPr>
              <w:t>Реєстрація і створення персонального акаунта (факультативно)</w:t>
            </w:r>
          </w:p>
        </w:tc>
        <w:tc>
          <w:tcPr>
            <w:tcW w:w="4573" w:type="dxa"/>
          </w:tcPr>
          <w:p w:rsidR="00364265" w:rsidRDefault="00364265" w:rsidP="008A235E">
            <w:pPr>
              <w:jc w:val="both"/>
              <w:rPr>
                <w:sz w:val="28"/>
                <w:szCs w:val="28"/>
              </w:rPr>
            </w:pPr>
          </w:p>
        </w:tc>
      </w:tr>
      <w:tr w:rsidR="00364265" w:rsidTr="008A235E">
        <w:tc>
          <w:tcPr>
            <w:tcW w:w="426" w:type="dxa"/>
          </w:tcPr>
          <w:p w:rsidR="00364265" w:rsidRDefault="00364265" w:rsidP="008A235E">
            <w:pPr>
              <w:jc w:val="both"/>
              <w:rPr>
                <w:sz w:val="28"/>
                <w:szCs w:val="28"/>
              </w:rPr>
            </w:pPr>
            <w:r>
              <w:rPr>
                <w:sz w:val="28"/>
                <w:szCs w:val="28"/>
              </w:rPr>
              <w:t>2.</w:t>
            </w:r>
          </w:p>
        </w:tc>
        <w:tc>
          <w:tcPr>
            <w:tcW w:w="4572" w:type="dxa"/>
          </w:tcPr>
          <w:p w:rsidR="00364265" w:rsidRDefault="00364265" w:rsidP="008A235E">
            <w:pPr>
              <w:jc w:val="both"/>
              <w:rPr>
                <w:sz w:val="28"/>
                <w:szCs w:val="28"/>
              </w:rPr>
            </w:pPr>
            <w:r>
              <w:rPr>
                <w:sz w:val="28"/>
                <w:szCs w:val="28"/>
              </w:rPr>
              <w:t>Моніторинг реєстру для уникнення поняттєвого дублювання чи тавтологій (профілактика дублювання)</w:t>
            </w:r>
          </w:p>
        </w:tc>
        <w:tc>
          <w:tcPr>
            <w:tcW w:w="4573" w:type="dxa"/>
          </w:tcPr>
          <w:p w:rsidR="00364265" w:rsidRDefault="00364265" w:rsidP="008A235E">
            <w:pPr>
              <w:pStyle w:val="a3"/>
              <w:numPr>
                <w:ilvl w:val="0"/>
                <w:numId w:val="21"/>
              </w:numPr>
              <w:jc w:val="both"/>
              <w:rPr>
                <w:sz w:val="28"/>
                <w:szCs w:val="28"/>
              </w:rPr>
            </w:pPr>
            <w:r>
              <w:rPr>
                <w:sz w:val="28"/>
                <w:szCs w:val="28"/>
              </w:rPr>
              <w:t>Пошук синонімних понять</w:t>
            </w:r>
          </w:p>
          <w:p w:rsidR="00364265" w:rsidRPr="00747E41" w:rsidRDefault="00364265" w:rsidP="008A235E">
            <w:pPr>
              <w:pStyle w:val="a3"/>
              <w:numPr>
                <w:ilvl w:val="0"/>
                <w:numId w:val="21"/>
              </w:numPr>
              <w:jc w:val="both"/>
              <w:rPr>
                <w:sz w:val="28"/>
                <w:szCs w:val="28"/>
              </w:rPr>
            </w:pPr>
            <w:r w:rsidRPr="00747E41">
              <w:rPr>
                <w:sz w:val="28"/>
                <w:szCs w:val="28"/>
              </w:rPr>
              <w:t>Пошук червоних (неактивних) посилань</w:t>
            </w:r>
          </w:p>
        </w:tc>
      </w:tr>
      <w:tr w:rsidR="00364265" w:rsidTr="008A235E">
        <w:tc>
          <w:tcPr>
            <w:tcW w:w="426" w:type="dxa"/>
          </w:tcPr>
          <w:p w:rsidR="00364265" w:rsidRDefault="00364265" w:rsidP="008A235E">
            <w:pPr>
              <w:jc w:val="both"/>
              <w:rPr>
                <w:sz w:val="28"/>
                <w:szCs w:val="28"/>
              </w:rPr>
            </w:pPr>
            <w:r>
              <w:rPr>
                <w:sz w:val="28"/>
                <w:szCs w:val="28"/>
              </w:rPr>
              <w:t>3.</w:t>
            </w:r>
          </w:p>
        </w:tc>
        <w:tc>
          <w:tcPr>
            <w:tcW w:w="4572" w:type="dxa"/>
          </w:tcPr>
          <w:p w:rsidR="00364265" w:rsidRDefault="00364265" w:rsidP="008A235E">
            <w:pPr>
              <w:jc w:val="both"/>
              <w:rPr>
                <w:sz w:val="28"/>
                <w:szCs w:val="28"/>
              </w:rPr>
            </w:pPr>
            <w:r>
              <w:rPr>
                <w:sz w:val="28"/>
                <w:szCs w:val="28"/>
              </w:rPr>
              <w:t>Відповідність статті критеріям значущості</w:t>
            </w:r>
          </w:p>
        </w:tc>
        <w:tc>
          <w:tcPr>
            <w:tcW w:w="4573" w:type="dxa"/>
          </w:tcPr>
          <w:p w:rsidR="00364265" w:rsidRPr="00711EAE" w:rsidRDefault="00364265" w:rsidP="008A235E">
            <w:pPr>
              <w:pStyle w:val="a3"/>
              <w:numPr>
                <w:ilvl w:val="0"/>
                <w:numId w:val="21"/>
              </w:numPr>
              <w:jc w:val="both"/>
              <w:rPr>
                <w:sz w:val="28"/>
                <w:szCs w:val="28"/>
              </w:rPr>
            </w:pPr>
            <w:r w:rsidRPr="00711EAE">
              <w:rPr>
                <w:sz w:val="28"/>
                <w:szCs w:val="28"/>
              </w:rPr>
              <w:t>Достовірність</w:t>
            </w:r>
          </w:p>
          <w:p w:rsidR="00364265" w:rsidRPr="00711EAE" w:rsidRDefault="00364265" w:rsidP="008A235E">
            <w:pPr>
              <w:pStyle w:val="a3"/>
              <w:numPr>
                <w:ilvl w:val="0"/>
                <w:numId w:val="21"/>
              </w:numPr>
              <w:jc w:val="both"/>
              <w:rPr>
                <w:sz w:val="28"/>
                <w:szCs w:val="28"/>
              </w:rPr>
            </w:pPr>
            <w:r w:rsidRPr="00711EAE">
              <w:rPr>
                <w:sz w:val="28"/>
                <w:szCs w:val="28"/>
              </w:rPr>
              <w:t xml:space="preserve">Загальновизнаність </w:t>
            </w:r>
          </w:p>
          <w:p w:rsidR="00364265" w:rsidRPr="00711EAE" w:rsidRDefault="00364265" w:rsidP="008A235E">
            <w:pPr>
              <w:pStyle w:val="a3"/>
              <w:numPr>
                <w:ilvl w:val="0"/>
                <w:numId w:val="21"/>
              </w:numPr>
              <w:jc w:val="both"/>
              <w:rPr>
                <w:sz w:val="28"/>
                <w:szCs w:val="28"/>
              </w:rPr>
            </w:pPr>
            <w:r w:rsidRPr="00711EAE">
              <w:rPr>
                <w:sz w:val="28"/>
                <w:szCs w:val="28"/>
              </w:rPr>
              <w:t>Наукові дослідження проблеми</w:t>
            </w:r>
          </w:p>
          <w:p w:rsidR="00364265" w:rsidRPr="00711EAE" w:rsidRDefault="00364265" w:rsidP="008A235E">
            <w:pPr>
              <w:pStyle w:val="a3"/>
              <w:numPr>
                <w:ilvl w:val="0"/>
                <w:numId w:val="21"/>
              </w:numPr>
              <w:jc w:val="both"/>
              <w:rPr>
                <w:sz w:val="28"/>
                <w:szCs w:val="28"/>
              </w:rPr>
            </w:pPr>
            <w:r w:rsidRPr="00711EAE">
              <w:rPr>
                <w:sz w:val="28"/>
                <w:szCs w:val="28"/>
              </w:rPr>
              <w:t>Можливість верифікації фактажу</w:t>
            </w:r>
          </w:p>
          <w:p w:rsidR="00364265" w:rsidRPr="00711EAE" w:rsidRDefault="00364265" w:rsidP="008A235E">
            <w:pPr>
              <w:pStyle w:val="a3"/>
              <w:numPr>
                <w:ilvl w:val="0"/>
                <w:numId w:val="21"/>
              </w:numPr>
              <w:jc w:val="both"/>
              <w:rPr>
                <w:sz w:val="28"/>
                <w:szCs w:val="28"/>
              </w:rPr>
            </w:pPr>
            <w:r w:rsidRPr="00711EAE">
              <w:rPr>
                <w:sz w:val="28"/>
                <w:szCs w:val="28"/>
              </w:rPr>
              <w:t>Джерельне підтвердження фактів</w:t>
            </w:r>
          </w:p>
          <w:p w:rsidR="00364265" w:rsidRPr="00711EAE" w:rsidRDefault="00364265" w:rsidP="008A235E">
            <w:pPr>
              <w:pStyle w:val="a3"/>
              <w:numPr>
                <w:ilvl w:val="0"/>
                <w:numId w:val="21"/>
              </w:numPr>
              <w:jc w:val="both"/>
              <w:rPr>
                <w:sz w:val="28"/>
                <w:szCs w:val="28"/>
              </w:rPr>
            </w:pPr>
            <w:r w:rsidRPr="00711EAE">
              <w:rPr>
                <w:sz w:val="28"/>
                <w:szCs w:val="28"/>
              </w:rPr>
              <w:t>Нейтральність інтерпретації (незаангажованість)</w:t>
            </w:r>
          </w:p>
        </w:tc>
      </w:tr>
      <w:tr w:rsidR="00364265" w:rsidTr="008A235E">
        <w:tc>
          <w:tcPr>
            <w:tcW w:w="426" w:type="dxa"/>
          </w:tcPr>
          <w:p w:rsidR="00364265" w:rsidRDefault="00364265" w:rsidP="008A235E">
            <w:pPr>
              <w:jc w:val="both"/>
              <w:rPr>
                <w:sz w:val="28"/>
                <w:szCs w:val="28"/>
              </w:rPr>
            </w:pPr>
            <w:r>
              <w:rPr>
                <w:sz w:val="28"/>
                <w:szCs w:val="28"/>
              </w:rPr>
              <w:t>4.</w:t>
            </w:r>
          </w:p>
        </w:tc>
        <w:tc>
          <w:tcPr>
            <w:tcW w:w="4572" w:type="dxa"/>
          </w:tcPr>
          <w:p w:rsidR="00364265" w:rsidRDefault="00364265" w:rsidP="008A235E">
            <w:pPr>
              <w:jc w:val="both"/>
              <w:rPr>
                <w:sz w:val="28"/>
                <w:szCs w:val="28"/>
              </w:rPr>
            </w:pPr>
            <w:r>
              <w:rPr>
                <w:sz w:val="28"/>
                <w:szCs w:val="28"/>
              </w:rPr>
              <w:t>Номінація статті (вибір назви за ключовим словом)</w:t>
            </w:r>
          </w:p>
        </w:tc>
        <w:tc>
          <w:tcPr>
            <w:tcW w:w="4573" w:type="dxa"/>
          </w:tcPr>
          <w:p w:rsidR="00364265" w:rsidRPr="00C76FBF" w:rsidRDefault="00364265" w:rsidP="00364265">
            <w:pPr>
              <w:pStyle w:val="a3"/>
              <w:numPr>
                <w:ilvl w:val="0"/>
                <w:numId w:val="23"/>
              </w:numPr>
              <w:jc w:val="both"/>
              <w:rPr>
                <w:sz w:val="28"/>
                <w:szCs w:val="28"/>
              </w:rPr>
            </w:pPr>
            <w:r w:rsidRPr="00C76FBF">
              <w:rPr>
                <w:sz w:val="28"/>
                <w:szCs w:val="28"/>
              </w:rPr>
              <w:t>Доречність</w:t>
            </w:r>
          </w:p>
          <w:p w:rsidR="00364265" w:rsidRPr="00C76FBF" w:rsidRDefault="00364265" w:rsidP="00364265">
            <w:pPr>
              <w:pStyle w:val="a3"/>
              <w:numPr>
                <w:ilvl w:val="0"/>
                <w:numId w:val="23"/>
              </w:numPr>
              <w:jc w:val="both"/>
              <w:rPr>
                <w:sz w:val="28"/>
                <w:szCs w:val="28"/>
              </w:rPr>
            </w:pPr>
            <w:r w:rsidRPr="00C76FBF">
              <w:rPr>
                <w:sz w:val="28"/>
                <w:szCs w:val="28"/>
              </w:rPr>
              <w:t>Лаконічність</w:t>
            </w:r>
          </w:p>
          <w:p w:rsidR="00364265" w:rsidRPr="00C76FBF" w:rsidRDefault="00364265" w:rsidP="00364265">
            <w:pPr>
              <w:pStyle w:val="a3"/>
              <w:numPr>
                <w:ilvl w:val="0"/>
                <w:numId w:val="23"/>
              </w:numPr>
              <w:jc w:val="both"/>
              <w:rPr>
                <w:sz w:val="28"/>
                <w:szCs w:val="28"/>
              </w:rPr>
            </w:pPr>
            <w:r w:rsidRPr="00C76FBF">
              <w:rPr>
                <w:sz w:val="28"/>
                <w:szCs w:val="28"/>
              </w:rPr>
              <w:t>Поняттєва відповідність</w:t>
            </w:r>
          </w:p>
          <w:p w:rsidR="00364265" w:rsidRPr="00C76FBF" w:rsidRDefault="00364265" w:rsidP="00364265">
            <w:pPr>
              <w:pStyle w:val="a3"/>
              <w:numPr>
                <w:ilvl w:val="0"/>
                <w:numId w:val="23"/>
              </w:numPr>
              <w:jc w:val="both"/>
              <w:rPr>
                <w:sz w:val="28"/>
                <w:szCs w:val="28"/>
              </w:rPr>
            </w:pPr>
            <w:r w:rsidRPr="00C76FBF">
              <w:rPr>
                <w:sz w:val="28"/>
                <w:szCs w:val="28"/>
              </w:rPr>
              <w:t xml:space="preserve">Лемація </w:t>
            </w:r>
          </w:p>
          <w:p w:rsidR="00364265" w:rsidRDefault="00364265" w:rsidP="00364265">
            <w:pPr>
              <w:pStyle w:val="a3"/>
              <w:numPr>
                <w:ilvl w:val="0"/>
                <w:numId w:val="23"/>
              </w:numPr>
              <w:jc w:val="both"/>
              <w:rPr>
                <w:sz w:val="28"/>
                <w:szCs w:val="28"/>
              </w:rPr>
            </w:pPr>
            <w:r w:rsidRPr="00C76FBF">
              <w:rPr>
                <w:sz w:val="28"/>
                <w:szCs w:val="28"/>
              </w:rPr>
              <w:t>Відповідність нормам правопису і транслітерації</w:t>
            </w:r>
          </w:p>
          <w:p w:rsidR="00364265" w:rsidRDefault="00364265" w:rsidP="00364265">
            <w:pPr>
              <w:pStyle w:val="a3"/>
              <w:numPr>
                <w:ilvl w:val="0"/>
                <w:numId w:val="23"/>
              </w:numPr>
              <w:jc w:val="both"/>
              <w:rPr>
                <w:sz w:val="28"/>
                <w:szCs w:val="28"/>
              </w:rPr>
            </w:pPr>
            <w:r>
              <w:rPr>
                <w:sz w:val="28"/>
                <w:szCs w:val="28"/>
              </w:rPr>
              <w:lastRenderedPageBreak/>
              <w:t>Семантичне пояснення і уточнення</w:t>
            </w:r>
          </w:p>
          <w:p w:rsidR="00364265" w:rsidRPr="00C76FBF" w:rsidRDefault="00364265" w:rsidP="00364265">
            <w:pPr>
              <w:pStyle w:val="a3"/>
              <w:numPr>
                <w:ilvl w:val="0"/>
                <w:numId w:val="23"/>
              </w:numPr>
              <w:jc w:val="both"/>
              <w:rPr>
                <w:sz w:val="28"/>
                <w:szCs w:val="28"/>
              </w:rPr>
            </w:pPr>
            <w:r>
              <w:rPr>
                <w:sz w:val="28"/>
                <w:szCs w:val="28"/>
              </w:rPr>
              <w:t>Можливість переадресації</w:t>
            </w:r>
          </w:p>
        </w:tc>
      </w:tr>
      <w:tr w:rsidR="00364265" w:rsidTr="008A235E">
        <w:tc>
          <w:tcPr>
            <w:tcW w:w="426" w:type="dxa"/>
          </w:tcPr>
          <w:p w:rsidR="00364265" w:rsidRDefault="00364265" w:rsidP="008A235E">
            <w:pPr>
              <w:jc w:val="both"/>
              <w:rPr>
                <w:sz w:val="28"/>
                <w:szCs w:val="28"/>
              </w:rPr>
            </w:pPr>
            <w:r>
              <w:rPr>
                <w:sz w:val="28"/>
                <w:szCs w:val="28"/>
              </w:rPr>
              <w:lastRenderedPageBreak/>
              <w:t>5.</w:t>
            </w:r>
          </w:p>
        </w:tc>
        <w:tc>
          <w:tcPr>
            <w:tcW w:w="4572" w:type="dxa"/>
          </w:tcPr>
          <w:p w:rsidR="00364265" w:rsidRDefault="00364265" w:rsidP="008A235E">
            <w:pPr>
              <w:jc w:val="both"/>
              <w:rPr>
                <w:sz w:val="28"/>
                <w:szCs w:val="28"/>
              </w:rPr>
            </w:pPr>
            <w:r>
              <w:rPr>
                <w:sz w:val="28"/>
                <w:szCs w:val="28"/>
              </w:rPr>
              <w:t>Написання статті (гіпертексту)</w:t>
            </w:r>
          </w:p>
        </w:tc>
        <w:tc>
          <w:tcPr>
            <w:tcW w:w="4573" w:type="dxa"/>
          </w:tcPr>
          <w:p w:rsidR="00364265" w:rsidRPr="00747E41" w:rsidRDefault="00364265" w:rsidP="008A235E">
            <w:pPr>
              <w:jc w:val="both"/>
              <w:rPr>
                <w:sz w:val="28"/>
                <w:szCs w:val="28"/>
              </w:rPr>
            </w:pPr>
          </w:p>
        </w:tc>
      </w:tr>
      <w:tr w:rsidR="00364265" w:rsidTr="008A235E">
        <w:tc>
          <w:tcPr>
            <w:tcW w:w="426" w:type="dxa"/>
          </w:tcPr>
          <w:p w:rsidR="00364265" w:rsidRDefault="00364265" w:rsidP="008A235E">
            <w:pPr>
              <w:jc w:val="both"/>
              <w:rPr>
                <w:sz w:val="28"/>
                <w:szCs w:val="28"/>
              </w:rPr>
            </w:pPr>
            <w:r>
              <w:rPr>
                <w:sz w:val="28"/>
                <w:szCs w:val="28"/>
              </w:rPr>
              <w:t>6.</w:t>
            </w:r>
          </w:p>
        </w:tc>
        <w:tc>
          <w:tcPr>
            <w:tcW w:w="4572" w:type="dxa"/>
          </w:tcPr>
          <w:p w:rsidR="00364265" w:rsidRDefault="00364265" w:rsidP="008A235E">
            <w:pPr>
              <w:jc w:val="both"/>
              <w:rPr>
                <w:sz w:val="28"/>
                <w:szCs w:val="28"/>
              </w:rPr>
            </w:pPr>
            <w:r>
              <w:rPr>
                <w:sz w:val="28"/>
                <w:szCs w:val="28"/>
              </w:rPr>
              <w:t>Оформлення статті</w:t>
            </w:r>
          </w:p>
        </w:tc>
        <w:tc>
          <w:tcPr>
            <w:tcW w:w="4573" w:type="dxa"/>
          </w:tcPr>
          <w:p w:rsidR="00364265" w:rsidRDefault="00364265" w:rsidP="00364265">
            <w:pPr>
              <w:pStyle w:val="a3"/>
              <w:numPr>
                <w:ilvl w:val="0"/>
                <w:numId w:val="23"/>
              </w:numPr>
              <w:jc w:val="both"/>
              <w:rPr>
                <w:sz w:val="28"/>
                <w:szCs w:val="28"/>
              </w:rPr>
            </w:pPr>
            <w:r>
              <w:rPr>
                <w:sz w:val="28"/>
                <w:szCs w:val="28"/>
              </w:rPr>
              <w:t>Внутрішні посилання</w:t>
            </w:r>
          </w:p>
          <w:p w:rsidR="00364265" w:rsidRDefault="00364265" w:rsidP="00364265">
            <w:pPr>
              <w:pStyle w:val="a3"/>
              <w:numPr>
                <w:ilvl w:val="0"/>
                <w:numId w:val="23"/>
              </w:numPr>
              <w:jc w:val="both"/>
              <w:rPr>
                <w:sz w:val="28"/>
                <w:szCs w:val="28"/>
              </w:rPr>
            </w:pPr>
            <w:r>
              <w:rPr>
                <w:sz w:val="28"/>
                <w:szCs w:val="28"/>
              </w:rPr>
              <w:t>Категоризація</w:t>
            </w:r>
          </w:p>
          <w:p w:rsidR="00364265" w:rsidRDefault="00364265" w:rsidP="00364265">
            <w:pPr>
              <w:pStyle w:val="a3"/>
              <w:numPr>
                <w:ilvl w:val="0"/>
                <w:numId w:val="23"/>
              </w:numPr>
              <w:jc w:val="both"/>
              <w:rPr>
                <w:sz w:val="28"/>
                <w:szCs w:val="28"/>
              </w:rPr>
            </w:pPr>
            <w:r>
              <w:rPr>
                <w:sz w:val="28"/>
                <w:szCs w:val="28"/>
              </w:rPr>
              <w:t>Цитування</w:t>
            </w:r>
          </w:p>
          <w:p w:rsidR="00364265" w:rsidRPr="00C76FBF" w:rsidRDefault="00364265" w:rsidP="00364265">
            <w:pPr>
              <w:pStyle w:val="a3"/>
              <w:numPr>
                <w:ilvl w:val="0"/>
                <w:numId w:val="23"/>
              </w:numPr>
              <w:jc w:val="both"/>
              <w:rPr>
                <w:sz w:val="28"/>
                <w:szCs w:val="28"/>
              </w:rPr>
            </w:pPr>
            <w:r>
              <w:rPr>
                <w:sz w:val="28"/>
                <w:szCs w:val="28"/>
              </w:rPr>
              <w:t>Міжмовні посилання</w:t>
            </w:r>
          </w:p>
        </w:tc>
      </w:tr>
      <w:tr w:rsidR="00364265" w:rsidTr="008A235E">
        <w:tc>
          <w:tcPr>
            <w:tcW w:w="426" w:type="dxa"/>
          </w:tcPr>
          <w:p w:rsidR="00364265" w:rsidRDefault="00364265" w:rsidP="008A235E">
            <w:pPr>
              <w:jc w:val="both"/>
              <w:rPr>
                <w:sz w:val="28"/>
                <w:szCs w:val="28"/>
              </w:rPr>
            </w:pPr>
            <w:r>
              <w:rPr>
                <w:sz w:val="28"/>
                <w:szCs w:val="28"/>
              </w:rPr>
              <w:t>7.</w:t>
            </w:r>
          </w:p>
        </w:tc>
        <w:tc>
          <w:tcPr>
            <w:tcW w:w="4572" w:type="dxa"/>
          </w:tcPr>
          <w:p w:rsidR="00364265" w:rsidRDefault="00364265" w:rsidP="008A235E">
            <w:pPr>
              <w:jc w:val="both"/>
              <w:rPr>
                <w:sz w:val="28"/>
                <w:szCs w:val="28"/>
              </w:rPr>
            </w:pPr>
            <w:r>
              <w:rPr>
                <w:sz w:val="28"/>
                <w:szCs w:val="28"/>
              </w:rPr>
              <w:t>Перевірка готового продукту</w:t>
            </w:r>
          </w:p>
        </w:tc>
        <w:tc>
          <w:tcPr>
            <w:tcW w:w="4573" w:type="dxa"/>
          </w:tcPr>
          <w:p w:rsidR="00364265" w:rsidRPr="00C76FBF" w:rsidRDefault="00364265" w:rsidP="008A235E">
            <w:pPr>
              <w:pStyle w:val="a3"/>
              <w:jc w:val="both"/>
              <w:rPr>
                <w:sz w:val="28"/>
                <w:szCs w:val="28"/>
              </w:rPr>
            </w:pPr>
          </w:p>
        </w:tc>
      </w:tr>
    </w:tbl>
    <w:p w:rsidR="00364265" w:rsidRPr="001F0415" w:rsidRDefault="00364265" w:rsidP="00364265">
      <w:pPr>
        <w:ind w:firstLine="708"/>
        <w:jc w:val="both"/>
        <w:rPr>
          <w:b/>
          <w:sz w:val="28"/>
          <w:szCs w:val="28"/>
        </w:rPr>
      </w:pPr>
    </w:p>
    <w:p w:rsidR="00364265" w:rsidRDefault="00364265" w:rsidP="00364265">
      <w:pPr>
        <w:jc w:val="both"/>
        <w:rPr>
          <w:sz w:val="28"/>
          <w:szCs w:val="28"/>
        </w:rPr>
      </w:pPr>
      <w:r>
        <w:rPr>
          <w:sz w:val="28"/>
          <w:szCs w:val="28"/>
          <w:lang w:val="en-US"/>
        </w:rPr>
        <w:tab/>
      </w:r>
    </w:p>
    <w:p w:rsidR="00E60918" w:rsidRDefault="00E60918" w:rsidP="00E60918">
      <w:pPr>
        <w:pStyle w:val="a3"/>
        <w:jc w:val="both"/>
        <w:rPr>
          <w:sz w:val="28"/>
          <w:szCs w:val="28"/>
          <w:lang w:val="uk-UA"/>
        </w:rPr>
      </w:pPr>
    </w:p>
    <w:p w:rsidR="00E60918" w:rsidRPr="00E60918" w:rsidRDefault="00E60918" w:rsidP="00E60918">
      <w:pPr>
        <w:pStyle w:val="a3"/>
        <w:jc w:val="center"/>
        <w:rPr>
          <w:b/>
          <w:sz w:val="28"/>
          <w:szCs w:val="28"/>
          <w:lang w:val="uk-UA"/>
        </w:rPr>
      </w:pPr>
      <w:r w:rsidRPr="00E60918">
        <w:rPr>
          <w:b/>
          <w:sz w:val="28"/>
          <w:szCs w:val="28"/>
          <w:lang w:val="uk-UA"/>
        </w:rPr>
        <w:t>Література</w:t>
      </w:r>
    </w:p>
    <w:p w:rsidR="005244CC" w:rsidRPr="005244CC" w:rsidRDefault="005244CC" w:rsidP="005244CC">
      <w:pPr>
        <w:ind w:firstLine="57"/>
        <w:jc w:val="both"/>
        <w:rPr>
          <w:sz w:val="28"/>
          <w:szCs w:val="28"/>
          <w:lang w:val="uk-UA"/>
        </w:rPr>
      </w:pPr>
    </w:p>
    <w:p w:rsidR="00E60918" w:rsidRPr="00E60918" w:rsidRDefault="00E60918" w:rsidP="005244CC">
      <w:pPr>
        <w:jc w:val="both"/>
        <w:rPr>
          <w:lang w:val="uk-UA"/>
        </w:rPr>
      </w:pPr>
    </w:p>
    <w:p w:rsidR="00B63FC4" w:rsidRPr="00936D0C" w:rsidRDefault="00B63FC4" w:rsidP="00B63FC4">
      <w:pPr>
        <w:ind w:firstLine="708"/>
        <w:jc w:val="both"/>
      </w:pPr>
      <w:r w:rsidRPr="00936D0C">
        <w:rPr>
          <w:i/>
        </w:rPr>
        <w:t>Андрющенко О.К.</w:t>
      </w:r>
      <w:r w:rsidRPr="00936D0C">
        <w:t xml:space="preserve"> Практический курс русской лексикографии</w:t>
      </w:r>
      <w:r>
        <w:t>: Учебно-методическое пособие для бакалавров филологических специальностей / О.К.Андрющенко. – Павлодар: ПГПИ, 2013. – 175 с.</w:t>
      </w:r>
    </w:p>
    <w:p w:rsidR="00B63FC4" w:rsidRPr="002E5160" w:rsidRDefault="00B63FC4" w:rsidP="00B63FC4">
      <w:pPr>
        <w:ind w:firstLine="708"/>
        <w:jc w:val="both"/>
      </w:pPr>
      <w:r w:rsidRPr="00041825">
        <w:rPr>
          <w:i/>
        </w:rPr>
        <w:t>Бабій І.О.</w:t>
      </w:r>
      <w:r>
        <w:t xml:space="preserve"> Українська лексикографія</w:t>
      </w:r>
      <w:r w:rsidRPr="00041825">
        <w:t>:</w:t>
      </w:r>
      <w:r>
        <w:t xml:space="preserve"> Збірник вправ і завдань / І. Бабій. – Івано-Франківськ: Видавець Голіней О.М., 2012. –</w:t>
      </w:r>
      <w:r w:rsidRPr="00041825">
        <w:t xml:space="preserve"> 180 с.</w:t>
      </w:r>
    </w:p>
    <w:p w:rsidR="00B63FC4" w:rsidRPr="00041825" w:rsidRDefault="00B63FC4" w:rsidP="00B63FC4">
      <w:pPr>
        <w:ind w:firstLine="708"/>
        <w:jc w:val="both"/>
      </w:pPr>
      <w:r w:rsidRPr="00041825">
        <w:rPr>
          <w:i/>
        </w:rPr>
        <w:t>Бабій І. О.</w:t>
      </w:r>
      <w:r>
        <w:t xml:space="preserve"> Українська лексикографія: Збірник тестів / І. Бабій. – Івано-Франківськ : Видавець Голіней О.М., 2016. – 88</w:t>
      </w:r>
      <w:r w:rsidRPr="00041825">
        <w:t xml:space="preserve"> с.</w:t>
      </w:r>
    </w:p>
    <w:p w:rsidR="00B63FC4" w:rsidRPr="008B39D9" w:rsidRDefault="00B63FC4" w:rsidP="00B63FC4">
      <w:pPr>
        <w:pStyle w:val="a7"/>
        <w:spacing w:before="0" w:beforeAutospacing="0" w:after="0" w:afterAutospacing="0"/>
        <w:ind w:firstLine="708"/>
        <w:jc w:val="both"/>
        <w:rPr>
          <w:rFonts w:ascii="Times New Roman" w:hAnsi="Times New Roman"/>
          <w:i/>
        </w:rPr>
      </w:pPr>
      <w:r>
        <w:rPr>
          <w:rFonts w:ascii="Times New Roman" w:hAnsi="Times New Roman"/>
          <w:i/>
          <w:lang w:val="ru-RU"/>
        </w:rPr>
        <w:t xml:space="preserve">Бобунова М.А. </w:t>
      </w:r>
      <w:r w:rsidRPr="008B39D9">
        <w:rPr>
          <w:rFonts w:ascii="Times New Roman" w:hAnsi="Times New Roman"/>
          <w:lang w:val="ru-RU"/>
        </w:rPr>
        <w:t>Рус</w:t>
      </w:r>
      <w:r>
        <w:rPr>
          <w:rFonts w:ascii="Times New Roman" w:hAnsi="Times New Roman"/>
          <w:lang w:val="ru-RU"/>
        </w:rPr>
        <w:t>ская лексикография ХХ</w:t>
      </w:r>
      <w:r>
        <w:rPr>
          <w:rFonts w:ascii="Times New Roman" w:hAnsi="Times New Roman"/>
        </w:rPr>
        <w:t>І века: Учебное пособие / М.А.Бобунова. – Москва: Флинта, 2013. – 191 с.</w:t>
      </w:r>
    </w:p>
    <w:p w:rsidR="00B63FC4" w:rsidRDefault="00B63FC4" w:rsidP="00B63FC4">
      <w:pPr>
        <w:pStyle w:val="a7"/>
        <w:spacing w:before="0" w:beforeAutospacing="0" w:after="0" w:afterAutospacing="0"/>
        <w:ind w:firstLine="708"/>
        <w:jc w:val="both"/>
        <w:rPr>
          <w:rFonts w:ascii="Times New Roman" w:hAnsi="Times New Roman"/>
          <w:lang w:val="ru-RU"/>
        </w:rPr>
      </w:pPr>
      <w:r w:rsidRPr="00EF4E6A">
        <w:rPr>
          <w:rFonts w:ascii="Times New Roman" w:hAnsi="Times New Roman"/>
          <w:i/>
        </w:rPr>
        <w:t xml:space="preserve">Васильчук В. </w:t>
      </w:r>
      <w:r w:rsidRPr="00EF4E6A">
        <w:rPr>
          <w:rFonts w:ascii="Times New Roman" w:hAnsi="Times New Roman"/>
          <w:bCs/>
        </w:rPr>
        <w:t>Лексикографія</w:t>
      </w:r>
      <w:r w:rsidRPr="00EF4E6A">
        <w:rPr>
          <w:rFonts w:ascii="Times New Roman" w:hAnsi="Times New Roman"/>
        </w:rPr>
        <w:t xml:space="preserve"> як наука (основи лексикографування) / В.Васильчук // Проблеми семантики слова, речення та тексту: Збірник наукових праць. – К.: КНЛУ, 2006. – </w:t>
      </w:r>
      <w:r w:rsidRPr="00EF4E6A">
        <w:rPr>
          <w:rFonts w:ascii="Times New Roman" w:hAnsi="Times New Roman"/>
          <w:bCs/>
        </w:rPr>
        <w:t>Вип. 16</w:t>
      </w:r>
      <w:r w:rsidRPr="00EF4E6A">
        <w:rPr>
          <w:rFonts w:ascii="Times New Roman" w:hAnsi="Times New Roman"/>
        </w:rPr>
        <w:t>. – С. 20-28.</w:t>
      </w:r>
    </w:p>
    <w:p w:rsidR="00B63FC4" w:rsidRDefault="00B63FC4" w:rsidP="00B63FC4">
      <w:pPr>
        <w:pStyle w:val="a7"/>
        <w:spacing w:before="0" w:beforeAutospacing="0" w:after="0" w:afterAutospacing="0"/>
        <w:ind w:firstLine="708"/>
        <w:jc w:val="both"/>
        <w:rPr>
          <w:rFonts w:ascii="Times New Roman" w:hAnsi="Times New Roman"/>
          <w:lang w:val="ru-RU"/>
        </w:rPr>
      </w:pPr>
      <w:r w:rsidRPr="00153A9B">
        <w:rPr>
          <w:rFonts w:ascii="Times New Roman" w:hAnsi="Times New Roman"/>
          <w:i/>
          <w:lang w:val="ru-RU"/>
        </w:rPr>
        <w:t>Введенская Л.А.</w:t>
      </w:r>
      <w:r>
        <w:rPr>
          <w:rFonts w:ascii="Times New Roman" w:hAnsi="Times New Roman"/>
          <w:lang w:val="ru-RU"/>
        </w:rPr>
        <w:t xml:space="preserve"> Русская лексикография: Учебное пособие / Л.А.Введенская. – Ростов-на-Дону: МарТ, 2007. – 359 с.</w:t>
      </w:r>
    </w:p>
    <w:p w:rsidR="00B63FC4" w:rsidRDefault="00B63FC4" w:rsidP="00B63FC4">
      <w:pPr>
        <w:pStyle w:val="a7"/>
        <w:spacing w:before="0" w:beforeAutospacing="0" w:after="0" w:afterAutospacing="0"/>
        <w:ind w:firstLine="708"/>
        <w:jc w:val="both"/>
        <w:rPr>
          <w:rFonts w:ascii="Times New Roman" w:hAnsi="Times New Roman"/>
          <w:lang w:val="ru-RU"/>
        </w:rPr>
      </w:pPr>
      <w:r w:rsidRPr="000D0106">
        <w:rPr>
          <w:rFonts w:ascii="Times New Roman" w:hAnsi="Times New Roman"/>
          <w:i/>
          <w:lang w:val="ru-RU"/>
        </w:rPr>
        <w:t>Гак В.Г.</w:t>
      </w:r>
      <w:r>
        <w:rPr>
          <w:rFonts w:ascii="Times New Roman" w:hAnsi="Times New Roman"/>
          <w:lang w:val="ru-RU"/>
        </w:rPr>
        <w:t xml:space="preserve"> Лексикография // Лингвистический энциклопедический словарь. – Москва: Советская энциклопедия, 1990. – С. 258-259.</w:t>
      </w:r>
    </w:p>
    <w:p w:rsidR="00B63FC4" w:rsidRPr="004F4E98" w:rsidRDefault="00B63FC4" w:rsidP="00B63FC4">
      <w:pPr>
        <w:pStyle w:val="a7"/>
        <w:spacing w:before="0" w:beforeAutospacing="0" w:after="0" w:afterAutospacing="0"/>
        <w:ind w:firstLine="708"/>
        <w:jc w:val="both"/>
        <w:rPr>
          <w:rFonts w:ascii="Times New Roman" w:hAnsi="Times New Roman"/>
          <w:lang w:val="ru-RU"/>
        </w:rPr>
      </w:pPr>
      <w:r w:rsidRPr="000D0106">
        <w:rPr>
          <w:rFonts w:ascii="Times New Roman" w:hAnsi="Times New Roman"/>
          <w:i/>
          <w:lang w:val="ru-RU"/>
        </w:rPr>
        <w:t>Гак В.Г.</w:t>
      </w:r>
      <w:r>
        <w:rPr>
          <w:rFonts w:ascii="Times New Roman" w:hAnsi="Times New Roman"/>
          <w:lang w:val="ru-RU"/>
        </w:rPr>
        <w:t xml:space="preserve"> Словарь // Лингвистический энциклопедический словарь. – Москва: Советская энциклопедия, 1990. – С. 462-464.</w:t>
      </w:r>
    </w:p>
    <w:p w:rsidR="00B63FC4" w:rsidRPr="00EF4E6A" w:rsidRDefault="00B63FC4" w:rsidP="00B63FC4">
      <w:pPr>
        <w:ind w:firstLine="708"/>
        <w:jc w:val="both"/>
      </w:pPr>
      <w:r w:rsidRPr="00EF4E6A">
        <w:rPr>
          <w:rStyle w:val="a6"/>
        </w:rPr>
        <w:t>Горецький П</w:t>
      </w:r>
      <w:r w:rsidRPr="00EF4E6A">
        <w:rPr>
          <w:rStyle w:val="st"/>
        </w:rPr>
        <w:t xml:space="preserve">. </w:t>
      </w:r>
      <w:r w:rsidRPr="00EF4E6A">
        <w:rPr>
          <w:rStyle w:val="a6"/>
        </w:rPr>
        <w:t>Історія української лексикографії / П.Горецький</w:t>
      </w:r>
      <w:r w:rsidRPr="00EF4E6A">
        <w:rPr>
          <w:rStyle w:val="st"/>
        </w:rPr>
        <w:t>. – К.: Вид-во Акад. наук. УРСР, 1963. – 243 с.</w:t>
      </w:r>
    </w:p>
    <w:p w:rsidR="00B63FC4" w:rsidRPr="00A04EB2" w:rsidRDefault="00B63FC4" w:rsidP="00B63FC4">
      <w:pPr>
        <w:widowControl w:val="0"/>
        <w:autoSpaceDE w:val="0"/>
        <w:autoSpaceDN w:val="0"/>
        <w:adjustRightInd w:val="0"/>
        <w:ind w:firstLine="708"/>
        <w:jc w:val="both"/>
      </w:pPr>
      <w:r w:rsidRPr="00EF4E6A">
        <w:rPr>
          <w:i/>
        </w:rPr>
        <w:t>Гордієнко Н.</w:t>
      </w:r>
      <w:r w:rsidRPr="00EF4E6A">
        <w:t xml:space="preserve"> Сучасна </w:t>
      </w:r>
      <w:r w:rsidRPr="00EF4E6A">
        <w:rPr>
          <w:bCs/>
        </w:rPr>
        <w:t>лексикографія</w:t>
      </w:r>
      <w:r w:rsidRPr="00EF4E6A">
        <w:t xml:space="preserve"> як об'єкт лінгвістики / Н.Гордієнко // Українська мова: Науково-теоретичний журнал. – 2011. – </w:t>
      </w:r>
      <w:r w:rsidRPr="00EF4E6A">
        <w:rPr>
          <w:bCs/>
        </w:rPr>
        <w:t>№ 3</w:t>
      </w:r>
      <w:r w:rsidRPr="00EF4E6A">
        <w:t>. – С. 67-73.</w:t>
      </w:r>
    </w:p>
    <w:p w:rsidR="00B63FC4" w:rsidRPr="00A04EB2" w:rsidRDefault="00B63FC4" w:rsidP="00B63FC4">
      <w:pPr>
        <w:widowControl w:val="0"/>
        <w:autoSpaceDE w:val="0"/>
        <w:autoSpaceDN w:val="0"/>
        <w:adjustRightInd w:val="0"/>
        <w:ind w:firstLine="708"/>
        <w:jc w:val="both"/>
      </w:pPr>
      <w:r w:rsidRPr="00A04EB2">
        <w:rPr>
          <w:i/>
        </w:rPr>
        <w:t>Демська-Кульчицька О.М.</w:t>
      </w:r>
      <w:r>
        <w:t xml:space="preserve"> Лексикографія: між ремеслом і наукою / О.М.Демська // </w:t>
      </w:r>
      <w:r w:rsidRPr="00250986">
        <w:t>// Наукові записки НаУ</w:t>
      </w:r>
      <w:r>
        <w:t>КМА. Філологічні науки. Т. 85. – К.:</w:t>
      </w:r>
      <w:r w:rsidRPr="00250986">
        <w:t xml:space="preserve"> Вид. дім </w:t>
      </w:r>
      <w:r>
        <w:t>НаУКМА, 2008</w:t>
      </w:r>
      <w:r w:rsidRPr="00250986">
        <w:t>.</w:t>
      </w:r>
      <w:r>
        <w:t xml:space="preserve"> – С. 3-9.</w:t>
      </w:r>
    </w:p>
    <w:p w:rsidR="00B63FC4" w:rsidRDefault="00B63FC4" w:rsidP="00B63FC4">
      <w:pPr>
        <w:ind w:firstLine="708"/>
        <w:jc w:val="both"/>
        <w:rPr>
          <w:rStyle w:val="st"/>
        </w:rPr>
      </w:pPr>
      <w:r w:rsidRPr="00EF4E6A">
        <w:rPr>
          <w:rStyle w:val="a6"/>
        </w:rPr>
        <w:t>Демська</w:t>
      </w:r>
      <w:r w:rsidRPr="00EF4E6A">
        <w:rPr>
          <w:rStyle w:val="st"/>
        </w:rPr>
        <w:t xml:space="preserve"> </w:t>
      </w:r>
      <w:r w:rsidRPr="00EF4E6A">
        <w:rPr>
          <w:rStyle w:val="a6"/>
        </w:rPr>
        <w:t>О.</w:t>
      </w:r>
      <w:r>
        <w:rPr>
          <w:rStyle w:val="a6"/>
        </w:rPr>
        <w:t xml:space="preserve"> </w:t>
      </w:r>
      <w:r w:rsidRPr="00EF4E6A">
        <w:rPr>
          <w:rStyle w:val="a6"/>
        </w:rPr>
        <w:t>Вступ до лексикографії</w:t>
      </w:r>
      <w:r>
        <w:rPr>
          <w:rStyle w:val="st"/>
        </w:rPr>
        <w:t>: Навчальний</w:t>
      </w:r>
      <w:r w:rsidRPr="00EF4E6A">
        <w:rPr>
          <w:rStyle w:val="st"/>
        </w:rPr>
        <w:t xml:space="preserve"> посіб</w:t>
      </w:r>
      <w:r>
        <w:rPr>
          <w:rStyle w:val="st"/>
        </w:rPr>
        <w:t xml:space="preserve">ник </w:t>
      </w:r>
      <w:r w:rsidRPr="00EF4E6A">
        <w:rPr>
          <w:rStyle w:val="st"/>
        </w:rPr>
        <w:t>/ О.Демська</w:t>
      </w:r>
      <w:r>
        <w:rPr>
          <w:rStyle w:val="st"/>
        </w:rPr>
        <w:t>. – К.: НАУКМА</w:t>
      </w:r>
      <w:r w:rsidRPr="00EF4E6A">
        <w:rPr>
          <w:rStyle w:val="st"/>
        </w:rPr>
        <w:t>, 2010. – 266 с.</w:t>
      </w:r>
    </w:p>
    <w:p w:rsidR="00B63FC4" w:rsidRDefault="00B63FC4" w:rsidP="00B63FC4">
      <w:pPr>
        <w:ind w:firstLine="708"/>
        <w:jc w:val="both"/>
        <w:rPr>
          <w:rStyle w:val="st"/>
        </w:rPr>
      </w:pPr>
      <w:r w:rsidRPr="00FE4D51">
        <w:rPr>
          <w:rStyle w:val="st"/>
          <w:i/>
        </w:rPr>
        <w:t>Дубичинский В.В.</w:t>
      </w:r>
      <w:r>
        <w:rPr>
          <w:rStyle w:val="st"/>
        </w:rPr>
        <w:t xml:space="preserve"> Искусство составления словарей: Конспекты по лексикографии / В.В.Дубичинский. – Харьков: ХГПУ, 1994. – 183 с.</w:t>
      </w:r>
    </w:p>
    <w:p w:rsidR="00B63FC4" w:rsidRDefault="00B63FC4" w:rsidP="00B63FC4">
      <w:pPr>
        <w:ind w:firstLine="708"/>
        <w:jc w:val="both"/>
        <w:rPr>
          <w:rStyle w:val="st"/>
        </w:rPr>
      </w:pPr>
      <w:r w:rsidRPr="00FE4D51">
        <w:rPr>
          <w:rStyle w:val="st"/>
          <w:i/>
        </w:rPr>
        <w:t>Дубичинский В.В.</w:t>
      </w:r>
      <w:r>
        <w:rPr>
          <w:rStyle w:val="st"/>
        </w:rPr>
        <w:t xml:space="preserve"> Лексикография русского языка: Учебное пособие / В.В.Дубичинский. – Москва: Наука: Флинта, 2008. – 432 с.</w:t>
      </w:r>
    </w:p>
    <w:p w:rsidR="00B63FC4" w:rsidRPr="00FE4D51" w:rsidRDefault="00B63FC4" w:rsidP="00B63FC4">
      <w:pPr>
        <w:ind w:firstLine="708"/>
        <w:jc w:val="both"/>
        <w:rPr>
          <w:rStyle w:val="st"/>
        </w:rPr>
      </w:pPr>
      <w:r w:rsidRPr="00FE4D51">
        <w:rPr>
          <w:rStyle w:val="st"/>
          <w:i/>
        </w:rPr>
        <w:t>Дубичинский В.В.</w:t>
      </w:r>
      <w:r>
        <w:rPr>
          <w:rStyle w:val="st"/>
        </w:rPr>
        <w:t xml:space="preserve"> Теоретическая и практическая лексикография: Учебное пособие / В.В.Дубичинский. – </w:t>
      </w:r>
      <w:r w:rsidRPr="00936D0C">
        <w:t xml:space="preserve">Вена; Харьков: Wiener Slawistischer Almanach; Харьковское </w:t>
      </w:r>
      <w:r w:rsidRPr="00936D0C">
        <w:rPr>
          <w:iCs/>
        </w:rPr>
        <w:t>лексикографическое</w:t>
      </w:r>
      <w:r w:rsidRPr="00936D0C">
        <w:t xml:space="preserve"> общество, 1998.</w:t>
      </w:r>
      <w:r>
        <w:t xml:space="preserve"> –</w:t>
      </w:r>
      <w:r w:rsidRPr="00936D0C">
        <w:t xml:space="preserve"> 160 с.</w:t>
      </w:r>
    </w:p>
    <w:p w:rsidR="00B63FC4" w:rsidRDefault="00B63FC4" w:rsidP="00B63FC4">
      <w:pPr>
        <w:ind w:firstLine="708"/>
        <w:jc w:val="both"/>
      </w:pPr>
      <w:r w:rsidRPr="00EF4E6A">
        <w:rPr>
          <w:rStyle w:val="st"/>
          <w:i/>
        </w:rPr>
        <w:t>Дубічинський В.</w:t>
      </w:r>
      <w:r>
        <w:rPr>
          <w:rStyle w:val="st"/>
          <w:i/>
        </w:rPr>
        <w:t>В.</w:t>
      </w:r>
      <w:r w:rsidRPr="00EF4E6A">
        <w:rPr>
          <w:rStyle w:val="st"/>
        </w:rPr>
        <w:t xml:space="preserve"> </w:t>
      </w:r>
      <w:hyperlink r:id="rId5" w:history="1">
        <w:r w:rsidRPr="00EF4E6A">
          <w:rPr>
            <w:rStyle w:val="text3"/>
          </w:rPr>
          <w:t>Лексикографія</w:t>
        </w:r>
        <w:r w:rsidRPr="00EF4E6A">
          <w:rPr>
            <w:rStyle w:val="a4"/>
            <w:rFonts w:eastAsiaTheme="majorEastAsia"/>
            <w:color w:val="auto"/>
            <w:u w:val="none"/>
          </w:rPr>
          <w:t>: Навчально-методичний посібник для студентів денного та заочн</w:t>
        </w:r>
        <w:r>
          <w:rPr>
            <w:rStyle w:val="a4"/>
            <w:rFonts w:eastAsiaTheme="majorEastAsia"/>
            <w:color w:val="auto"/>
            <w:u w:val="none"/>
          </w:rPr>
          <w:t xml:space="preserve">ого навчання зі спеціальностей </w:t>
        </w:r>
        <w:r w:rsidRPr="00FD71D9">
          <w:rPr>
            <w:rStyle w:val="a4"/>
            <w:rFonts w:eastAsiaTheme="majorEastAsia"/>
            <w:color w:val="auto"/>
            <w:u w:val="none"/>
          </w:rPr>
          <w:t>“</w:t>
        </w:r>
        <w:r w:rsidRPr="00EF4E6A">
          <w:rPr>
            <w:rStyle w:val="a4"/>
            <w:rFonts w:eastAsiaTheme="majorEastAsia"/>
            <w:color w:val="auto"/>
            <w:u w:val="none"/>
          </w:rPr>
          <w:t>Перекл</w:t>
        </w:r>
        <w:r>
          <w:rPr>
            <w:rStyle w:val="a4"/>
            <w:rFonts w:eastAsiaTheme="majorEastAsia"/>
            <w:color w:val="auto"/>
            <w:u w:val="none"/>
          </w:rPr>
          <w:t>адач</w:t>
        </w:r>
        <w:r w:rsidRPr="00FD71D9">
          <w:rPr>
            <w:rStyle w:val="a4"/>
            <w:rFonts w:eastAsiaTheme="majorEastAsia"/>
            <w:color w:val="auto"/>
            <w:u w:val="none"/>
          </w:rPr>
          <w:t>”</w:t>
        </w:r>
        <w:r>
          <w:rPr>
            <w:rStyle w:val="a4"/>
            <w:rFonts w:eastAsiaTheme="majorEastAsia"/>
            <w:color w:val="auto"/>
            <w:u w:val="none"/>
          </w:rPr>
          <w:t xml:space="preserve"> і </w:t>
        </w:r>
        <w:r w:rsidRPr="00FD71D9">
          <w:rPr>
            <w:rStyle w:val="a4"/>
            <w:rFonts w:eastAsiaTheme="majorEastAsia"/>
            <w:color w:val="auto"/>
            <w:u w:val="none"/>
          </w:rPr>
          <w:t>“</w:t>
        </w:r>
        <w:r>
          <w:rPr>
            <w:rStyle w:val="a4"/>
            <w:rFonts w:eastAsiaTheme="majorEastAsia"/>
            <w:color w:val="auto"/>
            <w:u w:val="none"/>
          </w:rPr>
          <w:t>Прикладна лінгвістика</w:t>
        </w:r>
        <w:r w:rsidRPr="00FD71D9">
          <w:rPr>
            <w:rStyle w:val="a4"/>
            <w:rFonts w:eastAsiaTheme="majorEastAsia"/>
            <w:color w:val="auto"/>
            <w:u w:val="none"/>
          </w:rPr>
          <w:t>”</w:t>
        </w:r>
        <w:r w:rsidRPr="00EF4E6A">
          <w:rPr>
            <w:rStyle w:val="a4"/>
            <w:rFonts w:eastAsiaTheme="majorEastAsia"/>
            <w:color w:val="auto"/>
            <w:u w:val="none"/>
          </w:rPr>
          <w:t xml:space="preserve"> / В.Дубічинський.</w:t>
        </w:r>
      </w:hyperlink>
      <w:r w:rsidRPr="00EF4E6A">
        <w:t xml:space="preserve"> – Харків: НТУ ХПІ, 2012. – 68 с.</w:t>
      </w:r>
    </w:p>
    <w:p w:rsidR="00B63FC4" w:rsidRDefault="00B63FC4" w:rsidP="00B63FC4">
      <w:pPr>
        <w:ind w:firstLine="708"/>
        <w:jc w:val="both"/>
      </w:pPr>
      <w:r w:rsidRPr="00016219">
        <w:rPr>
          <w:i/>
        </w:rPr>
        <w:lastRenderedPageBreak/>
        <w:t>Дубічинський В.В.</w:t>
      </w:r>
      <w:r w:rsidRPr="00016219">
        <w:t xml:space="preserve"> Лексикографія української мови.</w:t>
      </w:r>
      <w:r>
        <w:t xml:space="preserve"> Конспект лекцій / В.В.Дубічинський. – Харків: НТУ ХПІ</w:t>
      </w:r>
      <w:r w:rsidRPr="00016219">
        <w:t>, 2002.</w:t>
      </w:r>
      <w:r>
        <w:t xml:space="preserve"> – 56 с.</w:t>
      </w:r>
    </w:p>
    <w:p w:rsidR="00B63FC4" w:rsidRPr="00016219" w:rsidRDefault="00B63FC4" w:rsidP="00B63FC4">
      <w:pPr>
        <w:ind w:firstLine="708"/>
        <w:jc w:val="both"/>
        <w:rPr>
          <w:rStyle w:val="st"/>
        </w:rPr>
      </w:pPr>
      <w:r>
        <w:rPr>
          <w:bCs/>
          <w:i/>
        </w:rPr>
        <w:t>Дубічинський В</w:t>
      </w:r>
      <w:r w:rsidRPr="00016219">
        <w:rPr>
          <w:bCs/>
          <w:i/>
        </w:rPr>
        <w:t> В.</w:t>
      </w:r>
      <w:r>
        <w:rPr>
          <w:bCs/>
        </w:rPr>
        <w:t xml:space="preserve"> Українська лексикографія</w:t>
      </w:r>
      <w:r w:rsidRPr="00016219">
        <w:rPr>
          <w:bCs/>
        </w:rPr>
        <w:t>: історія, сучас</w:t>
      </w:r>
      <w:r>
        <w:rPr>
          <w:bCs/>
        </w:rPr>
        <w:t>ність та комп’ютерні технології: Н</w:t>
      </w:r>
      <w:r w:rsidRPr="00016219">
        <w:rPr>
          <w:bCs/>
        </w:rPr>
        <w:t>авчальни</w:t>
      </w:r>
      <w:r>
        <w:rPr>
          <w:bCs/>
        </w:rPr>
        <w:t xml:space="preserve">й посібник / В. В. Дубічинський. – Х.: НТУ ХПІ, 2004. – </w:t>
      </w:r>
      <w:r w:rsidRPr="00016219">
        <w:rPr>
          <w:bCs/>
        </w:rPr>
        <w:t>164 с</w:t>
      </w:r>
      <w:r w:rsidRPr="00016219">
        <w:t>.</w:t>
      </w:r>
    </w:p>
    <w:p w:rsidR="00B63FC4" w:rsidRPr="00EF4E6A" w:rsidRDefault="00B63FC4" w:rsidP="00B63FC4">
      <w:pPr>
        <w:ind w:firstLine="708"/>
        <w:jc w:val="both"/>
      </w:pPr>
      <w:r w:rsidRPr="00EF4E6A">
        <w:rPr>
          <w:rStyle w:val="st"/>
          <w:i/>
        </w:rPr>
        <w:t>Зубець Н.</w:t>
      </w:r>
      <w:r w:rsidRPr="00EF4E6A">
        <w:rPr>
          <w:rStyle w:val="st"/>
        </w:rPr>
        <w:t xml:space="preserve"> </w:t>
      </w:r>
      <w:r w:rsidRPr="00EF4E6A">
        <w:t xml:space="preserve">Українська </w:t>
      </w:r>
      <w:r w:rsidRPr="00EF4E6A">
        <w:rPr>
          <w:bCs/>
        </w:rPr>
        <w:t>лексикографія</w:t>
      </w:r>
      <w:r w:rsidRPr="00EF4E6A">
        <w:t xml:space="preserve"> другої половини ХХ - початку ХХІ століття: Навчальний посібник для студ. вищих навч. закл. / Н.Зубець. – Запоріжжя: [б.в.], 2008. – 124 с.</w:t>
      </w:r>
    </w:p>
    <w:p w:rsidR="00B63FC4" w:rsidRPr="00EF4E6A" w:rsidRDefault="00B63FC4" w:rsidP="00B63FC4">
      <w:pPr>
        <w:pStyle w:val="a3"/>
        <w:jc w:val="both"/>
        <w:rPr>
          <w:rStyle w:val="st"/>
        </w:rPr>
      </w:pPr>
      <w:r w:rsidRPr="00EF4E6A">
        <w:rPr>
          <w:rStyle w:val="a6"/>
        </w:rPr>
        <w:t>Кровицька</w:t>
      </w:r>
      <w:r w:rsidRPr="00EF4E6A">
        <w:rPr>
          <w:rStyle w:val="st"/>
        </w:rPr>
        <w:t xml:space="preserve"> </w:t>
      </w:r>
      <w:r w:rsidRPr="00EF4E6A">
        <w:rPr>
          <w:rStyle w:val="st"/>
          <w:i/>
        </w:rPr>
        <w:t>О.</w:t>
      </w:r>
      <w:r w:rsidRPr="00EF4E6A">
        <w:rPr>
          <w:rStyle w:val="st"/>
        </w:rPr>
        <w:t xml:space="preserve"> </w:t>
      </w:r>
      <w:r w:rsidRPr="00EF4E6A">
        <w:rPr>
          <w:rStyle w:val="a6"/>
        </w:rPr>
        <w:t>Українська лексикографія</w:t>
      </w:r>
      <w:r w:rsidRPr="00EF4E6A">
        <w:rPr>
          <w:rStyle w:val="st"/>
        </w:rPr>
        <w:t>: теорія і практика / О.Кровицька. – Львів, 2005. – 174 с.</w:t>
      </w:r>
    </w:p>
    <w:p w:rsidR="00B63FC4" w:rsidRDefault="00B63FC4" w:rsidP="00B63FC4">
      <w:pPr>
        <w:ind w:firstLine="708"/>
        <w:jc w:val="both"/>
      </w:pPr>
      <w:r w:rsidRPr="00EF4E6A">
        <w:rPr>
          <w:rStyle w:val="a6"/>
        </w:rPr>
        <w:t>Кульчицька Т.</w:t>
      </w:r>
      <w:r w:rsidRPr="00EF4E6A">
        <w:rPr>
          <w:iCs/>
        </w:rPr>
        <w:t xml:space="preserve"> </w:t>
      </w:r>
      <w:hyperlink r:id="rId6" w:history="1">
        <w:r w:rsidRPr="00EF4E6A">
          <w:rPr>
            <w:rStyle w:val="a4"/>
            <w:rFonts w:eastAsiaTheme="majorEastAsia"/>
            <w:color w:val="auto"/>
            <w:u w:val="none"/>
          </w:rPr>
          <w:t xml:space="preserve">Українська </w:t>
        </w:r>
        <w:r w:rsidRPr="00EF4E6A">
          <w:rPr>
            <w:rStyle w:val="text3"/>
          </w:rPr>
          <w:t>лексикографія</w:t>
        </w:r>
        <w:r w:rsidRPr="00EF4E6A">
          <w:rPr>
            <w:rStyle w:val="a4"/>
            <w:rFonts w:eastAsiaTheme="majorEastAsia"/>
            <w:color w:val="auto"/>
            <w:u w:val="none"/>
          </w:rPr>
          <w:t xml:space="preserve"> XIII-XX cт.: Бібліографічний покажчик / Т. Кульчицька</w:t>
        </w:r>
      </w:hyperlink>
      <w:r w:rsidRPr="00EF4E6A">
        <w:t>. – Львів, 1999. – 359 с.</w:t>
      </w:r>
    </w:p>
    <w:p w:rsidR="00B63FC4" w:rsidRDefault="00B63FC4" w:rsidP="00B63FC4">
      <w:pPr>
        <w:ind w:firstLine="708"/>
        <w:jc w:val="both"/>
      </w:pPr>
      <w:r w:rsidRPr="00FD71D9">
        <w:rPr>
          <w:i/>
        </w:rPr>
        <w:t>Лендау С.</w:t>
      </w:r>
      <w:r>
        <w:t xml:space="preserve"> Словники: мистецтво та ремесло лексикографії / С.І.Лендау. – К.: К.І.С., 2012. – 480 с.</w:t>
      </w:r>
    </w:p>
    <w:p w:rsidR="00B63FC4" w:rsidRPr="00250986" w:rsidRDefault="00B63FC4" w:rsidP="00B63FC4">
      <w:pPr>
        <w:ind w:firstLine="708"/>
        <w:jc w:val="both"/>
      </w:pPr>
      <w:r w:rsidRPr="00250986">
        <w:rPr>
          <w:i/>
        </w:rPr>
        <w:t>Морковкин В.В.</w:t>
      </w:r>
      <w:r>
        <w:t xml:space="preserve"> Основы теории учебной лексикографии / В.Морковкин // Автореф. дисс. … докт. филол. наук. – Москва, 1990. – 71 с.</w:t>
      </w:r>
    </w:p>
    <w:p w:rsidR="00B63FC4" w:rsidRDefault="00B63FC4" w:rsidP="00B63FC4">
      <w:pPr>
        <w:ind w:firstLine="708"/>
        <w:jc w:val="both"/>
        <w:rPr>
          <w:rStyle w:val="st"/>
        </w:rPr>
      </w:pPr>
      <w:r w:rsidRPr="00EF4E6A">
        <w:rPr>
          <w:rStyle w:val="a6"/>
        </w:rPr>
        <w:t>Москаленко А</w:t>
      </w:r>
      <w:r w:rsidRPr="00EF4E6A">
        <w:rPr>
          <w:rStyle w:val="st"/>
        </w:rPr>
        <w:t xml:space="preserve">.  </w:t>
      </w:r>
      <w:r w:rsidRPr="00EF4E6A">
        <w:rPr>
          <w:rStyle w:val="a6"/>
        </w:rPr>
        <w:t>Нарис</w:t>
      </w:r>
      <w:r w:rsidRPr="00EF4E6A">
        <w:rPr>
          <w:rStyle w:val="st"/>
        </w:rPr>
        <w:t xml:space="preserve"> історії української </w:t>
      </w:r>
      <w:r w:rsidRPr="00EF4E6A">
        <w:rPr>
          <w:rStyle w:val="a6"/>
        </w:rPr>
        <w:t>лексикографії / А.Москаленко</w:t>
      </w:r>
      <w:r w:rsidRPr="00EF4E6A">
        <w:rPr>
          <w:rStyle w:val="st"/>
        </w:rPr>
        <w:t>. – К.: Радянська школа, 1961. – 162 с.</w:t>
      </w:r>
    </w:p>
    <w:p w:rsidR="00B63FC4" w:rsidRPr="00250986" w:rsidRDefault="00B63FC4" w:rsidP="00B63FC4">
      <w:pPr>
        <w:ind w:firstLine="708"/>
        <w:jc w:val="both"/>
        <w:rPr>
          <w:rStyle w:val="st"/>
        </w:rPr>
      </w:pPr>
      <w:r w:rsidRPr="00250986">
        <w:rPr>
          <w:rStyle w:val="st"/>
          <w:i/>
        </w:rPr>
        <w:t>Паламарчук Л.</w:t>
      </w:r>
      <w:r>
        <w:rPr>
          <w:rStyle w:val="st"/>
        </w:rPr>
        <w:t xml:space="preserve"> Питання теорії і практики сучасної лексикографії / Л.Паламарчук // Мовознавство. – 1977. – № 4. – С. 3-12.</w:t>
      </w:r>
    </w:p>
    <w:p w:rsidR="00B63FC4" w:rsidRPr="006A71AB" w:rsidRDefault="00B63FC4" w:rsidP="00B63FC4">
      <w:pPr>
        <w:ind w:firstLine="708"/>
        <w:jc w:val="both"/>
        <w:rPr>
          <w:rStyle w:val="st"/>
        </w:rPr>
      </w:pPr>
      <w:r w:rsidRPr="00EF4E6A">
        <w:rPr>
          <w:rStyle w:val="a6"/>
        </w:rPr>
        <w:t>Паламарчук Л</w:t>
      </w:r>
      <w:r w:rsidRPr="00EF4E6A">
        <w:rPr>
          <w:rStyle w:val="st"/>
        </w:rPr>
        <w:t xml:space="preserve">. </w:t>
      </w:r>
      <w:r w:rsidRPr="00EF4E6A">
        <w:rPr>
          <w:rStyle w:val="a6"/>
        </w:rPr>
        <w:t>Українська радянська лексикографія</w:t>
      </w:r>
      <w:r w:rsidRPr="00EF4E6A">
        <w:rPr>
          <w:rStyle w:val="st"/>
        </w:rPr>
        <w:t>: (питання історії, теорії та практики) / Л.Паламарчук. – К.: Наук, думка, 1978. – 203 с.</w:t>
      </w:r>
    </w:p>
    <w:p w:rsidR="00B63FC4" w:rsidRPr="00955EE5" w:rsidRDefault="00B63FC4" w:rsidP="00B63FC4">
      <w:pPr>
        <w:ind w:firstLine="708"/>
        <w:jc w:val="both"/>
        <w:rPr>
          <w:rStyle w:val="st"/>
        </w:rPr>
      </w:pPr>
      <w:r w:rsidRPr="00955EE5">
        <w:rPr>
          <w:rStyle w:val="st"/>
          <w:i/>
        </w:rPr>
        <w:t>Перебийніс В.І., Сорокін В.М.</w:t>
      </w:r>
      <w:r>
        <w:rPr>
          <w:rStyle w:val="st"/>
        </w:rPr>
        <w:t xml:space="preserve"> Традиційна і комп</w:t>
      </w:r>
      <w:r w:rsidRPr="006A71AB">
        <w:rPr>
          <w:rStyle w:val="st"/>
        </w:rPr>
        <w:t>’</w:t>
      </w:r>
      <w:r>
        <w:rPr>
          <w:rStyle w:val="st"/>
        </w:rPr>
        <w:t>ютерна лексикографія: Навчальний посібник / В.Перебийніс, В.Сорокін. – К.: Вид. центр КНЛУ, 2008. – 218 с.</w:t>
      </w:r>
    </w:p>
    <w:p w:rsidR="00B63FC4" w:rsidRDefault="00B63FC4" w:rsidP="00B63FC4">
      <w:pPr>
        <w:ind w:firstLine="708"/>
        <w:jc w:val="both"/>
        <w:rPr>
          <w:rStyle w:val="st"/>
        </w:rPr>
      </w:pPr>
      <w:r w:rsidRPr="00250986">
        <w:rPr>
          <w:rStyle w:val="st"/>
          <w:i/>
        </w:rPr>
        <w:t>Полюга Л.</w:t>
      </w:r>
      <w:r>
        <w:rPr>
          <w:rStyle w:val="st"/>
        </w:rPr>
        <w:t xml:space="preserve"> До питання про наукові засади теоретичного словництва / Л.Полюга // Науково-технічне слово. – 1994. – № 1. – С. 69-71.</w:t>
      </w:r>
    </w:p>
    <w:p w:rsidR="00B63FC4" w:rsidRDefault="00B63FC4" w:rsidP="00B63FC4">
      <w:pPr>
        <w:ind w:firstLine="708"/>
        <w:jc w:val="both"/>
        <w:rPr>
          <w:rStyle w:val="st"/>
        </w:rPr>
      </w:pPr>
      <w:r w:rsidRPr="00250986">
        <w:rPr>
          <w:rStyle w:val="st"/>
          <w:i/>
        </w:rPr>
        <w:t>Полюга Л.</w:t>
      </w:r>
      <w:r>
        <w:rPr>
          <w:rStyle w:val="st"/>
        </w:rPr>
        <w:t xml:space="preserve"> Складові елементи словників: із досвіду лексикографа / Л.Полюга // Записки з українського мовознавства: Збірник наукових праць. – Одеса, 2006. – Вип. 16. – С. 299-307.</w:t>
      </w:r>
    </w:p>
    <w:p w:rsidR="00B63FC4" w:rsidRPr="00EF4E6A" w:rsidRDefault="00B63FC4" w:rsidP="00B63FC4">
      <w:pPr>
        <w:ind w:firstLine="708"/>
        <w:jc w:val="both"/>
        <w:rPr>
          <w:rStyle w:val="st"/>
        </w:rPr>
      </w:pPr>
      <w:r w:rsidRPr="00250986">
        <w:rPr>
          <w:rStyle w:val="st"/>
          <w:i/>
        </w:rPr>
        <w:t>Полюга Л.</w:t>
      </w:r>
      <w:r>
        <w:rPr>
          <w:rStyle w:val="st"/>
        </w:rPr>
        <w:t xml:space="preserve"> Структура і функції словникових статей у лексиконах різних типів / Л.Полюга // Українська історична і діалектна лексика: Збірник наукових праць. – Львів, 2003. – Вип. 3. – С. 16-23.</w:t>
      </w:r>
    </w:p>
    <w:p w:rsidR="00B63FC4" w:rsidRDefault="00FB2DF7" w:rsidP="00B63FC4">
      <w:pPr>
        <w:ind w:firstLine="708"/>
        <w:jc w:val="both"/>
      </w:pPr>
      <w:hyperlink r:id="rId7" w:history="1">
        <w:r w:rsidR="00B63FC4" w:rsidRPr="00EF4E6A">
          <w:rPr>
            <w:rStyle w:val="a4"/>
            <w:rFonts w:eastAsiaTheme="majorEastAsia"/>
            <w:i/>
            <w:color w:val="auto"/>
            <w:u w:val="none"/>
          </w:rPr>
          <w:t xml:space="preserve">Проблемы </w:t>
        </w:r>
        <w:r w:rsidR="00B63FC4" w:rsidRPr="00EF4E6A">
          <w:rPr>
            <w:rStyle w:val="a4"/>
            <w:rFonts w:eastAsiaTheme="majorEastAsia"/>
            <w:color w:val="auto"/>
            <w:u w:val="none"/>
          </w:rPr>
          <w:t>и методы лексикографии: [перевод с английского, немецкого и французского языков] / общая редакция и вступительная статья Б.Городецкого; составление Т.Зевахиной.</w:t>
        </w:r>
      </w:hyperlink>
      <w:r w:rsidR="00B63FC4" w:rsidRPr="00EF4E6A">
        <w:t xml:space="preserve"> – Москва: Прогресс, 1983. – 398 с.</w:t>
      </w:r>
    </w:p>
    <w:p w:rsidR="00B63FC4" w:rsidRDefault="00B63FC4" w:rsidP="00B63FC4">
      <w:pPr>
        <w:ind w:firstLine="708"/>
        <w:jc w:val="both"/>
      </w:pPr>
      <w:r w:rsidRPr="00041825">
        <w:rPr>
          <w:i/>
        </w:rPr>
        <w:t xml:space="preserve">Словник </w:t>
      </w:r>
      <w:r w:rsidRPr="00041825">
        <w:t>лінгвістичних термінів: лексикологія, фразеологія, лексикографія / Голянич М. І., Стефурак Р. І., Бабій І. О.; за редакцією М. І. Голянич. – Івано-Франківськ: Сімик, 2011. – 272 с.</w:t>
      </w:r>
    </w:p>
    <w:p w:rsidR="00B63FC4" w:rsidRPr="00041825" w:rsidRDefault="00B63FC4" w:rsidP="00B63FC4">
      <w:pPr>
        <w:ind w:firstLine="708"/>
        <w:jc w:val="both"/>
      </w:pPr>
      <w:r w:rsidRPr="00CC24BA">
        <w:rPr>
          <w:i/>
        </w:rPr>
        <w:t>Тараненко О.О.</w:t>
      </w:r>
      <w:r>
        <w:t xml:space="preserve"> Лексикографія / О.О. Тараненко // Українська мова: Енциклопедія. – К.: Українська енциклопедія, 2004. – С. 296-297.</w:t>
      </w:r>
    </w:p>
    <w:p w:rsidR="00B63FC4" w:rsidRPr="00EF4E6A" w:rsidRDefault="00FB2DF7" w:rsidP="00B63FC4">
      <w:pPr>
        <w:ind w:firstLine="708"/>
        <w:jc w:val="both"/>
        <w:rPr>
          <w:rStyle w:val="st"/>
        </w:rPr>
      </w:pPr>
      <w:hyperlink r:id="rId8" w:history="1">
        <w:r w:rsidR="00B63FC4" w:rsidRPr="00EF4E6A">
          <w:rPr>
            <w:rStyle w:val="a4"/>
            <w:rFonts w:eastAsiaTheme="majorEastAsia"/>
            <w:i/>
            <w:color w:val="auto"/>
            <w:u w:val="none"/>
          </w:rPr>
          <w:t>Теория</w:t>
        </w:r>
        <w:r w:rsidR="00B63FC4" w:rsidRPr="00EF4E6A">
          <w:rPr>
            <w:rStyle w:val="a4"/>
            <w:rFonts w:eastAsiaTheme="majorEastAsia"/>
            <w:color w:val="auto"/>
            <w:u w:val="none"/>
          </w:rPr>
          <w:t xml:space="preserve"> и практика современной лексикографии: Сборник научных трудов / Отв. Ред. Р.Рогожникова. – Москва: Наука. 1984. – 181 с. </w:t>
        </w:r>
      </w:hyperlink>
    </w:p>
    <w:p w:rsidR="00B63FC4" w:rsidRPr="00EF4E6A" w:rsidRDefault="00B63FC4" w:rsidP="00B63FC4">
      <w:pPr>
        <w:ind w:firstLine="708"/>
        <w:jc w:val="both"/>
      </w:pPr>
      <w:r w:rsidRPr="00EF4E6A">
        <w:rPr>
          <w:i/>
        </w:rPr>
        <w:t xml:space="preserve">Ціхоцький І., Левчук О. </w:t>
      </w:r>
      <w:hyperlink r:id="rId9" w:history="1">
        <w:r w:rsidRPr="00EF4E6A">
          <w:rPr>
            <w:rStyle w:val="a4"/>
            <w:rFonts w:eastAsiaTheme="majorEastAsia"/>
            <w:color w:val="auto"/>
            <w:u w:val="none"/>
          </w:rPr>
          <w:t>Лексикографічний практикум: навчально-методичний посібник для студентів І курсу філологічного факультету / І.Ціхоцький, О.Левчук.</w:t>
        </w:r>
      </w:hyperlink>
      <w:r w:rsidRPr="00EF4E6A">
        <w:t xml:space="preserve"> – Львів, 2013. – 113 с.</w:t>
      </w:r>
    </w:p>
    <w:p w:rsidR="00B63FC4" w:rsidRDefault="00B63FC4" w:rsidP="00B63FC4">
      <w:pPr>
        <w:pStyle w:val="a7"/>
        <w:spacing w:before="0" w:beforeAutospacing="0" w:after="0" w:afterAutospacing="0"/>
        <w:ind w:firstLine="708"/>
        <w:jc w:val="both"/>
        <w:rPr>
          <w:rFonts w:ascii="Times New Roman" w:hAnsi="Times New Roman"/>
        </w:rPr>
      </w:pPr>
      <w:r w:rsidRPr="00EF4E6A">
        <w:rPr>
          <w:rFonts w:ascii="Times New Roman" w:hAnsi="Times New Roman"/>
          <w:bCs/>
          <w:i/>
        </w:rPr>
        <w:t>Черницький В.Б.</w:t>
      </w:r>
      <w:r w:rsidRPr="00EF4E6A">
        <w:rPr>
          <w:rFonts w:ascii="Times New Roman" w:hAnsi="Times New Roman"/>
          <w:bCs/>
        </w:rPr>
        <w:t xml:space="preserve"> </w:t>
      </w:r>
      <w:r w:rsidRPr="00EF4E6A">
        <w:rPr>
          <w:rFonts w:ascii="Times New Roman" w:hAnsi="Times New Roman"/>
        </w:rPr>
        <w:t xml:space="preserve">Комп'ютерна </w:t>
      </w:r>
      <w:r w:rsidRPr="00EF4E6A">
        <w:rPr>
          <w:rFonts w:ascii="Times New Roman" w:hAnsi="Times New Roman"/>
          <w:bCs/>
        </w:rPr>
        <w:t>лексикографія</w:t>
      </w:r>
      <w:r w:rsidRPr="00EF4E6A">
        <w:rPr>
          <w:rFonts w:ascii="Times New Roman" w:hAnsi="Times New Roman"/>
        </w:rPr>
        <w:t>: Навч. посібник / В.Черницький. – Миколаїв: НУК, 2004. – 84 с.</w:t>
      </w:r>
    </w:p>
    <w:p w:rsidR="00B63FC4" w:rsidRPr="00936D0C" w:rsidRDefault="00B63FC4" w:rsidP="00B63FC4">
      <w:pPr>
        <w:pStyle w:val="a7"/>
        <w:spacing w:before="0" w:beforeAutospacing="0" w:after="0" w:afterAutospacing="0"/>
        <w:ind w:firstLine="708"/>
        <w:jc w:val="both"/>
        <w:rPr>
          <w:rFonts w:ascii="Times New Roman" w:hAnsi="Times New Roman"/>
          <w:lang w:val="ru-RU"/>
        </w:rPr>
      </w:pPr>
      <w:r w:rsidRPr="00936D0C">
        <w:rPr>
          <w:rFonts w:ascii="Times New Roman" w:hAnsi="Times New Roman"/>
          <w:i/>
          <w:lang w:val="ru-RU"/>
        </w:rPr>
        <w:t>Шерстяных И.В.</w:t>
      </w:r>
      <w:r>
        <w:rPr>
          <w:rFonts w:ascii="Times New Roman" w:hAnsi="Times New Roman"/>
          <w:lang w:val="ru-RU"/>
        </w:rPr>
        <w:t xml:space="preserve"> Практическая лексикография: Учебное пособие / И.В.Шерстяных. – Иркутск: ФГБОУ ВПО ИГЛУ, 2012. – 392 с.</w:t>
      </w:r>
    </w:p>
    <w:p w:rsidR="00B63FC4" w:rsidRPr="00250986" w:rsidRDefault="00B63FC4" w:rsidP="00B63FC4">
      <w:pPr>
        <w:pStyle w:val="a7"/>
        <w:spacing w:before="0" w:beforeAutospacing="0" w:after="0" w:afterAutospacing="0"/>
        <w:ind w:firstLine="708"/>
        <w:jc w:val="both"/>
        <w:rPr>
          <w:rFonts w:ascii="Times New Roman" w:hAnsi="Times New Roman"/>
          <w:lang w:val="ru-RU"/>
        </w:rPr>
      </w:pPr>
      <w:r w:rsidRPr="00250986">
        <w:rPr>
          <w:rFonts w:ascii="Times New Roman" w:hAnsi="Times New Roman"/>
          <w:i/>
        </w:rPr>
        <w:t xml:space="preserve">Шимчук </w:t>
      </w:r>
      <w:r w:rsidRPr="00250986">
        <w:rPr>
          <w:rFonts w:ascii="Times New Roman" w:hAnsi="Times New Roman"/>
          <w:i/>
          <w:lang w:val="ru-RU"/>
        </w:rPr>
        <w:t>Э.Г.</w:t>
      </w:r>
      <w:r>
        <w:rPr>
          <w:rFonts w:ascii="Times New Roman" w:hAnsi="Times New Roman"/>
          <w:lang w:val="ru-RU"/>
        </w:rPr>
        <w:t xml:space="preserve"> Русская лексикография / Э.Г.Шимчук. – Москва: Изд-во МГУ, 2003. – 321 с.</w:t>
      </w:r>
    </w:p>
    <w:p w:rsidR="00B63FC4" w:rsidRDefault="00B63FC4" w:rsidP="00B63FC4">
      <w:pPr>
        <w:pStyle w:val="a7"/>
        <w:spacing w:before="0" w:beforeAutospacing="0" w:after="0" w:afterAutospacing="0"/>
        <w:ind w:firstLine="708"/>
        <w:jc w:val="both"/>
        <w:rPr>
          <w:rFonts w:ascii="Times New Roman" w:hAnsi="Times New Roman"/>
        </w:rPr>
      </w:pPr>
      <w:r w:rsidRPr="00EF4E6A">
        <w:rPr>
          <w:rFonts w:ascii="Times New Roman" w:hAnsi="Times New Roman"/>
          <w:i/>
        </w:rPr>
        <w:t>Широков В.</w:t>
      </w:r>
      <w:r>
        <w:rPr>
          <w:rFonts w:ascii="Times New Roman" w:hAnsi="Times New Roman"/>
          <w:i/>
        </w:rPr>
        <w:t xml:space="preserve"> А.</w:t>
      </w:r>
      <w:r w:rsidRPr="00EF4E6A">
        <w:rPr>
          <w:rFonts w:ascii="Times New Roman" w:hAnsi="Times New Roman"/>
        </w:rPr>
        <w:t xml:space="preserve"> </w:t>
      </w:r>
      <w:hyperlink r:id="rId10" w:history="1">
        <w:r w:rsidRPr="00EF4E6A">
          <w:rPr>
            <w:rStyle w:val="a4"/>
            <w:rFonts w:eastAsiaTheme="majorEastAsia"/>
            <w:color w:val="auto"/>
            <w:u w:val="none"/>
          </w:rPr>
          <w:t xml:space="preserve">Комп’ютерна </w:t>
        </w:r>
        <w:r w:rsidRPr="00EF4E6A">
          <w:rPr>
            <w:rStyle w:val="text3"/>
            <w:rFonts w:ascii="Times New Roman" w:hAnsi="Times New Roman"/>
          </w:rPr>
          <w:t>лексикографія</w:t>
        </w:r>
        <w:r w:rsidRPr="00EF4E6A">
          <w:rPr>
            <w:rStyle w:val="a4"/>
            <w:rFonts w:eastAsiaTheme="majorEastAsia"/>
            <w:color w:val="auto"/>
            <w:u w:val="none"/>
          </w:rPr>
          <w:t xml:space="preserve"> / В.</w:t>
        </w:r>
        <w:r>
          <w:rPr>
            <w:rStyle w:val="a4"/>
            <w:rFonts w:eastAsiaTheme="majorEastAsia"/>
            <w:color w:val="auto"/>
            <w:u w:val="none"/>
          </w:rPr>
          <w:t>А.</w:t>
        </w:r>
        <w:r w:rsidRPr="00EF4E6A">
          <w:rPr>
            <w:rStyle w:val="a4"/>
            <w:rFonts w:eastAsiaTheme="majorEastAsia"/>
            <w:color w:val="auto"/>
            <w:u w:val="none"/>
          </w:rPr>
          <w:t>Широков.</w:t>
        </w:r>
      </w:hyperlink>
      <w:r w:rsidRPr="00EF4E6A">
        <w:rPr>
          <w:rFonts w:ascii="Times New Roman" w:hAnsi="Times New Roman"/>
        </w:rPr>
        <w:t xml:space="preserve"> – К: Наукова думка, 2011. – 351 с.</w:t>
      </w:r>
    </w:p>
    <w:p w:rsidR="00B63FC4" w:rsidRDefault="00B63FC4" w:rsidP="00B63FC4">
      <w:pPr>
        <w:pStyle w:val="a7"/>
        <w:spacing w:before="0" w:beforeAutospacing="0" w:after="0" w:afterAutospacing="0"/>
        <w:ind w:firstLine="708"/>
        <w:jc w:val="both"/>
        <w:rPr>
          <w:rFonts w:ascii="Times New Roman" w:hAnsi="Times New Roman"/>
          <w:bCs/>
          <w:lang w:val="ru-RU" w:eastAsia="en-US"/>
        </w:rPr>
      </w:pPr>
      <w:r w:rsidRPr="00041825">
        <w:rPr>
          <w:rFonts w:ascii="Times New Roman" w:hAnsi="Times New Roman"/>
          <w:bCs/>
          <w:i/>
          <w:lang w:eastAsia="en-US"/>
        </w:rPr>
        <w:t>Широков В. А.</w:t>
      </w:r>
      <w:r w:rsidRPr="00041825">
        <w:rPr>
          <w:rFonts w:ascii="Times New Roman" w:hAnsi="Times New Roman"/>
          <w:bCs/>
          <w:lang w:eastAsia="en-US"/>
        </w:rPr>
        <w:t xml:space="preserve"> Феноменологія лексикограф</w:t>
      </w:r>
      <w:r>
        <w:rPr>
          <w:rFonts w:ascii="Times New Roman" w:hAnsi="Times New Roman"/>
          <w:bCs/>
          <w:lang w:eastAsia="en-US"/>
        </w:rPr>
        <w:t>ічних систем: Монографія / В. А. Широков. – К.: Наукова думка, 2004. –</w:t>
      </w:r>
      <w:r w:rsidRPr="00041825">
        <w:rPr>
          <w:rFonts w:ascii="Times New Roman" w:hAnsi="Times New Roman"/>
          <w:bCs/>
          <w:lang w:eastAsia="en-US"/>
        </w:rPr>
        <w:t xml:space="preserve"> 327 с.</w:t>
      </w:r>
    </w:p>
    <w:p w:rsidR="00B63FC4" w:rsidRDefault="00B63FC4" w:rsidP="00B63FC4">
      <w:pPr>
        <w:pStyle w:val="a7"/>
        <w:spacing w:before="0" w:beforeAutospacing="0" w:after="0" w:afterAutospacing="0"/>
        <w:ind w:firstLine="708"/>
        <w:jc w:val="both"/>
        <w:rPr>
          <w:rFonts w:ascii="Times New Roman" w:hAnsi="Times New Roman"/>
        </w:rPr>
      </w:pPr>
      <w:r w:rsidRPr="00114EED">
        <w:rPr>
          <w:rFonts w:ascii="Times New Roman" w:hAnsi="Times New Roman"/>
          <w:bCs/>
          <w:i/>
          <w:lang w:val="ru-RU" w:eastAsia="en-US"/>
        </w:rPr>
        <w:lastRenderedPageBreak/>
        <w:t>Ширяева А.В.</w:t>
      </w:r>
      <w:r w:rsidRPr="00114EED">
        <w:rPr>
          <w:rFonts w:ascii="Times New Roman" w:hAnsi="Times New Roman"/>
          <w:bCs/>
          <w:lang w:val="ru-RU" w:eastAsia="en-US"/>
        </w:rPr>
        <w:t xml:space="preserve"> </w:t>
      </w:r>
      <w:r>
        <w:rPr>
          <w:rFonts w:ascii="Times New Roman" w:hAnsi="Times New Roman"/>
        </w:rPr>
        <w:t xml:space="preserve">Хрестоматия по курсу </w:t>
      </w:r>
      <w:r w:rsidRPr="00114EED">
        <w:rPr>
          <w:rFonts w:ascii="Times New Roman" w:hAnsi="Times New Roman"/>
          <w:lang w:val="ru-RU"/>
        </w:rPr>
        <w:t>“</w:t>
      </w:r>
      <w:r w:rsidRPr="00114EED">
        <w:rPr>
          <w:rFonts w:ascii="Times New Roman" w:hAnsi="Times New Roman"/>
        </w:rPr>
        <w:t>Ос</w:t>
      </w:r>
      <w:r>
        <w:rPr>
          <w:rFonts w:ascii="Times New Roman" w:hAnsi="Times New Roman"/>
        </w:rPr>
        <w:t>новы практической лексикографи</w:t>
      </w:r>
      <w:r w:rsidRPr="00114EED">
        <w:rPr>
          <w:rFonts w:ascii="Times New Roman" w:hAnsi="Times New Roman"/>
          <w:lang w:val="ru-RU"/>
        </w:rPr>
        <w:t>”</w:t>
      </w:r>
      <w:r w:rsidRPr="00114EED">
        <w:rPr>
          <w:rFonts w:ascii="Times New Roman" w:hAnsi="Times New Roman"/>
        </w:rPr>
        <w:t>. Reader on Basics of Lexicography</w:t>
      </w:r>
      <w:r w:rsidRPr="00114EED">
        <w:rPr>
          <w:rFonts w:ascii="Times New Roman" w:hAnsi="Times New Roman"/>
          <w:lang w:val="en-US"/>
        </w:rPr>
        <w:t xml:space="preserve"> / </w:t>
      </w:r>
      <w:r w:rsidRPr="00114EED">
        <w:rPr>
          <w:rFonts w:ascii="Times New Roman" w:hAnsi="Times New Roman"/>
          <w:lang w:val="ru-RU"/>
        </w:rPr>
        <w:t>А</w:t>
      </w:r>
      <w:r w:rsidRPr="00114EED">
        <w:rPr>
          <w:rFonts w:ascii="Times New Roman" w:hAnsi="Times New Roman"/>
          <w:lang w:val="en-US"/>
        </w:rPr>
        <w:t>.</w:t>
      </w:r>
      <w:r w:rsidRPr="00114EED">
        <w:rPr>
          <w:rFonts w:ascii="Times New Roman" w:hAnsi="Times New Roman"/>
          <w:lang w:val="ru-RU"/>
        </w:rPr>
        <w:t>В</w:t>
      </w:r>
      <w:r w:rsidRPr="00114EED">
        <w:rPr>
          <w:rFonts w:ascii="Times New Roman" w:hAnsi="Times New Roman"/>
          <w:lang w:val="en-US"/>
        </w:rPr>
        <w:t>.</w:t>
      </w:r>
      <w:r w:rsidRPr="00114EED">
        <w:rPr>
          <w:rFonts w:ascii="Times New Roman" w:hAnsi="Times New Roman"/>
          <w:lang w:val="ru-RU"/>
        </w:rPr>
        <w:t>Ширяева</w:t>
      </w:r>
      <w:r w:rsidRPr="00114EED">
        <w:rPr>
          <w:rFonts w:ascii="Times New Roman" w:hAnsi="Times New Roman"/>
          <w:lang w:val="en-US"/>
        </w:rPr>
        <w:t xml:space="preserve">. – </w:t>
      </w:r>
      <w:r>
        <w:rPr>
          <w:rFonts w:ascii="Times New Roman" w:hAnsi="Times New Roman"/>
        </w:rPr>
        <w:t xml:space="preserve"> Санкт-Петербург, 2008</w:t>
      </w:r>
      <w:r w:rsidRPr="00114EED">
        <w:rPr>
          <w:rFonts w:ascii="Times New Roman" w:hAnsi="Times New Roman"/>
        </w:rPr>
        <w:t>.</w:t>
      </w:r>
      <w:r>
        <w:rPr>
          <w:rFonts w:ascii="Times New Roman" w:hAnsi="Times New Roman"/>
          <w:lang w:val="en-US"/>
        </w:rPr>
        <w:t xml:space="preserve"> – </w:t>
      </w:r>
    </w:p>
    <w:p w:rsidR="00B63FC4" w:rsidRPr="002F419F" w:rsidRDefault="00B63FC4" w:rsidP="00B63FC4">
      <w:pPr>
        <w:pStyle w:val="a7"/>
        <w:spacing w:before="0" w:beforeAutospacing="0" w:after="0" w:afterAutospacing="0"/>
        <w:ind w:firstLine="708"/>
        <w:jc w:val="both"/>
        <w:rPr>
          <w:rFonts w:ascii="Times New Roman" w:hAnsi="Times New Roman"/>
          <w:lang w:val="ru-RU"/>
        </w:rPr>
      </w:pPr>
      <w:r w:rsidRPr="002F419F">
        <w:rPr>
          <w:rFonts w:ascii="Times New Roman" w:hAnsi="Times New Roman"/>
          <w:i/>
        </w:rPr>
        <w:t>Щерба Л.В.</w:t>
      </w:r>
      <w:r>
        <w:rPr>
          <w:rFonts w:ascii="Times New Roman" w:hAnsi="Times New Roman"/>
        </w:rPr>
        <w:t xml:space="preserve"> Оп</w:t>
      </w:r>
      <w:r>
        <w:rPr>
          <w:rFonts w:ascii="Times New Roman" w:hAnsi="Times New Roman"/>
          <w:lang w:val="ru-RU"/>
        </w:rPr>
        <w:t>ыт общей теории лексикографии / Л.Щерба // Языковая система и речевая деятельность. – Москва, 1974. – С. 25-74.</w:t>
      </w:r>
    </w:p>
    <w:p w:rsidR="00B63FC4" w:rsidRPr="00EF4E6A" w:rsidRDefault="00B63FC4" w:rsidP="00B63FC4">
      <w:pPr>
        <w:pStyle w:val="a7"/>
        <w:spacing w:before="0" w:beforeAutospacing="0" w:after="0" w:afterAutospacing="0"/>
        <w:ind w:firstLine="708"/>
        <w:jc w:val="both"/>
        <w:rPr>
          <w:rFonts w:ascii="Times New Roman" w:hAnsi="Times New Roman"/>
        </w:rPr>
      </w:pPr>
      <w:r w:rsidRPr="00EF4E6A">
        <w:rPr>
          <w:rFonts w:ascii="Times New Roman" w:hAnsi="Times New Roman"/>
          <w:i/>
        </w:rPr>
        <w:t xml:space="preserve">Яцимірська М. </w:t>
      </w:r>
      <w:hyperlink r:id="rId11" w:history="1">
        <w:r w:rsidRPr="00EF4E6A">
          <w:rPr>
            <w:rStyle w:val="a4"/>
            <w:rFonts w:eastAsiaTheme="majorEastAsia"/>
            <w:color w:val="auto"/>
            <w:u w:val="none"/>
          </w:rPr>
          <w:t xml:space="preserve">Українська </w:t>
        </w:r>
        <w:r w:rsidRPr="00EF4E6A">
          <w:rPr>
            <w:rStyle w:val="text3"/>
            <w:rFonts w:ascii="Times New Roman" w:hAnsi="Times New Roman"/>
          </w:rPr>
          <w:t>лексикографія</w:t>
        </w:r>
        <w:r w:rsidRPr="00EF4E6A">
          <w:rPr>
            <w:rStyle w:val="a4"/>
            <w:rFonts w:eastAsiaTheme="majorEastAsia"/>
            <w:color w:val="auto"/>
            <w:u w:val="none"/>
          </w:rPr>
          <w:t>: Текст лекцій. – Ч. 1 / М.Яцимірська.</w:t>
        </w:r>
      </w:hyperlink>
      <w:r w:rsidRPr="00EF4E6A">
        <w:rPr>
          <w:rFonts w:ascii="Times New Roman" w:hAnsi="Times New Roman"/>
        </w:rPr>
        <w:t xml:space="preserve"> – Львів: ЛНУ ім. І.Франка. – 35 с.</w:t>
      </w:r>
    </w:p>
    <w:p w:rsidR="00B63FC4" w:rsidRPr="00EF4E6A" w:rsidRDefault="00FB2DF7" w:rsidP="00B63FC4">
      <w:pPr>
        <w:pStyle w:val="a7"/>
        <w:spacing w:before="0" w:beforeAutospacing="0" w:after="0" w:afterAutospacing="0"/>
        <w:ind w:firstLine="708"/>
        <w:jc w:val="both"/>
        <w:rPr>
          <w:rFonts w:ascii="Times New Roman" w:hAnsi="Times New Roman"/>
          <w:b/>
        </w:rPr>
      </w:pPr>
      <w:hyperlink r:id="rId12" w:history="1">
        <w:r w:rsidR="00B63FC4" w:rsidRPr="00EF4E6A">
          <w:rPr>
            <w:rStyle w:val="a4"/>
            <w:rFonts w:eastAsiaTheme="majorEastAsia"/>
            <w:i/>
            <w:color w:val="auto"/>
            <w:u w:val="none"/>
          </w:rPr>
          <w:t>Lexicography</w:t>
        </w:r>
        <w:r w:rsidR="00B63FC4" w:rsidRPr="00EF4E6A">
          <w:rPr>
            <w:rStyle w:val="a4"/>
            <w:rFonts w:eastAsiaTheme="majorEastAsia"/>
            <w:color w:val="auto"/>
            <w:u w:val="none"/>
          </w:rPr>
          <w:t>: principles and practice / edited by R.R.K. Hartmann.</w:t>
        </w:r>
      </w:hyperlink>
      <w:r w:rsidR="00B63FC4" w:rsidRPr="00EF4E6A">
        <w:rPr>
          <w:rFonts w:ascii="Times New Roman" w:hAnsi="Times New Roman"/>
        </w:rPr>
        <w:t xml:space="preserve"> – </w:t>
      </w:r>
      <w:hyperlink r:id="rId13" w:history="1">
        <w:r w:rsidR="00B63FC4" w:rsidRPr="00EF4E6A">
          <w:rPr>
            <w:rStyle w:val="a4"/>
            <w:rFonts w:eastAsiaTheme="majorEastAsia"/>
            <w:color w:val="auto"/>
            <w:u w:val="none"/>
          </w:rPr>
          <w:t>London: Academic Press, 1983.</w:t>
        </w:r>
      </w:hyperlink>
    </w:p>
    <w:p w:rsidR="001D791F" w:rsidRDefault="001D791F" w:rsidP="001D791F">
      <w:pPr>
        <w:pStyle w:val="a3"/>
        <w:jc w:val="both"/>
        <w:rPr>
          <w:lang w:val="uk-UA"/>
        </w:rPr>
      </w:pPr>
    </w:p>
    <w:p w:rsidR="00B63FC4" w:rsidRDefault="00B63FC4" w:rsidP="001D791F">
      <w:pPr>
        <w:pStyle w:val="a3"/>
        <w:jc w:val="both"/>
        <w:rPr>
          <w:lang w:val="uk-UA"/>
        </w:rPr>
      </w:pPr>
    </w:p>
    <w:p w:rsidR="00B63FC4" w:rsidRDefault="00B63FC4" w:rsidP="001D791F">
      <w:pPr>
        <w:pStyle w:val="a3"/>
        <w:jc w:val="both"/>
        <w:rPr>
          <w:lang w:val="uk-UA"/>
        </w:rPr>
      </w:pPr>
    </w:p>
    <w:p w:rsidR="00B63FC4" w:rsidRDefault="00B63FC4" w:rsidP="001D791F">
      <w:pPr>
        <w:pStyle w:val="a3"/>
        <w:jc w:val="both"/>
        <w:rPr>
          <w:lang w:val="uk-UA"/>
        </w:rPr>
      </w:pPr>
    </w:p>
    <w:p w:rsidR="00B63FC4" w:rsidRDefault="00B63FC4" w:rsidP="001D791F">
      <w:pPr>
        <w:pStyle w:val="a3"/>
        <w:jc w:val="both"/>
        <w:rPr>
          <w:lang w:val="uk-UA"/>
        </w:rPr>
      </w:pPr>
    </w:p>
    <w:p w:rsidR="00B63FC4" w:rsidRDefault="00B63FC4" w:rsidP="001D791F">
      <w:pPr>
        <w:pStyle w:val="a3"/>
        <w:jc w:val="both"/>
        <w:rPr>
          <w:lang w:val="uk-UA"/>
        </w:rPr>
      </w:pPr>
    </w:p>
    <w:p w:rsidR="001D791F" w:rsidRPr="00E60918" w:rsidRDefault="001D791F" w:rsidP="001D791F">
      <w:pPr>
        <w:pStyle w:val="a3"/>
        <w:jc w:val="both"/>
      </w:pPr>
    </w:p>
    <w:p w:rsidR="005244CC" w:rsidRDefault="00D64A60" w:rsidP="005244CC">
      <w:pPr>
        <w:jc w:val="both"/>
        <w:rPr>
          <w:b/>
          <w:sz w:val="28"/>
          <w:szCs w:val="28"/>
          <w:lang w:val="uk-UA"/>
        </w:rPr>
      </w:pPr>
      <w:r>
        <w:rPr>
          <w:sz w:val="28"/>
          <w:szCs w:val="28"/>
          <w:lang w:val="uk-UA"/>
        </w:rPr>
        <w:t>Тема практичного заняття</w:t>
      </w:r>
      <w:r w:rsidR="001D791F">
        <w:rPr>
          <w:sz w:val="28"/>
          <w:szCs w:val="28"/>
          <w:lang w:val="uk-UA"/>
        </w:rPr>
        <w:t>:</w:t>
      </w:r>
      <w:r w:rsidRPr="00D64A60">
        <w:rPr>
          <w:b/>
          <w:sz w:val="28"/>
          <w:szCs w:val="28"/>
          <w:lang w:val="uk-UA"/>
        </w:rPr>
        <w:t xml:space="preserve"> </w:t>
      </w:r>
      <w:r w:rsidR="00B63FC4">
        <w:rPr>
          <w:b/>
          <w:sz w:val="28"/>
          <w:szCs w:val="28"/>
          <w:lang w:val="uk-UA"/>
        </w:rPr>
        <w:t>Лексикографічна архітектоніка</w:t>
      </w:r>
      <w:r w:rsidR="00DA24EC">
        <w:rPr>
          <w:b/>
          <w:sz w:val="28"/>
          <w:szCs w:val="28"/>
          <w:lang w:val="uk-UA"/>
        </w:rPr>
        <w:t xml:space="preserve"> (2</w:t>
      </w:r>
      <w:r w:rsidR="001D791F">
        <w:rPr>
          <w:b/>
          <w:sz w:val="28"/>
          <w:szCs w:val="28"/>
          <w:lang w:val="uk-UA"/>
        </w:rPr>
        <w:t xml:space="preserve"> год.)</w:t>
      </w:r>
    </w:p>
    <w:p w:rsidR="001D791F" w:rsidRDefault="00DA24EC" w:rsidP="005244CC">
      <w:pPr>
        <w:jc w:val="both"/>
        <w:rPr>
          <w:sz w:val="28"/>
          <w:szCs w:val="28"/>
          <w:lang w:val="uk-UA"/>
        </w:rPr>
      </w:pPr>
      <w:r>
        <w:rPr>
          <w:sz w:val="28"/>
          <w:szCs w:val="28"/>
          <w:lang w:val="uk-UA"/>
        </w:rPr>
        <w:t>27</w:t>
      </w:r>
      <w:r w:rsidR="001D791F" w:rsidRPr="001D791F">
        <w:rPr>
          <w:sz w:val="28"/>
          <w:szCs w:val="28"/>
          <w:lang w:val="uk-UA"/>
        </w:rPr>
        <w:t xml:space="preserve"> березня 2020 р. </w:t>
      </w:r>
    </w:p>
    <w:p w:rsidR="001D791F" w:rsidRDefault="001D791F" w:rsidP="005244CC">
      <w:pPr>
        <w:jc w:val="both"/>
        <w:rPr>
          <w:sz w:val="28"/>
          <w:szCs w:val="28"/>
          <w:lang w:val="uk-UA"/>
        </w:rPr>
      </w:pPr>
    </w:p>
    <w:p w:rsidR="001D791F" w:rsidRDefault="001D791F" w:rsidP="001D791F">
      <w:pPr>
        <w:jc w:val="center"/>
        <w:rPr>
          <w:sz w:val="28"/>
          <w:szCs w:val="28"/>
          <w:lang w:val="uk-UA"/>
        </w:rPr>
      </w:pPr>
      <w:r>
        <w:rPr>
          <w:sz w:val="28"/>
          <w:szCs w:val="28"/>
          <w:lang w:val="uk-UA"/>
        </w:rPr>
        <w:t>Питання на самостійне опрацювання</w:t>
      </w:r>
    </w:p>
    <w:p w:rsidR="001D791F" w:rsidRPr="001D791F" w:rsidRDefault="001D791F" w:rsidP="005244CC">
      <w:pPr>
        <w:jc w:val="both"/>
        <w:rPr>
          <w:sz w:val="28"/>
          <w:szCs w:val="28"/>
          <w:lang w:val="uk-UA"/>
        </w:rPr>
      </w:pPr>
    </w:p>
    <w:p w:rsidR="00B63FC4" w:rsidRDefault="00B63FC4" w:rsidP="00B63FC4">
      <w:pPr>
        <w:ind w:firstLine="708"/>
        <w:jc w:val="both"/>
      </w:pPr>
      <w:r w:rsidRPr="00B63FC4">
        <w:rPr>
          <w:lang w:val="uk-UA"/>
        </w:rPr>
        <w:t xml:space="preserve">1. Порівняти будову (архітектоніку) і семантику (наповненість) словникових статей із однаковим заголовним словом у словниках різних типів (тлумачний, енциклопедичний, історичний, етимологічний, діалектний, жаргонний, орфографічний, семонімічний, фразеологічний, граматичний, тощо). </w:t>
      </w:r>
      <w:r>
        <w:t>Зробити висновки про лексикографічну та інформативну специфіку видань у контексті прагматичного задуму, теоретично-методологічних засад, авторської техніки укладання.</w:t>
      </w:r>
    </w:p>
    <w:p w:rsidR="00B63FC4" w:rsidRDefault="00B63FC4" w:rsidP="00B63FC4">
      <w:pPr>
        <w:ind w:firstLine="708"/>
        <w:jc w:val="both"/>
      </w:pPr>
      <w:r>
        <w:t>2. Використовуючи здобуту лінгвістичну інформацію, укласти (удосконалити) інтегральну (універсальну) словникову статтю із обраним реєстровим словом. За основу використати словникову статтю із словника тлумачного (семантичного) типу. При укладанні використовуйте типовий шаблон інтегрального лексикографування.</w:t>
      </w:r>
    </w:p>
    <w:p w:rsidR="00B63FC4" w:rsidRDefault="00B63FC4" w:rsidP="00B63FC4">
      <w:pPr>
        <w:pStyle w:val="a3"/>
        <w:jc w:val="center"/>
        <w:rPr>
          <w:b/>
          <w:sz w:val="28"/>
          <w:szCs w:val="28"/>
          <w:lang w:val="uk-UA"/>
        </w:rPr>
      </w:pPr>
    </w:p>
    <w:p w:rsidR="00364265" w:rsidRDefault="00364265" w:rsidP="00364265">
      <w:pPr>
        <w:jc w:val="both"/>
        <w:rPr>
          <w:b/>
          <w:sz w:val="28"/>
          <w:szCs w:val="28"/>
          <w:lang w:val="uk-UA"/>
        </w:rPr>
      </w:pPr>
      <w:r>
        <w:rPr>
          <w:sz w:val="28"/>
          <w:szCs w:val="28"/>
          <w:lang w:val="uk-UA"/>
        </w:rPr>
        <w:t>Тема практичного заняття:</w:t>
      </w:r>
      <w:r w:rsidRPr="00D64A60">
        <w:rPr>
          <w:b/>
          <w:sz w:val="28"/>
          <w:szCs w:val="28"/>
          <w:lang w:val="uk-UA"/>
        </w:rPr>
        <w:t xml:space="preserve"> </w:t>
      </w:r>
      <w:r>
        <w:rPr>
          <w:b/>
          <w:sz w:val="28"/>
          <w:szCs w:val="28"/>
          <w:lang w:val="uk-UA"/>
        </w:rPr>
        <w:t>Лексикографічна енциклопедистика (4 год.)</w:t>
      </w:r>
    </w:p>
    <w:p w:rsidR="00364265" w:rsidRDefault="00364265" w:rsidP="00364265">
      <w:pPr>
        <w:pStyle w:val="a3"/>
        <w:jc w:val="center"/>
        <w:rPr>
          <w:sz w:val="28"/>
          <w:szCs w:val="28"/>
          <w:lang w:val="uk-UA"/>
        </w:rPr>
      </w:pPr>
      <w:r>
        <w:rPr>
          <w:sz w:val="28"/>
          <w:szCs w:val="28"/>
          <w:lang w:val="uk-UA"/>
        </w:rPr>
        <w:t xml:space="preserve">10, 24 квітня </w:t>
      </w:r>
      <w:r w:rsidRPr="001D791F">
        <w:rPr>
          <w:sz w:val="28"/>
          <w:szCs w:val="28"/>
          <w:lang w:val="uk-UA"/>
        </w:rPr>
        <w:t>2020 р.</w:t>
      </w:r>
    </w:p>
    <w:p w:rsidR="00364265" w:rsidRDefault="00364265" w:rsidP="00364265">
      <w:pPr>
        <w:pStyle w:val="a3"/>
        <w:jc w:val="center"/>
        <w:rPr>
          <w:sz w:val="28"/>
          <w:szCs w:val="28"/>
          <w:lang w:val="uk-UA"/>
        </w:rPr>
      </w:pPr>
    </w:p>
    <w:p w:rsidR="00364265" w:rsidRDefault="00364265" w:rsidP="00364265">
      <w:pPr>
        <w:pStyle w:val="a3"/>
        <w:jc w:val="both"/>
        <w:rPr>
          <w:sz w:val="28"/>
          <w:szCs w:val="28"/>
          <w:lang w:val="uk-UA"/>
        </w:rPr>
      </w:pPr>
      <w:r>
        <w:rPr>
          <w:sz w:val="28"/>
          <w:szCs w:val="28"/>
          <w:lang w:val="uk-UA"/>
        </w:rPr>
        <w:t>Завдання: Користуючись додатками, укласти оригінальну словникоу статтю (біограму) у Вікіпедії</w:t>
      </w:r>
    </w:p>
    <w:p w:rsidR="00364265" w:rsidRDefault="00364265" w:rsidP="00364265">
      <w:pPr>
        <w:pStyle w:val="a3"/>
        <w:jc w:val="both"/>
        <w:rPr>
          <w:b/>
          <w:sz w:val="28"/>
          <w:szCs w:val="28"/>
          <w:lang w:val="uk-UA"/>
        </w:rPr>
      </w:pPr>
    </w:p>
    <w:p w:rsidR="00364265" w:rsidRDefault="00364265" w:rsidP="00364265">
      <w:pPr>
        <w:ind w:firstLine="708"/>
        <w:jc w:val="both"/>
        <w:rPr>
          <w:rStyle w:val="mw-headline"/>
          <w:sz w:val="28"/>
          <w:szCs w:val="28"/>
        </w:rPr>
      </w:pPr>
      <w:r>
        <w:rPr>
          <w:rStyle w:val="mw-headline"/>
          <w:b/>
          <w:sz w:val="28"/>
          <w:szCs w:val="28"/>
        </w:rPr>
        <w:t xml:space="preserve">Додаток </w:t>
      </w:r>
      <w:r>
        <w:rPr>
          <w:rStyle w:val="mw-headline"/>
          <w:b/>
          <w:sz w:val="28"/>
          <w:szCs w:val="28"/>
          <w:lang w:val="uk-UA"/>
        </w:rPr>
        <w:t>1</w:t>
      </w:r>
      <w:r w:rsidRPr="00747E41">
        <w:rPr>
          <w:rStyle w:val="mw-headline"/>
          <w:b/>
          <w:sz w:val="28"/>
          <w:szCs w:val="28"/>
        </w:rPr>
        <w:t>.</w:t>
      </w:r>
      <w:r>
        <w:rPr>
          <w:rStyle w:val="mw-headline"/>
          <w:sz w:val="28"/>
          <w:szCs w:val="28"/>
        </w:rPr>
        <w:t xml:space="preserve"> Типова композиційна модель енциклопедичної біограми</w:t>
      </w:r>
    </w:p>
    <w:tbl>
      <w:tblPr>
        <w:tblStyle w:val="a5"/>
        <w:tblW w:w="0" w:type="auto"/>
        <w:tblLook w:val="04A0"/>
      </w:tblPr>
      <w:tblGrid>
        <w:gridCol w:w="2061"/>
        <w:gridCol w:w="3969"/>
        <w:gridCol w:w="3793"/>
      </w:tblGrid>
      <w:tr w:rsidR="00364265" w:rsidTr="008A235E">
        <w:tc>
          <w:tcPr>
            <w:tcW w:w="1809" w:type="dxa"/>
            <w:vMerge w:val="restart"/>
          </w:tcPr>
          <w:p w:rsidR="00364265" w:rsidRDefault="00364265" w:rsidP="008A235E">
            <w:pPr>
              <w:jc w:val="both"/>
              <w:rPr>
                <w:sz w:val="28"/>
                <w:szCs w:val="28"/>
              </w:rPr>
            </w:pPr>
          </w:p>
          <w:p w:rsidR="00364265" w:rsidRDefault="00364265" w:rsidP="008A235E">
            <w:pPr>
              <w:jc w:val="both"/>
              <w:rPr>
                <w:sz w:val="28"/>
                <w:szCs w:val="28"/>
              </w:rPr>
            </w:pPr>
          </w:p>
          <w:p w:rsidR="00364265" w:rsidRDefault="00364265" w:rsidP="008A235E">
            <w:pPr>
              <w:jc w:val="both"/>
              <w:rPr>
                <w:sz w:val="28"/>
                <w:szCs w:val="28"/>
              </w:rPr>
            </w:pPr>
          </w:p>
          <w:p w:rsidR="00364265" w:rsidRDefault="00364265" w:rsidP="008A235E">
            <w:pPr>
              <w:jc w:val="both"/>
              <w:rPr>
                <w:sz w:val="28"/>
                <w:szCs w:val="28"/>
              </w:rPr>
            </w:pPr>
          </w:p>
          <w:p w:rsidR="00364265" w:rsidRDefault="00364265" w:rsidP="008A235E">
            <w:pPr>
              <w:jc w:val="both"/>
              <w:rPr>
                <w:sz w:val="28"/>
                <w:szCs w:val="28"/>
              </w:rPr>
            </w:pPr>
          </w:p>
          <w:p w:rsidR="00364265" w:rsidRDefault="00364265" w:rsidP="008A235E">
            <w:pPr>
              <w:jc w:val="both"/>
              <w:rPr>
                <w:sz w:val="28"/>
                <w:szCs w:val="28"/>
              </w:rPr>
            </w:pPr>
          </w:p>
          <w:p w:rsidR="00364265" w:rsidRDefault="00364265" w:rsidP="008A235E">
            <w:pPr>
              <w:jc w:val="both"/>
              <w:rPr>
                <w:sz w:val="28"/>
                <w:szCs w:val="28"/>
              </w:rPr>
            </w:pPr>
          </w:p>
          <w:p w:rsidR="00364265" w:rsidRDefault="00364265" w:rsidP="008A235E">
            <w:pPr>
              <w:jc w:val="both"/>
              <w:rPr>
                <w:sz w:val="28"/>
                <w:szCs w:val="28"/>
              </w:rPr>
            </w:pPr>
          </w:p>
          <w:p w:rsidR="00364265" w:rsidRDefault="00364265" w:rsidP="008A235E">
            <w:pPr>
              <w:jc w:val="both"/>
              <w:rPr>
                <w:sz w:val="28"/>
                <w:szCs w:val="28"/>
              </w:rPr>
            </w:pPr>
          </w:p>
          <w:p w:rsidR="00364265" w:rsidRDefault="00364265" w:rsidP="008A235E">
            <w:pPr>
              <w:jc w:val="center"/>
              <w:rPr>
                <w:sz w:val="28"/>
                <w:szCs w:val="28"/>
              </w:rPr>
            </w:pPr>
            <w:r>
              <w:rPr>
                <w:sz w:val="28"/>
                <w:szCs w:val="28"/>
              </w:rPr>
              <w:t>Преамбула</w:t>
            </w:r>
          </w:p>
        </w:tc>
        <w:tc>
          <w:tcPr>
            <w:tcW w:w="3969" w:type="dxa"/>
          </w:tcPr>
          <w:p w:rsidR="00364265" w:rsidRDefault="00364265" w:rsidP="008A235E">
            <w:pPr>
              <w:jc w:val="both"/>
              <w:rPr>
                <w:sz w:val="28"/>
                <w:szCs w:val="28"/>
              </w:rPr>
            </w:pPr>
            <w:r>
              <w:rPr>
                <w:sz w:val="28"/>
                <w:szCs w:val="28"/>
              </w:rPr>
              <w:t>Візуальний ідентифікатор</w:t>
            </w:r>
          </w:p>
        </w:tc>
        <w:tc>
          <w:tcPr>
            <w:tcW w:w="3793" w:type="dxa"/>
          </w:tcPr>
          <w:p w:rsidR="00364265" w:rsidRDefault="00364265" w:rsidP="008A235E">
            <w:pPr>
              <w:jc w:val="both"/>
              <w:rPr>
                <w:sz w:val="28"/>
                <w:szCs w:val="28"/>
              </w:rPr>
            </w:pPr>
            <w:r>
              <w:rPr>
                <w:sz w:val="28"/>
                <w:szCs w:val="28"/>
              </w:rPr>
              <w:t>Медіафайл, портрет, світлина</w:t>
            </w:r>
          </w:p>
        </w:tc>
      </w:tr>
      <w:tr w:rsidR="00364265" w:rsidTr="008A235E">
        <w:tc>
          <w:tcPr>
            <w:tcW w:w="1809" w:type="dxa"/>
            <w:vMerge/>
          </w:tcPr>
          <w:p w:rsidR="00364265" w:rsidRDefault="00364265" w:rsidP="008A235E">
            <w:pPr>
              <w:jc w:val="both"/>
              <w:rPr>
                <w:sz w:val="28"/>
                <w:szCs w:val="28"/>
              </w:rPr>
            </w:pPr>
          </w:p>
        </w:tc>
        <w:tc>
          <w:tcPr>
            <w:tcW w:w="3969" w:type="dxa"/>
          </w:tcPr>
          <w:p w:rsidR="00364265" w:rsidRDefault="00364265" w:rsidP="008A235E">
            <w:pPr>
              <w:jc w:val="both"/>
              <w:rPr>
                <w:sz w:val="28"/>
                <w:szCs w:val="28"/>
              </w:rPr>
            </w:pPr>
            <w:r>
              <w:rPr>
                <w:sz w:val="28"/>
                <w:szCs w:val="28"/>
              </w:rPr>
              <w:t>Прізвище, ім’я, по батькові</w:t>
            </w:r>
          </w:p>
        </w:tc>
        <w:tc>
          <w:tcPr>
            <w:tcW w:w="3793" w:type="dxa"/>
          </w:tcPr>
          <w:p w:rsidR="00364265" w:rsidRDefault="00364265" w:rsidP="008A235E">
            <w:pPr>
              <w:jc w:val="both"/>
              <w:rPr>
                <w:sz w:val="28"/>
                <w:szCs w:val="28"/>
              </w:rPr>
            </w:pPr>
            <w:r>
              <w:rPr>
                <w:sz w:val="28"/>
                <w:szCs w:val="28"/>
              </w:rPr>
              <w:t>Якщо особа має відношення до культурно-наукових чи мовно-політичних парадигм інших країн, у статті можна фіксувати декілька різномовних варіантів антропонімікону</w:t>
            </w:r>
          </w:p>
        </w:tc>
      </w:tr>
      <w:tr w:rsidR="00364265" w:rsidTr="008A235E">
        <w:tc>
          <w:tcPr>
            <w:tcW w:w="1809" w:type="dxa"/>
            <w:vMerge/>
          </w:tcPr>
          <w:p w:rsidR="00364265" w:rsidRDefault="00364265" w:rsidP="008A235E">
            <w:pPr>
              <w:jc w:val="both"/>
              <w:rPr>
                <w:sz w:val="28"/>
                <w:szCs w:val="28"/>
              </w:rPr>
            </w:pPr>
          </w:p>
        </w:tc>
        <w:tc>
          <w:tcPr>
            <w:tcW w:w="3969" w:type="dxa"/>
          </w:tcPr>
          <w:p w:rsidR="00364265" w:rsidRDefault="00364265" w:rsidP="008A235E">
            <w:pPr>
              <w:jc w:val="both"/>
              <w:rPr>
                <w:sz w:val="28"/>
                <w:szCs w:val="28"/>
              </w:rPr>
            </w:pPr>
            <w:r>
              <w:rPr>
                <w:sz w:val="28"/>
                <w:szCs w:val="28"/>
              </w:rPr>
              <w:t>Дата і місце народження та смерті</w:t>
            </w:r>
          </w:p>
        </w:tc>
        <w:tc>
          <w:tcPr>
            <w:tcW w:w="3793" w:type="dxa"/>
          </w:tcPr>
          <w:p w:rsidR="00364265" w:rsidRDefault="00364265" w:rsidP="008A235E">
            <w:pPr>
              <w:jc w:val="both"/>
              <w:rPr>
                <w:sz w:val="28"/>
                <w:szCs w:val="28"/>
              </w:rPr>
            </w:pPr>
            <w:r>
              <w:rPr>
                <w:sz w:val="28"/>
                <w:szCs w:val="28"/>
              </w:rPr>
              <w:t xml:space="preserve">День, місяць, рік народження і смерті з географічною локалізацією місцевості: місто (село) – район (повіт) – </w:t>
            </w:r>
            <w:r>
              <w:rPr>
                <w:sz w:val="28"/>
                <w:szCs w:val="28"/>
              </w:rPr>
              <w:lastRenderedPageBreak/>
              <w:t>область – країна.</w:t>
            </w:r>
          </w:p>
        </w:tc>
      </w:tr>
      <w:tr w:rsidR="00364265" w:rsidTr="008A235E">
        <w:tc>
          <w:tcPr>
            <w:tcW w:w="1809" w:type="dxa"/>
            <w:vMerge/>
          </w:tcPr>
          <w:p w:rsidR="00364265" w:rsidRDefault="00364265" w:rsidP="008A235E">
            <w:pPr>
              <w:jc w:val="both"/>
              <w:rPr>
                <w:sz w:val="28"/>
                <w:szCs w:val="28"/>
              </w:rPr>
            </w:pPr>
          </w:p>
        </w:tc>
        <w:tc>
          <w:tcPr>
            <w:tcW w:w="3969" w:type="dxa"/>
          </w:tcPr>
          <w:p w:rsidR="00364265" w:rsidRDefault="00364265" w:rsidP="008A235E">
            <w:pPr>
              <w:jc w:val="both"/>
              <w:rPr>
                <w:sz w:val="28"/>
                <w:szCs w:val="28"/>
              </w:rPr>
            </w:pPr>
            <w:r>
              <w:rPr>
                <w:sz w:val="28"/>
                <w:szCs w:val="28"/>
              </w:rPr>
              <w:t>Офіційні почесні титули, звання, ранги, наукові ступені</w:t>
            </w:r>
          </w:p>
        </w:tc>
        <w:tc>
          <w:tcPr>
            <w:tcW w:w="3793" w:type="dxa"/>
          </w:tcPr>
          <w:p w:rsidR="00364265" w:rsidRDefault="00364265" w:rsidP="008A235E">
            <w:pPr>
              <w:jc w:val="both"/>
              <w:rPr>
                <w:sz w:val="28"/>
                <w:szCs w:val="28"/>
              </w:rPr>
            </w:pPr>
            <w:r>
              <w:rPr>
                <w:sz w:val="28"/>
                <w:szCs w:val="28"/>
              </w:rPr>
              <w:t>Гоноративні, шляхетські, академічні, наукові, державні, військові (з роком присвоєння)</w:t>
            </w:r>
          </w:p>
        </w:tc>
      </w:tr>
      <w:tr w:rsidR="00364265" w:rsidTr="008A235E">
        <w:tc>
          <w:tcPr>
            <w:tcW w:w="1809" w:type="dxa"/>
            <w:vMerge/>
          </w:tcPr>
          <w:p w:rsidR="00364265" w:rsidRDefault="00364265" w:rsidP="008A235E">
            <w:pPr>
              <w:jc w:val="both"/>
              <w:rPr>
                <w:sz w:val="28"/>
                <w:szCs w:val="28"/>
              </w:rPr>
            </w:pPr>
          </w:p>
        </w:tc>
        <w:tc>
          <w:tcPr>
            <w:tcW w:w="3969" w:type="dxa"/>
          </w:tcPr>
          <w:p w:rsidR="00364265" w:rsidRDefault="00364265" w:rsidP="008A235E">
            <w:pPr>
              <w:jc w:val="both"/>
              <w:rPr>
                <w:sz w:val="28"/>
                <w:szCs w:val="28"/>
              </w:rPr>
            </w:pPr>
            <w:r>
              <w:rPr>
                <w:sz w:val="28"/>
                <w:szCs w:val="28"/>
              </w:rPr>
              <w:t>Офіційні нагороди і премії</w:t>
            </w:r>
          </w:p>
        </w:tc>
        <w:tc>
          <w:tcPr>
            <w:tcW w:w="3793" w:type="dxa"/>
          </w:tcPr>
          <w:p w:rsidR="00364265" w:rsidRDefault="00364265" w:rsidP="008A235E">
            <w:pPr>
              <w:jc w:val="both"/>
              <w:rPr>
                <w:sz w:val="28"/>
                <w:szCs w:val="28"/>
              </w:rPr>
            </w:pPr>
            <w:r>
              <w:rPr>
                <w:sz w:val="28"/>
                <w:szCs w:val="28"/>
              </w:rPr>
              <w:t>З роком присвоєння і присудження</w:t>
            </w:r>
          </w:p>
        </w:tc>
      </w:tr>
      <w:tr w:rsidR="00364265" w:rsidTr="008A235E">
        <w:tc>
          <w:tcPr>
            <w:tcW w:w="1809" w:type="dxa"/>
            <w:vMerge/>
          </w:tcPr>
          <w:p w:rsidR="00364265" w:rsidRDefault="00364265" w:rsidP="008A235E">
            <w:pPr>
              <w:jc w:val="both"/>
              <w:rPr>
                <w:sz w:val="28"/>
                <w:szCs w:val="28"/>
              </w:rPr>
            </w:pPr>
          </w:p>
        </w:tc>
        <w:tc>
          <w:tcPr>
            <w:tcW w:w="3969" w:type="dxa"/>
          </w:tcPr>
          <w:p w:rsidR="00364265" w:rsidRDefault="00364265" w:rsidP="008A235E">
            <w:pPr>
              <w:jc w:val="both"/>
              <w:rPr>
                <w:sz w:val="28"/>
                <w:szCs w:val="28"/>
              </w:rPr>
            </w:pPr>
            <w:r>
              <w:rPr>
                <w:sz w:val="28"/>
                <w:szCs w:val="28"/>
              </w:rPr>
              <w:t>Сфери діяльності</w:t>
            </w:r>
          </w:p>
        </w:tc>
        <w:tc>
          <w:tcPr>
            <w:tcW w:w="3793" w:type="dxa"/>
          </w:tcPr>
          <w:p w:rsidR="00364265" w:rsidRDefault="00364265" w:rsidP="008A235E">
            <w:pPr>
              <w:jc w:val="both"/>
              <w:rPr>
                <w:sz w:val="28"/>
                <w:szCs w:val="28"/>
              </w:rPr>
            </w:pPr>
          </w:p>
        </w:tc>
      </w:tr>
      <w:tr w:rsidR="00364265" w:rsidTr="008A235E">
        <w:tc>
          <w:tcPr>
            <w:tcW w:w="1809" w:type="dxa"/>
            <w:vMerge w:val="restart"/>
          </w:tcPr>
          <w:p w:rsidR="00364265" w:rsidRDefault="00364265" w:rsidP="008A235E">
            <w:pPr>
              <w:jc w:val="both"/>
              <w:rPr>
                <w:sz w:val="28"/>
                <w:szCs w:val="28"/>
              </w:rPr>
            </w:pPr>
          </w:p>
          <w:p w:rsidR="00364265" w:rsidRDefault="00364265" w:rsidP="008A235E">
            <w:pPr>
              <w:jc w:val="both"/>
              <w:rPr>
                <w:sz w:val="28"/>
                <w:szCs w:val="28"/>
              </w:rPr>
            </w:pPr>
          </w:p>
          <w:p w:rsidR="00364265" w:rsidRDefault="00364265" w:rsidP="008A235E">
            <w:pPr>
              <w:jc w:val="both"/>
              <w:rPr>
                <w:sz w:val="28"/>
                <w:szCs w:val="28"/>
              </w:rPr>
            </w:pPr>
          </w:p>
          <w:p w:rsidR="00364265" w:rsidRDefault="00364265" w:rsidP="008A235E">
            <w:pPr>
              <w:jc w:val="both"/>
              <w:rPr>
                <w:sz w:val="28"/>
                <w:szCs w:val="28"/>
              </w:rPr>
            </w:pPr>
          </w:p>
          <w:p w:rsidR="00364265" w:rsidRDefault="00364265" w:rsidP="008A235E">
            <w:pPr>
              <w:jc w:val="both"/>
              <w:rPr>
                <w:sz w:val="28"/>
                <w:szCs w:val="28"/>
              </w:rPr>
            </w:pPr>
          </w:p>
          <w:p w:rsidR="00364265" w:rsidRDefault="00364265" w:rsidP="008A235E">
            <w:pPr>
              <w:jc w:val="both"/>
              <w:rPr>
                <w:sz w:val="28"/>
                <w:szCs w:val="28"/>
              </w:rPr>
            </w:pPr>
          </w:p>
          <w:p w:rsidR="00364265" w:rsidRDefault="00364265" w:rsidP="008A235E">
            <w:pPr>
              <w:jc w:val="both"/>
              <w:rPr>
                <w:sz w:val="28"/>
                <w:szCs w:val="28"/>
              </w:rPr>
            </w:pPr>
          </w:p>
          <w:p w:rsidR="00364265" w:rsidRDefault="00364265" w:rsidP="008A235E">
            <w:pPr>
              <w:jc w:val="both"/>
              <w:rPr>
                <w:sz w:val="28"/>
                <w:szCs w:val="28"/>
              </w:rPr>
            </w:pPr>
          </w:p>
          <w:p w:rsidR="00364265" w:rsidRDefault="00364265" w:rsidP="008A235E">
            <w:pPr>
              <w:jc w:val="both"/>
              <w:rPr>
                <w:sz w:val="28"/>
                <w:szCs w:val="28"/>
              </w:rPr>
            </w:pPr>
          </w:p>
          <w:p w:rsidR="00364265" w:rsidRDefault="00364265" w:rsidP="008A235E">
            <w:pPr>
              <w:jc w:val="center"/>
              <w:rPr>
                <w:sz w:val="28"/>
                <w:szCs w:val="28"/>
              </w:rPr>
            </w:pPr>
            <w:r>
              <w:rPr>
                <w:sz w:val="28"/>
                <w:szCs w:val="28"/>
              </w:rPr>
              <w:t>Основна частина</w:t>
            </w:r>
          </w:p>
          <w:p w:rsidR="00364265" w:rsidRDefault="00364265" w:rsidP="008A235E">
            <w:pPr>
              <w:jc w:val="center"/>
              <w:rPr>
                <w:sz w:val="28"/>
                <w:szCs w:val="28"/>
              </w:rPr>
            </w:pPr>
            <w:r>
              <w:rPr>
                <w:sz w:val="28"/>
                <w:szCs w:val="28"/>
              </w:rPr>
              <w:t>(з системою рубрикацій і тематичних блоків)</w:t>
            </w:r>
          </w:p>
        </w:tc>
        <w:tc>
          <w:tcPr>
            <w:tcW w:w="3969" w:type="dxa"/>
          </w:tcPr>
          <w:p w:rsidR="00364265" w:rsidRDefault="00364265" w:rsidP="008A235E">
            <w:pPr>
              <w:jc w:val="both"/>
              <w:rPr>
                <w:sz w:val="28"/>
                <w:szCs w:val="28"/>
              </w:rPr>
            </w:pPr>
            <w:r>
              <w:rPr>
                <w:sz w:val="28"/>
                <w:szCs w:val="28"/>
              </w:rPr>
              <w:t xml:space="preserve">Походження, родинні зв’язки </w:t>
            </w:r>
          </w:p>
        </w:tc>
        <w:tc>
          <w:tcPr>
            <w:tcW w:w="3793" w:type="dxa"/>
          </w:tcPr>
          <w:p w:rsidR="00364265" w:rsidRDefault="00364265" w:rsidP="008A235E">
            <w:pPr>
              <w:jc w:val="both"/>
              <w:rPr>
                <w:sz w:val="28"/>
                <w:szCs w:val="28"/>
              </w:rPr>
            </w:pPr>
          </w:p>
        </w:tc>
      </w:tr>
      <w:tr w:rsidR="00364265" w:rsidTr="008A235E">
        <w:tc>
          <w:tcPr>
            <w:tcW w:w="1809" w:type="dxa"/>
            <w:vMerge/>
          </w:tcPr>
          <w:p w:rsidR="00364265" w:rsidRDefault="00364265" w:rsidP="008A235E">
            <w:pPr>
              <w:jc w:val="both"/>
              <w:rPr>
                <w:sz w:val="28"/>
                <w:szCs w:val="28"/>
              </w:rPr>
            </w:pPr>
          </w:p>
        </w:tc>
        <w:tc>
          <w:tcPr>
            <w:tcW w:w="3969" w:type="dxa"/>
          </w:tcPr>
          <w:p w:rsidR="00364265" w:rsidRDefault="00364265" w:rsidP="008A235E">
            <w:pPr>
              <w:jc w:val="both"/>
              <w:rPr>
                <w:sz w:val="28"/>
                <w:szCs w:val="28"/>
              </w:rPr>
            </w:pPr>
            <w:r>
              <w:rPr>
                <w:sz w:val="28"/>
                <w:szCs w:val="28"/>
              </w:rPr>
              <w:t>Освіта</w:t>
            </w:r>
          </w:p>
        </w:tc>
        <w:tc>
          <w:tcPr>
            <w:tcW w:w="3793" w:type="dxa"/>
          </w:tcPr>
          <w:p w:rsidR="00364265" w:rsidRDefault="00364265" w:rsidP="008A235E">
            <w:pPr>
              <w:jc w:val="both"/>
              <w:rPr>
                <w:sz w:val="28"/>
                <w:szCs w:val="28"/>
              </w:rPr>
            </w:pPr>
            <w:r>
              <w:rPr>
                <w:sz w:val="28"/>
                <w:szCs w:val="28"/>
              </w:rPr>
              <w:t>Перелік середніх і вищих навчальних закладів із роком завершення освіти; опис умов та факторів (політичних, наукових, філософських, світоглядних), що вплинули на вибір фаху чи професійної спеціалізації</w:t>
            </w:r>
          </w:p>
        </w:tc>
      </w:tr>
      <w:tr w:rsidR="00364265" w:rsidTr="008A235E">
        <w:tc>
          <w:tcPr>
            <w:tcW w:w="1809" w:type="dxa"/>
            <w:vMerge/>
          </w:tcPr>
          <w:p w:rsidR="00364265" w:rsidRDefault="00364265" w:rsidP="008A235E">
            <w:pPr>
              <w:jc w:val="both"/>
              <w:rPr>
                <w:sz w:val="28"/>
                <w:szCs w:val="28"/>
              </w:rPr>
            </w:pPr>
          </w:p>
        </w:tc>
        <w:tc>
          <w:tcPr>
            <w:tcW w:w="3969" w:type="dxa"/>
          </w:tcPr>
          <w:p w:rsidR="00364265" w:rsidRDefault="00364265" w:rsidP="008A235E">
            <w:pPr>
              <w:jc w:val="both"/>
              <w:rPr>
                <w:sz w:val="28"/>
                <w:szCs w:val="28"/>
              </w:rPr>
            </w:pPr>
            <w:r>
              <w:rPr>
                <w:sz w:val="28"/>
                <w:szCs w:val="28"/>
              </w:rPr>
              <w:t>Основні етапи життя та професійної діяльності</w:t>
            </w:r>
          </w:p>
        </w:tc>
        <w:tc>
          <w:tcPr>
            <w:tcW w:w="3793" w:type="dxa"/>
          </w:tcPr>
          <w:p w:rsidR="00364265" w:rsidRDefault="00364265" w:rsidP="008A235E">
            <w:pPr>
              <w:jc w:val="both"/>
              <w:rPr>
                <w:sz w:val="28"/>
                <w:szCs w:val="28"/>
              </w:rPr>
            </w:pPr>
            <w:r>
              <w:rPr>
                <w:sz w:val="28"/>
                <w:szCs w:val="28"/>
              </w:rPr>
              <w:t>Із зазначенням місць, дат, установ</w:t>
            </w:r>
          </w:p>
        </w:tc>
      </w:tr>
      <w:tr w:rsidR="00364265" w:rsidTr="008A235E">
        <w:tc>
          <w:tcPr>
            <w:tcW w:w="1809" w:type="dxa"/>
            <w:vMerge/>
          </w:tcPr>
          <w:p w:rsidR="00364265" w:rsidRDefault="00364265" w:rsidP="008A235E">
            <w:pPr>
              <w:jc w:val="both"/>
              <w:rPr>
                <w:sz w:val="28"/>
                <w:szCs w:val="28"/>
              </w:rPr>
            </w:pPr>
          </w:p>
        </w:tc>
        <w:tc>
          <w:tcPr>
            <w:tcW w:w="3969" w:type="dxa"/>
          </w:tcPr>
          <w:p w:rsidR="00364265" w:rsidRDefault="00364265" w:rsidP="008A235E">
            <w:pPr>
              <w:jc w:val="both"/>
              <w:rPr>
                <w:sz w:val="28"/>
                <w:szCs w:val="28"/>
              </w:rPr>
            </w:pPr>
            <w:r>
              <w:rPr>
                <w:sz w:val="28"/>
                <w:szCs w:val="28"/>
              </w:rPr>
              <w:t xml:space="preserve">Внесок в українську і світову науку, культуру, мистецтво, політику тощо </w:t>
            </w:r>
          </w:p>
        </w:tc>
        <w:tc>
          <w:tcPr>
            <w:tcW w:w="3793" w:type="dxa"/>
          </w:tcPr>
          <w:p w:rsidR="00364265" w:rsidRDefault="00364265" w:rsidP="008A235E">
            <w:pPr>
              <w:jc w:val="both"/>
              <w:rPr>
                <w:sz w:val="28"/>
                <w:szCs w:val="28"/>
              </w:rPr>
            </w:pPr>
          </w:p>
        </w:tc>
      </w:tr>
      <w:tr w:rsidR="00364265" w:rsidTr="008A235E">
        <w:tc>
          <w:tcPr>
            <w:tcW w:w="1809" w:type="dxa"/>
            <w:vMerge/>
          </w:tcPr>
          <w:p w:rsidR="00364265" w:rsidRDefault="00364265" w:rsidP="008A235E">
            <w:pPr>
              <w:jc w:val="both"/>
              <w:rPr>
                <w:sz w:val="28"/>
                <w:szCs w:val="28"/>
              </w:rPr>
            </w:pPr>
          </w:p>
        </w:tc>
        <w:tc>
          <w:tcPr>
            <w:tcW w:w="3969" w:type="dxa"/>
          </w:tcPr>
          <w:p w:rsidR="00364265" w:rsidRDefault="00364265" w:rsidP="008A235E">
            <w:pPr>
              <w:jc w:val="both"/>
              <w:rPr>
                <w:sz w:val="28"/>
                <w:szCs w:val="28"/>
              </w:rPr>
            </w:pPr>
            <w:r>
              <w:rPr>
                <w:sz w:val="28"/>
                <w:szCs w:val="28"/>
              </w:rPr>
              <w:t xml:space="preserve">Філософський і громадсько-політичний світогляд, еволюція поглядів, участь у громадському житті </w:t>
            </w:r>
          </w:p>
        </w:tc>
        <w:tc>
          <w:tcPr>
            <w:tcW w:w="3793" w:type="dxa"/>
          </w:tcPr>
          <w:p w:rsidR="00364265" w:rsidRDefault="00364265" w:rsidP="008A235E">
            <w:pPr>
              <w:jc w:val="both"/>
              <w:rPr>
                <w:sz w:val="28"/>
                <w:szCs w:val="28"/>
              </w:rPr>
            </w:pPr>
          </w:p>
        </w:tc>
      </w:tr>
      <w:tr w:rsidR="00364265" w:rsidTr="008A235E">
        <w:tc>
          <w:tcPr>
            <w:tcW w:w="1809" w:type="dxa"/>
            <w:vMerge/>
          </w:tcPr>
          <w:p w:rsidR="00364265" w:rsidRDefault="00364265" w:rsidP="008A235E">
            <w:pPr>
              <w:jc w:val="both"/>
              <w:rPr>
                <w:sz w:val="28"/>
                <w:szCs w:val="28"/>
              </w:rPr>
            </w:pPr>
          </w:p>
        </w:tc>
        <w:tc>
          <w:tcPr>
            <w:tcW w:w="3969" w:type="dxa"/>
          </w:tcPr>
          <w:p w:rsidR="00364265" w:rsidRDefault="00364265" w:rsidP="008A235E">
            <w:pPr>
              <w:jc w:val="both"/>
              <w:rPr>
                <w:sz w:val="28"/>
                <w:szCs w:val="28"/>
              </w:rPr>
            </w:pPr>
            <w:r>
              <w:rPr>
                <w:sz w:val="28"/>
                <w:szCs w:val="28"/>
              </w:rPr>
              <w:t>Оцінка діяльності у різні історичні періоди</w:t>
            </w:r>
          </w:p>
        </w:tc>
        <w:tc>
          <w:tcPr>
            <w:tcW w:w="3793" w:type="dxa"/>
          </w:tcPr>
          <w:p w:rsidR="00364265" w:rsidRDefault="00364265" w:rsidP="008A235E">
            <w:pPr>
              <w:jc w:val="both"/>
              <w:rPr>
                <w:sz w:val="28"/>
                <w:szCs w:val="28"/>
              </w:rPr>
            </w:pPr>
          </w:p>
        </w:tc>
      </w:tr>
      <w:tr w:rsidR="00364265" w:rsidTr="008A235E">
        <w:tc>
          <w:tcPr>
            <w:tcW w:w="1809" w:type="dxa"/>
            <w:vMerge/>
          </w:tcPr>
          <w:p w:rsidR="00364265" w:rsidRDefault="00364265" w:rsidP="008A235E">
            <w:pPr>
              <w:jc w:val="both"/>
              <w:rPr>
                <w:sz w:val="28"/>
                <w:szCs w:val="28"/>
              </w:rPr>
            </w:pPr>
          </w:p>
        </w:tc>
        <w:tc>
          <w:tcPr>
            <w:tcW w:w="3969" w:type="dxa"/>
          </w:tcPr>
          <w:p w:rsidR="00364265" w:rsidRDefault="00364265" w:rsidP="008A235E">
            <w:pPr>
              <w:jc w:val="both"/>
              <w:rPr>
                <w:sz w:val="28"/>
                <w:szCs w:val="28"/>
              </w:rPr>
            </w:pPr>
            <w:r>
              <w:rPr>
                <w:sz w:val="28"/>
                <w:szCs w:val="28"/>
              </w:rPr>
              <w:t xml:space="preserve">Увічнення пам’яті </w:t>
            </w:r>
          </w:p>
        </w:tc>
        <w:tc>
          <w:tcPr>
            <w:tcW w:w="3793" w:type="dxa"/>
          </w:tcPr>
          <w:p w:rsidR="00364265" w:rsidRDefault="00364265" w:rsidP="008A235E">
            <w:pPr>
              <w:jc w:val="both"/>
              <w:rPr>
                <w:sz w:val="28"/>
                <w:szCs w:val="28"/>
              </w:rPr>
            </w:pPr>
          </w:p>
        </w:tc>
      </w:tr>
      <w:tr w:rsidR="00364265" w:rsidTr="008A235E">
        <w:tc>
          <w:tcPr>
            <w:tcW w:w="1809" w:type="dxa"/>
            <w:vMerge/>
          </w:tcPr>
          <w:p w:rsidR="00364265" w:rsidRDefault="00364265" w:rsidP="008A235E">
            <w:pPr>
              <w:jc w:val="both"/>
              <w:rPr>
                <w:sz w:val="28"/>
                <w:szCs w:val="28"/>
              </w:rPr>
            </w:pPr>
          </w:p>
        </w:tc>
        <w:tc>
          <w:tcPr>
            <w:tcW w:w="3969" w:type="dxa"/>
          </w:tcPr>
          <w:p w:rsidR="00364265" w:rsidRDefault="00364265" w:rsidP="008A235E">
            <w:pPr>
              <w:jc w:val="both"/>
              <w:rPr>
                <w:sz w:val="28"/>
                <w:szCs w:val="28"/>
              </w:rPr>
            </w:pPr>
            <w:r>
              <w:rPr>
                <w:sz w:val="28"/>
                <w:szCs w:val="28"/>
              </w:rPr>
              <w:t xml:space="preserve">Ілюстрації знаменних подій і дат з життя особистості чи речей і понять, із нею пов’язаних </w:t>
            </w:r>
          </w:p>
        </w:tc>
        <w:tc>
          <w:tcPr>
            <w:tcW w:w="3793" w:type="dxa"/>
          </w:tcPr>
          <w:p w:rsidR="00364265" w:rsidRDefault="00364265" w:rsidP="008A235E">
            <w:pPr>
              <w:jc w:val="both"/>
              <w:rPr>
                <w:sz w:val="28"/>
                <w:szCs w:val="28"/>
              </w:rPr>
            </w:pPr>
          </w:p>
        </w:tc>
      </w:tr>
      <w:tr w:rsidR="00364265" w:rsidTr="008A235E">
        <w:tc>
          <w:tcPr>
            <w:tcW w:w="1809" w:type="dxa"/>
            <w:vMerge w:val="restart"/>
          </w:tcPr>
          <w:p w:rsidR="00364265" w:rsidRDefault="00364265" w:rsidP="008A235E">
            <w:pPr>
              <w:jc w:val="both"/>
              <w:rPr>
                <w:sz w:val="28"/>
                <w:szCs w:val="28"/>
              </w:rPr>
            </w:pPr>
          </w:p>
          <w:p w:rsidR="00364265" w:rsidRDefault="00364265" w:rsidP="008A235E">
            <w:pPr>
              <w:jc w:val="center"/>
              <w:rPr>
                <w:sz w:val="28"/>
                <w:szCs w:val="28"/>
              </w:rPr>
            </w:pPr>
            <w:r>
              <w:rPr>
                <w:sz w:val="28"/>
                <w:szCs w:val="28"/>
              </w:rPr>
              <w:t>Допоміжно-інформативний блок</w:t>
            </w:r>
          </w:p>
          <w:p w:rsidR="00364265" w:rsidRDefault="00364265" w:rsidP="008A235E">
            <w:pPr>
              <w:jc w:val="center"/>
              <w:rPr>
                <w:sz w:val="28"/>
                <w:szCs w:val="28"/>
              </w:rPr>
            </w:pPr>
          </w:p>
        </w:tc>
        <w:tc>
          <w:tcPr>
            <w:tcW w:w="3969" w:type="dxa"/>
          </w:tcPr>
          <w:p w:rsidR="00364265" w:rsidRDefault="00364265" w:rsidP="008A235E">
            <w:pPr>
              <w:jc w:val="both"/>
              <w:rPr>
                <w:sz w:val="28"/>
                <w:szCs w:val="28"/>
              </w:rPr>
            </w:pPr>
            <w:r>
              <w:rPr>
                <w:sz w:val="28"/>
                <w:szCs w:val="28"/>
              </w:rPr>
              <w:t>Бібліографія</w:t>
            </w:r>
          </w:p>
        </w:tc>
        <w:tc>
          <w:tcPr>
            <w:tcW w:w="3793" w:type="dxa"/>
          </w:tcPr>
          <w:p w:rsidR="00364265" w:rsidRDefault="00364265" w:rsidP="008A235E">
            <w:pPr>
              <w:jc w:val="both"/>
              <w:rPr>
                <w:sz w:val="28"/>
                <w:szCs w:val="28"/>
              </w:rPr>
            </w:pPr>
          </w:p>
        </w:tc>
      </w:tr>
      <w:tr w:rsidR="00364265" w:rsidTr="008A235E">
        <w:tc>
          <w:tcPr>
            <w:tcW w:w="1809" w:type="dxa"/>
            <w:vMerge/>
          </w:tcPr>
          <w:p w:rsidR="00364265" w:rsidRDefault="00364265" w:rsidP="008A235E">
            <w:pPr>
              <w:jc w:val="both"/>
              <w:rPr>
                <w:sz w:val="28"/>
                <w:szCs w:val="28"/>
              </w:rPr>
            </w:pPr>
          </w:p>
        </w:tc>
        <w:tc>
          <w:tcPr>
            <w:tcW w:w="3969" w:type="dxa"/>
          </w:tcPr>
          <w:p w:rsidR="00364265" w:rsidRDefault="00364265" w:rsidP="008A235E">
            <w:pPr>
              <w:jc w:val="both"/>
              <w:rPr>
                <w:sz w:val="28"/>
                <w:szCs w:val="28"/>
              </w:rPr>
            </w:pPr>
            <w:r>
              <w:rPr>
                <w:sz w:val="28"/>
                <w:szCs w:val="28"/>
              </w:rPr>
              <w:t>Анотовані посилання на мережеві ресурси</w:t>
            </w:r>
          </w:p>
        </w:tc>
        <w:tc>
          <w:tcPr>
            <w:tcW w:w="3793" w:type="dxa"/>
          </w:tcPr>
          <w:p w:rsidR="00364265" w:rsidRDefault="00364265" w:rsidP="008A235E">
            <w:pPr>
              <w:jc w:val="both"/>
              <w:rPr>
                <w:sz w:val="28"/>
                <w:szCs w:val="28"/>
              </w:rPr>
            </w:pPr>
          </w:p>
        </w:tc>
      </w:tr>
      <w:tr w:rsidR="00364265" w:rsidTr="008A235E">
        <w:tc>
          <w:tcPr>
            <w:tcW w:w="1809" w:type="dxa"/>
            <w:vMerge/>
          </w:tcPr>
          <w:p w:rsidR="00364265" w:rsidRDefault="00364265" w:rsidP="008A235E">
            <w:pPr>
              <w:jc w:val="both"/>
              <w:rPr>
                <w:sz w:val="28"/>
                <w:szCs w:val="28"/>
              </w:rPr>
            </w:pPr>
          </w:p>
        </w:tc>
        <w:tc>
          <w:tcPr>
            <w:tcW w:w="3969" w:type="dxa"/>
          </w:tcPr>
          <w:p w:rsidR="00364265" w:rsidRDefault="00364265" w:rsidP="008A235E">
            <w:pPr>
              <w:jc w:val="both"/>
              <w:rPr>
                <w:sz w:val="28"/>
                <w:szCs w:val="28"/>
              </w:rPr>
            </w:pPr>
            <w:r>
              <w:rPr>
                <w:sz w:val="28"/>
                <w:szCs w:val="28"/>
              </w:rPr>
              <w:t xml:space="preserve">Відсилачі </w:t>
            </w:r>
          </w:p>
        </w:tc>
        <w:tc>
          <w:tcPr>
            <w:tcW w:w="3793" w:type="dxa"/>
          </w:tcPr>
          <w:p w:rsidR="00364265" w:rsidRDefault="00364265" w:rsidP="008A235E">
            <w:pPr>
              <w:jc w:val="both"/>
              <w:rPr>
                <w:sz w:val="28"/>
                <w:szCs w:val="28"/>
              </w:rPr>
            </w:pPr>
          </w:p>
        </w:tc>
      </w:tr>
    </w:tbl>
    <w:p w:rsidR="00364265" w:rsidRDefault="00364265" w:rsidP="00B63FC4">
      <w:pPr>
        <w:pStyle w:val="a3"/>
        <w:jc w:val="center"/>
        <w:rPr>
          <w:b/>
          <w:sz w:val="28"/>
          <w:szCs w:val="28"/>
          <w:lang w:val="uk-UA"/>
        </w:rPr>
      </w:pPr>
    </w:p>
    <w:p w:rsidR="00B63FC4" w:rsidRPr="00E60918" w:rsidRDefault="00B63FC4" w:rsidP="00B63FC4">
      <w:pPr>
        <w:pStyle w:val="a3"/>
        <w:jc w:val="center"/>
        <w:rPr>
          <w:b/>
          <w:sz w:val="28"/>
          <w:szCs w:val="28"/>
          <w:lang w:val="uk-UA"/>
        </w:rPr>
      </w:pPr>
      <w:r w:rsidRPr="00E60918">
        <w:rPr>
          <w:b/>
          <w:sz w:val="28"/>
          <w:szCs w:val="28"/>
          <w:lang w:val="uk-UA"/>
        </w:rPr>
        <w:t>Література</w:t>
      </w:r>
    </w:p>
    <w:p w:rsidR="00B63FC4" w:rsidRPr="005244CC" w:rsidRDefault="00B63FC4" w:rsidP="00B63FC4">
      <w:pPr>
        <w:ind w:firstLine="57"/>
        <w:jc w:val="both"/>
        <w:rPr>
          <w:sz w:val="28"/>
          <w:szCs w:val="28"/>
          <w:lang w:val="uk-UA"/>
        </w:rPr>
      </w:pPr>
    </w:p>
    <w:p w:rsidR="00B63FC4" w:rsidRPr="00E60918" w:rsidRDefault="00B63FC4" w:rsidP="00B63FC4">
      <w:pPr>
        <w:jc w:val="both"/>
        <w:rPr>
          <w:lang w:val="uk-UA"/>
        </w:rPr>
      </w:pPr>
    </w:p>
    <w:p w:rsidR="00B63FC4" w:rsidRDefault="00B63FC4" w:rsidP="00B63FC4">
      <w:pPr>
        <w:ind w:firstLine="708"/>
        <w:jc w:val="both"/>
        <w:rPr>
          <w:rStyle w:val="st"/>
        </w:rPr>
      </w:pPr>
      <w:r w:rsidRPr="00EF4E6A">
        <w:rPr>
          <w:rStyle w:val="a6"/>
        </w:rPr>
        <w:t>Демська</w:t>
      </w:r>
      <w:r w:rsidRPr="00EF4E6A">
        <w:rPr>
          <w:rStyle w:val="st"/>
        </w:rPr>
        <w:t xml:space="preserve"> </w:t>
      </w:r>
      <w:r w:rsidRPr="00EF4E6A">
        <w:rPr>
          <w:rStyle w:val="a6"/>
        </w:rPr>
        <w:t>О.</w:t>
      </w:r>
      <w:r>
        <w:rPr>
          <w:rStyle w:val="a6"/>
        </w:rPr>
        <w:t xml:space="preserve"> </w:t>
      </w:r>
      <w:r w:rsidRPr="00EF4E6A">
        <w:rPr>
          <w:rStyle w:val="a6"/>
        </w:rPr>
        <w:t>Вступ до лексикографії</w:t>
      </w:r>
      <w:r>
        <w:rPr>
          <w:rStyle w:val="st"/>
        </w:rPr>
        <w:t>: Навчальний</w:t>
      </w:r>
      <w:r w:rsidRPr="00EF4E6A">
        <w:rPr>
          <w:rStyle w:val="st"/>
        </w:rPr>
        <w:t xml:space="preserve"> посіб</w:t>
      </w:r>
      <w:r>
        <w:rPr>
          <w:rStyle w:val="st"/>
        </w:rPr>
        <w:t xml:space="preserve">ник </w:t>
      </w:r>
      <w:r w:rsidRPr="00EF4E6A">
        <w:rPr>
          <w:rStyle w:val="st"/>
        </w:rPr>
        <w:t>/ О.Демська</w:t>
      </w:r>
      <w:r>
        <w:rPr>
          <w:rStyle w:val="st"/>
        </w:rPr>
        <w:t>. – К.: НАУКМА</w:t>
      </w:r>
      <w:r w:rsidRPr="00EF4E6A">
        <w:rPr>
          <w:rStyle w:val="st"/>
        </w:rPr>
        <w:t>, 2010. – 266 с.</w:t>
      </w:r>
    </w:p>
    <w:p w:rsidR="00B63FC4" w:rsidRDefault="00B63FC4" w:rsidP="00B63FC4">
      <w:pPr>
        <w:ind w:firstLine="708"/>
        <w:jc w:val="both"/>
      </w:pPr>
      <w:r w:rsidRPr="00EF4E6A">
        <w:rPr>
          <w:rStyle w:val="st"/>
          <w:i/>
        </w:rPr>
        <w:t>Дубічинський В.</w:t>
      </w:r>
      <w:r>
        <w:rPr>
          <w:rStyle w:val="st"/>
          <w:i/>
        </w:rPr>
        <w:t>В.</w:t>
      </w:r>
      <w:r w:rsidRPr="00EF4E6A">
        <w:rPr>
          <w:rStyle w:val="st"/>
        </w:rPr>
        <w:t xml:space="preserve"> </w:t>
      </w:r>
      <w:hyperlink r:id="rId14" w:history="1">
        <w:r w:rsidRPr="00EF4E6A">
          <w:rPr>
            <w:rStyle w:val="text3"/>
          </w:rPr>
          <w:t>Лексикографія</w:t>
        </w:r>
        <w:r w:rsidRPr="00EF4E6A">
          <w:rPr>
            <w:rStyle w:val="a4"/>
            <w:rFonts w:eastAsiaTheme="majorEastAsia"/>
            <w:color w:val="auto"/>
            <w:u w:val="none"/>
          </w:rPr>
          <w:t>: Навчально-методичний посібник для студентів денного та заочн</w:t>
        </w:r>
        <w:r>
          <w:rPr>
            <w:rStyle w:val="a4"/>
            <w:rFonts w:eastAsiaTheme="majorEastAsia"/>
            <w:color w:val="auto"/>
            <w:u w:val="none"/>
          </w:rPr>
          <w:t xml:space="preserve">ого навчання зі спеціальностей </w:t>
        </w:r>
        <w:r w:rsidRPr="00FD71D9">
          <w:rPr>
            <w:rStyle w:val="a4"/>
            <w:rFonts w:eastAsiaTheme="majorEastAsia"/>
            <w:color w:val="auto"/>
            <w:u w:val="none"/>
          </w:rPr>
          <w:t>“</w:t>
        </w:r>
        <w:r w:rsidRPr="00EF4E6A">
          <w:rPr>
            <w:rStyle w:val="a4"/>
            <w:rFonts w:eastAsiaTheme="majorEastAsia"/>
            <w:color w:val="auto"/>
            <w:u w:val="none"/>
          </w:rPr>
          <w:t>Перекл</w:t>
        </w:r>
        <w:r>
          <w:rPr>
            <w:rStyle w:val="a4"/>
            <w:rFonts w:eastAsiaTheme="majorEastAsia"/>
            <w:color w:val="auto"/>
            <w:u w:val="none"/>
          </w:rPr>
          <w:t>адач</w:t>
        </w:r>
        <w:r w:rsidRPr="00FD71D9">
          <w:rPr>
            <w:rStyle w:val="a4"/>
            <w:rFonts w:eastAsiaTheme="majorEastAsia"/>
            <w:color w:val="auto"/>
            <w:u w:val="none"/>
          </w:rPr>
          <w:t>”</w:t>
        </w:r>
        <w:r>
          <w:rPr>
            <w:rStyle w:val="a4"/>
            <w:rFonts w:eastAsiaTheme="majorEastAsia"/>
            <w:color w:val="auto"/>
            <w:u w:val="none"/>
          </w:rPr>
          <w:t xml:space="preserve"> і </w:t>
        </w:r>
        <w:r w:rsidRPr="00FD71D9">
          <w:rPr>
            <w:rStyle w:val="a4"/>
            <w:rFonts w:eastAsiaTheme="majorEastAsia"/>
            <w:color w:val="auto"/>
            <w:u w:val="none"/>
          </w:rPr>
          <w:t>“</w:t>
        </w:r>
        <w:r>
          <w:rPr>
            <w:rStyle w:val="a4"/>
            <w:rFonts w:eastAsiaTheme="majorEastAsia"/>
            <w:color w:val="auto"/>
            <w:u w:val="none"/>
          </w:rPr>
          <w:t>Прикладна лінгвістика</w:t>
        </w:r>
        <w:r w:rsidRPr="00FD71D9">
          <w:rPr>
            <w:rStyle w:val="a4"/>
            <w:rFonts w:eastAsiaTheme="majorEastAsia"/>
            <w:color w:val="auto"/>
            <w:u w:val="none"/>
          </w:rPr>
          <w:t>”</w:t>
        </w:r>
        <w:r w:rsidRPr="00EF4E6A">
          <w:rPr>
            <w:rStyle w:val="a4"/>
            <w:rFonts w:eastAsiaTheme="majorEastAsia"/>
            <w:color w:val="auto"/>
            <w:u w:val="none"/>
          </w:rPr>
          <w:t xml:space="preserve"> / В.Дубічинський.</w:t>
        </w:r>
      </w:hyperlink>
      <w:r w:rsidRPr="00EF4E6A">
        <w:t xml:space="preserve"> – Харків: НТУ ХПІ, 2012. – 68 с.</w:t>
      </w:r>
    </w:p>
    <w:p w:rsidR="00B63FC4" w:rsidRPr="00016219" w:rsidRDefault="00B63FC4" w:rsidP="00B63FC4">
      <w:pPr>
        <w:ind w:firstLine="708"/>
        <w:jc w:val="both"/>
        <w:rPr>
          <w:rStyle w:val="st"/>
        </w:rPr>
      </w:pPr>
      <w:r>
        <w:rPr>
          <w:bCs/>
          <w:i/>
        </w:rPr>
        <w:lastRenderedPageBreak/>
        <w:t>Дубічинський В</w:t>
      </w:r>
      <w:r w:rsidRPr="00016219">
        <w:rPr>
          <w:bCs/>
          <w:i/>
        </w:rPr>
        <w:t> В.</w:t>
      </w:r>
      <w:r>
        <w:rPr>
          <w:bCs/>
        </w:rPr>
        <w:t xml:space="preserve"> Українська лексикографія</w:t>
      </w:r>
      <w:r w:rsidRPr="00016219">
        <w:rPr>
          <w:bCs/>
        </w:rPr>
        <w:t>: історія, сучас</w:t>
      </w:r>
      <w:r>
        <w:rPr>
          <w:bCs/>
        </w:rPr>
        <w:t>ність та комп’ютерні технології: Н</w:t>
      </w:r>
      <w:r w:rsidRPr="00016219">
        <w:rPr>
          <w:bCs/>
        </w:rPr>
        <w:t>авчальни</w:t>
      </w:r>
      <w:r>
        <w:rPr>
          <w:bCs/>
        </w:rPr>
        <w:t xml:space="preserve">й посібник / В. В. Дубічинський. – Х.: НТУ ХПІ, 2004. – </w:t>
      </w:r>
      <w:r w:rsidRPr="00016219">
        <w:rPr>
          <w:bCs/>
        </w:rPr>
        <w:t>164 с</w:t>
      </w:r>
      <w:r w:rsidRPr="00016219">
        <w:t>.</w:t>
      </w:r>
    </w:p>
    <w:p w:rsidR="00B63FC4" w:rsidRDefault="00B63FC4" w:rsidP="00B63FC4">
      <w:pPr>
        <w:ind w:firstLine="708"/>
        <w:jc w:val="both"/>
      </w:pPr>
      <w:r w:rsidRPr="00FD71D9">
        <w:rPr>
          <w:i/>
        </w:rPr>
        <w:t>Лендау С.</w:t>
      </w:r>
      <w:r>
        <w:t xml:space="preserve"> Словники: мистецтво та ремесло лексикографії / С.І.Лендау. – К.: К.І.С., 2012. – 480 с.</w:t>
      </w:r>
    </w:p>
    <w:p w:rsidR="00B63FC4" w:rsidRDefault="00B63FC4" w:rsidP="00B63FC4">
      <w:pPr>
        <w:ind w:firstLine="708"/>
        <w:jc w:val="both"/>
        <w:rPr>
          <w:rStyle w:val="st"/>
        </w:rPr>
      </w:pPr>
      <w:r w:rsidRPr="00250986">
        <w:rPr>
          <w:rStyle w:val="st"/>
          <w:i/>
        </w:rPr>
        <w:t>Полюга Л.</w:t>
      </w:r>
      <w:r>
        <w:rPr>
          <w:rStyle w:val="st"/>
        </w:rPr>
        <w:t xml:space="preserve"> До питання про наукові засади теоретичного словництва / Л.Полюга // Науково-технічне слово. – 1994. – № 1. – С. 69-71.</w:t>
      </w:r>
    </w:p>
    <w:p w:rsidR="00B63FC4" w:rsidRDefault="00B63FC4" w:rsidP="00B63FC4">
      <w:pPr>
        <w:ind w:firstLine="708"/>
        <w:jc w:val="both"/>
        <w:rPr>
          <w:rStyle w:val="st"/>
        </w:rPr>
      </w:pPr>
      <w:r w:rsidRPr="00250986">
        <w:rPr>
          <w:rStyle w:val="st"/>
          <w:i/>
        </w:rPr>
        <w:t>Полюга Л.</w:t>
      </w:r>
      <w:r>
        <w:rPr>
          <w:rStyle w:val="st"/>
        </w:rPr>
        <w:t xml:space="preserve"> Складові елементи словників: із досвіду лексикографа / Л.Полюга // Записки з українського мовознавства: Збірник наукових праць. – Одеса, 2006. – Вип. 16. – С. 299-307.</w:t>
      </w:r>
    </w:p>
    <w:p w:rsidR="00B63FC4" w:rsidRPr="00EF4E6A" w:rsidRDefault="00B63FC4" w:rsidP="00B63FC4">
      <w:pPr>
        <w:ind w:firstLine="708"/>
        <w:jc w:val="both"/>
        <w:rPr>
          <w:rStyle w:val="st"/>
        </w:rPr>
      </w:pPr>
      <w:r w:rsidRPr="00250986">
        <w:rPr>
          <w:rStyle w:val="st"/>
          <w:i/>
        </w:rPr>
        <w:t>Полюга Л.</w:t>
      </w:r>
      <w:r>
        <w:rPr>
          <w:rStyle w:val="st"/>
        </w:rPr>
        <w:t xml:space="preserve"> Структура і функції словникових статей у лексиконах різних типів / Л.Полюга // Українська історична і діалектна лексика: Збірник наукових праць. – Львів, 2003. – Вип. 3. – С. 16-23.</w:t>
      </w:r>
    </w:p>
    <w:p w:rsidR="00B63FC4" w:rsidRPr="00EF4E6A" w:rsidRDefault="00B63FC4" w:rsidP="00B63FC4">
      <w:pPr>
        <w:ind w:firstLine="708"/>
        <w:jc w:val="both"/>
      </w:pPr>
      <w:r w:rsidRPr="00EF4E6A">
        <w:rPr>
          <w:i/>
        </w:rPr>
        <w:t xml:space="preserve">Ціхоцький І., Левчук О. </w:t>
      </w:r>
      <w:hyperlink r:id="rId15" w:history="1">
        <w:r w:rsidRPr="00EF4E6A">
          <w:rPr>
            <w:rStyle w:val="a4"/>
            <w:rFonts w:eastAsiaTheme="majorEastAsia"/>
            <w:color w:val="auto"/>
            <w:u w:val="none"/>
          </w:rPr>
          <w:t>Лексикографічний практикум: навчально-методичний посібник для студентів І курсу філологічного факультету / І.Ціхоцький, О.Левчук.</w:t>
        </w:r>
      </w:hyperlink>
      <w:r w:rsidRPr="00EF4E6A">
        <w:t xml:space="preserve"> – Львів, 2013. – 113 с.</w:t>
      </w:r>
    </w:p>
    <w:p w:rsidR="00B63FC4" w:rsidRPr="00936D0C" w:rsidRDefault="00B63FC4" w:rsidP="00B63FC4">
      <w:pPr>
        <w:pStyle w:val="a7"/>
        <w:spacing w:before="0" w:beforeAutospacing="0" w:after="0" w:afterAutospacing="0"/>
        <w:ind w:firstLine="708"/>
        <w:jc w:val="both"/>
        <w:rPr>
          <w:rFonts w:ascii="Times New Roman" w:hAnsi="Times New Roman"/>
          <w:lang w:val="ru-RU"/>
        </w:rPr>
      </w:pPr>
      <w:r w:rsidRPr="00936D0C">
        <w:rPr>
          <w:rFonts w:ascii="Times New Roman" w:hAnsi="Times New Roman"/>
          <w:i/>
          <w:lang w:val="ru-RU"/>
        </w:rPr>
        <w:t>Шерстяных И.В.</w:t>
      </w:r>
      <w:r>
        <w:rPr>
          <w:rFonts w:ascii="Times New Roman" w:hAnsi="Times New Roman"/>
          <w:lang w:val="ru-RU"/>
        </w:rPr>
        <w:t xml:space="preserve"> Практическая лексикография: Учебное пособие / И.В.Шерстяных. – Иркутск: ФГБОУ ВПО ИГЛУ, 2012. – 392 с.</w:t>
      </w:r>
    </w:p>
    <w:p w:rsidR="00B63FC4" w:rsidRDefault="00B63FC4" w:rsidP="00B63FC4">
      <w:pPr>
        <w:pStyle w:val="a7"/>
        <w:spacing w:before="0" w:beforeAutospacing="0" w:after="0" w:afterAutospacing="0"/>
        <w:ind w:firstLine="708"/>
        <w:jc w:val="both"/>
        <w:rPr>
          <w:rFonts w:ascii="Times New Roman" w:hAnsi="Times New Roman"/>
          <w:bCs/>
          <w:lang w:val="ru-RU" w:eastAsia="en-US"/>
        </w:rPr>
      </w:pPr>
      <w:r w:rsidRPr="00041825">
        <w:rPr>
          <w:rFonts w:ascii="Times New Roman" w:hAnsi="Times New Roman"/>
          <w:bCs/>
          <w:i/>
          <w:lang w:eastAsia="en-US"/>
        </w:rPr>
        <w:t>Широков В. А.</w:t>
      </w:r>
      <w:r w:rsidRPr="00041825">
        <w:rPr>
          <w:rFonts w:ascii="Times New Roman" w:hAnsi="Times New Roman"/>
          <w:bCs/>
          <w:lang w:eastAsia="en-US"/>
        </w:rPr>
        <w:t xml:space="preserve"> Феноменологія лексикограф</w:t>
      </w:r>
      <w:r>
        <w:rPr>
          <w:rFonts w:ascii="Times New Roman" w:hAnsi="Times New Roman"/>
          <w:bCs/>
          <w:lang w:eastAsia="en-US"/>
        </w:rPr>
        <w:t>ічних систем: Монографія / В. А. Широков. – К.: Наукова думка, 2004. –</w:t>
      </w:r>
      <w:r w:rsidRPr="00041825">
        <w:rPr>
          <w:rFonts w:ascii="Times New Roman" w:hAnsi="Times New Roman"/>
          <w:bCs/>
          <w:lang w:eastAsia="en-US"/>
        </w:rPr>
        <w:t xml:space="preserve"> 327 с.</w:t>
      </w:r>
    </w:p>
    <w:p w:rsidR="00B63FC4" w:rsidRDefault="00B63FC4" w:rsidP="00B63FC4">
      <w:pPr>
        <w:pStyle w:val="a3"/>
        <w:jc w:val="both"/>
        <w:rPr>
          <w:lang w:val="uk-UA"/>
        </w:rPr>
      </w:pPr>
    </w:p>
    <w:p w:rsidR="00B63FC4" w:rsidRDefault="00B63FC4" w:rsidP="00B63FC4">
      <w:pPr>
        <w:pStyle w:val="a3"/>
        <w:jc w:val="both"/>
        <w:rPr>
          <w:lang w:val="uk-UA"/>
        </w:rPr>
      </w:pPr>
    </w:p>
    <w:p w:rsidR="001D791F" w:rsidRPr="001D791F" w:rsidRDefault="001D791F" w:rsidP="001D791F">
      <w:pPr>
        <w:pStyle w:val="a3"/>
        <w:shd w:val="clear" w:color="auto" w:fill="FFFFFF"/>
        <w:tabs>
          <w:tab w:val="left" w:pos="984"/>
        </w:tabs>
        <w:spacing w:line="269" w:lineRule="exact"/>
        <w:jc w:val="both"/>
        <w:rPr>
          <w:sz w:val="28"/>
          <w:szCs w:val="28"/>
        </w:rPr>
      </w:pPr>
    </w:p>
    <w:sectPr w:rsidR="001D791F" w:rsidRPr="001D791F" w:rsidSect="00C1550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D94"/>
    <w:multiLevelType w:val="hybridMultilevel"/>
    <w:tmpl w:val="1F44B5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2D73CE"/>
    <w:multiLevelType w:val="hybridMultilevel"/>
    <w:tmpl w:val="36327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F76E9"/>
    <w:multiLevelType w:val="hybridMultilevel"/>
    <w:tmpl w:val="49BC1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C0F33"/>
    <w:multiLevelType w:val="hybridMultilevel"/>
    <w:tmpl w:val="93408F7E"/>
    <w:lvl w:ilvl="0" w:tplc="3EF2521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A79A9"/>
    <w:multiLevelType w:val="hybridMultilevel"/>
    <w:tmpl w:val="E206B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8E5839"/>
    <w:multiLevelType w:val="hybridMultilevel"/>
    <w:tmpl w:val="8D823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2739EE"/>
    <w:multiLevelType w:val="hybridMultilevel"/>
    <w:tmpl w:val="271A8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107BC5"/>
    <w:multiLevelType w:val="hybridMultilevel"/>
    <w:tmpl w:val="F3E43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EE21CA"/>
    <w:multiLevelType w:val="hybridMultilevel"/>
    <w:tmpl w:val="043E2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D211C5"/>
    <w:multiLevelType w:val="hybridMultilevel"/>
    <w:tmpl w:val="BDC00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1A1DA1"/>
    <w:multiLevelType w:val="hybridMultilevel"/>
    <w:tmpl w:val="B5D67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142288"/>
    <w:multiLevelType w:val="hybridMultilevel"/>
    <w:tmpl w:val="DBC4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A437AD"/>
    <w:multiLevelType w:val="hybridMultilevel"/>
    <w:tmpl w:val="E168D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1F22EF"/>
    <w:multiLevelType w:val="hybridMultilevel"/>
    <w:tmpl w:val="1F44B5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D590D4A"/>
    <w:multiLevelType w:val="hybridMultilevel"/>
    <w:tmpl w:val="0EF2D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6359E1"/>
    <w:multiLevelType w:val="hybridMultilevel"/>
    <w:tmpl w:val="0D1AD9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7146A77"/>
    <w:multiLevelType w:val="hybridMultilevel"/>
    <w:tmpl w:val="5712D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A324E3"/>
    <w:multiLevelType w:val="hybridMultilevel"/>
    <w:tmpl w:val="B0CC0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F851B5"/>
    <w:multiLevelType w:val="hybridMultilevel"/>
    <w:tmpl w:val="0D1AD9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CBD5A26"/>
    <w:multiLevelType w:val="hybridMultilevel"/>
    <w:tmpl w:val="52C82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2E3F60"/>
    <w:multiLevelType w:val="hybridMultilevel"/>
    <w:tmpl w:val="F68CF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633CBF"/>
    <w:multiLevelType w:val="hybridMultilevel"/>
    <w:tmpl w:val="5686A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406865"/>
    <w:multiLevelType w:val="hybridMultilevel"/>
    <w:tmpl w:val="050A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8"/>
  </w:num>
  <w:num w:numId="4">
    <w:abstractNumId w:val="15"/>
  </w:num>
  <w:num w:numId="5">
    <w:abstractNumId w:val="11"/>
  </w:num>
  <w:num w:numId="6">
    <w:abstractNumId w:val="7"/>
  </w:num>
  <w:num w:numId="7">
    <w:abstractNumId w:val="1"/>
  </w:num>
  <w:num w:numId="8">
    <w:abstractNumId w:val="8"/>
  </w:num>
  <w:num w:numId="9">
    <w:abstractNumId w:val="16"/>
  </w:num>
  <w:num w:numId="10">
    <w:abstractNumId w:val="6"/>
  </w:num>
  <w:num w:numId="11">
    <w:abstractNumId w:val="14"/>
  </w:num>
  <w:num w:numId="12">
    <w:abstractNumId w:val="21"/>
  </w:num>
  <w:num w:numId="13">
    <w:abstractNumId w:val="20"/>
  </w:num>
  <w:num w:numId="14">
    <w:abstractNumId w:val="12"/>
  </w:num>
  <w:num w:numId="15">
    <w:abstractNumId w:val="19"/>
  </w:num>
  <w:num w:numId="16">
    <w:abstractNumId w:val="10"/>
  </w:num>
  <w:num w:numId="17">
    <w:abstractNumId w:val="17"/>
  </w:num>
  <w:num w:numId="18">
    <w:abstractNumId w:val="4"/>
  </w:num>
  <w:num w:numId="19">
    <w:abstractNumId w:val="5"/>
  </w:num>
  <w:num w:numId="20">
    <w:abstractNumId w:val="9"/>
  </w:num>
  <w:num w:numId="21">
    <w:abstractNumId w:val="22"/>
  </w:num>
  <w:num w:numId="22">
    <w:abstractNumId w:val="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rsids>
    <w:rsidRoot w:val="00C06328"/>
    <w:rsid w:val="001D791F"/>
    <w:rsid w:val="00364265"/>
    <w:rsid w:val="004538E9"/>
    <w:rsid w:val="005244CC"/>
    <w:rsid w:val="005F0908"/>
    <w:rsid w:val="00B601F9"/>
    <w:rsid w:val="00B63FC4"/>
    <w:rsid w:val="00C06328"/>
    <w:rsid w:val="00C1550C"/>
    <w:rsid w:val="00C55DFE"/>
    <w:rsid w:val="00D5068D"/>
    <w:rsid w:val="00D64A60"/>
    <w:rsid w:val="00D85D57"/>
    <w:rsid w:val="00DA24EC"/>
    <w:rsid w:val="00E60918"/>
    <w:rsid w:val="00E86BC9"/>
    <w:rsid w:val="00ED528C"/>
    <w:rsid w:val="00FB2D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4C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4CC"/>
    <w:pPr>
      <w:ind w:left="720"/>
      <w:contextualSpacing/>
    </w:pPr>
  </w:style>
  <w:style w:type="character" w:styleId="a4">
    <w:name w:val="Hyperlink"/>
    <w:basedOn w:val="a0"/>
    <w:uiPriority w:val="99"/>
    <w:semiHidden/>
    <w:unhideWhenUsed/>
    <w:rsid w:val="00D5068D"/>
    <w:rPr>
      <w:color w:val="0000FF"/>
      <w:u w:val="single"/>
    </w:rPr>
  </w:style>
  <w:style w:type="table" w:styleId="a5">
    <w:name w:val="Table Grid"/>
    <w:basedOn w:val="a1"/>
    <w:uiPriority w:val="59"/>
    <w:rsid w:val="00B63FC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B63FC4"/>
    <w:rPr>
      <w:rFonts w:ascii="Times New Roman" w:hAnsi="Times New Roman" w:cs="Times New Roman" w:hint="default"/>
      <w:i/>
      <w:iCs/>
    </w:rPr>
  </w:style>
  <w:style w:type="character" w:customStyle="1" w:styleId="st">
    <w:name w:val="st"/>
    <w:basedOn w:val="a0"/>
    <w:rsid w:val="00B63FC4"/>
    <w:rPr>
      <w:rFonts w:ascii="Times New Roman" w:hAnsi="Times New Roman" w:cs="Times New Roman" w:hint="default"/>
    </w:rPr>
  </w:style>
  <w:style w:type="paragraph" w:styleId="a7">
    <w:name w:val="Normal (Web)"/>
    <w:basedOn w:val="a"/>
    <w:uiPriority w:val="99"/>
    <w:unhideWhenUsed/>
    <w:rsid w:val="00B63FC4"/>
    <w:pPr>
      <w:spacing w:before="100" w:beforeAutospacing="1" w:after="100" w:afterAutospacing="1"/>
    </w:pPr>
    <w:rPr>
      <w:rFonts w:asciiTheme="minorHAnsi" w:hAnsiTheme="minorHAnsi"/>
      <w:lang w:val="uk-UA" w:eastAsia="uk-UA"/>
    </w:rPr>
  </w:style>
  <w:style w:type="character" w:customStyle="1" w:styleId="text3">
    <w:name w:val="text3"/>
    <w:basedOn w:val="a0"/>
    <w:rsid w:val="00B63FC4"/>
  </w:style>
  <w:style w:type="table" w:customStyle="1" w:styleId="-11">
    <w:name w:val="Светлая заливка - Акцент 11"/>
    <w:basedOn w:val="a1"/>
    <w:uiPriority w:val="60"/>
    <w:rsid w:val="00364265"/>
    <w:pPr>
      <w:spacing w:after="0" w:line="240" w:lineRule="auto"/>
    </w:pPr>
    <w:rPr>
      <w:color w:val="2E74B5" w:themeColor="accent1" w:themeShade="BF"/>
      <w:lang w:val="ru-RU"/>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w-headline">
    <w:name w:val="mw-headline"/>
    <w:basedOn w:val="a0"/>
    <w:rsid w:val="0036426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window(%22http://aleph.lsl.lviv.ua:8991/F/VMCPYS28JB2DR3N3A1XRGJK6PEFSAFILLP7KI2AGLEERA8NA2R-67922?func=service&amp;doc_number=000488089&amp;line_number=0009&amp;service_type=TAG%22);" TargetMode="External"/><Relationship Id="rId13" Type="http://schemas.openxmlformats.org/officeDocument/2006/relationships/hyperlink" Target="javascript:open_window(%22http://aleph.lsl.lviv.ua:8991/F/VMCPYS28JB2DR3N3A1XRGJK6PEFSAFILLP7KI2AGLEERA8NA2R-69498?func=service&amp;doc_number=000324208&amp;line_number=0011&amp;service_type=TAG%22);" TargetMode="External"/><Relationship Id="rId3" Type="http://schemas.openxmlformats.org/officeDocument/2006/relationships/settings" Target="settings.xml"/><Relationship Id="rId7" Type="http://schemas.openxmlformats.org/officeDocument/2006/relationships/hyperlink" Target="javascript:open_window(%22http://aleph.lsl.lviv.ua:8991/F/VMCPYS28JB2DR3N3A1XRGJK6PEFSAFILLP7KI2AGLEERA8NA2R-63062?func=service&amp;doc_number=000340293&amp;line_number=0010&amp;service_type=TAG%22);" TargetMode="External"/><Relationship Id="rId12" Type="http://schemas.openxmlformats.org/officeDocument/2006/relationships/hyperlink" Target="javascript:open_window(%22http://aleph.lsl.lviv.ua:8991/F/VMCPYS28JB2DR3N3A1XRGJK6PEFSAFILLP7KI2AGLEERA8NA2R-69497?func=service&amp;doc_number=000324208&amp;line_number=0010&amp;service_type=TAG%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open_window(%22http://aleph.lsl.lviv.ua:8991/F/VMCPYS28JB2DR3N3A1XRGJK6PEFSAFILLP7KI2AGLEERA8NA2R-61809?func=service&amp;doc_number=000166945&amp;line_number=0012&amp;service_type=TAG%22);" TargetMode="External"/><Relationship Id="rId11" Type="http://schemas.openxmlformats.org/officeDocument/2006/relationships/hyperlink" Target="javascript:open_window(%22http://aleph.lsl.lviv.ua:8991/F/VMCPYS28JB2DR3N3A1XRGJK6PEFSAFILLP7KI2AGLEERA8NA2R-61055?func=service&amp;doc_number=000060108&amp;line_number=0012&amp;service_type=TAG%22);" TargetMode="External"/><Relationship Id="rId5" Type="http://schemas.openxmlformats.org/officeDocument/2006/relationships/hyperlink" Target="javascript:open_window(%22http://aleph.lsl.lviv.ua:8991/F/VMCPYS28JB2DR3N3A1XRGJK6PEFSAFILLP7KI2AGLEERA8NA2R-57436?func=service&amp;doc_number=000405831&amp;line_number=0012&amp;service_type=TAG%22);" TargetMode="External"/><Relationship Id="rId15" Type="http://schemas.openxmlformats.org/officeDocument/2006/relationships/hyperlink" Target="javascript:open_window(%22http://aleph.lsl.lviv.ua:8991/F/VMCPYS28JB2DR3N3A1XRGJK6PEFSAFILLP7KI2AGLEERA8NA2R-57045?func=service&amp;doc_number=000439983&amp;line_number=0011&amp;service_type=TAG%22);" TargetMode="External"/><Relationship Id="rId10" Type="http://schemas.openxmlformats.org/officeDocument/2006/relationships/hyperlink" Target="javascript:open_window(%22http://aleph.lsl.lviv.ua:8991/F/VMCPYS28JB2DR3N3A1XRGJK6PEFSAFILLP7KI2AGLEERA8NA2R-59570?func=service&amp;doc_number=000393322&amp;line_number=0011&amp;service_type=TAG%22);" TargetMode="External"/><Relationship Id="rId4" Type="http://schemas.openxmlformats.org/officeDocument/2006/relationships/webSettings" Target="webSettings.xml"/><Relationship Id="rId9" Type="http://schemas.openxmlformats.org/officeDocument/2006/relationships/hyperlink" Target="javascript:open_window(%22http://aleph.lsl.lviv.ua:8991/F/VMCPYS28JB2DR3N3A1XRGJK6PEFSAFILLP7KI2AGLEERA8NA2R-57045?func=service&amp;doc_number=000439983&amp;line_number=0011&amp;service_type=TAG%22);" TargetMode="External"/><Relationship Id="rId14" Type="http://schemas.openxmlformats.org/officeDocument/2006/relationships/hyperlink" Target="javascript:open_window(%22http://aleph.lsl.lviv.ua:8991/F/VMCPYS28JB2DR3N3A1XRGJK6PEFSAFILLP7KI2AGLEERA8NA2R-57436?func=service&amp;doc_number=000405831&amp;line_number=0012&amp;service_type=TAG%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11751</Words>
  <Characters>6699</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3</cp:revision>
  <dcterms:created xsi:type="dcterms:W3CDTF">2020-03-15T22:44:00Z</dcterms:created>
  <dcterms:modified xsi:type="dcterms:W3CDTF">2020-04-05T14:52:00Z</dcterms:modified>
</cp:coreProperties>
</file>