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7D817" w14:textId="26E2FFF8" w:rsidR="00A26DF1" w:rsidRPr="00675947" w:rsidRDefault="00A26DF1" w:rsidP="00675947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>Дисципліна: «</w:t>
      </w:r>
      <w:r w:rsidR="00675947" w:rsidRPr="00675947">
        <w:rPr>
          <w:rFonts w:asciiTheme="majorBidi" w:hAnsiTheme="majorBidi" w:cstheme="majorBidi"/>
          <w:b/>
          <w:sz w:val="28"/>
          <w:szCs w:val="28"/>
        </w:rPr>
        <w:t>Стилі сучасної української літературної мови</w:t>
      </w:r>
      <w:r w:rsidR="00675947" w:rsidRPr="0067594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75947" w:rsidRPr="00675947">
        <w:rPr>
          <w:rFonts w:asciiTheme="majorBidi" w:hAnsiTheme="majorBidi" w:cstheme="majorBidi"/>
          <w:b/>
          <w:sz w:val="28"/>
          <w:szCs w:val="28"/>
        </w:rPr>
        <w:t xml:space="preserve">крізь призму </w:t>
      </w:r>
      <w:proofErr w:type="spellStart"/>
      <w:r w:rsidR="00675947" w:rsidRPr="00675947">
        <w:rPr>
          <w:rFonts w:asciiTheme="majorBidi" w:hAnsiTheme="majorBidi" w:cstheme="majorBidi"/>
          <w:b/>
          <w:sz w:val="28"/>
          <w:szCs w:val="28"/>
        </w:rPr>
        <w:t>мовних</w:t>
      </w:r>
      <w:proofErr w:type="spellEnd"/>
      <w:r w:rsidR="00675947" w:rsidRPr="00675947">
        <w:rPr>
          <w:rFonts w:asciiTheme="majorBidi" w:hAnsiTheme="majorBidi" w:cstheme="majorBidi"/>
          <w:b/>
          <w:sz w:val="28"/>
          <w:szCs w:val="28"/>
        </w:rPr>
        <w:t xml:space="preserve"> норм</w:t>
      </w:r>
      <w:r w:rsidR="00675947" w:rsidRPr="00675947">
        <w:rPr>
          <w:rFonts w:asciiTheme="majorBidi" w:hAnsiTheme="majorBidi" w:cstheme="majorBidi"/>
          <w:b/>
          <w:sz w:val="28"/>
          <w:szCs w:val="28"/>
        </w:rPr>
        <w:t>»</w:t>
      </w:r>
    </w:p>
    <w:p w14:paraId="10A9A8EC" w14:textId="5A18233F" w:rsidR="00A26DF1" w:rsidRPr="00675947" w:rsidRDefault="00A26DF1" w:rsidP="006759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 xml:space="preserve">Викладач: доц. </w:t>
      </w:r>
      <w:r w:rsidR="00675947">
        <w:rPr>
          <w:rFonts w:asciiTheme="majorBidi" w:hAnsiTheme="majorBidi" w:cstheme="majorBidi"/>
          <w:b/>
          <w:sz w:val="28"/>
          <w:szCs w:val="28"/>
        </w:rPr>
        <w:t>Тимошик Г.В</w:t>
      </w:r>
      <w:r w:rsidRPr="00675947">
        <w:rPr>
          <w:rFonts w:asciiTheme="majorBidi" w:hAnsiTheme="majorBidi" w:cstheme="majorBidi"/>
          <w:b/>
          <w:sz w:val="28"/>
          <w:szCs w:val="28"/>
        </w:rPr>
        <w:t>.</w:t>
      </w:r>
    </w:p>
    <w:p w14:paraId="57C232E9" w14:textId="48446DBE" w:rsidR="00A26DF1" w:rsidRPr="00675947" w:rsidRDefault="00A26DF1" w:rsidP="006759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proofErr w:type="spellStart"/>
      <w:r w:rsidRPr="00675947">
        <w:rPr>
          <w:rFonts w:asciiTheme="majorBidi" w:hAnsiTheme="majorBidi" w:cstheme="majorBidi"/>
          <w:b/>
          <w:sz w:val="28"/>
          <w:szCs w:val="28"/>
        </w:rPr>
        <w:t>Тел</w:t>
      </w:r>
      <w:proofErr w:type="spellEnd"/>
      <w:r w:rsidRPr="0067594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="00675947" w:rsidRPr="00675947">
        <w:rPr>
          <w:rFonts w:asciiTheme="majorBidi" w:hAnsiTheme="majorBidi" w:cstheme="majorBidi"/>
          <w:sz w:val="28"/>
          <w:szCs w:val="28"/>
        </w:rPr>
        <w:t>0679267005</w:t>
      </w:r>
    </w:p>
    <w:p w14:paraId="5027FD6E" w14:textId="0646F1BE" w:rsidR="00A26DF1" w:rsidRPr="00675947" w:rsidRDefault="00A26DF1" w:rsidP="00675947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>Час консультацій</w:t>
      </w:r>
      <w:r w:rsidRPr="00675947">
        <w:rPr>
          <w:rFonts w:asciiTheme="majorBidi" w:hAnsiTheme="majorBidi" w:cstheme="majorBidi"/>
          <w:sz w:val="28"/>
          <w:szCs w:val="28"/>
        </w:rPr>
        <w:t>: 1</w:t>
      </w:r>
      <w:r w:rsidR="00675947">
        <w:rPr>
          <w:rFonts w:asciiTheme="majorBidi" w:hAnsiTheme="majorBidi" w:cstheme="majorBidi"/>
          <w:sz w:val="28"/>
          <w:szCs w:val="28"/>
        </w:rPr>
        <w:t>8</w:t>
      </w:r>
      <w:r w:rsidRPr="00675947">
        <w:rPr>
          <w:rFonts w:asciiTheme="majorBidi" w:hAnsiTheme="majorBidi" w:cstheme="majorBidi"/>
          <w:sz w:val="28"/>
          <w:szCs w:val="28"/>
        </w:rPr>
        <w:t>.03, 2</w:t>
      </w:r>
      <w:r w:rsidR="00675947">
        <w:rPr>
          <w:rFonts w:asciiTheme="majorBidi" w:hAnsiTheme="majorBidi" w:cstheme="majorBidi"/>
          <w:sz w:val="28"/>
          <w:szCs w:val="28"/>
        </w:rPr>
        <w:t>5</w:t>
      </w:r>
      <w:r w:rsidRPr="00675947">
        <w:rPr>
          <w:rFonts w:asciiTheme="majorBidi" w:hAnsiTheme="majorBidi" w:cstheme="majorBidi"/>
          <w:sz w:val="28"/>
          <w:szCs w:val="28"/>
        </w:rPr>
        <w:t xml:space="preserve">.03, </w:t>
      </w:r>
      <w:r w:rsidR="00675947">
        <w:rPr>
          <w:rFonts w:asciiTheme="majorBidi" w:hAnsiTheme="majorBidi" w:cstheme="majorBidi"/>
          <w:sz w:val="28"/>
          <w:szCs w:val="28"/>
        </w:rPr>
        <w:t>01</w:t>
      </w:r>
      <w:r w:rsidRPr="00675947">
        <w:rPr>
          <w:rFonts w:asciiTheme="majorBidi" w:hAnsiTheme="majorBidi" w:cstheme="majorBidi"/>
          <w:sz w:val="28"/>
          <w:szCs w:val="28"/>
        </w:rPr>
        <w:t>.0</w:t>
      </w:r>
      <w:r w:rsidR="00675947">
        <w:rPr>
          <w:rFonts w:asciiTheme="majorBidi" w:hAnsiTheme="majorBidi" w:cstheme="majorBidi"/>
          <w:sz w:val="28"/>
          <w:szCs w:val="28"/>
        </w:rPr>
        <w:t>4</w:t>
      </w:r>
      <w:r w:rsidRPr="00675947">
        <w:rPr>
          <w:rFonts w:asciiTheme="majorBidi" w:hAnsiTheme="majorBidi" w:cstheme="majorBidi"/>
          <w:sz w:val="28"/>
          <w:szCs w:val="28"/>
        </w:rPr>
        <w:t xml:space="preserve"> з 1</w:t>
      </w:r>
      <w:r w:rsidR="00675947">
        <w:rPr>
          <w:rFonts w:asciiTheme="majorBidi" w:hAnsiTheme="majorBidi" w:cstheme="majorBidi"/>
          <w:sz w:val="28"/>
          <w:szCs w:val="28"/>
        </w:rPr>
        <w:t>1</w:t>
      </w:r>
      <w:r w:rsidRPr="00675947">
        <w:rPr>
          <w:rFonts w:asciiTheme="majorBidi" w:hAnsiTheme="majorBidi" w:cstheme="majorBidi"/>
          <w:sz w:val="28"/>
          <w:szCs w:val="28"/>
        </w:rPr>
        <w:t>.</w:t>
      </w:r>
      <w:r w:rsidR="00675947">
        <w:rPr>
          <w:rFonts w:asciiTheme="majorBidi" w:hAnsiTheme="majorBidi" w:cstheme="majorBidi"/>
          <w:sz w:val="28"/>
          <w:szCs w:val="28"/>
        </w:rPr>
        <w:t>5</w:t>
      </w:r>
      <w:r w:rsidRPr="00675947">
        <w:rPr>
          <w:rFonts w:asciiTheme="majorBidi" w:hAnsiTheme="majorBidi" w:cstheme="majorBidi"/>
          <w:sz w:val="28"/>
          <w:szCs w:val="28"/>
        </w:rPr>
        <w:t>0 до 1</w:t>
      </w:r>
      <w:r w:rsidR="00675947">
        <w:rPr>
          <w:rFonts w:asciiTheme="majorBidi" w:hAnsiTheme="majorBidi" w:cstheme="majorBidi"/>
          <w:sz w:val="28"/>
          <w:szCs w:val="28"/>
        </w:rPr>
        <w:t>3</w:t>
      </w:r>
      <w:r w:rsidRPr="00675947">
        <w:rPr>
          <w:rFonts w:asciiTheme="majorBidi" w:hAnsiTheme="majorBidi" w:cstheme="majorBidi"/>
          <w:sz w:val="28"/>
          <w:szCs w:val="28"/>
        </w:rPr>
        <w:t>.</w:t>
      </w:r>
      <w:r w:rsidR="00675947">
        <w:rPr>
          <w:rFonts w:asciiTheme="majorBidi" w:hAnsiTheme="majorBidi" w:cstheme="majorBidi"/>
          <w:sz w:val="28"/>
          <w:szCs w:val="28"/>
        </w:rPr>
        <w:t>1</w:t>
      </w:r>
      <w:r w:rsidRPr="00675947">
        <w:rPr>
          <w:rFonts w:asciiTheme="majorBidi" w:hAnsiTheme="majorBidi" w:cstheme="majorBidi"/>
          <w:sz w:val="28"/>
          <w:szCs w:val="28"/>
        </w:rPr>
        <w:t>0.</w:t>
      </w:r>
    </w:p>
    <w:p w14:paraId="293252F5" w14:textId="74358F92" w:rsidR="00A26DF1" w:rsidRPr="00675947" w:rsidRDefault="00A26DF1" w:rsidP="00675947">
      <w:pPr>
        <w:spacing w:after="0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675947">
        <w:rPr>
          <w:rFonts w:asciiTheme="majorBidi" w:hAnsiTheme="majorBidi" w:cstheme="majorBidi"/>
          <w:b/>
          <w:sz w:val="28"/>
          <w:szCs w:val="28"/>
          <w:lang w:val="en-US"/>
        </w:rPr>
        <w:t>email</w:t>
      </w:r>
      <w:r w:rsidRPr="00675947">
        <w:rPr>
          <w:rFonts w:asciiTheme="majorBidi" w:hAnsiTheme="majorBidi" w:cstheme="majorBidi"/>
          <w:b/>
          <w:sz w:val="28"/>
          <w:szCs w:val="28"/>
          <w:lang w:val="ru-RU"/>
        </w:rPr>
        <w:t xml:space="preserve">: </w:t>
      </w:r>
      <w:hyperlink r:id="rId5" w:history="1">
        <w:r w:rsidR="00675947" w:rsidRPr="00675947">
          <w:rPr>
            <w:rStyle w:val="a3"/>
            <w:sz w:val="28"/>
            <w:szCs w:val="28"/>
            <w:lang w:val="en-US"/>
          </w:rPr>
          <w:t>halyna</w:t>
        </w:r>
        <w:r w:rsidR="00675947" w:rsidRPr="00675947">
          <w:rPr>
            <w:rStyle w:val="a3"/>
            <w:sz w:val="28"/>
            <w:szCs w:val="28"/>
            <w:lang w:val="ru-RU"/>
          </w:rPr>
          <w:t>.</w:t>
        </w:r>
        <w:r w:rsidR="00675947" w:rsidRPr="00675947">
          <w:rPr>
            <w:rStyle w:val="a3"/>
            <w:sz w:val="28"/>
            <w:szCs w:val="28"/>
            <w:lang w:val="en-US"/>
          </w:rPr>
          <w:t>tymoshyk</w:t>
        </w:r>
        <w:r w:rsidR="00675947" w:rsidRPr="00675947">
          <w:rPr>
            <w:rStyle w:val="a3"/>
            <w:sz w:val="28"/>
            <w:szCs w:val="28"/>
            <w:lang w:val="ru-RU"/>
          </w:rPr>
          <w:t>@</w:t>
        </w:r>
        <w:r w:rsidR="00675947" w:rsidRPr="00675947">
          <w:rPr>
            <w:rStyle w:val="a3"/>
            <w:sz w:val="28"/>
            <w:szCs w:val="28"/>
            <w:lang w:val="en-US"/>
          </w:rPr>
          <w:t>gmail</w:t>
        </w:r>
        <w:r w:rsidR="00675947" w:rsidRPr="00675947">
          <w:rPr>
            <w:rStyle w:val="a3"/>
            <w:sz w:val="28"/>
            <w:szCs w:val="28"/>
            <w:lang w:val="ru-RU"/>
          </w:rPr>
          <w:t>.</w:t>
        </w:r>
        <w:r w:rsidR="00675947" w:rsidRPr="00675947">
          <w:rPr>
            <w:rStyle w:val="a3"/>
            <w:sz w:val="28"/>
            <w:szCs w:val="28"/>
            <w:lang w:val="en-US"/>
          </w:rPr>
          <w:t>com</w:t>
        </w:r>
      </w:hyperlink>
    </w:p>
    <w:p w14:paraId="0AA54D5C" w14:textId="10A9385C" w:rsidR="00A26DF1" w:rsidRPr="00675947" w:rsidRDefault="00A26DF1" w:rsidP="00675947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>Групи ФЛ</w:t>
      </w:r>
      <w:r w:rsidR="00675947" w:rsidRPr="00675947">
        <w:rPr>
          <w:rFonts w:asciiTheme="majorBidi" w:hAnsiTheme="majorBidi" w:cstheme="majorBidi"/>
          <w:b/>
          <w:sz w:val="28"/>
          <w:szCs w:val="28"/>
        </w:rPr>
        <w:t>О</w:t>
      </w:r>
      <w:r w:rsidRPr="00675947">
        <w:rPr>
          <w:rFonts w:asciiTheme="majorBidi" w:hAnsiTheme="majorBidi" w:cstheme="majorBidi"/>
          <w:b/>
          <w:sz w:val="28"/>
          <w:szCs w:val="28"/>
        </w:rPr>
        <w:t>-</w:t>
      </w:r>
      <w:r w:rsidR="00675947" w:rsidRPr="00675947">
        <w:rPr>
          <w:rFonts w:asciiTheme="majorBidi" w:hAnsiTheme="majorBidi" w:cstheme="majorBidi"/>
          <w:b/>
          <w:sz w:val="28"/>
          <w:szCs w:val="28"/>
        </w:rPr>
        <w:t>3</w:t>
      </w:r>
      <w:r w:rsidRPr="00675947">
        <w:rPr>
          <w:rFonts w:asciiTheme="majorBidi" w:hAnsiTheme="majorBidi" w:cstheme="majorBidi"/>
          <w:b/>
          <w:sz w:val="28"/>
          <w:szCs w:val="28"/>
        </w:rPr>
        <w:t>1, ФЛ</w:t>
      </w:r>
      <w:r w:rsidR="00675947" w:rsidRPr="00675947">
        <w:rPr>
          <w:rFonts w:asciiTheme="majorBidi" w:hAnsiTheme="majorBidi" w:cstheme="majorBidi"/>
          <w:b/>
          <w:sz w:val="28"/>
          <w:szCs w:val="28"/>
        </w:rPr>
        <w:t>О</w:t>
      </w:r>
      <w:r w:rsidRPr="00675947">
        <w:rPr>
          <w:rFonts w:asciiTheme="majorBidi" w:hAnsiTheme="majorBidi" w:cstheme="majorBidi"/>
          <w:b/>
          <w:sz w:val="28"/>
          <w:szCs w:val="28"/>
        </w:rPr>
        <w:t>-</w:t>
      </w:r>
      <w:r w:rsidR="00675947">
        <w:rPr>
          <w:rFonts w:asciiTheme="majorBidi" w:hAnsiTheme="majorBidi" w:cstheme="majorBidi"/>
          <w:b/>
          <w:sz w:val="28"/>
          <w:szCs w:val="28"/>
        </w:rPr>
        <w:t>32,</w:t>
      </w:r>
      <w:r w:rsidRPr="00675947">
        <w:rPr>
          <w:rFonts w:asciiTheme="majorBidi" w:hAnsiTheme="majorBidi" w:cstheme="majorBidi"/>
          <w:b/>
          <w:sz w:val="28"/>
          <w:szCs w:val="28"/>
        </w:rPr>
        <w:t xml:space="preserve"> ФЛ</w:t>
      </w:r>
      <w:r w:rsidR="00675947">
        <w:rPr>
          <w:rFonts w:asciiTheme="majorBidi" w:hAnsiTheme="majorBidi" w:cstheme="majorBidi"/>
          <w:b/>
          <w:sz w:val="28"/>
          <w:szCs w:val="28"/>
        </w:rPr>
        <w:t>У</w:t>
      </w:r>
      <w:r w:rsidRPr="00675947">
        <w:rPr>
          <w:rFonts w:asciiTheme="majorBidi" w:hAnsiTheme="majorBidi" w:cstheme="majorBidi"/>
          <w:b/>
          <w:sz w:val="28"/>
          <w:szCs w:val="28"/>
        </w:rPr>
        <w:t>-</w:t>
      </w:r>
      <w:r w:rsidR="00675947">
        <w:rPr>
          <w:rFonts w:asciiTheme="majorBidi" w:hAnsiTheme="majorBidi" w:cstheme="majorBidi"/>
          <w:b/>
          <w:sz w:val="28"/>
          <w:szCs w:val="28"/>
        </w:rPr>
        <w:t>31</w:t>
      </w:r>
      <w:r w:rsidRPr="00675947">
        <w:rPr>
          <w:rFonts w:asciiTheme="majorBidi" w:hAnsiTheme="majorBidi" w:cstheme="majorBidi"/>
          <w:b/>
          <w:sz w:val="28"/>
          <w:szCs w:val="28"/>
        </w:rPr>
        <w:t>, ФЛ</w:t>
      </w:r>
      <w:r w:rsidR="00675947">
        <w:rPr>
          <w:rFonts w:asciiTheme="majorBidi" w:hAnsiTheme="majorBidi" w:cstheme="majorBidi"/>
          <w:b/>
          <w:sz w:val="28"/>
          <w:szCs w:val="28"/>
        </w:rPr>
        <w:t>У</w:t>
      </w:r>
      <w:r w:rsidRPr="00675947">
        <w:rPr>
          <w:rFonts w:asciiTheme="majorBidi" w:hAnsiTheme="majorBidi" w:cstheme="majorBidi"/>
          <w:b/>
          <w:sz w:val="28"/>
          <w:szCs w:val="28"/>
        </w:rPr>
        <w:t>-</w:t>
      </w:r>
      <w:r w:rsidR="00675947">
        <w:rPr>
          <w:rFonts w:asciiTheme="majorBidi" w:hAnsiTheme="majorBidi" w:cstheme="majorBidi"/>
          <w:b/>
          <w:sz w:val="28"/>
          <w:szCs w:val="28"/>
        </w:rPr>
        <w:t>35</w:t>
      </w:r>
    </w:p>
    <w:p w14:paraId="0295796C" w14:textId="77777777" w:rsidR="00A26DF1" w:rsidRPr="00675947" w:rsidRDefault="00A26DF1" w:rsidP="00675947">
      <w:pPr>
        <w:spacing w:after="0"/>
        <w:jc w:val="both"/>
        <w:rPr>
          <w:rFonts w:asciiTheme="majorBidi" w:hAnsiTheme="majorBidi" w:cstheme="majorBidi"/>
          <w:b/>
          <w:sz w:val="28"/>
          <w:szCs w:val="28"/>
          <w:lang w:val="ru-RU"/>
        </w:rPr>
      </w:pPr>
    </w:p>
    <w:p w14:paraId="3B5FE426" w14:textId="14BFFBB4" w:rsidR="00A26DF1" w:rsidRPr="006114AA" w:rsidRDefault="00675947" w:rsidP="006114AA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ru-RU"/>
        </w:rPr>
        <w:t>17</w:t>
      </w:r>
      <w:r w:rsidR="00A26DF1" w:rsidRPr="006114AA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="00A26DF1" w:rsidRPr="006114AA">
        <w:rPr>
          <w:rFonts w:asciiTheme="majorBidi" w:hAnsiTheme="majorBidi" w:cstheme="majorBidi"/>
          <w:b/>
          <w:sz w:val="28"/>
          <w:szCs w:val="28"/>
        </w:rPr>
        <w:t xml:space="preserve">березня 2020 р. </w:t>
      </w:r>
    </w:p>
    <w:p w14:paraId="107C7462" w14:textId="290880EB" w:rsidR="005B730D" w:rsidRPr="006114AA" w:rsidRDefault="00A26DF1" w:rsidP="006114AA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114AA">
        <w:rPr>
          <w:rFonts w:asciiTheme="majorBidi" w:hAnsiTheme="majorBidi" w:cstheme="majorBidi"/>
          <w:b/>
          <w:sz w:val="28"/>
          <w:szCs w:val="28"/>
        </w:rPr>
        <w:t>Тема лекції: (2 год.)</w:t>
      </w:r>
      <w:r w:rsidR="005B730D" w:rsidRPr="006114AA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114AA" w:rsidRPr="009F488F">
        <w:rPr>
          <w:rFonts w:asciiTheme="majorBidi" w:hAnsiTheme="majorBidi" w:cstheme="majorBidi"/>
          <w:b/>
          <w:bCs/>
          <w:sz w:val="28"/>
          <w:szCs w:val="28"/>
        </w:rPr>
        <w:t>Писемна форма наукового та офіційно-ділового стилів</w:t>
      </w:r>
      <w:r w:rsidR="006114AA">
        <w:rPr>
          <w:rFonts w:asciiTheme="majorBidi" w:hAnsiTheme="majorBidi" w:cstheme="majorBidi"/>
          <w:b/>
          <w:bCs/>
          <w:sz w:val="28"/>
          <w:szCs w:val="28"/>
        </w:rPr>
        <w:t xml:space="preserve"> сучасної української літературної </w:t>
      </w:r>
      <w:r w:rsidR="005B730D" w:rsidRPr="006114AA">
        <w:rPr>
          <w:rFonts w:asciiTheme="majorBidi" w:hAnsiTheme="majorBidi" w:cstheme="majorBidi"/>
          <w:b/>
          <w:bCs/>
          <w:sz w:val="28"/>
          <w:szCs w:val="28"/>
        </w:rPr>
        <w:t>мови</w:t>
      </w:r>
    </w:p>
    <w:p w14:paraId="36C909A0" w14:textId="77777777" w:rsidR="00A26DF1" w:rsidRPr="006114AA" w:rsidRDefault="00A26DF1" w:rsidP="006114AA">
      <w:pPr>
        <w:spacing w:after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114AA">
        <w:rPr>
          <w:rFonts w:asciiTheme="majorBidi" w:hAnsiTheme="majorBidi" w:cstheme="majorBidi"/>
          <w:b/>
          <w:i/>
          <w:sz w:val="28"/>
          <w:szCs w:val="28"/>
        </w:rPr>
        <w:t xml:space="preserve">Питання: </w:t>
      </w:r>
    </w:p>
    <w:p w14:paraId="01222DC7" w14:textId="1E7BBEC0" w:rsidR="00675947" w:rsidRPr="006114AA" w:rsidRDefault="006114AA" w:rsidP="006114A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sz w:val="28"/>
          <w:szCs w:val="28"/>
          <w:lang w:val="uk-UA"/>
        </w:rPr>
        <w:t xml:space="preserve">1. </w:t>
      </w:r>
      <w:r>
        <w:rPr>
          <w:rFonts w:asciiTheme="majorBidi" w:hAnsiTheme="majorBidi" w:cstheme="majorBidi"/>
          <w:sz w:val="28"/>
          <w:szCs w:val="28"/>
          <w:lang w:val="uk-UA"/>
        </w:rPr>
        <w:t>Властивості та структурно-смислові компоненти наукових та офіційно-ділових текстів різних жанрів.</w:t>
      </w:r>
    </w:p>
    <w:p w14:paraId="2FBB78EC" w14:textId="39B71B5F" w:rsidR="006114AA" w:rsidRPr="006114AA" w:rsidRDefault="006114AA" w:rsidP="006114A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sz w:val="28"/>
          <w:szCs w:val="28"/>
          <w:lang w:val="uk-UA"/>
        </w:rPr>
        <w:t xml:space="preserve">2. </w:t>
      </w:r>
      <w:r>
        <w:rPr>
          <w:rFonts w:asciiTheme="majorBidi" w:hAnsiTheme="majorBidi" w:cstheme="majorBidi"/>
          <w:sz w:val="28"/>
          <w:szCs w:val="28"/>
          <w:lang w:val="uk-UA"/>
        </w:rPr>
        <w:t>Ж</w:t>
      </w:r>
      <w:r w:rsidRPr="006114AA">
        <w:rPr>
          <w:rFonts w:asciiTheme="majorBidi" w:hAnsiTheme="majorBidi" w:cstheme="majorBidi"/>
          <w:sz w:val="28"/>
          <w:szCs w:val="28"/>
          <w:lang w:val="uk-UA"/>
        </w:rPr>
        <w:t>анри реалізації наукових текстів: наукова стаття, анотація, анотація розширена, резюме</w:t>
      </w:r>
      <w:r>
        <w:rPr>
          <w:rFonts w:asciiTheme="majorBidi" w:hAnsiTheme="majorBidi" w:cstheme="majorBidi"/>
          <w:sz w:val="28"/>
          <w:szCs w:val="28"/>
          <w:lang w:val="uk-UA"/>
        </w:rPr>
        <w:t>.</w:t>
      </w:r>
    </w:p>
    <w:p w14:paraId="2F2E1641" w14:textId="21CEEB58" w:rsidR="006114AA" w:rsidRDefault="006114AA" w:rsidP="006114AA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sz w:val="28"/>
          <w:szCs w:val="28"/>
          <w:lang w:val="uk-UA"/>
        </w:rPr>
        <w:t>3.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Різновиди компресії наукового тексту.</w:t>
      </w:r>
    </w:p>
    <w:p w14:paraId="7AE7A30E" w14:textId="36E766A6" w:rsidR="00675947" w:rsidRPr="006114AA" w:rsidRDefault="006114AA" w:rsidP="00427DB6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sz w:val="28"/>
          <w:szCs w:val="28"/>
          <w:lang w:val="uk-UA"/>
        </w:rPr>
        <w:t xml:space="preserve">4. </w:t>
      </w:r>
      <w:r>
        <w:rPr>
          <w:rFonts w:asciiTheme="majorBidi" w:hAnsiTheme="majorBidi" w:cstheme="majorBidi"/>
          <w:sz w:val="28"/>
          <w:szCs w:val="28"/>
          <w:lang w:val="uk-UA"/>
        </w:rPr>
        <w:t>Р</w:t>
      </w:r>
      <w:r w:rsidRPr="006114AA">
        <w:rPr>
          <w:rFonts w:asciiTheme="majorBidi" w:hAnsiTheme="majorBidi" w:cstheme="majorBidi"/>
          <w:sz w:val="28"/>
          <w:szCs w:val="28"/>
          <w:lang w:val="uk-UA"/>
        </w:rPr>
        <w:t>ізновиди офіційно-ділових текстів: резюме, візитна картка, звіт, протокол.</w:t>
      </w:r>
    </w:p>
    <w:p w14:paraId="483082A3" w14:textId="41D314B5" w:rsidR="00A26DF1" w:rsidRPr="006114AA" w:rsidRDefault="00A26DF1" w:rsidP="006114AA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Список рекомендованої літератури</w:t>
      </w:r>
    </w:p>
    <w:p w14:paraId="081071D9" w14:textId="77777777" w:rsidR="00A26DF1" w:rsidRPr="006114AA" w:rsidRDefault="00A26DF1" w:rsidP="006114AA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Основна</w:t>
      </w:r>
    </w:p>
    <w:p w14:paraId="12946B81" w14:textId="77777777" w:rsidR="006114AA" w:rsidRPr="006114AA" w:rsidRDefault="006114AA" w:rsidP="006114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</w:rPr>
        <w:t xml:space="preserve">Коваль А. П.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Науковий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стиль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сучасної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літературної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Структура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наукового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тексту / А. П. Коваль. –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Київ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Вища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школа, 1970 – 306 с.</w:t>
      </w:r>
    </w:p>
    <w:p w14:paraId="62ECE158" w14:textId="77777777" w:rsidR="006114AA" w:rsidRPr="006114AA" w:rsidRDefault="006114AA" w:rsidP="006114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Мацько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Л. Культура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фахової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посібник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Любов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Мацько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, Лариса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Кравець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Київ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Вид. центр «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Академія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», 2007. – 360 с.</w:t>
      </w:r>
    </w:p>
    <w:p w14:paraId="348DD0A0" w14:textId="77777777" w:rsidR="006114AA" w:rsidRPr="006114AA" w:rsidRDefault="006114AA" w:rsidP="006114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Style w:val="a5"/>
          <w:rFonts w:asciiTheme="majorBidi" w:eastAsia="Calibri" w:hAnsiTheme="majorBidi" w:cstheme="majorBidi"/>
          <w:sz w:val="28"/>
          <w:szCs w:val="28"/>
        </w:rPr>
        <w:t>Онуфрієнко</w:t>
      </w:r>
      <w:proofErr w:type="spellEnd"/>
      <w:r w:rsidRPr="006114AA">
        <w:rPr>
          <w:rStyle w:val="a5"/>
          <w:rFonts w:asciiTheme="majorBidi" w:eastAsia="Calibri" w:hAnsiTheme="majorBidi" w:cstheme="majorBidi"/>
          <w:sz w:val="28"/>
          <w:szCs w:val="28"/>
        </w:rPr>
        <w:t xml:space="preserve"> Г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.С. </w:t>
      </w:r>
      <w:proofErr w:type="spellStart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>Науковий</w:t>
      </w:r>
      <w:proofErr w:type="spellEnd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 xml:space="preserve"> стиль </w:t>
      </w:r>
      <w:proofErr w:type="spellStart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>української</w:t>
      </w:r>
      <w:proofErr w:type="spellEnd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 xml:space="preserve"> </w:t>
      </w:r>
      <w:proofErr w:type="spellStart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>мови</w:t>
      </w:r>
      <w:proofErr w:type="spellEnd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 xml:space="preserve">: </w:t>
      </w:r>
      <w:proofErr w:type="spellStart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>навч</w:t>
      </w:r>
      <w:proofErr w:type="spellEnd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 xml:space="preserve">. </w:t>
      </w:r>
      <w:proofErr w:type="spellStart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>посіб</w:t>
      </w:r>
      <w:proofErr w:type="spellEnd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 xml:space="preserve">. / </w:t>
      </w:r>
      <w:proofErr w:type="spellStart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>Онуфрієнко</w:t>
      </w:r>
      <w:proofErr w:type="spellEnd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 xml:space="preserve"> Г</w:t>
      </w:r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>.С.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– </w:t>
      </w:r>
      <w:proofErr w:type="gramStart"/>
      <w:r w:rsidRPr="006114AA">
        <w:rPr>
          <w:rStyle w:val="st"/>
          <w:rFonts w:asciiTheme="majorBidi" w:hAnsiTheme="majorBidi" w:cstheme="majorBidi"/>
          <w:sz w:val="28"/>
          <w:szCs w:val="28"/>
        </w:rPr>
        <w:t>К. :</w:t>
      </w:r>
      <w:proofErr w:type="gramEnd"/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Центр </w:t>
      </w:r>
      <w:proofErr w:type="spellStart"/>
      <w:r w:rsidRPr="006114AA">
        <w:rPr>
          <w:rStyle w:val="st"/>
          <w:rFonts w:asciiTheme="majorBidi" w:hAnsiTheme="majorBidi" w:cstheme="majorBidi"/>
          <w:sz w:val="28"/>
          <w:szCs w:val="28"/>
        </w:rPr>
        <w:t>навчальної</w:t>
      </w:r>
      <w:proofErr w:type="spellEnd"/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Style w:val="st"/>
          <w:rFonts w:asciiTheme="majorBidi" w:hAnsiTheme="majorBidi" w:cstheme="majorBidi"/>
          <w:sz w:val="28"/>
          <w:szCs w:val="28"/>
        </w:rPr>
        <w:t>літератури</w:t>
      </w:r>
      <w:proofErr w:type="spellEnd"/>
      <w:r w:rsidRPr="006114AA">
        <w:rPr>
          <w:rStyle w:val="st"/>
          <w:rFonts w:asciiTheme="majorBidi" w:hAnsiTheme="majorBidi" w:cstheme="majorBidi"/>
          <w:sz w:val="28"/>
          <w:szCs w:val="28"/>
        </w:rPr>
        <w:t>, 2006. – 312с.</w:t>
      </w:r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</w:p>
    <w:p w14:paraId="3F8953EE" w14:textId="77777777" w:rsidR="006114AA" w:rsidRPr="006114AA" w:rsidRDefault="006114AA" w:rsidP="006114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Пономарів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О. Культура слова.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Мовностилістичні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поради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[Текст</w:t>
      </w:r>
      <w:proofErr w:type="gramStart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] :</w:t>
      </w:r>
      <w:proofErr w:type="gramEnd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навч</w:t>
      </w:r>
      <w:proofErr w:type="spellEnd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посібн</w:t>
      </w:r>
      <w:proofErr w:type="spellEnd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. /О. </w:t>
      </w:r>
      <w:proofErr w:type="spellStart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Пономарів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– </w:t>
      </w:r>
      <w:proofErr w:type="gramStart"/>
      <w:r w:rsidRPr="006114AA">
        <w:rPr>
          <w:rFonts w:asciiTheme="majorBidi" w:hAnsiTheme="majorBidi" w:cstheme="majorBidi"/>
          <w:sz w:val="28"/>
          <w:szCs w:val="28"/>
        </w:rPr>
        <w:t>К. 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Либідь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, 2001. – 240 с.</w:t>
      </w:r>
    </w:p>
    <w:p w14:paraId="1265A815" w14:textId="77777777" w:rsidR="006114AA" w:rsidRPr="006114AA" w:rsidRDefault="006114AA" w:rsidP="006114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О. М. Культура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наукової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/ Ольга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Київ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ВЦ «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Академія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», 2010. – 216 с.</w:t>
      </w:r>
    </w:p>
    <w:p w14:paraId="60EDE034" w14:textId="77777777" w:rsidR="006114AA" w:rsidRPr="006114AA" w:rsidRDefault="006114AA" w:rsidP="006114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Філіпенко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r w:rsidRPr="006114AA">
        <w:rPr>
          <w:rFonts w:asciiTheme="majorBidi" w:hAnsiTheme="majorBidi" w:cstheme="majorBidi"/>
          <w:sz w:val="28"/>
          <w:szCs w:val="28"/>
          <w:lang w:val="uk-UA"/>
        </w:rPr>
        <w:t xml:space="preserve">А.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Основи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наукових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досліджень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конспект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лекцій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/ Антон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Філіпенко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Київ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Академвидав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, 2004. – С. 85-153 </w:t>
      </w:r>
    </w:p>
    <w:p w14:paraId="79EC4202" w14:textId="2F097F6A" w:rsidR="00A26DF1" w:rsidRPr="006114AA" w:rsidRDefault="006114AA" w:rsidP="006114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Фаріон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І.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Мовна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норма: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знищення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пошук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віднова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Ірина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Фаріон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Івано-Франківськ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, 2013. – 313 с.</w:t>
      </w:r>
    </w:p>
    <w:p w14:paraId="7BAA99D5" w14:textId="77777777" w:rsidR="00A26DF1" w:rsidRPr="006114AA" w:rsidRDefault="00A26DF1" w:rsidP="006114AA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Додаткова</w:t>
      </w:r>
    </w:p>
    <w:p w14:paraId="7EE3EF82" w14:textId="77777777" w:rsidR="006114AA" w:rsidRPr="006114AA" w:rsidRDefault="006114AA" w:rsidP="006114A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</w:rPr>
        <w:t xml:space="preserve">Шевчук С.В., Клименко І.В.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Українська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професійним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спрямуванням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>:</w:t>
      </w:r>
      <w:proofErr w:type="gramEnd"/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Style w:val="st"/>
          <w:rFonts w:asciiTheme="majorBidi" w:hAnsiTheme="majorBidi" w:cstheme="majorBidi"/>
          <w:sz w:val="28"/>
          <w:szCs w:val="28"/>
        </w:rPr>
        <w:t>підруч</w:t>
      </w:r>
      <w:proofErr w:type="spellEnd"/>
      <w:r w:rsidRPr="006114AA">
        <w:rPr>
          <w:rStyle w:val="st"/>
          <w:rFonts w:asciiTheme="majorBidi" w:hAnsiTheme="majorBidi" w:cstheme="majorBidi"/>
          <w:sz w:val="28"/>
          <w:szCs w:val="28"/>
        </w:rPr>
        <w:t>. / С. В. </w:t>
      </w:r>
      <w:r w:rsidRPr="006114AA">
        <w:rPr>
          <w:rStyle w:val="a5"/>
          <w:rFonts w:asciiTheme="majorBidi" w:eastAsia="Calibri" w:hAnsiTheme="majorBidi" w:cstheme="majorBidi"/>
          <w:sz w:val="28"/>
          <w:szCs w:val="28"/>
        </w:rPr>
        <w:t>Шевчук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>, І. В. </w:t>
      </w:r>
      <w:r w:rsidRPr="006114AA">
        <w:rPr>
          <w:rStyle w:val="a5"/>
          <w:rFonts w:asciiTheme="majorBidi" w:eastAsia="Calibri" w:hAnsiTheme="majorBidi" w:cstheme="majorBidi"/>
          <w:sz w:val="28"/>
          <w:szCs w:val="28"/>
        </w:rPr>
        <w:t>Клименко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. – </w:t>
      </w:r>
      <w:proofErr w:type="gramStart"/>
      <w:r w:rsidRPr="006114AA">
        <w:rPr>
          <w:rStyle w:val="st"/>
          <w:rFonts w:asciiTheme="majorBidi" w:hAnsiTheme="majorBidi" w:cstheme="majorBidi"/>
          <w:sz w:val="28"/>
          <w:szCs w:val="28"/>
        </w:rPr>
        <w:t>К. :</w:t>
      </w:r>
      <w:proofErr w:type="gramEnd"/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Style w:val="st"/>
          <w:rFonts w:asciiTheme="majorBidi" w:hAnsiTheme="majorBidi" w:cstheme="majorBidi"/>
          <w:sz w:val="28"/>
          <w:szCs w:val="28"/>
        </w:rPr>
        <w:t>Алерта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, 2010. – 712 с.</w:t>
      </w:r>
    </w:p>
    <w:p w14:paraId="0968430B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>Антоненко-Давидович Борис. Як ми говоримо. – К., 1970 (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перевидання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1991 р. та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ін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.).</w:t>
      </w:r>
    </w:p>
    <w:p w14:paraId="7FE0B75D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Караванський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ab/>
        <w:t xml:space="preserve"> Святослав.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Пошук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українського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слова,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або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боротьба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за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національне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„Я”. – К., 2001.</w:t>
      </w:r>
    </w:p>
    <w:p w14:paraId="6AE757BB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lastRenderedPageBreak/>
        <w:t>Пилинський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Микола.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Мовна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норма і стиль. – К., 1970.</w:t>
      </w:r>
    </w:p>
    <w:p w14:paraId="481D7EF8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Культура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Довідник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 За ред.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В.М.Русанівського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. – К., 1990.</w:t>
      </w:r>
    </w:p>
    <w:p w14:paraId="2E9CC870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Довідник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з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культури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 За ред.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С.Я.Єрмоленко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. – К., 2005.</w:t>
      </w:r>
    </w:p>
    <w:p w14:paraId="4FC22A15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</w:rPr>
        <w:t xml:space="preserve">Словник труднощів української мови / Гринчишин Д.Г.,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Сербенська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О.А.,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Терлак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З.М. та ін.– К., 1989.</w:t>
      </w:r>
    </w:p>
    <w:p w14:paraId="66D546B6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Гринчишин Д.,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Капелюшний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А.,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Сербенська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О.,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Терлак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З. Словник-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довідник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з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культури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–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Львів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, 1996; 2006 (3-є вид.).</w:t>
      </w:r>
    </w:p>
    <w:p w14:paraId="1F06A137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Єрмоленко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норма в часовому і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просторовому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вимірі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// Культура слова. </w:t>
      </w:r>
      <w:r w:rsidRPr="006114AA">
        <w:rPr>
          <w:rFonts w:asciiTheme="majorBidi" w:hAnsiTheme="majorBidi" w:cstheme="majorBidi"/>
          <w:sz w:val="28"/>
          <w:szCs w:val="28"/>
        </w:rPr>
        <w:t xml:space="preserve">−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. 57-58. − К., 2001.</w:t>
      </w:r>
    </w:p>
    <w:p w14:paraId="5C638070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Єрмоленко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Тенденції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розвитку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//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Актуальні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проблеми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лінгвістики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теорія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і практика. </w:t>
      </w:r>
      <w:r w:rsidRPr="006114AA">
        <w:rPr>
          <w:rFonts w:asciiTheme="majorBidi" w:hAnsiTheme="majorBidi" w:cstheme="majorBidi"/>
          <w:sz w:val="28"/>
          <w:szCs w:val="28"/>
        </w:rPr>
        <w:t xml:space="preserve">−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. ІІ, − К., 2001.</w:t>
      </w:r>
    </w:p>
    <w:p w14:paraId="70433123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Єрмоленко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Динаміка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літературних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норм //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6114AA">
        <w:rPr>
          <w:rFonts w:asciiTheme="majorBidi" w:hAnsiTheme="majorBidi" w:cstheme="majorBidi"/>
          <w:sz w:val="28"/>
          <w:szCs w:val="28"/>
        </w:rPr>
        <w:t>− Ополе, 1999.</w:t>
      </w:r>
    </w:p>
    <w:p w14:paraId="5CC0ED7F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Яворська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Г. Генеза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сучасних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проблем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нормалізації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та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кодифікації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//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6114AA">
        <w:rPr>
          <w:rFonts w:asciiTheme="majorBidi" w:hAnsiTheme="majorBidi" w:cstheme="majorBidi"/>
          <w:sz w:val="28"/>
          <w:szCs w:val="28"/>
        </w:rPr>
        <w:t>− Ополе, 1999.</w:t>
      </w:r>
    </w:p>
    <w:p w14:paraId="7063FC9F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Синявський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Олекса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Норми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. – К., 1931.</w:t>
      </w:r>
    </w:p>
    <w:p w14:paraId="46DF57A6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Огієнко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Іван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стилістичний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словник. –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Львів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, 1924.</w:t>
      </w:r>
    </w:p>
    <w:p w14:paraId="013246C3" w14:textId="77777777" w:rsidR="006114AA" w:rsidRPr="006114AA" w:rsidRDefault="006114AA" w:rsidP="006114AA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Сімович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Василь. На теми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. – Прага, 1924.</w:t>
      </w:r>
    </w:p>
    <w:p w14:paraId="43BBBAB1" w14:textId="44822111" w:rsidR="00A26DF1" w:rsidRPr="00427DB6" w:rsidRDefault="006114AA" w:rsidP="00427DB6">
      <w:pPr>
        <w:numPr>
          <w:ilvl w:val="0"/>
          <w:numId w:val="4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Курило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Олена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Уваги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до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сучасної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. – К., 1925 (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перевидання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2004 р.).</w:t>
      </w:r>
    </w:p>
    <w:p w14:paraId="2DA18314" w14:textId="4F3B5A06" w:rsidR="00675947" w:rsidRPr="00427DB6" w:rsidRDefault="00A26DF1" w:rsidP="00427DB6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6114AA">
        <w:rPr>
          <w:rFonts w:asciiTheme="majorBidi" w:hAnsiTheme="majorBidi" w:cstheme="majorBidi"/>
          <w:b/>
          <w:sz w:val="28"/>
          <w:szCs w:val="28"/>
        </w:rPr>
        <w:t>Завдання</w:t>
      </w:r>
      <w:r w:rsidR="00C72E74">
        <w:rPr>
          <w:rFonts w:asciiTheme="majorBidi" w:hAnsiTheme="majorBidi" w:cstheme="majorBidi"/>
          <w:bCs/>
          <w:sz w:val="28"/>
          <w:szCs w:val="28"/>
        </w:rPr>
        <w:t xml:space="preserve">: </w:t>
      </w:r>
      <w:proofErr w:type="spellStart"/>
      <w:r w:rsidR="00C72E74">
        <w:rPr>
          <w:rFonts w:asciiTheme="majorBidi" w:hAnsiTheme="majorBidi" w:cstheme="majorBidi"/>
          <w:bCs/>
          <w:sz w:val="28"/>
          <w:szCs w:val="28"/>
        </w:rPr>
        <w:t>компресувати</w:t>
      </w:r>
      <w:proofErr w:type="spellEnd"/>
      <w:r w:rsidR="00C72E74">
        <w:rPr>
          <w:rFonts w:asciiTheme="majorBidi" w:hAnsiTheme="majorBidi" w:cstheme="majorBidi"/>
          <w:bCs/>
          <w:sz w:val="28"/>
          <w:szCs w:val="28"/>
        </w:rPr>
        <w:t xml:space="preserve"> обрану наукову статтю (фахове видання) у тези.</w:t>
      </w:r>
    </w:p>
    <w:p w14:paraId="0AFE4B21" w14:textId="5894EEF4" w:rsidR="005B730D" w:rsidRPr="006114AA" w:rsidRDefault="005B730D" w:rsidP="006114AA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676BEE1C" w14:textId="2CE74035" w:rsidR="005B730D" w:rsidRPr="009F488F" w:rsidRDefault="005B730D" w:rsidP="009F488F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t>24</w:t>
      </w:r>
      <w:r w:rsidRPr="00675947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Pr="009F488F">
        <w:rPr>
          <w:rFonts w:asciiTheme="majorBidi" w:hAnsiTheme="majorBidi" w:cstheme="majorBidi"/>
          <w:b/>
          <w:sz w:val="28"/>
          <w:szCs w:val="28"/>
        </w:rPr>
        <w:t xml:space="preserve">березня 2020 р. </w:t>
      </w:r>
    </w:p>
    <w:p w14:paraId="54837D9F" w14:textId="363E7C12" w:rsidR="009F488F" w:rsidRPr="009F488F" w:rsidRDefault="005B730D" w:rsidP="009F488F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9F488F">
        <w:rPr>
          <w:rFonts w:asciiTheme="majorBidi" w:hAnsiTheme="majorBidi" w:cstheme="majorBidi"/>
          <w:b/>
          <w:sz w:val="28"/>
          <w:szCs w:val="28"/>
        </w:rPr>
        <w:t>Практичне заняття</w:t>
      </w:r>
      <w:r w:rsidRPr="009F488F">
        <w:rPr>
          <w:rFonts w:asciiTheme="majorBidi" w:hAnsiTheme="majorBidi" w:cstheme="majorBidi"/>
          <w:b/>
          <w:sz w:val="28"/>
          <w:szCs w:val="28"/>
        </w:rPr>
        <w:t>: (</w:t>
      </w:r>
      <w:r w:rsidRPr="009F488F">
        <w:rPr>
          <w:rFonts w:asciiTheme="majorBidi" w:hAnsiTheme="majorBidi" w:cstheme="majorBidi"/>
          <w:b/>
          <w:sz w:val="28"/>
          <w:szCs w:val="28"/>
        </w:rPr>
        <w:t>4</w:t>
      </w:r>
      <w:r w:rsidRPr="009F488F">
        <w:rPr>
          <w:rFonts w:asciiTheme="majorBidi" w:hAnsiTheme="majorBidi" w:cstheme="majorBidi"/>
          <w:b/>
          <w:sz w:val="28"/>
          <w:szCs w:val="28"/>
        </w:rPr>
        <w:t xml:space="preserve"> год.)</w:t>
      </w:r>
      <w:r w:rsidR="009F488F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="009F488F" w:rsidRPr="009F488F">
        <w:rPr>
          <w:rFonts w:asciiTheme="majorBidi" w:hAnsiTheme="majorBidi" w:cstheme="majorBidi"/>
          <w:b/>
          <w:sz w:val="28"/>
          <w:szCs w:val="28"/>
        </w:rPr>
        <w:t>Культура усного професійного мовлення</w:t>
      </w:r>
    </w:p>
    <w:p w14:paraId="53771926" w14:textId="77777777" w:rsidR="009F488F" w:rsidRPr="009F488F" w:rsidRDefault="009F488F" w:rsidP="009F488F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9F488F">
        <w:rPr>
          <w:rFonts w:asciiTheme="majorBidi" w:hAnsiTheme="majorBidi" w:cstheme="majorBidi"/>
          <w:b/>
          <w:sz w:val="28"/>
          <w:szCs w:val="28"/>
        </w:rPr>
        <w:t>План:</w:t>
      </w:r>
    </w:p>
    <w:p w14:paraId="1B0C9F39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1. Культура читання наукового тексту. Різновиди компресії наукового тексту: тези, конспект, реферат, анотація.</w:t>
      </w:r>
    </w:p>
    <w:p w14:paraId="4E450E12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2. Культура усного наукового мовлення.</w:t>
      </w:r>
    </w:p>
    <w:p w14:paraId="4A39A380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3. Особливості усної наукової доповіді, виступу. Різновиди наукових доповідей. Принципи побудови наукової доповіді та виступу.</w:t>
      </w:r>
    </w:p>
    <w:p w14:paraId="204252F9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Мовна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 особистість доповідача.</w:t>
      </w:r>
    </w:p>
    <w:p w14:paraId="2B75DC65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5. Наукові заходи як засіб виявлення культури наукової мови.</w:t>
      </w:r>
    </w:p>
    <w:p w14:paraId="6394E289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6. Особливості українського мовленнєвого етикету.</w:t>
      </w:r>
    </w:p>
    <w:p w14:paraId="61C3856C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7. Особливості невербальної комунікації.</w:t>
      </w:r>
    </w:p>
    <w:p w14:paraId="24E27067" w14:textId="77777777" w:rsidR="009F488F" w:rsidRPr="009F488F" w:rsidRDefault="009F488F" w:rsidP="009F488F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9F488F">
        <w:rPr>
          <w:rFonts w:asciiTheme="majorBidi" w:hAnsiTheme="majorBidi" w:cstheme="majorBidi"/>
          <w:b/>
          <w:sz w:val="28"/>
          <w:szCs w:val="28"/>
        </w:rPr>
        <w:t>Завдання для самостійної роботи:</w:t>
      </w:r>
    </w:p>
    <w:p w14:paraId="1DFEF60A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1. Методи наукового дослідження. Фахові методи наукового дослідження.</w:t>
      </w:r>
    </w:p>
    <w:p w14:paraId="59319035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4. Ознайомтеся з правилами складання плану, тези, анотації та реферату-резюме до наукової статті.</w:t>
      </w:r>
    </w:p>
    <w:p w14:paraId="5D763265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5. Особливості створення ділової кореспонденції.</w:t>
      </w:r>
    </w:p>
    <w:p w14:paraId="1A78312C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6. Електронна презентація наукового виступу.</w:t>
      </w:r>
    </w:p>
    <w:p w14:paraId="10032EB8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7. Орфоепічні норми сучасної української мови. Закони милозвучності української мови.</w:t>
      </w:r>
    </w:p>
    <w:p w14:paraId="6523F221" w14:textId="77777777" w:rsidR="009F488F" w:rsidRPr="009F488F" w:rsidRDefault="009F488F" w:rsidP="009F488F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8. Сучасний український наголос. Типи наголошування. </w:t>
      </w:r>
    </w:p>
    <w:p w14:paraId="2F0CB90D" w14:textId="77777777" w:rsidR="009F488F" w:rsidRPr="009F488F" w:rsidRDefault="009F488F" w:rsidP="009F488F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9F488F">
        <w:rPr>
          <w:rFonts w:asciiTheme="majorBidi" w:hAnsiTheme="majorBidi" w:cstheme="majorBidi"/>
          <w:b/>
          <w:sz w:val="28"/>
          <w:szCs w:val="28"/>
        </w:rPr>
        <w:t>Практичні завдання:</w:t>
      </w:r>
    </w:p>
    <w:p w14:paraId="1623F221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lastRenderedPageBreak/>
        <w:t xml:space="preserve">1. </w:t>
      </w:r>
      <w:r w:rsidRPr="009F488F">
        <w:rPr>
          <w:rFonts w:asciiTheme="majorBidi" w:hAnsiTheme="majorBidi" w:cstheme="majorBidi"/>
          <w:i/>
          <w:sz w:val="28"/>
          <w:szCs w:val="28"/>
        </w:rPr>
        <w:t>Доберіть українські відповідники до чужомовних слів</w:t>
      </w:r>
      <w:r w:rsidRPr="009F488F">
        <w:rPr>
          <w:rFonts w:asciiTheme="majorBidi" w:hAnsiTheme="majorBidi" w:cstheme="majorBidi"/>
          <w:sz w:val="28"/>
          <w:szCs w:val="28"/>
        </w:rPr>
        <w:t xml:space="preserve">. Автономія, глобальний, еквівалентний, корпорація, корупція, лозунг, манія, манускрипт, мемуари, менталітет, меркантильний, опозиція, поліс, превентивний, преференція, прецизійний, протекція, ротація, сакральний, сепарація, скрупульозний, спорадичний, стандарт, субституція, трактувати, узуальний, унітарний, утилітарний, фіаско, фіктивний, філантроп, шаблон. </w:t>
      </w:r>
    </w:p>
    <w:p w14:paraId="7C0C9D9F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2. </w:t>
      </w:r>
      <w:r w:rsidRPr="009F488F">
        <w:rPr>
          <w:rFonts w:asciiTheme="majorBidi" w:hAnsiTheme="majorBidi" w:cstheme="majorBidi"/>
          <w:i/>
          <w:sz w:val="28"/>
          <w:szCs w:val="28"/>
        </w:rPr>
        <w:t>Поясніть значення термінів</w:t>
      </w:r>
      <w:r w:rsidRPr="009F488F">
        <w:rPr>
          <w:rFonts w:asciiTheme="majorBidi" w:hAnsiTheme="majorBidi" w:cstheme="majorBidi"/>
          <w:sz w:val="28"/>
          <w:szCs w:val="28"/>
        </w:rPr>
        <w:t xml:space="preserve">. Анотація, анотування, апробація, аргумент, вчене звання, гіпертекст, дефініція, дискурс, дискусія, диспут,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ідіостиль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, картотека, каталог, компресія, комунікативна поведінка, комунікативна ситуація, комунікативна стратегія, комунікативний намір (інтенція), конференція, концепція, компіляція, магістр,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мовна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 особистість,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мовна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 майстерність, модальність, монографія, наукова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статя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, науковий відгук, наукове дослідження, науковий ступінь, плагіат, полеміка, пуризм, реферат, рецепція, реципієнт, рубрикація наукового тексту, сугестивність, умовні позначення, цитата, цілісність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науковго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 тексту.</w:t>
      </w:r>
    </w:p>
    <w:p w14:paraId="0B07E177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3. </w:t>
      </w:r>
      <w:r w:rsidRPr="009F488F">
        <w:rPr>
          <w:rFonts w:asciiTheme="majorBidi" w:hAnsiTheme="majorBidi" w:cstheme="majorBidi"/>
          <w:i/>
          <w:sz w:val="28"/>
          <w:szCs w:val="28"/>
        </w:rPr>
        <w:t>Дібрати приклади слів, де за допомогою наголосу змінюється значення (не менше 10 прикладів)</w:t>
      </w:r>
      <w:r w:rsidRPr="009F488F">
        <w:rPr>
          <w:rFonts w:asciiTheme="majorBidi" w:hAnsiTheme="majorBidi" w:cstheme="majorBidi"/>
          <w:sz w:val="28"/>
          <w:szCs w:val="28"/>
        </w:rPr>
        <w:t xml:space="preserve">. </w:t>
      </w:r>
      <w:r w:rsidRPr="009F488F">
        <w:rPr>
          <w:rFonts w:asciiTheme="majorBidi" w:hAnsiTheme="majorBidi" w:cstheme="majorBidi"/>
          <w:b/>
          <w:sz w:val="28"/>
          <w:szCs w:val="28"/>
        </w:rPr>
        <w:t>Обов’язково користуватися лексикографічними джерелами!!!</w:t>
      </w:r>
    </w:p>
    <w:p w14:paraId="486139B8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4. </w:t>
      </w:r>
      <w:r w:rsidRPr="009F488F">
        <w:rPr>
          <w:rFonts w:asciiTheme="majorBidi" w:hAnsiTheme="majorBidi" w:cstheme="majorBidi"/>
          <w:i/>
          <w:sz w:val="28"/>
          <w:szCs w:val="28"/>
        </w:rPr>
        <w:t>Навести приклади слів, де виникають проблеми у носіїв мови із наголошенням (не менше 15 прикладів).</w:t>
      </w:r>
      <w:r w:rsidRPr="009F488F">
        <w:rPr>
          <w:rFonts w:asciiTheme="majorBidi" w:hAnsiTheme="majorBidi" w:cstheme="majorBidi"/>
          <w:sz w:val="28"/>
          <w:szCs w:val="28"/>
        </w:rPr>
        <w:t xml:space="preserve"> Також навести приклади слів, що мають подвійне наголошення (не менше 10 слів). </w:t>
      </w:r>
      <w:r w:rsidRPr="009F488F">
        <w:rPr>
          <w:rFonts w:asciiTheme="majorBidi" w:hAnsiTheme="majorBidi" w:cstheme="majorBidi"/>
          <w:b/>
          <w:sz w:val="28"/>
          <w:szCs w:val="28"/>
        </w:rPr>
        <w:t>Обов’язково користуватися лексикографічними джерелами!!!</w:t>
      </w:r>
    </w:p>
    <w:p w14:paraId="19B3BA7C" w14:textId="394B8918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5. </w:t>
      </w:r>
      <w:r w:rsidRPr="009F488F">
        <w:rPr>
          <w:rFonts w:asciiTheme="majorBidi" w:hAnsiTheme="majorBidi" w:cstheme="majorBidi"/>
          <w:i/>
          <w:sz w:val="28"/>
          <w:szCs w:val="28"/>
        </w:rPr>
        <w:t>Композиційно-логічна побудова</w:t>
      </w:r>
      <w:r w:rsidRPr="009F488F">
        <w:rPr>
          <w:rFonts w:asciiTheme="majorBidi" w:hAnsiTheme="majorBidi" w:cstheme="majorBidi"/>
          <w:sz w:val="28"/>
          <w:szCs w:val="28"/>
        </w:rPr>
        <w:t xml:space="preserve"> характеристики, рекомендаційного листа.</w:t>
      </w:r>
    </w:p>
    <w:p w14:paraId="1F05DFB2" w14:textId="77777777" w:rsidR="009F488F" w:rsidRPr="009F488F" w:rsidRDefault="009F488F" w:rsidP="009F488F">
      <w:pPr>
        <w:spacing w:after="0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9F488F">
        <w:rPr>
          <w:rFonts w:asciiTheme="majorBidi" w:hAnsiTheme="majorBidi" w:cstheme="majorBidi"/>
          <w:b/>
          <w:i/>
          <w:sz w:val="28"/>
          <w:szCs w:val="28"/>
        </w:rPr>
        <w:t>Основна література:</w:t>
      </w:r>
    </w:p>
    <w:p w14:paraId="3F636F6E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>1. Коваль А. П. Науковий стиль сучасної української літературної мови. Структура наукового тексту / А. П. Коваль. – Київ : Вища школа, 1970 – 306 с.</w:t>
      </w:r>
    </w:p>
    <w:p w14:paraId="64B6988A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2. Мацюк З. Українська мова професійного спілкування [Текст] : навчальний посібник / Зоряна Мацюк, Ніна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Станкевич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>. – 3-є вид. – К. : Каравела, 2009. – 352 с.</w:t>
      </w:r>
    </w:p>
    <w:p w14:paraId="4C06CE35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3. Мацько Л. Культура української фахової мови :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>. посібник / Любов Мацько, Лариса Кравець. – Київ : Вид. центр «Академія», 2007. – 360 с.</w:t>
      </w:r>
    </w:p>
    <w:p w14:paraId="3C21AC8F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4. </w:t>
      </w:r>
      <w:r w:rsidRPr="009F488F">
        <w:rPr>
          <w:rStyle w:val="a5"/>
          <w:rFonts w:asciiTheme="majorBidi" w:hAnsiTheme="majorBidi" w:cstheme="majorBidi"/>
          <w:sz w:val="28"/>
          <w:szCs w:val="28"/>
        </w:rPr>
        <w:t>Онуфрієнко Г</w:t>
      </w:r>
      <w:r w:rsidRPr="009F488F">
        <w:rPr>
          <w:rStyle w:val="st"/>
          <w:rFonts w:asciiTheme="majorBidi" w:hAnsiTheme="majorBidi" w:cstheme="majorBidi"/>
          <w:i/>
          <w:sz w:val="28"/>
          <w:szCs w:val="28"/>
        </w:rPr>
        <w:t xml:space="preserve">.С. </w:t>
      </w:r>
      <w:r w:rsidRPr="009F488F">
        <w:rPr>
          <w:rStyle w:val="a5"/>
          <w:rFonts w:asciiTheme="majorBidi" w:hAnsiTheme="majorBidi" w:cstheme="majorBidi"/>
          <w:sz w:val="28"/>
          <w:szCs w:val="28"/>
        </w:rPr>
        <w:t>Науковий стиль української мови</w:t>
      </w:r>
      <w:r w:rsidRPr="009F488F">
        <w:rPr>
          <w:rStyle w:val="st"/>
          <w:rFonts w:asciiTheme="majorBidi" w:hAnsiTheme="majorBidi" w:cstheme="majorBidi"/>
          <w:i/>
          <w:sz w:val="28"/>
          <w:szCs w:val="28"/>
        </w:rPr>
        <w:t>:</w:t>
      </w:r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F488F">
        <w:rPr>
          <w:rStyle w:val="st"/>
          <w:rFonts w:asciiTheme="majorBidi" w:hAnsiTheme="majorBidi" w:cstheme="majorBidi"/>
          <w:sz w:val="28"/>
          <w:szCs w:val="28"/>
        </w:rPr>
        <w:t>навч</w:t>
      </w:r>
      <w:proofErr w:type="spellEnd"/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F488F">
        <w:rPr>
          <w:rStyle w:val="st"/>
          <w:rFonts w:asciiTheme="majorBidi" w:hAnsiTheme="majorBidi" w:cstheme="majorBidi"/>
          <w:sz w:val="28"/>
          <w:szCs w:val="28"/>
        </w:rPr>
        <w:t>посіб</w:t>
      </w:r>
      <w:proofErr w:type="spellEnd"/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. / </w:t>
      </w:r>
      <w:r w:rsidRPr="009F488F">
        <w:rPr>
          <w:rStyle w:val="a5"/>
          <w:rFonts w:asciiTheme="majorBidi" w:hAnsiTheme="majorBidi" w:cstheme="majorBidi"/>
          <w:sz w:val="28"/>
          <w:szCs w:val="28"/>
        </w:rPr>
        <w:t>Онуфрієнко Г</w:t>
      </w:r>
      <w:r w:rsidRPr="009F488F">
        <w:rPr>
          <w:rStyle w:val="st"/>
          <w:rFonts w:asciiTheme="majorBidi" w:hAnsiTheme="majorBidi" w:cstheme="majorBidi"/>
          <w:i/>
          <w:sz w:val="28"/>
          <w:szCs w:val="28"/>
        </w:rPr>
        <w:t>.</w:t>
      </w:r>
      <w:r w:rsidRPr="009F488F">
        <w:rPr>
          <w:rStyle w:val="st"/>
          <w:rFonts w:asciiTheme="majorBidi" w:hAnsiTheme="majorBidi" w:cstheme="majorBidi"/>
          <w:sz w:val="28"/>
          <w:szCs w:val="28"/>
        </w:rPr>
        <w:t>С. – К. : Центр навчальної літератури, 2006. – 312с.</w:t>
      </w:r>
      <w:r w:rsidRPr="009F488F">
        <w:rPr>
          <w:rFonts w:asciiTheme="majorBidi" w:hAnsiTheme="majorBidi" w:cstheme="majorBidi"/>
          <w:sz w:val="28"/>
          <w:szCs w:val="28"/>
        </w:rPr>
        <w:t xml:space="preserve"> </w:t>
      </w:r>
    </w:p>
    <w:p w14:paraId="72E5B39A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5.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 О. М. Культура наукової української мови / Ольга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>. – Київ : ВЦ «Академія», 2010. – 216 с.</w:t>
      </w:r>
    </w:p>
    <w:p w14:paraId="712809FD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6. Токарська А. Українська мова фахового спрямування для юристів </w:t>
      </w:r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[Текст] : підручник / </w:t>
      </w:r>
      <w:r w:rsidRPr="009F488F">
        <w:rPr>
          <w:rStyle w:val="a5"/>
          <w:rFonts w:asciiTheme="majorBidi" w:hAnsiTheme="majorBidi" w:cstheme="majorBidi"/>
          <w:sz w:val="28"/>
          <w:szCs w:val="28"/>
        </w:rPr>
        <w:t>А</w:t>
      </w:r>
      <w:r w:rsidRPr="009F488F">
        <w:rPr>
          <w:rStyle w:val="st"/>
          <w:rFonts w:asciiTheme="majorBidi" w:hAnsiTheme="majorBidi" w:cstheme="majorBidi"/>
          <w:i/>
          <w:sz w:val="28"/>
          <w:szCs w:val="28"/>
        </w:rPr>
        <w:t>. С. </w:t>
      </w:r>
      <w:r w:rsidRPr="009F488F">
        <w:rPr>
          <w:rStyle w:val="a5"/>
          <w:rFonts w:asciiTheme="majorBidi" w:hAnsiTheme="majorBidi" w:cstheme="majorBidi"/>
          <w:sz w:val="28"/>
          <w:szCs w:val="28"/>
        </w:rPr>
        <w:t>Токарська</w:t>
      </w:r>
      <w:r w:rsidRPr="009F488F">
        <w:rPr>
          <w:rStyle w:val="st"/>
          <w:rFonts w:asciiTheme="majorBidi" w:hAnsiTheme="majorBidi" w:cstheme="majorBidi"/>
          <w:i/>
          <w:sz w:val="28"/>
          <w:szCs w:val="28"/>
        </w:rPr>
        <w:t>, І. М. </w:t>
      </w:r>
      <w:proofErr w:type="spellStart"/>
      <w:r w:rsidRPr="009F488F">
        <w:rPr>
          <w:rStyle w:val="a5"/>
          <w:rFonts w:asciiTheme="majorBidi" w:hAnsiTheme="majorBidi" w:cstheme="majorBidi"/>
          <w:sz w:val="28"/>
          <w:szCs w:val="28"/>
        </w:rPr>
        <w:t>Кочан</w:t>
      </w:r>
      <w:proofErr w:type="spellEnd"/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. ‒ К. : Знання, </w:t>
      </w:r>
      <w:r w:rsidRPr="009F488F">
        <w:rPr>
          <w:rStyle w:val="a5"/>
          <w:rFonts w:asciiTheme="majorBidi" w:hAnsiTheme="majorBidi" w:cstheme="majorBidi"/>
          <w:sz w:val="28"/>
          <w:szCs w:val="28"/>
        </w:rPr>
        <w:t>2008</w:t>
      </w:r>
      <w:r w:rsidRPr="009F488F">
        <w:rPr>
          <w:rStyle w:val="st"/>
          <w:rFonts w:asciiTheme="majorBidi" w:hAnsiTheme="majorBidi" w:cstheme="majorBidi"/>
          <w:i/>
          <w:sz w:val="28"/>
          <w:szCs w:val="28"/>
        </w:rPr>
        <w:t>.</w:t>
      </w:r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 ‒ 413 c.</w:t>
      </w:r>
    </w:p>
    <w:p w14:paraId="2814103E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7. Філіпенко Основи наукових досліджень : конспект лекцій / Антон Філіпенко. – Київ :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Академвидав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, 2004. – С. 85-153  </w:t>
      </w:r>
    </w:p>
    <w:p w14:paraId="24BFF291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8. Шевчук С.В., Клименко І.В. Українська мова за професійним спрямуванням </w:t>
      </w:r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9F488F">
        <w:rPr>
          <w:rStyle w:val="st"/>
          <w:rFonts w:asciiTheme="majorBidi" w:hAnsiTheme="majorBidi" w:cstheme="majorBidi"/>
          <w:sz w:val="28"/>
          <w:szCs w:val="28"/>
        </w:rPr>
        <w:t>підруч</w:t>
      </w:r>
      <w:proofErr w:type="spellEnd"/>
      <w:r w:rsidRPr="009F488F">
        <w:rPr>
          <w:rStyle w:val="st"/>
          <w:rFonts w:asciiTheme="majorBidi" w:hAnsiTheme="majorBidi" w:cstheme="majorBidi"/>
          <w:sz w:val="28"/>
          <w:szCs w:val="28"/>
        </w:rPr>
        <w:t>. / С. В. </w:t>
      </w:r>
      <w:r w:rsidRPr="009F488F">
        <w:rPr>
          <w:rStyle w:val="a5"/>
          <w:rFonts w:asciiTheme="majorBidi" w:hAnsiTheme="majorBidi" w:cstheme="majorBidi"/>
          <w:sz w:val="28"/>
          <w:szCs w:val="28"/>
        </w:rPr>
        <w:t>Шевчук</w:t>
      </w:r>
      <w:r w:rsidRPr="009F488F">
        <w:rPr>
          <w:rStyle w:val="st"/>
          <w:rFonts w:asciiTheme="majorBidi" w:hAnsiTheme="majorBidi" w:cstheme="majorBidi"/>
          <w:i/>
          <w:sz w:val="28"/>
          <w:szCs w:val="28"/>
        </w:rPr>
        <w:t>, І. В. </w:t>
      </w:r>
      <w:r w:rsidRPr="009F488F">
        <w:rPr>
          <w:rStyle w:val="a5"/>
          <w:rFonts w:asciiTheme="majorBidi" w:hAnsiTheme="majorBidi" w:cstheme="majorBidi"/>
          <w:sz w:val="28"/>
          <w:szCs w:val="28"/>
        </w:rPr>
        <w:t>Клименко</w:t>
      </w:r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. – К. : </w:t>
      </w:r>
      <w:proofErr w:type="spellStart"/>
      <w:r w:rsidRPr="009F488F">
        <w:rPr>
          <w:rStyle w:val="st"/>
          <w:rFonts w:asciiTheme="majorBidi" w:hAnsiTheme="majorBidi" w:cstheme="majorBidi"/>
          <w:sz w:val="28"/>
          <w:szCs w:val="28"/>
        </w:rPr>
        <w:t>Алерта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>, 2010. – 712 с.</w:t>
      </w:r>
    </w:p>
    <w:p w14:paraId="72C9688F" w14:textId="77777777" w:rsidR="009F488F" w:rsidRPr="009F488F" w:rsidRDefault="009F488F" w:rsidP="009F488F">
      <w:pPr>
        <w:spacing w:after="0"/>
        <w:ind w:firstLine="709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r w:rsidRPr="009F488F">
        <w:rPr>
          <w:rFonts w:asciiTheme="majorBidi" w:hAnsiTheme="majorBidi" w:cstheme="majorBidi"/>
          <w:b/>
          <w:i/>
          <w:sz w:val="28"/>
          <w:szCs w:val="28"/>
        </w:rPr>
        <w:lastRenderedPageBreak/>
        <w:t>Додаткова література:</w:t>
      </w:r>
    </w:p>
    <w:p w14:paraId="33BD2585" w14:textId="77777777" w:rsidR="009F488F" w:rsidRPr="009F488F" w:rsidRDefault="009F488F" w:rsidP="009F488F">
      <w:pPr>
        <w:spacing w:after="0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1.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Антисуржик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. Вчимося ввічливо поводитись і правильно говорити / [О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Сербенська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, М. Білоус, Х. Дацишин та ін.] ; за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заг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. ред. О.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Сербенської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 :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. посібник – 2-е вид., </w:t>
      </w:r>
      <w:proofErr w:type="spellStart"/>
      <w:r w:rsidRPr="009F488F">
        <w:rPr>
          <w:rFonts w:asciiTheme="majorBidi" w:hAnsiTheme="majorBidi" w:cstheme="majorBidi"/>
          <w:sz w:val="28"/>
          <w:szCs w:val="28"/>
        </w:rPr>
        <w:t>доповн</w:t>
      </w:r>
      <w:proofErr w:type="spellEnd"/>
      <w:r w:rsidRPr="009F488F">
        <w:rPr>
          <w:rFonts w:asciiTheme="majorBidi" w:hAnsiTheme="majorBidi" w:cstheme="majorBidi"/>
          <w:sz w:val="28"/>
          <w:szCs w:val="28"/>
        </w:rPr>
        <w:t xml:space="preserve">. і перероб. – Львів : </w:t>
      </w:r>
      <w:r w:rsidRPr="009F488F">
        <w:rPr>
          <w:rStyle w:val="st"/>
          <w:rFonts w:asciiTheme="majorBidi" w:hAnsiTheme="majorBidi" w:cstheme="majorBidi"/>
          <w:sz w:val="28"/>
          <w:szCs w:val="28"/>
        </w:rPr>
        <w:t>Вид. центр</w:t>
      </w:r>
      <w:r w:rsidRPr="009F488F">
        <w:rPr>
          <w:rFonts w:asciiTheme="majorBidi" w:hAnsiTheme="majorBidi" w:cstheme="majorBidi"/>
          <w:sz w:val="28"/>
          <w:szCs w:val="28"/>
        </w:rPr>
        <w:t xml:space="preserve"> ЛНУ ім. Івана Франка, 2011. – 258 с.</w:t>
      </w:r>
    </w:p>
    <w:p w14:paraId="6B202806" w14:textId="32F971A5" w:rsidR="005B730D" w:rsidRPr="00427DB6" w:rsidRDefault="009F488F" w:rsidP="00427DB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Theme="majorBidi" w:eastAsia="TimesNewRoman" w:hAnsiTheme="majorBidi" w:cstheme="majorBidi"/>
          <w:color w:val="000000"/>
          <w:sz w:val="28"/>
          <w:szCs w:val="28"/>
        </w:rPr>
      </w:pPr>
      <w:r w:rsidRPr="009F488F">
        <w:rPr>
          <w:rFonts w:asciiTheme="majorBidi" w:hAnsiTheme="majorBidi" w:cstheme="majorBidi"/>
          <w:sz w:val="28"/>
          <w:szCs w:val="28"/>
        </w:rPr>
        <w:t xml:space="preserve">2. Білоус М. Екологія українського слова. Практичний словник-довідник / [уклад. : </w:t>
      </w:r>
      <w:r w:rsidRPr="009F488F">
        <w:rPr>
          <w:rFonts w:asciiTheme="majorBidi" w:eastAsia="TimesNewRoman" w:hAnsiTheme="majorBidi" w:cstheme="majorBidi"/>
          <w:color w:val="000000"/>
          <w:sz w:val="28"/>
          <w:szCs w:val="28"/>
        </w:rPr>
        <w:t>М. Білоус, О. </w:t>
      </w:r>
      <w:proofErr w:type="spellStart"/>
      <w:r w:rsidRPr="009F488F">
        <w:rPr>
          <w:rFonts w:asciiTheme="majorBidi" w:eastAsia="TimesNewRoman" w:hAnsiTheme="majorBidi" w:cstheme="majorBidi"/>
          <w:color w:val="000000"/>
          <w:sz w:val="28"/>
          <w:szCs w:val="28"/>
        </w:rPr>
        <w:t>Сербенська</w:t>
      </w:r>
      <w:proofErr w:type="spellEnd"/>
      <w:r w:rsidRPr="009F488F">
        <w:rPr>
          <w:rFonts w:asciiTheme="majorBidi" w:eastAsia="TimesNewRoman" w:hAnsiTheme="majorBidi" w:cstheme="majorBidi"/>
          <w:color w:val="000000"/>
          <w:sz w:val="28"/>
          <w:szCs w:val="28"/>
        </w:rPr>
        <w:t>]</w:t>
      </w:r>
      <w:r w:rsidRPr="009F488F">
        <w:rPr>
          <w:rFonts w:asciiTheme="majorBidi" w:hAnsiTheme="majorBidi" w:cstheme="majorBidi"/>
          <w:sz w:val="28"/>
          <w:szCs w:val="28"/>
        </w:rPr>
        <w:t xml:space="preserve">. – </w:t>
      </w:r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2-е вид., </w:t>
      </w:r>
      <w:proofErr w:type="spellStart"/>
      <w:r w:rsidRPr="009F488F">
        <w:rPr>
          <w:rStyle w:val="st"/>
          <w:rFonts w:asciiTheme="majorBidi" w:hAnsiTheme="majorBidi" w:cstheme="majorBidi"/>
          <w:sz w:val="28"/>
          <w:szCs w:val="28"/>
        </w:rPr>
        <w:t>випр</w:t>
      </w:r>
      <w:proofErr w:type="spellEnd"/>
      <w:r w:rsidRPr="009F488F">
        <w:rPr>
          <w:rStyle w:val="st"/>
          <w:rFonts w:asciiTheme="majorBidi" w:hAnsiTheme="majorBidi" w:cstheme="majorBidi"/>
          <w:sz w:val="28"/>
          <w:szCs w:val="28"/>
        </w:rPr>
        <w:t xml:space="preserve">. і </w:t>
      </w:r>
      <w:proofErr w:type="spellStart"/>
      <w:r w:rsidRPr="009F488F">
        <w:rPr>
          <w:rStyle w:val="st"/>
          <w:rFonts w:asciiTheme="majorBidi" w:hAnsiTheme="majorBidi" w:cstheme="majorBidi"/>
          <w:sz w:val="28"/>
          <w:szCs w:val="28"/>
        </w:rPr>
        <w:t>доп</w:t>
      </w:r>
      <w:proofErr w:type="spellEnd"/>
      <w:r w:rsidRPr="009F488F">
        <w:rPr>
          <w:rStyle w:val="st"/>
          <w:rFonts w:asciiTheme="majorBidi" w:hAnsiTheme="majorBidi" w:cstheme="majorBidi"/>
          <w:sz w:val="28"/>
          <w:szCs w:val="28"/>
        </w:rPr>
        <w:t>.</w:t>
      </w:r>
      <w:r w:rsidRPr="009F488F">
        <w:rPr>
          <w:rFonts w:asciiTheme="majorBidi" w:hAnsiTheme="majorBidi" w:cstheme="majorBidi"/>
          <w:sz w:val="28"/>
          <w:szCs w:val="28"/>
        </w:rPr>
        <w:t xml:space="preserve"> – Львів </w:t>
      </w:r>
      <w:r w:rsidRPr="009F488F">
        <w:rPr>
          <w:rStyle w:val="st"/>
          <w:rFonts w:asciiTheme="majorBidi" w:hAnsiTheme="majorBidi" w:cstheme="majorBidi"/>
          <w:sz w:val="28"/>
          <w:szCs w:val="28"/>
        </w:rPr>
        <w:t>: Вид. центр ЛНУ ім. Івана Франка, 2005. – 88 с.</w:t>
      </w:r>
      <w:r w:rsidRPr="009F488F">
        <w:rPr>
          <w:rFonts w:asciiTheme="majorBidi" w:eastAsia="TimesNewRoman" w:hAnsiTheme="majorBidi" w:cstheme="majorBidi"/>
          <w:color w:val="000000"/>
          <w:sz w:val="28"/>
          <w:szCs w:val="28"/>
        </w:rPr>
        <w:t xml:space="preserve"> </w:t>
      </w:r>
    </w:p>
    <w:p w14:paraId="649FF44C" w14:textId="6455B8B5" w:rsidR="005B730D" w:rsidRDefault="005B730D" w:rsidP="00675947">
      <w:pPr>
        <w:spacing w:after="0"/>
        <w:rPr>
          <w:rFonts w:asciiTheme="majorBidi" w:hAnsiTheme="majorBidi" w:cstheme="majorBidi"/>
          <w:sz w:val="28"/>
          <w:szCs w:val="28"/>
        </w:rPr>
      </w:pPr>
    </w:p>
    <w:p w14:paraId="44D7CB6F" w14:textId="7AB129BA" w:rsidR="005B730D" w:rsidRPr="00675947" w:rsidRDefault="005B730D" w:rsidP="005B730D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  <w:lang w:val="ru-RU"/>
        </w:rPr>
        <w:t>31</w:t>
      </w:r>
      <w:r w:rsidRPr="00675947">
        <w:rPr>
          <w:rFonts w:asciiTheme="majorBidi" w:hAnsiTheme="majorBidi" w:cstheme="majorBidi"/>
          <w:b/>
          <w:sz w:val="28"/>
          <w:szCs w:val="28"/>
          <w:lang w:val="ru-RU"/>
        </w:rPr>
        <w:t xml:space="preserve"> </w:t>
      </w:r>
      <w:r w:rsidRPr="00675947">
        <w:rPr>
          <w:rFonts w:asciiTheme="majorBidi" w:hAnsiTheme="majorBidi" w:cstheme="majorBidi"/>
          <w:b/>
          <w:sz w:val="28"/>
          <w:szCs w:val="28"/>
        </w:rPr>
        <w:t xml:space="preserve">березня 2020 р. </w:t>
      </w:r>
    </w:p>
    <w:p w14:paraId="25A44BCD" w14:textId="165DA306" w:rsidR="005B730D" w:rsidRPr="00675947" w:rsidRDefault="005B730D" w:rsidP="005B730D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 xml:space="preserve">Тема лекції: </w:t>
      </w:r>
      <w:r w:rsidR="009F488F" w:rsidRPr="009F488F">
        <w:rPr>
          <w:rFonts w:asciiTheme="majorBidi" w:hAnsiTheme="majorBidi" w:cstheme="majorBidi"/>
          <w:b/>
          <w:sz w:val="28"/>
          <w:szCs w:val="28"/>
        </w:rPr>
        <w:t>Публіцистичний та епістолярний стилі сучасної</w:t>
      </w:r>
      <w:r w:rsidR="009F488F">
        <w:rPr>
          <w:rFonts w:asciiTheme="majorBidi" w:hAnsiTheme="majorBidi" w:cstheme="majorBidi"/>
          <w:b/>
          <w:bCs/>
          <w:sz w:val="28"/>
          <w:szCs w:val="28"/>
        </w:rPr>
        <w:t xml:space="preserve"> української літературної </w:t>
      </w:r>
      <w:r w:rsidR="009F488F" w:rsidRPr="006114AA">
        <w:rPr>
          <w:rFonts w:asciiTheme="majorBidi" w:hAnsiTheme="majorBidi" w:cstheme="majorBidi"/>
          <w:b/>
          <w:bCs/>
          <w:sz w:val="28"/>
          <w:szCs w:val="28"/>
        </w:rPr>
        <w:t>мови</w:t>
      </w:r>
      <w:r w:rsidR="009F488F" w:rsidRPr="00675947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675947">
        <w:rPr>
          <w:rFonts w:asciiTheme="majorBidi" w:hAnsiTheme="majorBidi" w:cstheme="majorBidi"/>
          <w:b/>
          <w:sz w:val="28"/>
          <w:szCs w:val="28"/>
        </w:rPr>
        <w:t>(2 год.)</w:t>
      </w:r>
    </w:p>
    <w:p w14:paraId="51F8E63B" w14:textId="77777777" w:rsidR="009F488F" w:rsidRDefault="005B730D" w:rsidP="009F488F">
      <w:pPr>
        <w:spacing w:after="0"/>
        <w:jc w:val="both"/>
        <w:rPr>
          <w:rFonts w:asciiTheme="majorBidi" w:hAnsiTheme="majorBidi" w:cstheme="majorBidi"/>
          <w:b/>
          <w:i/>
          <w:sz w:val="28"/>
          <w:szCs w:val="28"/>
        </w:rPr>
      </w:pPr>
      <w:r w:rsidRPr="00675947">
        <w:rPr>
          <w:rFonts w:asciiTheme="majorBidi" w:hAnsiTheme="majorBidi" w:cstheme="majorBidi"/>
          <w:b/>
          <w:i/>
          <w:sz w:val="28"/>
          <w:szCs w:val="28"/>
        </w:rPr>
        <w:t xml:space="preserve">Питання: </w:t>
      </w:r>
    </w:p>
    <w:p w14:paraId="494D302A" w14:textId="06F8E4A5" w:rsidR="009F488F" w:rsidRPr="00427DB6" w:rsidRDefault="009F488F" w:rsidP="00427DB6">
      <w:pPr>
        <w:spacing w:after="0"/>
        <w:ind w:left="709" w:hanging="1"/>
        <w:rPr>
          <w:rFonts w:asciiTheme="majorBidi" w:hAnsiTheme="majorBidi" w:cstheme="majorBidi"/>
          <w:b/>
          <w:i/>
          <w:sz w:val="28"/>
          <w:szCs w:val="28"/>
        </w:rPr>
      </w:pPr>
      <w:r w:rsidRPr="00427DB6">
        <w:rPr>
          <w:rFonts w:asciiTheme="majorBidi" w:hAnsiTheme="majorBidi" w:cstheme="majorBidi"/>
          <w:sz w:val="28"/>
          <w:szCs w:val="28"/>
        </w:rPr>
        <w:t>1. Історія формування та становлення публіцистичного стилю сучасної української літературної мови.</w:t>
      </w:r>
    </w:p>
    <w:p w14:paraId="3ADAD694" w14:textId="3C26D517" w:rsidR="005B730D" w:rsidRPr="00427DB6" w:rsidRDefault="00427DB6" w:rsidP="005B730D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27DB6">
        <w:rPr>
          <w:rFonts w:asciiTheme="majorBidi" w:hAnsiTheme="majorBidi" w:cstheme="majorBidi"/>
          <w:sz w:val="28"/>
          <w:szCs w:val="28"/>
          <w:lang w:val="uk-UA"/>
        </w:rPr>
        <w:t>2</w:t>
      </w:r>
      <w:r w:rsidR="009F488F" w:rsidRPr="00427DB6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="009F488F" w:rsidRPr="00427DB6">
        <w:rPr>
          <w:rFonts w:asciiTheme="majorBidi" w:hAnsiTheme="majorBidi" w:cstheme="majorBidi"/>
          <w:bCs/>
          <w:sz w:val="28"/>
          <w:szCs w:val="28"/>
          <w:lang w:val="uk-UA"/>
        </w:rPr>
        <w:t xml:space="preserve">Особливості публіцистичного </w:t>
      </w:r>
      <w:r w:rsidRPr="00427DB6">
        <w:rPr>
          <w:rFonts w:asciiTheme="majorBidi" w:hAnsiTheme="majorBidi" w:cstheme="majorBidi"/>
          <w:bCs/>
          <w:sz w:val="28"/>
          <w:szCs w:val="28"/>
          <w:lang w:val="uk-UA"/>
        </w:rPr>
        <w:t>стилю</w:t>
      </w:r>
      <w:r w:rsidR="009F488F" w:rsidRPr="00427DB6">
        <w:rPr>
          <w:rFonts w:asciiTheme="majorBidi" w:hAnsiTheme="majorBidi" w:cstheme="majorBidi"/>
          <w:bCs/>
          <w:sz w:val="28"/>
          <w:szCs w:val="28"/>
          <w:lang w:val="uk-UA"/>
        </w:rPr>
        <w:t xml:space="preserve"> та </w:t>
      </w:r>
      <w:r w:rsidRPr="00427DB6">
        <w:rPr>
          <w:rFonts w:asciiTheme="majorBidi" w:hAnsiTheme="majorBidi" w:cstheme="majorBidi"/>
          <w:bCs/>
          <w:sz w:val="28"/>
          <w:szCs w:val="28"/>
          <w:lang w:val="uk-UA"/>
        </w:rPr>
        <w:t>його</w:t>
      </w:r>
      <w:r w:rsidR="009F488F" w:rsidRPr="00427DB6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="009F488F" w:rsidRPr="00427DB6">
        <w:rPr>
          <w:rFonts w:asciiTheme="majorBidi" w:hAnsiTheme="majorBidi" w:cstheme="majorBidi"/>
          <w:bCs/>
          <w:sz w:val="28"/>
          <w:szCs w:val="28"/>
          <w:lang w:val="uk-UA"/>
        </w:rPr>
        <w:t>підстилі</w:t>
      </w:r>
      <w:proofErr w:type="spellEnd"/>
      <w:r w:rsidR="009F488F" w:rsidRPr="00427DB6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</w:p>
    <w:p w14:paraId="7866C06E" w14:textId="61E8C8C8" w:rsidR="005B730D" w:rsidRPr="00427DB6" w:rsidRDefault="00427DB6" w:rsidP="005B730D">
      <w:pPr>
        <w:pStyle w:val="a4"/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427DB6">
        <w:rPr>
          <w:rFonts w:asciiTheme="majorBidi" w:hAnsiTheme="majorBidi" w:cstheme="majorBidi"/>
          <w:sz w:val="28"/>
          <w:szCs w:val="28"/>
          <w:lang w:val="uk-UA"/>
        </w:rPr>
        <w:t>3</w:t>
      </w:r>
      <w:r w:rsidR="009F488F" w:rsidRPr="00427DB6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9F488F" w:rsidRPr="00427DB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427DB6">
        <w:rPr>
          <w:rFonts w:asciiTheme="majorBidi" w:hAnsiTheme="majorBidi" w:cstheme="majorBidi"/>
          <w:bCs/>
          <w:sz w:val="28"/>
          <w:szCs w:val="28"/>
          <w:lang w:val="uk-UA"/>
        </w:rPr>
        <w:t xml:space="preserve">Особливості епістолярного стилів </w:t>
      </w:r>
      <w:r w:rsidRPr="00427DB6">
        <w:rPr>
          <w:rFonts w:asciiTheme="majorBidi" w:hAnsiTheme="majorBidi" w:cstheme="majorBidi"/>
          <w:bCs/>
          <w:sz w:val="28"/>
          <w:szCs w:val="28"/>
          <w:lang w:val="uk-UA"/>
        </w:rPr>
        <w:t>та його</w:t>
      </w:r>
      <w:r w:rsidRPr="00427DB6">
        <w:rPr>
          <w:rFonts w:asciiTheme="majorBidi" w:hAnsiTheme="majorBidi" w:cstheme="majorBidi"/>
          <w:bCs/>
          <w:sz w:val="28"/>
          <w:szCs w:val="28"/>
          <w:lang w:val="uk-UA"/>
        </w:rPr>
        <w:t xml:space="preserve"> </w:t>
      </w:r>
      <w:proofErr w:type="spellStart"/>
      <w:r w:rsidRPr="00427DB6">
        <w:rPr>
          <w:rFonts w:asciiTheme="majorBidi" w:hAnsiTheme="majorBidi" w:cstheme="majorBidi"/>
          <w:bCs/>
          <w:sz w:val="28"/>
          <w:szCs w:val="28"/>
          <w:lang w:val="uk-UA"/>
        </w:rPr>
        <w:t>підстилі</w:t>
      </w:r>
      <w:proofErr w:type="spellEnd"/>
      <w:r w:rsidRPr="00427DB6">
        <w:rPr>
          <w:rFonts w:asciiTheme="majorBidi" w:hAnsiTheme="majorBidi" w:cstheme="majorBidi"/>
          <w:bCs/>
          <w:sz w:val="28"/>
          <w:szCs w:val="28"/>
          <w:lang w:val="uk-UA"/>
        </w:rPr>
        <w:t>.</w:t>
      </w:r>
    </w:p>
    <w:p w14:paraId="73F464EF" w14:textId="77777777" w:rsidR="00427DB6" w:rsidRPr="006114AA" w:rsidRDefault="00427DB6" w:rsidP="00427DB6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Список рекомендованої літератури</w:t>
      </w:r>
    </w:p>
    <w:p w14:paraId="01D10A48" w14:textId="77777777" w:rsidR="00427DB6" w:rsidRPr="006114AA" w:rsidRDefault="00427DB6" w:rsidP="00427DB6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Основна</w:t>
      </w:r>
    </w:p>
    <w:p w14:paraId="4B841D89" w14:textId="77777777" w:rsidR="00427DB6" w:rsidRPr="006114AA" w:rsidRDefault="00427DB6" w:rsidP="00427D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</w:rPr>
        <w:t xml:space="preserve">Коваль А. П.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Науковий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стиль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сучасної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літературної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Структура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наукового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тексту / А. П. Коваль. –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Київ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Вища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школа, 1970 – 306 с.</w:t>
      </w:r>
    </w:p>
    <w:p w14:paraId="266DDF26" w14:textId="77777777" w:rsidR="00427DB6" w:rsidRPr="006114AA" w:rsidRDefault="00427DB6" w:rsidP="00427D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Мацько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Л. Культура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фахової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навч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посібник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Любов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Мацько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, Лариса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Кравець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Київ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Вид. центр «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Академія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», 2007. – 360 с.</w:t>
      </w:r>
    </w:p>
    <w:p w14:paraId="60167F22" w14:textId="77777777" w:rsidR="00427DB6" w:rsidRPr="006114AA" w:rsidRDefault="00427DB6" w:rsidP="00427D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Style w:val="a5"/>
          <w:rFonts w:asciiTheme="majorBidi" w:eastAsia="Calibri" w:hAnsiTheme="majorBidi" w:cstheme="majorBidi"/>
          <w:sz w:val="28"/>
          <w:szCs w:val="28"/>
        </w:rPr>
        <w:t>Онуфрієнко</w:t>
      </w:r>
      <w:proofErr w:type="spellEnd"/>
      <w:r w:rsidRPr="006114AA">
        <w:rPr>
          <w:rStyle w:val="a5"/>
          <w:rFonts w:asciiTheme="majorBidi" w:eastAsia="Calibri" w:hAnsiTheme="majorBidi" w:cstheme="majorBidi"/>
          <w:sz w:val="28"/>
          <w:szCs w:val="28"/>
        </w:rPr>
        <w:t xml:space="preserve"> Г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.С. </w:t>
      </w:r>
      <w:proofErr w:type="spellStart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>Науковий</w:t>
      </w:r>
      <w:proofErr w:type="spellEnd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 xml:space="preserve"> стиль </w:t>
      </w:r>
      <w:proofErr w:type="spellStart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>української</w:t>
      </w:r>
      <w:proofErr w:type="spellEnd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 xml:space="preserve"> </w:t>
      </w:r>
      <w:proofErr w:type="spellStart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>мови</w:t>
      </w:r>
      <w:proofErr w:type="spellEnd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 xml:space="preserve">: </w:t>
      </w:r>
      <w:proofErr w:type="spellStart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>навч</w:t>
      </w:r>
      <w:proofErr w:type="spellEnd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 xml:space="preserve">. </w:t>
      </w:r>
      <w:proofErr w:type="spellStart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>посіб</w:t>
      </w:r>
      <w:proofErr w:type="spellEnd"/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 xml:space="preserve">. / </w:t>
      </w:r>
      <w:proofErr w:type="spellStart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>Онуфрієнко</w:t>
      </w:r>
      <w:proofErr w:type="spellEnd"/>
      <w:r w:rsidRPr="006114AA">
        <w:rPr>
          <w:rStyle w:val="a5"/>
          <w:rFonts w:asciiTheme="majorBidi" w:eastAsia="Calibri" w:hAnsiTheme="majorBidi" w:cstheme="majorBidi"/>
          <w:i w:val="0"/>
          <w:iCs w:val="0"/>
          <w:sz w:val="28"/>
          <w:szCs w:val="28"/>
        </w:rPr>
        <w:t xml:space="preserve"> Г</w:t>
      </w:r>
      <w:r w:rsidRPr="006114AA">
        <w:rPr>
          <w:rStyle w:val="st"/>
          <w:rFonts w:asciiTheme="majorBidi" w:hAnsiTheme="majorBidi" w:cstheme="majorBidi"/>
          <w:i/>
          <w:iCs/>
          <w:sz w:val="28"/>
          <w:szCs w:val="28"/>
        </w:rPr>
        <w:t>.С.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– </w:t>
      </w:r>
      <w:proofErr w:type="gramStart"/>
      <w:r w:rsidRPr="006114AA">
        <w:rPr>
          <w:rStyle w:val="st"/>
          <w:rFonts w:asciiTheme="majorBidi" w:hAnsiTheme="majorBidi" w:cstheme="majorBidi"/>
          <w:sz w:val="28"/>
          <w:szCs w:val="28"/>
        </w:rPr>
        <w:t>К. :</w:t>
      </w:r>
      <w:proofErr w:type="gramEnd"/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Центр </w:t>
      </w:r>
      <w:proofErr w:type="spellStart"/>
      <w:r w:rsidRPr="006114AA">
        <w:rPr>
          <w:rStyle w:val="st"/>
          <w:rFonts w:asciiTheme="majorBidi" w:hAnsiTheme="majorBidi" w:cstheme="majorBidi"/>
          <w:sz w:val="28"/>
          <w:szCs w:val="28"/>
        </w:rPr>
        <w:t>навчальної</w:t>
      </w:r>
      <w:proofErr w:type="spellEnd"/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Style w:val="st"/>
          <w:rFonts w:asciiTheme="majorBidi" w:hAnsiTheme="majorBidi" w:cstheme="majorBidi"/>
          <w:sz w:val="28"/>
          <w:szCs w:val="28"/>
        </w:rPr>
        <w:t>літератури</w:t>
      </w:r>
      <w:proofErr w:type="spellEnd"/>
      <w:r w:rsidRPr="006114AA">
        <w:rPr>
          <w:rStyle w:val="st"/>
          <w:rFonts w:asciiTheme="majorBidi" w:hAnsiTheme="majorBidi" w:cstheme="majorBidi"/>
          <w:sz w:val="28"/>
          <w:szCs w:val="28"/>
        </w:rPr>
        <w:t>, 2006. – 312с.</w:t>
      </w:r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</w:p>
    <w:p w14:paraId="5A181C62" w14:textId="77777777" w:rsidR="00427DB6" w:rsidRPr="006114AA" w:rsidRDefault="00427DB6" w:rsidP="00427D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Пономарів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О. Культура слова.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Мовностилістичні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поради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[Текст</w:t>
      </w:r>
      <w:proofErr w:type="gramStart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] :</w:t>
      </w:r>
      <w:proofErr w:type="gramEnd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навч</w:t>
      </w:r>
      <w:proofErr w:type="spellEnd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посібн</w:t>
      </w:r>
      <w:proofErr w:type="spellEnd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. /О. </w:t>
      </w:r>
      <w:proofErr w:type="spellStart"/>
      <w:r w:rsidRPr="006114AA">
        <w:rPr>
          <w:rFonts w:asciiTheme="majorBidi" w:hAnsiTheme="majorBidi" w:cstheme="majorBidi"/>
          <w:sz w:val="28"/>
          <w:szCs w:val="28"/>
          <w:shd w:val="clear" w:color="auto" w:fill="FFFFFF"/>
        </w:rPr>
        <w:t>Пономарів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– </w:t>
      </w:r>
      <w:proofErr w:type="gramStart"/>
      <w:r w:rsidRPr="006114AA">
        <w:rPr>
          <w:rFonts w:asciiTheme="majorBidi" w:hAnsiTheme="majorBidi" w:cstheme="majorBidi"/>
          <w:sz w:val="28"/>
          <w:szCs w:val="28"/>
        </w:rPr>
        <w:t>К. 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Либідь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, 2001. – 240 с.</w:t>
      </w:r>
    </w:p>
    <w:p w14:paraId="6A05BE0E" w14:textId="77777777" w:rsidR="00427DB6" w:rsidRPr="006114AA" w:rsidRDefault="00427DB6" w:rsidP="00427D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О. М. Культура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наукової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/ Ольга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Семеног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Київ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ВЦ «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Академія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», 2010. – 216 с.</w:t>
      </w:r>
    </w:p>
    <w:p w14:paraId="795912D9" w14:textId="77777777" w:rsidR="00427DB6" w:rsidRPr="006114AA" w:rsidRDefault="00427DB6" w:rsidP="00427D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Філіпенко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r w:rsidRPr="006114AA">
        <w:rPr>
          <w:rFonts w:asciiTheme="majorBidi" w:hAnsiTheme="majorBidi" w:cstheme="majorBidi"/>
          <w:sz w:val="28"/>
          <w:szCs w:val="28"/>
          <w:lang w:val="uk-UA"/>
        </w:rPr>
        <w:t xml:space="preserve">А.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Основи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наукових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досліджень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конспект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лекцій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/ Антон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Філіпенко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Київ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Академвидав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, 2004. – С. 85-153 </w:t>
      </w:r>
    </w:p>
    <w:p w14:paraId="69350105" w14:textId="77777777" w:rsidR="00427DB6" w:rsidRPr="006114AA" w:rsidRDefault="00427DB6" w:rsidP="00427D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</w:rPr>
        <w:t>Фаріон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І.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Мовна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норма: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знищення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пошук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віднова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Ірина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Фаріон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. –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Івано-Франківськ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, 2013. – 313 с.</w:t>
      </w:r>
    </w:p>
    <w:p w14:paraId="31751620" w14:textId="77777777" w:rsidR="00427DB6" w:rsidRPr="006114AA" w:rsidRDefault="00427DB6" w:rsidP="00427DB6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  <w:lang w:val="uk-UA"/>
        </w:rPr>
      </w:pPr>
      <w:r w:rsidRPr="006114AA">
        <w:rPr>
          <w:rFonts w:asciiTheme="majorBidi" w:hAnsiTheme="majorBidi" w:cstheme="majorBidi"/>
          <w:b/>
          <w:sz w:val="28"/>
          <w:szCs w:val="28"/>
          <w:lang w:val="uk-UA"/>
        </w:rPr>
        <w:t>Додаткова</w:t>
      </w:r>
    </w:p>
    <w:p w14:paraId="73DEA662" w14:textId="77777777" w:rsidR="00427DB6" w:rsidRPr="006114AA" w:rsidRDefault="00427DB6" w:rsidP="00427DB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</w:rPr>
        <w:t xml:space="preserve">Шевчук С.В., Клименко І.В.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Українська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мова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за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професійним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6114AA">
        <w:rPr>
          <w:rFonts w:asciiTheme="majorBidi" w:hAnsiTheme="majorBidi" w:cstheme="majorBidi"/>
          <w:sz w:val="28"/>
          <w:szCs w:val="28"/>
        </w:rPr>
        <w:t>спрямуванням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>:</w:t>
      </w:r>
      <w:proofErr w:type="gramEnd"/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Style w:val="st"/>
          <w:rFonts w:asciiTheme="majorBidi" w:hAnsiTheme="majorBidi" w:cstheme="majorBidi"/>
          <w:sz w:val="28"/>
          <w:szCs w:val="28"/>
        </w:rPr>
        <w:t>підруч</w:t>
      </w:r>
      <w:proofErr w:type="spellEnd"/>
      <w:r w:rsidRPr="006114AA">
        <w:rPr>
          <w:rStyle w:val="st"/>
          <w:rFonts w:asciiTheme="majorBidi" w:hAnsiTheme="majorBidi" w:cstheme="majorBidi"/>
          <w:sz w:val="28"/>
          <w:szCs w:val="28"/>
        </w:rPr>
        <w:t>. / С. В. </w:t>
      </w:r>
      <w:r w:rsidRPr="006114AA">
        <w:rPr>
          <w:rStyle w:val="a5"/>
          <w:rFonts w:asciiTheme="majorBidi" w:eastAsia="Calibri" w:hAnsiTheme="majorBidi" w:cstheme="majorBidi"/>
          <w:sz w:val="28"/>
          <w:szCs w:val="28"/>
        </w:rPr>
        <w:t>Шевчук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>, І. В. </w:t>
      </w:r>
      <w:r w:rsidRPr="006114AA">
        <w:rPr>
          <w:rStyle w:val="a5"/>
          <w:rFonts w:asciiTheme="majorBidi" w:eastAsia="Calibri" w:hAnsiTheme="majorBidi" w:cstheme="majorBidi"/>
          <w:sz w:val="28"/>
          <w:szCs w:val="28"/>
        </w:rPr>
        <w:t>Клименко</w:t>
      </w:r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. – </w:t>
      </w:r>
      <w:proofErr w:type="gramStart"/>
      <w:r w:rsidRPr="006114AA">
        <w:rPr>
          <w:rStyle w:val="st"/>
          <w:rFonts w:asciiTheme="majorBidi" w:hAnsiTheme="majorBidi" w:cstheme="majorBidi"/>
          <w:sz w:val="28"/>
          <w:szCs w:val="28"/>
        </w:rPr>
        <w:t>К. :</w:t>
      </w:r>
      <w:proofErr w:type="gramEnd"/>
      <w:r w:rsidRPr="006114AA">
        <w:rPr>
          <w:rStyle w:val="st"/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114AA">
        <w:rPr>
          <w:rStyle w:val="st"/>
          <w:rFonts w:asciiTheme="majorBidi" w:hAnsiTheme="majorBidi" w:cstheme="majorBidi"/>
          <w:sz w:val="28"/>
          <w:szCs w:val="28"/>
        </w:rPr>
        <w:t>Алерта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, 2010. – 712 с.</w:t>
      </w:r>
    </w:p>
    <w:p w14:paraId="3FA1F8DC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>Антоненко-Давидович Борис. Як ми говоримо. – К., 1970 (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перевидання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1991 р. та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ін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.).</w:t>
      </w:r>
    </w:p>
    <w:p w14:paraId="43D4E21E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Караванський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ab/>
        <w:t xml:space="preserve"> Святослав.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Пошук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українського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слова,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або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боротьба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за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національне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„Я”. – К., 2001.</w:t>
      </w:r>
    </w:p>
    <w:p w14:paraId="58F37CB4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Пилинський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Микола.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Мовна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норма і стиль. – К., 1970.</w:t>
      </w:r>
    </w:p>
    <w:p w14:paraId="1003DD23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Культура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Довідник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 За ред.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В.М.Русанівського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. – К., 1990.</w:t>
      </w:r>
    </w:p>
    <w:p w14:paraId="7F472FB9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lastRenderedPageBreak/>
        <w:t>Довідник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з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культури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 За ред.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С.Я.Єрмоленко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. – К., 2005.</w:t>
      </w:r>
    </w:p>
    <w:p w14:paraId="68FECC42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114AA">
        <w:rPr>
          <w:rFonts w:asciiTheme="majorBidi" w:hAnsiTheme="majorBidi" w:cstheme="majorBidi"/>
          <w:sz w:val="28"/>
          <w:szCs w:val="28"/>
        </w:rPr>
        <w:t xml:space="preserve">Словник труднощів української мови / Гринчишин Д.Г.,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Сербенська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О.А.,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Терлак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 xml:space="preserve"> З.М. та ін.– К., 1989.</w:t>
      </w:r>
    </w:p>
    <w:p w14:paraId="11EEEA27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Гринчишин Д.,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Капелюшний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А.,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Сербенська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О.,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Терлак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З. Словник-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довідник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з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культури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–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Львів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, 1996; 2006 (3-є вид.).</w:t>
      </w:r>
    </w:p>
    <w:p w14:paraId="15999C68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Єрмоленко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норма в часовому і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просторовому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вимірі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// Культура слова. </w:t>
      </w:r>
      <w:r w:rsidRPr="006114AA">
        <w:rPr>
          <w:rFonts w:asciiTheme="majorBidi" w:hAnsiTheme="majorBidi" w:cstheme="majorBidi"/>
          <w:sz w:val="28"/>
          <w:szCs w:val="28"/>
        </w:rPr>
        <w:t xml:space="preserve">−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. 57-58. − К., 2001.</w:t>
      </w:r>
    </w:p>
    <w:p w14:paraId="41120B23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Єрмоленко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Тенденції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розвитку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//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Актуальні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проблеми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лінгвістики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: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теорія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і практика. </w:t>
      </w:r>
      <w:r w:rsidRPr="006114AA">
        <w:rPr>
          <w:rFonts w:asciiTheme="majorBidi" w:hAnsiTheme="majorBidi" w:cstheme="majorBidi"/>
          <w:sz w:val="28"/>
          <w:szCs w:val="28"/>
        </w:rPr>
        <w:t xml:space="preserve">− </w:t>
      </w:r>
      <w:proofErr w:type="spellStart"/>
      <w:r w:rsidRPr="006114AA">
        <w:rPr>
          <w:rFonts w:asciiTheme="majorBidi" w:hAnsiTheme="majorBidi" w:cstheme="majorBidi"/>
          <w:sz w:val="28"/>
          <w:szCs w:val="28"/>
        </w:rPr>
        <w:t>Вип</w:t>
      </w:r>
      <w:proofErr w:type="spellEnd"/>
      <w:r w:rsidRPr="006114AA">
        <w:rPr>
          <w:rFonts w:asciiTheme="majorBidi" w:hAnsiTheme="majorBidi" w:cstheme="majorBidi"/>
          <w:sz w:val="28"/>
          <w:szCs w:val="28"/>
        </w:rPr>
        <w:t>. ІІ, − К., 2001.</w:t>
      </w:r>
    </w:p>
    <w:p w14:paraId="6C4210E2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Єрмоленко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Динаміка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літературних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норм //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6114AA">
        <w:rPr>
          <w:rFonts w:asciiTheme="majorBidi" w:hAnsiTheme="majorBidi" w:cstheme="majorBidi"/>
          <w:sz w:val="28"/>
          <w:szCs w:val="28"/>
        </w:rPr>
        <w:t>− Ополе, 1999.</w:t>
      </w:r>
    </w:p>
    <w:p w14:paraId="3D8E9FC5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Яворська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Г. Генеза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сучасних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проблем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нормалізації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та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кодифікації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//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r w:rsidRPr="006114AA">
        <w:rPr>
          <w:rFonts w:asciiTheme="majorBidi" w:hAnsiTheme="majorBidi" w:cstheme="majorBidi"/>
          <w:sz w:val="28"/>
          <w:szCs w:val="28"/>
        </w:rPr>
        <w:t>− Ополе, 1999.</w:t>
      </w:r>
    </w:p>
    <w:p w14:paraId="2394112D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Синявський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Олекса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Норми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. – К., 1931.</w:t>
      </w:r>
    </w:p>
    <w:p w14:paraId="02639F34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Огієнко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Іван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стилістичний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словник. –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Львів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, 1924.</w:t>
      </w:r>
    </w:p>
    <w:p w14:paraId="42DF35AD" w14:textId="77777777" w:rsidR="00427DB6" w:rsidRPr="006114AA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Сімович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Василь. На теми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. – Прага, 1924.</w:t>
      </w:r>
    </w:p>
    <w:p w14:paraId="75FA513E" w14:textId="3E709D1E" w:rsidR="005B730D" w:rsidRPr="00427DB6" w:rsidRDefault="00427DB6" w:rsidP="00427DB6">
      <w:pPr>
        <w:numPr>
          <w:ilvl w:val="0"/>
          <w:numId w:val="5"/>
        </w:num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Курило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Олена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Уваги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до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сучасної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української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літературної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мови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>. – К., 1925 (</w:t>
      </w:r>
      <w:proofErr w:type="spellStart"/>
      <w:r w:rsidRPr="006114AA">
        <w:rPr>
          <w:rFonts w:asciiTheme="majorBidi" w:hAnsiTheme="majorBidi" w:cstheme="majorBidi"/>
          <w:sz w:val="28"/>
          <w:szCs w:val="28"/>
          <w:lang w:val="ru-RU"/>
        </w:rPr>
        <w:t>перевидання</w:t>
      </w:r>
      <w:proofErr w:type="spellEnd"/>
      <w:r w:rsidRPr="006114AA">
        <w:rPr>
          <w:rFonts w:asciiTheme="majorBidi" w:hAnsiTheme="majorBidi" w:cstheme="majorBidi"/>
          <w:sz w:val="28"/>
          <w:szCs w:val="28"/>
          <w:lang w:val="ru-RU"/>
        </w:rPr>
        <w:t xml:space="preserve"> 2004 р.).</w:t>
      </w:r>
    </w:p>
    <w:p w14:paraId="1F0B9F27" w14:textId="77777777" w:rsidR="005B730D" w:rsidRPr="00427DB6" w:rsidRDefault="005B730D" w:rsidP="005B730D">
      <w:pPr>
        <w:pStyle w:val="a4"/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83D53A5" w14:textId="26899C23" w:rsidR="005B730D" w:rsidRPr="00427DB6" w:rsidRDefault="005B730D" w:rsidP="00427DB6">
      <w:pPr>
        <w:spacing w:after="0"/>
        <w:jc w:val="both"/>
        <w:rPr>
          <w:rFonts w:asciiTheme="majorBidi" w:hAnsiTheme="majorBidi" w:cstheme="majorBidi"/>
          <w:bCs/>
          <w:sz w:val="28"/>
          <w:szCs w:val="28"/>
        </w:rPr>
      </w:pPr>
      <w:r w:rsidRPr="00675947">
        <w:rPr>
          <w:rFonts w:asciiTheme="majorBidi" w:hAnsiTheme="majorBidi" w:cstheme="majorBidi"/>
          <w:b/>
          <w:sz w:val="28"/>
          <w:szCs w:val="28"/>
        </w:rPr>
        <w:t>Завдання</w:t>
      </w:r>
      <w:r w:rsidR="00427DB6">
        <w:rPr>
          <w:rFonts w:asciiTheme="majorBidi" w:hAnsiTheme="majorBidi" w:cstheme="majorBidi"/>
          <w:bCs/>
          <w:sz w:val="28"/>
          <w:szCs w:val="28"/>
        </w:rPr>
        <w:t>: підготувати рекомендаційного листа.</w:t>
      </w:r>
    </w:p>
    <w:p w14:paraId="479BF376" w14:textId="694082AA" w:rsidR="005B730D" w:rsidRPr="00675947" w:rsidRDefault="005B730D" w:rsidP="00427DB6">
      <w:pPr>
        <w:spacing w:after="0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sectPr w:rsidR="005B730D" w:rsidRPr="006759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6BD0"/>
    <w:multiLevelType w:val="hybridMultilevel"/>
    <w:tmpl w:val="541C1D1A"/>
    <w:lvl w:ilvl="0" w:tplc="BDECB5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D93D4B"/>
    <w:multiLevelType w:val="hybridMultilevel"/>
    <w:tmpl w:val="851E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BB3B10"/>
    <w:multiLevelType w:val="hybridMultilevel"/>
    <w:tmpl w:val="4000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694710"/>
    <w:multiLevelType w:val="hybridMultilevel"/>
    <w:tmpl w:val="3704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425BE"/>
    <w:multiLevelType w:val="hybridMultilevel"/>
    <w:tmpl w:val="769A8806"/>
    <w:lvl w:ilvl="0" w:tplc="84183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749"/>
    <w:rsid w:val="00042BA7"/>
    <w:rsid w:val="00427DB6"/>
    <w:rsid w:val="005B730D"/>
    <w:rsid w:val="006114AA"/>
    <w:rsid w:val="00675947"/>
    <w:rsid w:val="009F488F"/>
    <w:rsid w:val="00A26DF1"/>
    <w:rsid w:val="00BF5749"/>
    <w:rsid w:val="00C72E74"/>
    <w:rsid w:val="00D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2E20"/>
  <w15:chartTrackingRefBased/>
  <w15:docId w15:val="{C659BC52-0B15-4C73-8A5F-9C52CFA1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6DF1"/>
    <w:rPr>
      <w:rFonts w:ascii="Times New Roman" w:hAnsi="Times New Roman" w:cs="Times New Roman" w:hint="default"/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6DF1"/>
    <w:pPr>
      <w:spacing w:after="200" w:line="276" w:lineRule="auto"/>
      <w:ind w:left="720"/>
      <w:contextualSpacing/>
    </w:pPr>
    <w:rPr>
      <w:rFonts w:eastAsia="Times New Roman" w:cs="Arial"/>
      <w:lang w:val="ru-RU"/>
    </w:rPr>
  </w:style>
  <w:style w:type="character" w:customStyle="1" w:styleId="st">
    <w:name w:val="st"/>
    <w:basedOn w:val="a0"/>
    <w:rsid w:val="006114AA"/>
  </w:style>
  <w:style w:type="character" w:styleId="a5">
    <w:name w:val="Emphasis"/>
    <w:basedOn w:val="a0"/>
    <w:uiPriority w:val="20"/>
    <w:qFormat/>
    <w:rsid w:val="00611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yna.tymoshy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6380</Words>
  <Characters>3637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Тимошик</dc:creator>
  <cp:keywords/>
  <dc:description/>
  <cp:lastModifiedBy>Галина Тимошик</cp:lastModifiedBy>
  <cp:revision>4</cp:revision>
  <dcterms:created xsi:type="dcterms:W3CDTF">2020-03-15T13:56:00Z</dcterms:created>
  <dcterms:modified xsi:type="dcterms:W3CDTF">2020-03-15T18:47:00Z</dcterms:modified>
</cp:coreProperties>
</file>