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B652" w14:textId="77777777" w:rsidR="00FE1DE7" w:rsidRPr="00675947" w:rsidRDefault="00FE1DE7" w:rsidP="00FE1DE7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Дисципліна: «Стилі сучасної української літературної мови крізь призму мовних норм»</w:t>
      </w:r>
    </w:p>
    <w:p w14:paraId="32271BF1" w14:textId="77777777" w:rsidR="00FE1DE7" w:rsidRPr="00675947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 xml:space="preserve">Викладач: доц. </w:t>
      </w:r>
      <w:r>
        <w:rPr>
          <w:rFonts w:asciiTheme="majorBidi" w:hAnsiTheme="majorBidi" w:cstheme="majorBidi"/>
          <w:b/>
          <w:sz w:val="28"/>
          <w:szCs w:val="28"/>
        </w:rPr>
        <w:t>Тимошик Г.В</w:t>
      </w:r>
      <w:r w:rsidRPr="00675947">
        <w:rPr>
          <w:rFonts w:asciiTheme="majorBidi" w:hAnsiTheme="majorBidi" w:cstheme="majorBidi"/>
          <w:b/>
          <w:sz w:val="28"/>
          <w:szCs w:val="28"/>
        </w:rPr>
        <w:t>.</w:t>
      </w:r>
    </w:p>
    <w:p w14:paraId="2167B037" w14:textId="77777777" w:rsidR="00FE1DE7" w:rsidRPr="00675947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 xml:space="preserve">Тел. </w:t>
      </w:r>
      <w:r w:rsidRPr="00675947">
        <w:rPr>
          <w:rFonts w:asciiTheme="majorBidi" w:hAnsiTheme="majorBidi" w:cstheme="majorBidi"/>
          <w:sz w:val="28"/>
          <w:szCs w:val="28"/>
        </w:rPr>
        <w:t>0679267005</w:t>
      </w:r>
    </w:p>
    <w:p w14:paraId="21DFE248" w14:textId="77777777" w:rsidR="00FE1DE7" w:rsidRPr="00675947" w:rsidRDefault="00FE1DE7" w:rsidP="00FE1DE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Час консультацій</w:t>
      </w:r>
      <w:r w:rsidRPr="00675947">
        <w:rPr>
          <w:rFonts w:asciiTheme="majorBidi" w:hAnsiTheme="majorBidi" w:cstheme="majorBidi"/>
          <w:sz w:val="28"/>
          <w:szCs w:val="28"/>
        </w:rPr>
        <w:t>: 1</w:t>
      </w:r>
      <w:r>
        <w:rPr>
          <w:rFonts w:asciiTheme="majorBidi" w:hAnsiTheme="majorBidi" w:cstheme="majorBidi"/>
          <w:sz w:val="28"/>
          <w:szCs w:val="28"/>
        </w:rPr>
        <w:t>8</w:t>
      </w:r>
      <w:r w:rsidRPr="00675947">
        <w:rPr>
          <w:rFonts w:asciiTheme="majorBidi" w:hAnsiTheme="majorBidi" w:cstheme="majorBidi"/>
          <w:sz w:val="28"/>
          <w:szCs w:val="28"/>
        </w:rPr>
        <w:t>.03, 2</w:t>
      </w:r>
      <w:r>
        <w:rPr>
          <w:rFonts w:asciiTheme="majorBidi" w:hAnsiTheme="majorBidi" w:cstheme="majorBidi"/>
          <w:sz w:val="28"/>
          <w:szCs w:val="28"/>
        </w:rPr>
        <w:t>5</w:t>
      </w:r>
      <w:r w:rsidRPr="00675947">
        <w:rPr>
          <w:rFonts w:asciiTheme="majorBidi" w:hAnsiTheme="majorBidi" w:cstheme="majorBidi"/>
          <w:sz w:val="28"/>
          <w:szCs w:val="28"/>
        </w:rPr>
        <w:t xml:space="preserve">.03, </w:t>
      </w:r>
      <w:r>
        <w:rPr>
          <w:rFonts w:asciiTheme="majorBidi" w:hAnsiTheme="majorBidi" w:cstheme="majorBidi"/>
          <w:sz w:val="28"/>
          <w:szCs w:val="28"/>
        </w:rPr>
        <w:t>01</w:t>
      </w:r>
      <w:r w:rsidRPr="00675947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4</w:t>
      </w:r>
      <w:r w:rsidRPr="00675947">
        <w:rPr>
          <w:rFonts w:asciiTheme="majorBidi" w:hAnsiTheme="majorBidi" w:cstheme="majorBidi"/>
          <w:sz w:val="28"/>
          <w:szCs w:val="28"/>
        </w:rPr>
        <w:t xml:space="preserve"> з 1</w:t>
      </w:r>
      <w:r>
        <w:rPr>
          <w:rFonts w:asciiTheme="majorBidi" w:hAnsiTheme="majorBidi" w:cstheme="majorBidi"/>
          <w:sz w:val="28"/>
          <w:szCs w:val="28"/>
        </w:rPr>
        <w:t>1</w:t>
      </w:r>
      <w:r w:rsidRPr="0067594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5</w:t>
      </w:r>
      <w:r w:rsidRPr="00675947">
        <w:rPr>
          <w:rFonts w:asciiTheme="majorBidi" w:hAnsiTheme="majorBidi" w:cstheme="majorBidi"/>
          <w:sz w:val="28"/>
          <w:szCs w:val="28"/>
        </w:rPr>
        <w:t>0 до 1</w:t>
      </w:r>
      <w:r>
        <w:rPr>
          <w:rFonts w:asciiTheme="majorBidi" w:hAnsiTheme="majorBidi" w:cstheme="majorBidi"/>
          <w:sz w:val="28"/>
          <w:szCs w:val="28"/>
        </w:rPr>
        <w:t>3</w:t>
      </w:r>
      <w:r w:rsidRPr="0067594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1</w:t>
      </w:r>
      <w:r w:rsidRPr="00675947">
        <w:rPr>
          <w:rFonts w:asciiTheme="majorBidi" w:hAnsiTheme="majorBidi" w:cstheme="majorBidi"/>
          <w:sz w:val="28"/>
          <w:szCs w:val="28"/>
        </w:rPr>
        <w:t>0.</w:t>
      </w:r>
    </w:p>
    <w:p w14:paraId="24F8B5C1" w14:textId="77777777" w:rsidR="00FE1DE7" w:rsidRPr="00FE1DE7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  <w:lang w:val="en-US"/>
        </w:rPr>
        <w:t>email</w:t>
      </w:r>
      <w:r w:rsidRPr="00FE1DE7">
        <w:rPr>
          <w:rFonts w:asciiTheme="majorBidi" w:hAnsiTheme="majorBidi" w:cstheme="majorBidi"/>
          <w:b/>
          <w:sz w:val="28"/>
          <w:szCs w:val="28"/>
        </w:rPr>
        <w:t xml:space="preserve">: </w:t>
      </w:r>
      <w:hyperlink r:id="rId5" w:history="1">
        <w:r w:rsidRPr="00675947">
          <w:rPr>
            <w:rStyle w:val="a3"/>
            <w:sz w:val="28"/>
            <w:szCs w:val="28"/>
            <w:lang w:val="en-US"/>
          </w:rPr>
          <w:t>halyna</w:t>
        </w:r>
        <w:r w:rsidRPr="00FE1DE7">
          <w:rPr>
            <w:rStyle w:val="a3"/>
            <w:sz w:val="28"/>
            <w:szCs w:val="28"/>
          </w:rPr>
          <w:t>.</w:t>
        </w:r>
        <w:r w:rsidRPr="00675947">
          <w:rPr>
            <w:rStyle w:val="a3"/>
            <w:sz w:val="28"/>
            <w:szCs w:val="28"/>
            <w:lang w:val="en-US"/>
          </w:rPr>
          <w:t>tymoshyk</w:t>
        </w:r>
        <w:r w:rsidRPr="00FE1DE7">
          <w:rPr>
            <w:rStyle w:val="a3"/>
            <w:sz w:val="28"/>
            <w:szCs w:val="28"/>
          </w:rPr>
          <w:t>@</w:t>
        </w:r>
        <w:r w:rsidRPr="00675947">
          <w:rPr>
            <w:rStyle w:val="a3"/>
            <w:sz w:val="28"/>
            <w:szCs w:val="28"/>
            <w:lang w:val="en-US"/>
          </w:rPr>
          <w:t>gmail</w:t>
        </w:r>
        <w:r w:rsidRPr="00FE1DE7">
          <w:rPr>
            <w:rStyle w:val="a3"/>
            <w:sz w:val="28"/>
            <w:szCs w:val="28"/>
          </w:rPr>
          <w:t>.</w:t>
        </w:r>
        <w:r w:rsidRPr="00675947">
          <w:rPr>
            <w:rStyle w:val="a3"/>
            <w:sz w:val="28"/>
            <w:szCs w:val="28"/>
            <w:lang w:val="en-US"/>
          </w:rPr>
          <w:t>com</w:t>
        </w:r>
      </w:hyperlink>
    </w:p>
    <w:p w14:paraId="74617F88" w14:textId="77777777" w:rsidR="00FE1DE7" w:rsidRPr="00675947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Групи ФЛО-31, ФЛО-</w:t>
      </w:r>
      <w:r>
        <w:rPr>
          <w:rFonts w:asciiTheme="majorBidi" w:hAnsiTheme="majorBidi" w:cstheme="majorBidi"/>
          <w:b/>
          <w:sz w:val="28"/>
          <w:szCs w:val="28"/>
        </w:rPr>
        <w:t>32,</w:t>
      </w:r>
      <w:r w:rsidRPr="00675947">
        <w:rPr>
          <w:rFonts w:asciiTheme="majorBidi" w:hAnsiTheme="majorBidi" w:cstheme="majorBidi"/>
          <w:b/>
          <w:sz w:val="28"/>
          <w:szCs w:val="28"/>
        </w:rPr>
        <w:t xml:space="preserve"> ФЛ</w:t>
      </w:r>
      <w:r>
        <w:rPr>
          <w:rFonts w:asciiTheme="majorBidi" w:hAnsiTheme="majorBidi" w:cstheme="majorBidi"/>
          <w:b/>
          <w:sz w:val="28"/>
          <w:szCs w:val="28"/>
        </w:rPr>
        <w:t>У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>
        <w:rPr>
          <w:rFonts w:asciiTheme="majorBidi" w:hAnsiTheme="majorBidi" w:cstheme="majorBidi"/>
          <w:b/>
          <w:sz w:val="28"/>
          <w:szCs w:val="28"/>
        </w:rPr>
        <w:t>31</w:t>
      </w:r>
      <w:r w:rsidRPr="00675947">
        <w:rPr>
          <w:rFonts w:asciiTheme="majorBidi" w:hAnsiTheme="majorBidi" w:cstheme="majorBidi"/>
          <w:b/>
          <w:sz w:val="28"/>
          <w:szCs w:val="28"/>
        </w:rPr>
        <w:t>, ФЛ</w:t>
      </w:r>
      <w:r>
        <w:rPr>
          <w:rFonts w:asciiTheme="majorBidi" w:hAnsiTheme="majorBidi" w:cstheme="majorBidi"/>
          <w:b/>
          <w:sz w:val="28"/>
          <w:szCs w:val="28"/>
        </w:rPr>
        <w:t>У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>
        <w:rPr>
          <w:rFonts w:asciiTheme="majorBidi" w:hAnsiTheme="majorBidi" w:cstheme="majorBidi"/>
          <w:b/>
          <w:sz w:val="28"/>
          <w:szCs w:val="28"/>
        </w:rPr>
        <w:t>35</w:t>
      </w:r>
    </w:p>
    <w:p w14:paraId="5B667D1D" w14:textId="77777777" w:rsidR="00FE1DE7" w:rsidRPr="00FE1DE7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5DAB35B" w14:textId="1C74397A" w:rsidR="00FE1DE7" w:rsidRPr="006114AA" w:rsidRDefault="00FE1DE7" w:rsidP="00FE1DE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ru-RU"/>
        </w:rPr>
        <w:t xml:space="preserve">7 </w:t>
      </w:r>
      <w:r>
        <w:rPr>
          <w:rFonts w:asciiTheme="majorBidi" w:hAnsiTheme="majorBidi" w:cstheme="majorBidi"/>
          <w:b/>
          <w:sz w:val="28"/>
          <w:szCs w:val="28"/>
        </w:rPr>
        <w:t>квіт</w:t>
      </w:r>
      <w:r w:rsidRPr="006114AA">
        <w:rPr>
          <w:rFonts w:asciiTheme="majorBidi" w:hAnsiTheme="majorBidi" w:cstheme="majorBidi"/>
          <w:b/>
          <w:sz w:val="28"/>
          <w:szCs w:val="28"/>
        </w:rPr>
        <w:t xml:space="preserve">ня 2020 р. </w:t>
      </w:r>
    </w:p>
    <w:p w14:paraId="61CD09B3" w14:textId="6DD14EC6" w:rsidR="00FE4465" w:rsidRPr="00675947" w:rsidRDefault="00BF5332" w:rsidP="00FE4465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Практичне заняття: (</w:t>
      </w:r>
      <w:r w:rsidR="00FE4465">
        <w:rPr>
          <w:rFonts w:asciiTheme="majorBidi" w:hAnsiTheme="majorBidi" w:cstheme="majorBidi"/>
          <w:b/>
          <w:sz w:val="28"/>
          <w:szCs w:val="28"/>
          <w:lang w:val="en-US"/>
        </w:rPr>
        <w:t>4</w:t>
      </w:r>
      <w:r w:rsidRPr="009F488F">
        <w:rPr>
          <w:rFonts w:asciiTheme="majorBidi" w:hAnsiTheme="majorBidi" w:cstheme="majorBidi"/>
          <w:b/>
          <w:sz w:val="28"/>
          <w:szCs w:val="28"/>
        </w:rPr>
        <w:t xml:space="preserve"> год.)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FE4465" w:rsidRPr="009F488F">
        <w:rPr>
          <w:rFonts w:asciiTheme="majorBidi" w:hAnsiTheme="majorBidi" w:cstheme="majorBidi"/>
          <w:b/>
          <w:sz w:val="28"/>
          <w:szCs w:val="28"/>
        </w:rPr>
        <w:t>Публіцистичний та епістолярний стилі сучасної</w:t>
      </w:r>
      <w:r w:rsidR="00FE4465">
        <w:rPr>
          <w:rFonts w:asciiTheme="majorBidi" w:hAnsiTheme="majorBidi" w:cstheme="majorBidi"/>
          <w:b/>
          <w:bCs/>
          <w:sz w:val="28"/>
          <w:szCs w:val="28"/>
        </w:rPr>
        <w:t xml:space="preserve"> української літературної </w:t>
      </w:r>
      <w:r w:rsidR="00FE4465" w:rsidRPr="006114AA">
        <w:rPr>
          <w:rFonts w:asciiTheme="majorBidi" w:hAnsiTheme="majorBidi" w:cstheme="majorBidi"/>
          <w:b/>
          <w:bCs/>
          <w:sz w:val="28"/>
          <w:szCs w:val="28"/>
        </w:rPr>
        <w:t>мови</w:t>
      </w:r>
    </w:p>
    <w:p w14:paraId="5293FBC5" w14:textId="11F9FD1C" w:rsidR="00FE1DE7" w:rsidRDefault="00FE1DE7" w:rsidP="00FE4465">
      <w:pPr>
        <w:spacing w:after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75947">
        <w:rPr>
          <w:rFonts w:asciiTheme="majorBidi" w:hAnsiTheme="majorBidi" w:cstheme="majorBidi"/>
          <w:b/>
          <w:i/>
          <w:sz w:val="28"/>
          <w:szCs w:val="28"/>
        </w:rPr>
        <w:t xml:space="preserve">Питання: </w:t>
      </w:r>
    </w:p>
    <w:p w14:paraId="57F5F157" w14:textId="77777777" w:rsidR="00FE4465" w:rsidRPr="00DB0D4C" w:rsidRDefault="00FE4465" w:rsidP="00DB0D4C">
      <w:pPr>
        <w:pStyle w:val="a4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1</w:t>
      </w:r>
      <w:r w:rsidRPr="00DB0D4C">
        <w:rPr>
          <w:rFonts w:asciiTheme="majorBidi" w:hAnsiTheme="majorBidi" w:cstheme="majorBidi"/>
          <w:bCs/>
          <w:sz w:val="28"/>
          <w:szCs w:val="28"/>
          <w:lang w:val="uk-UA" w:bidi="syr-SY"/>
        </w:rPr>
        <w:t xml:space="preserve">. </w:t>
      </w: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Писемна форма публіцистичного та епістолярного стилів; жанри реалізації</w:t>
      </w: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14:paraId="23C933FA" w14:textId="77777777" w:rsidR="00FE4465" w:rsidRPr="00DB0D4C" w:rsidRDefault="00FE4465" w:rsidP="00DB0D4C">
      <w:pPr>
        <w:pStyle w:val="a4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uk-UA" w:bidi="syr-SY"/>
        </w:rPr>
      </w:pP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2. Р</w:t>
      </w: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 xml:space="preserve">ізновиди публіцистичних текстів: ЗМІ (друковані тексти; </w:t>
      </w:r>
      <w:r w:rsidRPr="00DB0D4C">
        <w:rPr>
          <w:rFonts w:asciiTheme="majorBidi" w:hAnsiTheme="majorBidi" w:cstheme="majorBidi"/>
          <w:bCs/>
          <w:sz w:val="28"/>
          <w:szCs w:val="28"/>
        </w:rPr>
        <w:t>on</w:t>
      </w: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-</w:t>
      </w:r>
      <w:r w:rsidRPr="00DB0D4C">
        <w:rPr>
          <w:rFonts w:asciiTheme="majorBidi" w:hAnsiTheme="majorBidi" w:cstheme="majorBidi"/>
          <w:bCs/>
          <w:sz w:val="28"/>
          <w:szCs w:val="28"/>
        </w:rPr>
        <w:t>line</w:t>
      </w:r>
      <w:r w:rsidRPr="00DB0D4C">
        <w:rPr>
          <w:rFonts w:asciiTheme="majorBidi" w:hAnsiTheme="majorBidi" w:cstheme="majorBidi"/>
          <w:bCs/>
          <w:sz w:val="28"/>
          <w:szCs w:val="28"/>
          <w:lang w:val="uk-UA" w:bidi="syr-SY"/>
        </w:rPr>
        <w:t xml:space="preserve"> преса</w:t>
      </w:r>
      <w:r w:rsidRPr="00DB0D4C">
        <w:rPr>
          <w:rFonts w:asciiTheme="majorBidi" w:hAnsiTheme="majorBidi" w:cstheme="majorBidi"/>
          <w:bCs/>
          <w:sz w:val="28"/>
          <w:szCs w:val="28"/>
          <w:lang w:val="uk-UA" w:bidi="syr-SY"/>
        </w:rPr>
        <w:t>).</w:t>
      </w:r>
    </w:p>
    <w:p w14:paraId="6182FCDD" w14:textId="2A00A760" w:rsidR="00FE4465" w:rsidRPr="00DB0D4C" w:rsidRDefault="00FE4465" w:rsidP="00DB0D4C">
      <w:pPr>
        <w:pStyle w:val="a4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bCs/>
          <w:sz w:val="28"/>
          <w:szCs w:val="28"/>
          <w:lang w:val="uk-UA" w:bidi="syr-SY"/>
        </w:rPr>
        <w:t>3. Р</w:t>
      </w:r>
      <w:r w:rsidRPr="00DB0D4C">
        <w:rPr>
          <w:rFonts w:asciiTheme="majorBidi" w:hAnsiTheme="majorBidi" w:cstheme="majorBidi"/>
          <w:bCs/>
          <w:sz w:val="28"/>
          <w:szCs w:val="28"/>
          <w:lang w:val="uk-UA"/>
        </w:rPr>
        <w:t>ізновиди епістолярних текстів: лист, приватний лист, електронне листування.</w:t>
      </w:r>
    </w:p>
    <w:p w14:paraId="1A01DD0D" w14:textId="5462872F" w:rsidR="00FE4465" w:rsidRPr="00DB0D4C" w:rsidRDefault="00FE4465" w:rsidP="00DB0D4C">
      <w:pPr>
        <w:pStyle w:val="a4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lang w:val="uk-UA"/>
        </w:rPr>
        <w:t xml:space="preserve">4. 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>Усна форма публіцистичного та епістолярного стилів; жанри реалізації (ЗМІ (аудіо- та відеопродукція, відеоблоги; відкритий лист).</w:t>
      </w:r>
    </w:p>
    <w:p w14:paraId="62E903D8" w14:textId="005676C0" w:rsidR="00DB0D4C" w:rsidRPr="00DB0D4C" w:rsidRDefault="00DB0D4C" w:rsidP="00DB0D4C">
      <w:pPr>
        <w:pStyle w:val="a4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lang w:val="uk-UA"/>
        </w:rPr>
        <w:t xml:space="preserve">5. 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>Порушення мовних норм у текстах публіцистичного та епістолярного стилів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5D0EECD5" w14:textId="15726A58" w:rsidR="00DB0D4C" w:rsidRPr="00DB0D4C" w:rsidRDefault="00DB0D4C" w:rsidP="00DB0D4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Практичні завдання:</w:t>
      </w:r>
    </w:p>
    <w:p w14:paraId="67C093EB" w14:textId="331D37C1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 xml:space="preserve">Повторіть особливості використання </w:t>
      </w:r>
      <w:r w:rsidRPr="00DB0D4C">
        <w:rPr>
          <w:rFonts w:asciiTheme="majorBidi" w:hAnsiTheme="majorBidi" w:cstheme="majorBidi"/>
          <w:b/>
          <w:i/>
          <w:sz w:val="28"/>
          <w:szCs w:val="28"/>
        </w:rPr>
        <w:t>и</w:t>
      </w:r>
      <w:r w:rsidRPr="00DB0D4C">
        <w:rPr>
          <w:rFonts w:asciiTheme="majorBidi" w:hAnsiTheme="majorBidi" w:cstheme="majorBidi"/>
          <w:i/>
          <w:sz w:val="28"/>
          <w:szCs w:val="28"/>
        </w:rPr>
        <w:t xml:space="preserve"> та </w:t>
      </w:r>
      <w:r w:rsidRPr="00DB0D4C">
        <w:rPr>
          <w:rFonts w:asciiTheme="majorBidi" w:hAnsiTheme="majorBidi" w:cstheme="majorBidi"/>
          <w:b/>
          <w:i/>
          <w:sz w:val="28"/>
          <w:szCs w:val="28"/>
        </w:rPr>
        <w:t>і</w:t>
      </w:r>
      <w:r w:rsidRPr="00DB0D4C">
        <w:rPr>
          <w:rFonts w:asciiTheme="majorBidi" w:hAnsiTheme="majorBidi" w:cstheme="majorBidi"/>
          <w:i/>
          <w:sz w:val="28"/>
          <w:szCs w:val="28"/>
        </w:rPr>
        <w:t xml:space="preserve"> в чужомовних словах</w:t>
      </w:r>
      <w:r w:rsidRPr="00DB0D4C">
        <w:rPr>
          <w:rFonts w:asciiTheme="majorBidi" w:hAnsiTheme="majorBidi" w:cstheme="majorBidi"/>
          <w:sz w:val="28"/>
          <w:szCs w:val="28"/>
        </w:rPr>
        <w:t>. Б(и/і)нт, к(и/і)рг(и/і)з, В(и/і)флеєм, Вав(и/і)лон, Пак(и/і)стан, Т(и/і)ц(и/і)ан, Колх(и/і)да, Т(и/і)бет, м(и/і)рт, сп(и/і)рт, дез(и/і)нфекція, к(и/і)нджал, Г(и/і)малії, С(и/і)дней, Ч(и/і)нгісхан, в(и/і)тамін, х(и/і)мера, л(и/і)міт, л(и/і)таври, С(и/і)рія, Д(и/і)омеда, аж(и/і)отаж, Ш(и/і)ллер, тр(и/і)умф, Р(и/і)о-де-Жанейро, Браз(и/і)лія, Ар(и/і)стотель, Лейпц(и/і)г.</w:t>
      </w:r>
    </w:p>
    <w:p w14:paraId="61F78B2A" w14:textId="69EA9984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За допомогою тлумачного словника чи словника іншомовних слів з’ясувати значення слів</w:t>
      </w:r>
      <w:r w:rsidRPr="00DB0D4C">
        <w:rPr>
          <w:rFonts w:asciiTheme="majorBidi" w:hAnsiTheme="majorBidi" w:cstheme="majorBidi"/>
          <w:sz w:val="28"/>
          <w:szCs w:val="28"/>
        </w:rPr>
        <w:t>. Меценат, містифікація, модератор, назорей, нівелювання, номенклатура, нострифікація, ноу-хау, нунцій, об’єктивний, обструкція, одіозний, оказіональний, опортуніст, опус, орієнтальний, пальміра, панагія, панацея, паритет, пейоративний, пенати, пертурбація, пієтет, плебей, плеяда, постскриптум, постфактум, пуританин, реверс, рейтинг, факсиміле, фальстарт, форс-мажор, фронтальний, цейтнот.</w:t>
      </w:r>
    </w:p>
    <w:p w14:paraId="70A2C091" w14:textId="55010528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Прочитайте текст. Виділіть слова, що належать до експресивної лексики. Відредагуйте текст</w:t>
      </w:r>
      <w:r w:rsidRPr="00DB0D4C">
        <w:rPr>
          <w:rFonts w:asciiTheme="majorBidi" w:hAnsiTheme="majorBidi" w:cstheme="majorBidi"/>
          <w:sz w:val="28"/>
          <w:szCs w:val="28"/>
        </w:rPr>
        <w:t>.</w:t>
      </w:r>
    </w:p>
    <w:p w14:paraId="2EC2739D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Давайте чесно. Д</w:t>
      </w:r>
      <w:r w:rsidRPr="00DB0D4C">
        <w:rPr>
          <w:rFonts w:asciiTheme="majorBidi" w:hAnsiTheme="majorBidi" w:cstheme="majorBidi"/>
          <w:i/>
          <w:sz w:val="28"/>
          <w:szCs w:val="28"/>
          <w:u w:val="single"/>
        </w:rPr>
        <w:t>у</w:t>
      </w:r>
      <w:r w:rsidRPr="00DB0D4C">
        <w:rPr>
          <w:rFonts w:asciiTheme="majorBidi" w:hAnsiTheme="majorBidi" w:cstheme="majorBidi"/>
          <w:i/>
          <w:sz w:val="28"/>
          <w:szCs w:val="28"/>
        </w:rPr>
        <w:t xml:space="preserve">рні у нас є? Свої. Рідні. Доморощені. А брехуни? А злодюги? А братопродавці? </w:t>
      </w:r>
    </w:p>
    <w:p w14:paraId="74DA081A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То чому ми з ними такі делікатні? Чому злодія несміливо називаємо несуном? Брехуна – обіцяльником? Ледацюгу – інертним? Братопродавця – інтернаціоналістом?</w:t>
      </w:r>
    </w:p>
    <w:p w14:paraId="6B75C4E1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А дурня навіть не знаємо, як назвати. Боїмося образити. Ущемити його амбіції. Наче він у нас в золотому фонді рахується. Ніби занесений у Червону книгу. Чи, як пам’ятник старовини, охороняється законом.</w:t>
      </w:r>
    </w:p>
    <w:p w14:paraId="200EDA43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lastRenderedPageBreak/>
        <w:t>Коли вже й котимо його донизу, то так обережно, як порцелянову вазу. Щоб, не дай Боже, щось собі не пошкодив.</w:t>
      </w:r>
    </w:p>
    <w:p w14:paraId="74D7ECD1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Зі щабля на щабель. Зі сходинки на сходинку. Щоб і зарплата в нього не менша була, ніж на попередній, і блага з поблажками…</w:t>
      </w:r>
    </w:p>
    <w:p w14:paraId="1AA4FBC6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А може, принципово? Правду? Гостру. Гірку.</w:t>
      </w:r>
    </w:p>
    <w:p w14:paraId="465B997F" w14:textId="7777777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Запакувати. Написати: «Дурень! Не кантувати!» І опустити. Одразу ж на той щабель, що він заслужив (Є.Дудар).</w:t>
      </w:r>
    </w:p>
    <w:p w14:paraId="431C6A50" w14:textId="776488F7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Відредагуйте словосполучення</w:t>
      </w:r>
      <w:r w:rsidRPr="00DB0D4C">
        <w:rPr>
          <w:rFonts w:asciiTheme="majorBidi" w:hAnsiTheme="majorBidi" w:cstheme="majorBidi"/>
          <w:sz w:val="28"/>
          <w:szCs w:val="28"/>
        </w:rPr>
        <w:t>. Вийти з себе, виключні здібності, сюрпризна несподіванка, відкривати зелену вулицю, відмінити наказ, хороше відношення, чистої води обман, швидкісне одужання; вірна думка, вірний засіб, у кінцевому результаті, подача документів, науковий робітник, іменники чоловічого і середнього родів, роздягалка, товари у рострочку, органи самоуправління, зі сторони учених пропонуються такі дії, сумне фіаско, за царствування…, значна частина прихильників, будь-якою ціною.</w:t>
      </w:r>
    </w:p>
    <w:p w14:paraId="34275C59" w14:textId="54478279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Територіальні діалекти сучасної української мови</w:t>
      </w:r>
      <w:r w:rsidRPr="00DB0D4C">
        <w:rPr>
          <w:rFonts w:asciiTheme="majorBidi" w:hAnsiTheme="majorBidi" w:cstheme="majorBidi"/>
          <w:sz w:val="28"/>
          <w:szCs w:val="28"/>
        </w:rPr>
        <w:t xml:space="preserve"> (проілюструвати на прикладі одного з діалектів). Скористатися прикладами з художньої літератури, публіцистики, лексикографічними джерелами, тощо.</w:t>
      </w:r>
    </w:p>
    <w:p w14:paraId="650EA1A4" w14:textId="05FE2B91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Молодіжний жаргон</w:t>
      </w:r>
      <w:r w:rsidRPr="00DB0D4C">
        <w:rPr>
          <w:rFonts w:asciiTheme="majorBidi" w:hAnsiTheme="majorBidi" w:cstheme="majorBidi"/>
          <w:sz w:val="28"/>
          <w:szCs w:val="28"/>
        </w:rPr>
        <w:t xml:space="preserve"> (загальна характеристика та особливості використання). Скористатися прикладами з художньої літератури, публіцистики, лексикографічними джерелами…</w:t>
      </w:r>
    </w:p>
    <w:p w14:paraId="7D5BEC36" w14:textId="0273C021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Навести приклади евфемізмів.</w:t>
      </w:r>
      <w:r w:rsidRPr="00DB0D4C">
        <w:rPr>
          <w:rFonts w:asciiTheme="majorBidi" w:hAnsiTheme="majorBidi" w:cstheme="majorBidi"/>
          <w:sz w:val="28"/>
          <w:szCs w:val="28"/>
        </w:rPr>
        <w:t xml:space="preserve"> Скористатися прикладами з художньої літератури, публіцистики, лексикографічними джерелами…</w:t>
      </w:r>
    </w:p>
    <w:p w14:paraId="4A81D970" w14:textId="2F1DA09F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До кожного типу системних зв’язків</w:t>
      </w:r>
      <w:r w:rsidRPr="00DB0D4C">
        <w:rPr>
          <w:rFonts w:asciiTheme="majorBidi" w:hAnsiTheme="majorBidi" w:cstheme="majorBidi"/>
          <w:sz w:val="28"/>
          <w:szCs w:val="28"/>
        </w:rPr>
        <w:t xml:space="preserve"> (синоніми, антоніми, омоніми, пароніми) виписати по п’ять прикладів. Скористатися лексикографічними джерелами. </w:t>
      </w:r>
    </w:p>
    <w:p w14:paraId="727F8769" w14:textId="22544EFD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За допомогою лексикографічних джерел доберіть приклади міжмовних омонімів</w:t>
      </w:r>
      <w:r w:rsidRPr="00DB0D4C">
        <w:rPr>
          <w:rFonts w:asciiTheme="majorBidi" w:hAnsiTheme="majorBidi" w:cstheme="majorBidi"/>
          <w:sz w:val="28"/>
          <w:szCs w:val="28"/>
        </w:rPr>
        <w:t>.</w:t>
      </w:r>
    </w:p>
    <w:p w14:paraId="217AAC4D" w14:textId="648563C5" w:rsidR="00DB0D4C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Доберіть синоніми до поданих слів та введіть їх у контекст</w:t>
      </w:r>
      <w:r w:rsidRPr="00DB0D4C">
        <w:rPr>
          <w:rFonts w:asciiTheme="majorBidi" w:hAnsiTheme="majorBidi" w:cstheme="majorBidi"/>
          <w:sz w:val="28"/>
          <w:szCs w:val="28"/>
        </w:rPr>
        <w:t>. Авторитетний, категоричний, зразковий, розумітися, серйозний, щирий, урівноважений.</w:t>
      </w:r>
    </w:p>
    <w:p w14:paraId="4E1421E2" w14:textId="78CC75D6" w:rsidR="00FE4465" w:rsidRPr="00DB0D4C" w:rsidRDefault="00DB0D4C" w:rsidP="00DB0D4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1</w:t>
      </w:r>
      <w:r w:rsidRPr="00DB0D4C">
        <w:rPr>
          <w:rFonts w:asciiTheme="majorBidi" w:hAnsiTheme="majorBidi" w:cstheme="majorBidi"/>
          <w:sz w:val="28"/>
          <w:szCs w:val="28"/>
        </w:rPr>
        <w:t xml:space="preserve">. </w:t>
      </w:r>
      <w:r w:rsidRPr="00DB0D4C">
        <w:rPr>
          <w:rFonts w:asciiTheme="majorBidi" w:hAnsiTheme="majorBidi" w:cstheme="majorBidi"/>
          <w:i/>
          <w:sz w:val="28"/>
          <w:szCs w:val="28"/>
        </w:rPr>
        <w:t>За допомогою словника паронімів з’ясуйте значення слів</w:t>
      </w:r>
      <w:r w:rsidRPr="00DB0D4C">
        <w:rPr>
          <w:rFonts w:asciiTheme="majorBidi" w:hAnsiTheme="majorBidi" w:cstheme="majorBidi"/>
          <w:sz w:val="28"/>
          <w:szCs w:val="28"/>
        </w:rPr>
        <w:t>. Тактичний – тактовний, фамільний – фамільярний, бережливо – бережно, допускати – припускати, дружний – дружній, мимохідь – мимохіть, писемний – письменний – письмовий, спеціалізований – спеціальний, хронікальний – хронічний – хронологічний; виборний – виборчий; відносини – відношення; військовий – воєнний; водний – водяний – водянистий; ефектний – ефективний; змістовий – змістовний; зумовлений – обумовлений; кампанія – компанія; книжковий – книжний; ознайомити – познайомити; людний – людяний; приводити – призводити; первинний – первісний; писемний – письмовий; путати – плутати; психічний – психологічний; туристичний – туристський; уява – уявлення.</w:t>
      </w:r>
    </w:p>
    <w:p w14:paraId="4F43D30F" w14:textId="548A05FA" w:rsidR="00FE1DE7" w:rsidRPr="006114AA" w:rsidRDefault="00FE1DE7" w:rsidP="00FE1DE7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Список рекомендованої літератури</w:t>
      </w:r>
    </w:p>
    <w:p w14:paraId="7804CFCC" w14:textId="77777777" w:rsidR="00FE1DE7" w:rsidRPr="006114AA" w:rsidRDefault="00FE1DE7" w:rsidP="00FE1DE7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Основна</w:t>
      </w:r>
    </w:p>
    <w:p w14:paraId="675F79BF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DB0D4C">
        <w:rPr>
          <w:rFonts w:asciiTheme="majorBidi" w:hAnsiTheme="majorBidi" w:cstheme="majorBidi"/>
          <w:sz w:val="28"/>
          <w:szCs w:val="28"/>
          <w:lang w:val="ru-RU"/>
        </w:rPr>
        <w:t>Синявський Олекса. Норми української літературної мови. – К., 1931.</w:t>
      </w:r>
    </w:p>
    <w:p w14:paraId="54CE7B0A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DB0D4C">
        <w:rPr>
          <w:rFonts w:asciiTheme="majorBidi" w:hAnsiTheme="majorBidi" w:cstheme="majorBidi"/>
          <w:sz w:val="28"/>
          <w:szCs w:val="28"/>
          <w:lang w:val="ru-RU"/>
        </w:rPr>
        <w:t>Огієнко Іван. Український стилістичний словник. –Львів, 1924.</w:t>
      </w:r>
    </w:p>
    <w:p w14:paraId="105302A1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DB0D4C">
        <w:rPr>
          <w:rFonts w:asciiTheme="majorBidi" w:hAnsiTheme="majorBidi" w:cstheme="majorBidi"/>
          <w:sz w:val="28"/>
          <w:szCs w:val="28"/>
          <w:lang w:val="ru-RU"/>
        </w:rPr>
        <w:t>Сімович Василь. На теми мови. – Прага, 1924.</w:t>
      </w:r>
    </w:p>
    <w:p w14:paraId="5B98A5B7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DB0D4C">
        <w:rPr>
          <w:rFonts w:asciiTheme="majorBidi" w:hAnsiTheme="majorBidi" w:cstheme="majorBidi"/>
          <w:sz w:val="28"/>
          <w:szCs w:val="28"/>
          <w:lang w:val="ru-RU"/>
        </w:rPr>
        <w:lastRenderedPageBreak/>
        <w:t>Курило Олена. Уваги до сучасної української літературної мови. – К., 1925 (перевидання 2004 р.).</w:t>
      </w:r>
    </w:p>
    <w:p w14:paraId="0A1A4569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Антисуржик. Вчимося ввічливо поводитись і правильно говорити / [О. Сербенська, М. Білоус, Х. Дацишин та ін.]; за заг. ред. О. Сербенської : навч. посібник. – 2-ге вид., доповн. і перероб. – Львів : Видавничий центр ЛНУ імені І. Франка, 2011. – 258 с.</w:t>
      </w:r>
    </w:p>
    <w:p w14:paraId="2CE57E26" w14:textId="77777777" w:rsidR="00040579" w:rsidRPr="00DB0D4C" w:rsidRDefault="00040579" w:rsidP="00040579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Cs/>
          <w:sz w:val="28"/>
          <w:szCs w:val="28"/>
        </w:rPr>
        <w:t xml:space="preserve">Екологія українського слова. Практичний словник-довідник / </w:t>
      </w:r>
      <w:r w:rsidRPr="00DB0D4C">
        <w:rPr>
          <w:rFonts w:asciiTheme="majorBidi" w:hAnsiTheme="majorBidi" w:cstheme="majorBidi"/>
          <w:sz w:val="28"/>
          <w:szCs w:val="28"/>
        </w:rPr>
        <w:t>[уклад. / М. Білоус, О. Сербенська]. – Вид. друге, випр. і доповн. – Львів : Видавничий центр ЛНУ ім. І. Франка, 2005. – 88 с.</w:t>
      </w:r>
    </w:p>
    <w:p w14:paraId="1FE23FF0" w14:textId="77777777" w:rsidR="00FE1DE7" w:rsidRPr="006114AA" w:rsidRDefault="00FE1DE7" w:rsidP="00FE1DE7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Додаткова</w:t>
      </w:r>
    </w:p>
    <w:p w14:paraId="184FB0D2" w14:textId="77777777" w:rsidR="00FE1DE7" w:rsidRPr="006114AA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>Словник труднощів української мови / Гринчишин Д.Г., Сербенська О.А., Терлак З.М. та ін.– К., 1989.</w:t>
      </w:r>
    </w:p>
    <w:p w14:paraId="443F2B0D" w14:textId="77777777" w:rsidR="00FE1DE7" w:rsidRPr="006114AA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>Гринчишин Д., Капелюшний А., Сербенська О., Терлак З. Словник-довідник з культури української мови. – Львів, 1996; 2006 (3-є вид.).</w:t>
      </w:r>
    </w:p>
    <w:p w14:paraId="4663657E" w14:textId="77777777" w:rsidR="00FE1DE7" w:rsidRPr="006114AA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Єрмоленко С. Літературна норма в часовому і просторовому вимірі // Культура слова. </w:t>
      </w:r>
      <w:r w:rsidRPr="006114AA">
        <w:rPr>
          <w:rFonts w:asciiTheme="majorBidi" w:hAnsiTheme="majorBidi" w:cstheme="majorBidi"/>
          <w:sz w:val="28"/>
          <w:szCs w:val="28"/>
        </w:rPr>
        <w:t>− Вип. 57-58. − К., 2001.</w:t>
      </w:r>
    </w:p>
    <w:p w14:paraId="6E396F75" w14:textId="77777777" w:rsidR="00FE1DE7" w:rsidRPr="006114AA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Єрмоленко С. Тенденції розвитку літературної мови // Актуальні проблеми української лінгвістики: теорія і практика. </w:t>
      </w:r>
      <w:r w:rsidRPr="006114AA">
        <w:rPr>
          <w:rFonts w:asciiTheme="majorBidi" w:hAnsiTheme="majorBidi" w:cstheme="majorBidi"/>
          <w:sz w:val="28"/>
          <w:szCs w:val="28"/>
        </w:rPr>
        <w:t>− Вип. ІІ, − К., 2001.</w:t>
      </w:r>
    </w:p>
    <w:p w14:paraId="2C75CFCB" w14:textId="77777777" w:rsidR="00FE1DE7" w:rsidRPr="006114AA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Єрмоленко С. Динаміка літературних норм // Українська мова. </w:t>
      </w:r>
      <w:r w:rsidRPr="006114AA">
        <w:rPr>
          <w:rFonts w:asciiTheme="majorBidi" w:hAnsiTheme="majorBidi" w:cstheme="majorBidi"/>
          <w:sz w:val="28"/>
          <w:szCs w:val="28"/>
        </w:rPr>
        <w:t>− Ополе, 1999.</w:t>
      </w:r>
    </w:p>
    <w:p w14:paraId="3EB174FD" w14:textId="77777777" w:rsidR="00FE1DE7" w:rsidRPr="00DB0D4C" w:rsidRDefault="00FE1DE7" w:rsidP="00FE1DE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Яворська Г. Генеза сучасних проблем нормалізації та кодифікації // </w:t>
      </w:r>
      <w:r w:rsidRPr="00DB0D4C">
        <w:rPr>
          <w:rFonts w:asciiTheme="majorBidi" w:hAnsiTheme="majorBidi" w:cstheme="majorBidi"/>
          <w:sz w:val="28"/>
          <w:szCs w:val="28"/>
          <w:lang w:val="ru-RU"/>
        </w:rPr>
        <w:t xml:space="preserve">Українська мова. </w:t>
      </w:r>
      <w:r w:rsidRPr="00DB0D4C">
        <w:rPr>
          <w:rFonts w:asciiTheme="majorBidi" w:hAnsiTheme="majorBidi" w:cstheme="majorBidi"/>
          <w:sz w:val="28"/>
          <w:szCs w:val="28"/>
        </w:rPr>
        <w:t>− Ополе, 1999.</w:t>
      </w:r>
    </w:p>
    <w:p w14:paraId="20DEE6A6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color w:val="000000"/>
          <w:sz w:val="28"/>
          <w:szCs w:val="28"/>
        </w:rPr>
        <w:t>Неправильно – правильно.Довідник з українського слововживання. За матеріалами засобів масової інформації / [уклад. М. Волощак]</w:t>
      </w:r>
      <w:r w:rsidRPr="00DB0D4C">
        <w:rPr>
          <w:rFonts w:asciiTheme="majorBidi" w:hAnsiTheme="majorBidi" w:cstheme="majorBidi"/>
          <w:sz w:val="28"/>
          <w:szCs w:val="28"/>
        </w:rPr>
        <w:t xml:space="preserve"> . – 2-ге вид., доповн. – </w:t>
      </w:r>
      <w:r w:rsidRPr="00DB0D4C">
        <w:rPr>
          <w:rFonts w:asciiTheme="majorBidi" w:hAnsiTheme="majorBidi" w:cstheme="majorBidi"/>
          <w:color w:val="000000"/>
          <w:sz w:val="28"/>
          <w:szCs w:val="28"/>
        </w:rPr>
        <w:t>К. : Просвіта, 2003. – 160 с.</w:t>
      </w:r>
    </w:p>
    <w:p w14:paraId="22433052" w14:textId="77777777" w:rsidR="00DB0D4C" w:rsidRPr="00DB0D4C" w:rsidRDefault="00DB0D4C" w:rsidP="00DB0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lang w:val="uk-UA"/>
        </w:rPr>
        <w:t>Нове в українській лексиці. Словник-довідник / [уклад. Д. Мазурик]. – Львів : Світ, 2002. – 130 с.</w:t>
      </w:r>
    </w:p>
    <w:p w14:paraId="06A16E3E" w14:textId="77777777" w:rsidR="00DB0D4C" w:rsidRPr="00DB0D4C" w:rsidRDefault="00DB0D4C" w:rsidP="00DB0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i/>
          <w:sz w:val="28"/>
          <w:szCs w:val="28"/>
          <w:lang w:val="uk-UA"/>
        </w:rPr>
        <w:t>Пономарів О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 xml:space="preserve">. Культура слова. Мовностилістичні поради 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[Текст] : навч. посібн. / О. Пономарів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 xml:space="preserve"> – К. : Либідь, 2001. – 240 с.</w:t>
      </w:r>
    </w:p>
    <w:p w14:paraId="7A0EF9B1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Практичний словник синонімів української мови [Текст] : близько 15 000 синонімічних рядів / С. Караванський. – К. : Кобза, 1995. – 472 с.</w:t>
      </w:r>
    </w:p>
    <w:p w14:paraId="2B8DEBD8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 xml:space="preserve">Словник синонімів української мови [Текст] : у 2 т. / ред. А. А. Бурячок [та ін.] ; НАН України, Ін-т мовознав. ім. О. О. Потебні. – К. : Наукова думка, 1999 . </w:t>
      </w:r>
    </w:p>
    <w:p w14:paraId="7E9D90B6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Словник антонімів української мови [Текст] / Л. М. Полюга ; ред. Л. С. Паламарчук ; НАН України, Ін-т українознав. ім. І. Крип'якевича, Укр. мовно-інформ. фонд. - 2 вид., допов. і випр. – К. : Довіра, 2001. – 276 с.</w:t>
      </w:r>
    </w:p>
    <w:p w14:paraId="7DC58EC0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Словник українських синонімів [Текст] : понад 1500 синонімічних гнізд / О. С. Вусик ; ред. А. М. Поповський. – Д. : Січ, 2000. – 424 с.</w:t>
      </w:r>
    </w:p>
    <w:p w14:paraId="1F0246AD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 xml:space="preserve">Словник омонімів української мови [Текст] / О. М. Демська, І. М. Кульчицький. – Львів : Фенікс, 1996. – 223 с. </w:t>
      </w:r>
    </w:p>
    <w:p w14:paraId="355E161E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Словарь русско-украинских межъязыковых омонимов [Текст] / М. П. Кочерган. – К. : Академія, 1997. – 400 с.</w:t>
      </w:r>
    </w:p>
    <w:p w14:paraId="75834A5F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Одноримки [Текст] : словник омонімів та схожословів / О. Різниченко. – О. : Друк, 2001. - 408 с.</w:t>
      </w:r>
    </w:p>
    <w:p w14:paraId="48C917AC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lastRenderedPageBreak/>
        <w:t>Схожі, але нетотожні [Текст] : словник міжмовних омонімів та паронімів (за матеріалами укр. та рос. мов) / Т. Ю. Іванець ; Вінницький національний технічний ун-т. - Вінниця : ВНТУ, 2006. – 142 с.</w:t>
      </w:r>
    </w:p>
    <w:p w14:paraId="659DF062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Словник-довідник з культури української мови / [уклад. Д. Г. Гринчишин, А. О. Капелюшний, О. А. Сербенська, З. М. Терлак]. – К., 1996. – 368 с. (2004. – 367 с.)</w:t>
      </w:r>
    </w:p>
    <w:p w14:paraId="771BC3B4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Словник паронімів української мов / [уклад. Д. Г. Гринчишин, О. А. Сербенська]. – К.</w:t>
      </w:r>
      <w:r w:rsidRPr="00DB0D4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 Радянська школа, 1986. - 222 с.</w:t>
      </w:r>
    </w:p>
    <w:p w14:paraId="7F2FC400" w14:textId="77777777" w:rsidR="00DB0D4C" w:rsidRPr="00DB0D4C" w:rsidRDefault="00DB0D4C" w:rsidP="00DB0D4C">
      <w:pPr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>Словник синонімів української мови: В 2-х т. / [уклад. А. А. Бурячок, Г. М. Гнатюк, С. І. Головащук та ін.]. – К., 1999-2000.</w:t>
      </w:r>
    </w:p>
    <w:p w14:paraId="667F3EB1" w14:textId="77777777" w:rsidR="00DB0D4C" w:rsidRPr="00DB0D4C" w:rsidRDefault="00DB0D4C" w:rsidP="00DB0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Сучасні ділові папери [Текст] : навч. посіб. / С.В. Глущик, О.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</w:rPr>
        <w:t>B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 Дияк, С.В. Шевчук. –  3-тє вид., переробл. і допов. - К.: А.С.К., 2001. - 400 с.</w:t>
      </w:r>
    </w:p>
    <w:p w14:paraId="3A94EE88" w14:textId="77777777" w:rsidR="00DB0D4C" w:rsidRPr="00DB0D4C" w:rsidRDefault="00DB0D4C" w:rsidP="00DB0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lang w:val="uk-UA"/>
        </w:rPr>
        <w:t xml:space="preserve">Українська мова професійного спілкування. 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[Текст] : н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>авч. посібн. / Мацюк З. Станкевич Н. – К., 2009.</w:t>
      </w:r>
    </w:p>
    <w:p w14:paraId="7E8FB643" w14:textId="77777777" w:rsidR="00DB0D4C" w:rsidRPr="00DB0D4C" w:rsidRDefault="00DB0D4C" w:rsidP="00DB0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Українська мова фахового спрямування для юристів [Текст] : підручник /</w:t>
      </w:r>
      <w:r w:rsidRPr="00DB0D4C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uk-UA"/>
        </w:rPr>
        <w:t>Токарська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А.С., Кочан І.М. - К. : Знання, 2008. – 413 с.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  <w:lang w:val="uk-UA"/>
        </w:rPr>
        <w:t>. – К., 2008.</w:t>
      </w:r>
    </w:p>
    <w:p w14:paraId="6A5026E4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/>
          <w:sz w:val="28"/>
          <w:szCs w:val="28"/>
        </w:rPr>
        <w:t>Зубков М.</w:t>
      </w:r>
      <w:r w:rsidRPr="00DB0D4C">
        <w:rPr>
          <w:rFonts w:asciiTheme="majorBidi" w:hAnsiTheme="majorBidi" w:cstheme="majorBidi"/>
          <w:sz w:val="28"/>
          <w:szCs w:val="28"/>
        </w:rPr>
        <w:t xml:space="preserve"> Сучасна українська ділова мова 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</w:rPr>
        <w:t>[Текст] : п</w:t>
      </w:r>
      <w:r w:rsidRPr="00DB0D4C">
        <w:rPr>
          <w:rFonts w:asciiTheme="majorBidi" w:hAnsiTheme="majorBidi" w:cstheme="majorBidi"/>
          <w:sz w:val="28"/>
          <w:szCs w:val="28"/>
        </w:rPr>
        <w:t>ідручник. – Х. : Торсінг, 2003. – 448 с.</w:t>
      </w:r>
    </w:p>
    <w:p w14:paraId="1FF0F117" w14:textId="77777777" w:rsidR="00DB0D4C" w:rsidRPr="00DB0D4C" w:rsidRDefault="00DB0D4C" w:rsidP="00DB0D4C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Theme="majorBidi" w:hAnsiTheme="majorBidi" w:cstheme="majorBidi"/>
          <w:color w:val="252525"/>
          <w:sz w:val="28"/>
          <w:szCs w:val="28"/>
        </w:rPr>
      </w:pPr>
      <w:r w:rsidRPr="00DB0D4C">
        <w:rPr>
          <w:rFonts w:asciiTheme="majorBidi" w:hAnsiTheme="majorBidi" w:cstheme="majorBidi"/>
          <w:sz w:val="28"/>
          <w:szCs w:val="28"/>
        </w:rPr>
        <w:t xml:space="preserve"> Короткий словник жаргонізмів лексики української мови. [уклад. Л. Ставицька]. – К. : Критика, 2003. – 336 с. </w:t>
      </w:r>
    </w:p>
    <w:p w14:paraId="795DC749" w14:textId="77777777" w:rsidR="00DB0D4C" w:rsidRPr="00DB0D4C" w:rsidRDefault="00DB0D4C" w:rsidP="00DB0D4C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/>
          <w:iCs/>
          <w:sz w:val="28"/>
          <w:szCs w:val="28"/>
        </w:rPr>
        <w:t>Словник іншомовних слів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0D4C">
        <w:rPr>
          <w:rFonts w:asciiTheme="majorBidi" w:hAnsiTheme="majorBidi" w:cstheme="majorBidi"/>
          <w:sz w:val="28"/>
          <w:szCs w:val="28"/>
        </w:rPr>
        <w:t xml:space="preserve">за ред. О. С. Мельничука. — 2-е видання, випр. і доп. Київ: </w:t>
      </w:r>
      <w:hyperlink r:id="rId6" w:tooltip="Українська радянська енциклопедія" w:history="1">
        <w:r w:rsidRPr="00DB0D4C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«Українська радянська енциклопедія»</w:t>
        </w:r>
      </w:hyperlink>
      <w:r w:rsidRPr="00DB0D4C">
        <w:rPr>
          <w:rFonts w:asciiTheme="majorBidi" w:hAnsiTheme="majorBidi" w:cstheme="majorBidi"/>
          <w:sz w:val="28"/>
          <w:szCs w:val="28"/>
        </w:rPr>
        <w:t xml:space="preserve"> 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</w:rPr>
        <w:t>імені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7" w:tooltip="Бажан Микола Платонович" w:history="1">
        <w:r w:rsidRPr="00DB0D4C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М. П. Бажана</w:t>
        </w:r>
      </w:hyperlink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</w:rPr>
        <w:t>, 1985 — 966с.</w:t>
      </w:r>
    </w:p>
    <w:p w14:paraId="1DB323BF" w14:textId="77777777" w:rsidR="00DB0D4C" w:rsidRPr="00DB0D4C" w:rsidRDefault="00DB0D4C" w:rsidP="00DB0D4C">
      <w:pPr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/>
          <w:iCs/>
          <w:sz w:val="28"/>
          <w:szCs w:val="28"/>
        </w:rPr>
        <w:t>Українська мова</w:t>
      </w:r>
      <w:r w:rsidRPr="00DB0D4C">
        <w:rPr>
          <w:rFonts w:asciiTheme="majorBidi" w:hAnsiTheme="majorBidi" w:cstheme="majorBidi"/>
          <w:sz w:val="28"/>
          <w:szCs w:val="28"/>
        </w:rPr>
        <w:t xml:space="preserve">: Енциклопедія / Редкол.: Русанівський В.М., Тараненко О.О. та ін. – К. : </w:t>
      </w:r>
      <w:hyperlink r:id="rId8" w:tooltip="Видавництво &quot;Українська енциклопедія&quot;" w:history="1">
        <w:r w:rsidRPr="00DB0D4C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«Українська енциклопедія»</w:t>
        </w:r>
      </w:hyperlink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  <w:shd w:val="clear" w:color="auto" w:fill="FFFFFF"/>
        </w:rPr>
        <w:t>імені</w:t>
      </w:r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9" w:tooltip="Бажан Микола Платонович" w:history="1">
        <w:r w:rsidRPr="00DB0D4C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М. П. Бажана</w:t>
        </w:r>
      </w:hyperlink>
      <w:r w:rsidRPr="00DB0D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DB0D4C">
        <w:rPr>
          <w:rFonts w:asciiTheme="majorBidi" w:hAnsiTheme="majorBidi" w:cstheme="majorBidi"/>
          <w:sz w:val="28"/>
          <w:szCs w:val="28"/>
        </w:rPr>
        <w:t>, 2000. – 752 с.</w:t>
      </w:r>
    </w:p>
    <w:p w14:paraId="7C6F2356" w14:textId="77777777" w:rsidR="00DB0D4C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/>
          <w:iCs/>
          <w:sz w:val="28"/>
          <w:szCs w:val="28"/>
        </w:rPr>
        <w:t>Великий тлумачний словник сучасної української мови</w:t>
      </w:r>
      <w:r w:rsidRPr="00DB0D4C">
        <w:rPr>
          <w:rFonts w:asciiTheme="majorBidi" w:hAnsiTheme="majorBidi" w:cstheme="majorBidi"/>
          <w:sz w:val="28"/>
          <w:szCs w:val="28"/>
        </w:rPr>
        <w:t xml:space="preserve"> (з дод. і доп.) / [уклад. і голов. ред. В. Т. Бусел]. – К. ; Ірпінь : Перун, 2005. – 1728 с.</w:t>
      </w:r>
    </w:p>
    <w:p w14:paraId="043767B4" w14:textId="29FC6CEE" w:rsidR="00FE1DE7" w:rsidRPr="00DB0D4C" w:rsidRDefault="00DB0D4C" w:rsidP="00DB0D4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0D4C">
        <w:rPr>
          <w:rFonts w:asciiTheme="majorBidi" w:hAnsiTheme="majorBidi" w:cstheme="majorBidi"/>
          <w:i/>
          <w:iCs/>
          <w:sz w:val="28"/>
          <w:szCs w:val="28"/>
        </w:rPr>
        <w:t>Фразеологічний словник української мови</w:t>
      </w:r>
      <w:r w:rsidRPr="00DB0D4C">
        <w:rPr>
          <w:rFonts w:asciiTheme="majorBidi" w:hAnsiTheme="majorBidi" w:cstheme="majorBidi"/>
          <w:sz w:val="28"/>
          <w:szCs w:val="28"/>
        </w:rPr>
        <w:t xml:space="preserve"> / [В. М. Білоноженко, В. О. Винник та ін.]. — У 2-ох кн. — К. : Наукова думка, 1993. — 980 с.</w:t>
      </w:r>
    </w:p>
    <w:p w14:paraId="00D02B8D" w14:textId="2BF630BC" w:rsidR="00FE4465" w:rsidRPr="00675947" w:rsidRDefault="00DB0D4C" w:rsidP="00FE4465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DB0D4C">
        <w:rPr>
          <w:rFonts w:asciiTheme="majorBidi" w:hAnsiTheme="majorBidi" w:cstheme="majorBidi"/>
          <w:b/>
          <w:sz w:val="28"/>
          <w:szCs w:val="28"/>
        </w:rPr>
        <w:t>14 квітня</w:t>
      </w:r>
      <w:r w:rsidR="00FE4465" w:rsidRPr="00675947">
        <w:rPr>
          <w:rFonts w:asciiTheme="majorBidi" w:hAnsiTheme="majorBidi" w:cstheme="majorBidi"/>
          <w:b/>
          <w:sz w:val="28"/>
          <w:szCs w:val="28"/>
        </w:rPr>
        <w:t xml:space="preserve"> 2020 р. </w:t>
      </w:r>
    </w:p>
    <w:p w14:paraId="4D237A97" w14:textId="1F8E2ADD" w:rsidR="00FE4465" w:rsidRPr="00675947" w:rsidRDefault="00FE4465" w:rsidP="00FE4465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Тема лекції</w:t>
      </w:r>
      <w:bookmarkStart w:id="0" w:name="_GoBack"/>
      <w:bookmarkEnd w:id="0"/>
      <w:r w:rsidRPr="00675947">
        <w:rPr>
          <w:rFonts w:asciiTheme="majorBidi" w:hAnsiTheme="majorBidi" w:cstheme="majorBidi"/>
          <w:b/>
          <w:sz w:val="28"/>
          <w:szCs w:val="28"/>
        </w:rPr>
        <w:t xml:space="preserve">: </w:t>
      </w:r>
      <w:r w:rsidR="00DB0D4C">
        <w:rPr>
          <w:rFonts w:asciiTheme="majorBidi" w:hAnsiTheme="majorBidi" w:cstheme="majorBidi"/>
          <w:b/>
          <w:sz w:val="28"/>
          <w:szCs w:val="28"/>
        </w:rPr>
        <w:t>Релігійний стиль</w:t>
      </w:r>
      <w:r w:rsidRPr="009F488F">
        <w:rPr>
          <w:rFonts w:asciiTheme="majorBidi" w:hAnsiTheme="majorBidi" w:cstheme="majorBidi"/>
          <w:b/>
          <w:sz w:val="28"/>
          <w:szCs w:val="28"/>
        </w:rPr>
        <w:t xml:space="preserve"> сучасної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української літературної </w:t>
      </w:r>
      <w:r w:rsidRPr="006114AA">
        <w:rPr>
          <w:rFonts w:asciiTheme="majorBidi" w:hAnsiTheme="majorBidi" w:cstheme="majorBidi"/>
          <w:b/>
          <w:bCs/>
          <w:sz w:val="28"/>
          <w:szCs w:val="28"/>
        </w:rPr>
        <w:t>мови</w:t>
      </w:r>
      <w:r w:rsidRPr="00675947">
        <w:rPr>
          <w:rFonts w:asciiTheme="majorBidi" w:hAnsiTheme="majorBidi" w:cstheme="majorBidi"/>
          <w:b/>
          <w:sz w:val="28"/>
          <w:szCs w:val="28"/>
        </w:rPr>
        <w:t xml:space="preserve"> (2 год.)</w:t>
      </w:r>
    </w:p>
    <w:p w14:paraId="6522DFCD" w14:textId="42882E62" w:rsidR="00FE4465" w:rsidRDefault="00FE4465" w:rsidP="00FE4465">
      <w:pPr>
        <w:spacing w:after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75947">
        <w:rPr>
          <w:rFonts w:asciiTheme="majorBidi" w:hAnsiTheme="majorBidi" w:cstheme="majorBidi"/>
          <w:b/>
          <w:i/>
          <w:sz w:val="28"/>
          <w:szCs w:val="28"/>
        </w:rPr>
        <w:t xml:space="preserve">Питання: </w:t>
      </w:r>
    </w:p>
    <w:p w14:paraId="24287A49" w14:textId="381C8EC8" w:rsidR="00040579" w:rsidRPr="00427DB6" w:rsidRDefault="00040579" w:rsidP="00040579">
      <w:pPr>
        <w:spacing w:after="0"/>
        <w:ind w:left="709" w:hanging="1"/>
        <w:rPr>
          <w:rFonts w:asciiTheme="majorBidi" w:hAnsiTheme="majorBidi" w:cstheme="majorBidi"/>
          <w:b/>
          <w:i/>
          <w:sz w:val="28"/>
          <w:szCs w:val="28"/>
        </w:rPr>
      </w:pPr>
      <w:r w:rsidRPr="00427DB6">
        <w:rPr>
          <w:rFonts w:asciiTheme="majorBidi" w:hAnsiTheme="majorBidi" w:cstheme="majorBidi"/>
          <w:sz w:val="28"/>
          <w:szCs w:val="28"/>
        </w:rPr>
        <w:t xml:space="preserve">1. Історія формування та становлення </w:t>
      </w:r>
      <w:r>
        <w:rPr>
          <w:rFonts w:asciiTheme="majorBidi" w:hAnsiTheme="majorBidi" w:cstheme="majorBidi"/>
          <w:sz w:val="28"/>
          <w:szCs w:val="28"/>
        </w:rPr>
        <w:t>релігійного</w:t>
      </w:r>
      <w:r w:rsidRPr="00427DB6">
        <w:rPr>
          <w:rFonts w:asciiTheme="majorBidi" w:hAnsiTheme="majorBidi" w:cstheme="majorBidi"/>
          <w:sz w:val="28"/>
          <w:szCs w:val="28"/>
        </w:rPr>
        <w:t xml:space="preserve"> стилю сучасної української літературної мови.</w:t>
      </w:r>
    </w:p>
    <w:p w14:paraId="3FE7FBB1" w14:textId="77110250" w:rsidR="00040579" w:rsidRPr="00427DB6" w:rsidRDefault="00040579" w:rsidP="00040579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27DB6">
        <w:rPr>
          <w:rFonts w:asciiTheme="majorBidi" w:hAnsiTheme="majorBidi" w:cstheme="majorBidi"/>
          <w:sz w:val="28"/>
          <w:szCs w:val="28"/>
          <w:lang w:val="uk-UA"/>
        </w:rPr>
        <w:t xml:space="preserve">2. 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Особливості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релігійного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 стилю та його підстилі.</w:t>
      </w:r>
    </w:p>
    <w:p w14:paraId="2C1F4FE6" w14:textId="77777777" w:rsidR="00040579" w:rsidRDefault="00040579" w:rsidP="00040579">
      <w:pPr>
        <w:pStyle w:val="a4"/>
        <w:spacing w:after="0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427DB6">
        <w:rPr>
          <w:rFonts w:asciiTheme="majorBidi" w:hAnsiTheme="majorBidi" w:cstheme="majorBidi"/>
          <w:sz w:val="28"/>
          <w:szCs w:val="28"/>
          <w:lang w:val="uk-UA"/>
        </w:rPr>
        <w:t xml:space="preserve">3.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Жанри реалізації релігійного стилю.</w:t>
      </w:r>
    </w:p>
    <w:p w14:paraId="3EC72795" w14:textId="77777777" w:rsidR="00040579" w:rsidRDefault="00040579" w:rsidP="00040579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4. 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</w:rPr>
        <w:t>сторія перекладання Святого Письма (1 лекція)</w:t>
      </w:r>
    </w:p>
    <w:p w14:paraId="6C7523B5" w14:textId="2B0CDBDB" w:rsidR="00040579" w:rsidRPr="00A804F2" w:rsidRDefault="00040579" w:rsidP="00A804F2">
      <w:pPr>
        <w:pStyle w:val="a4"/>
        <w:spacing w:after="0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5. Т</w:t>
      </w:r>
      <w:r>
        <w:rPr>
          <w:rFonts w:asciiTheme="majorBidi" w:hAnsiTheme="majorBidi" w:cstheme="majorBidi"/>
          <w:sz w:val="28"/>
          <w:szCs w:val="28"/>
        </w:rPr>
        <w:t xml:space="preserve">ипологія відтвореного тексту: </w:t>
      </w:r>
      <w:r w:rsidRPr="00592613">
        <w:rPr>
          <w:rFonts w:asciiTheme="majorBidi" w:hAnsiTheme="majorBidi" w:cstheme="majorBidi"/>
          <w:i/>
          <w:iCs/>
          <w:sz w:val="28"/>
          <w:szCs w:val="28"/>
        </w:rPr>
        <w:t>точний переклад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Pr="00592613">
        <w:rPr>
          <w:rFonts w:asciiTheme="majorBidi" w:hAnsiTheme="majorBidi" w:cstheme="majorBidi"/>
          <w:i/>
          <w:iCs/>
          <w:sz w:val="28"/>
          <w:szCs w:val="28"/>
        </w:rPr>
        <w:t>вільний переклад</w:t>
      </w:r>
      <w:r>
        <w:rPr>
          <w:rFonts w:asciiTheme="majorBidi" w:hAnsiTheme="majorBidi" w:cstheme="majorBidi"/>
          <w:sz w:val="28"/>
          <w:szCs w:val="28"/>
        </w:rPr>
        <w:t xml:space="preserve"> (віршований переклад, переказ біблійної історії)</w:t>
      </w:r>
    </w:p>
    <w:p w14:paraId="04BA64C8" w14:textId="77777777" w:rsidR="00040579" w:rsidRPr="006114AA" w:rsidRDefault="00040579" w:rsidP="00040579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Список рекомендованої літератури</w:t>
      </w:r>
    </w:p>
    <w:p w14:paraId="7DB910FD" w14:textId="77777777" w:rsidR="00040579" w:rsidRPr="006114AA" w:rsidRDefault="00040579" w:rsidP="00040579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Основна</w:t>
      </w:r>
    </w:p>
    <w:p w14:paraId="60894652" w14:textId="7452B420" w:rsidR="00040579" w:rsidRPr="00040579" w:rsidRDefault="00040579" w:rsidP="00040579">
      <w:pPr>
        <w:pStyle w:val="a4"/>
        <w:numPr>
          <w:ilvl w:val="0"/>
          <w:numId w:val="4"/>
        </w:numPr>
        <w:shd w:val="clear" w:color="auto" w:fill="FFFFFF"/>
        <w:spacing w:after="0"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Fonts w:asciiTheme="majorBidi" w:hAnsiTheme="majorBidi" w:cstheme="majorBidi"/>
          <w:sz w:val="28"/>
          <w:szCs w:val="28"/>
          <w:lang w:val="uk-UA"/>
        </w:rPr>
        <w:t xml:space="preserve">Жукалюк М., Степовик Д. Коротка історія перекладів Біблії українською мовою. </w:t>
      </w:r>
      <w:r w:rsidRPr="00040579">
        <w:rPr>
          <w:rFonts w:asciiTheme="majorBidi" w:hAnsiTheme="majorBidi" w:cstheme="majorBidi"/>
          <w:sz w:val="28"/>
          <w:szCs w:val="28"/>
          <w:shd w:val="clear" w:color="auto" w:fill="FFFFFF"/>
        </w:rPr>
        <w:t>Київ: Українське Біблійне Товариство, 2003.</w:t>
      </w:r>
    </w:p>
    <w:p w14:paraId="7B4DA5B4" w14:textId="694BDACF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lastRenderedPageBreak/>
        <w:t>Ш</w:t>
      </w: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евченко Л. Л.</w:t>
      </w:r>
      <w:r w:rsidR="00A804F2">
        <w:rPr>
          <w:rStyle w:val="reference-text"/>
          <w:rFonts w:asciiTheme="majorBidi" w:hAnsiTheme="majorBidi" w:cstheme="majorBidi"/>
          <w:sz w:val="28"/>
          <w:szCs w:val="28"/>
        </w:rPr>
        <w:t xml:space="preserve"> </w:t>
      </w: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Конфесійний стиль // Українська мова: Енциклопедія. — 3-тє вид., змін. і доп. — К., 2007. — С. 284.</w:t>
      </w:r>
    </w:p>
    <w:p w14:paraId="6CDAEB1D" w14:textId="537831B0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Бабченко І. Поученія на малороссійскомъ языкh. — Х., 1863. — VII, с. 5.</w:t>
      </w:r>
    </w:p>
    <w:p w14:paraId="257ABA23" w14:textId="1F0176C1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Ковалів П. Молитовник, служебник: Пам'ятка XIV ст. — Нью-Йорк, 1960. — С. 12-21.</w:t>
      </w:r>
    </w:p>
    <w:p w14:paraId="70439B44" w14:textId="1CE93DFD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Горбач О. З історії української церковно-музичної термінології // Зібрані статті. — Б. м., 1991. — Т. 2: Статті до 1000-ліття християнізації Руси-України. — С. 34-90.</w:t>
      </w:r>
    </w:p>
    <w:p w14:paraId="6CA875A3" w14:textId="6821B3B2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Симонова К. С. Українська мова у конфесійному письменстві XV ст.: (На матеріалі «Четьї» 1489 р.) // Жанри і стилі в історії української літературної мови. — К.: Наук. думка, 1989. — С. 77.</w:t>
      </w:r>
    </w:p>
    <w:p w14:paraId="15B5EAD3" w14:textId="09272694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Німчук В. В. Українська мова — священна мова // Людина і світ. — 1992. — № 11/12. — С. 28-32; 1993. — № 1. — С. 35-39; № 4/5. — С. 14-19; № 6/7. — С. 26-32; № 8/9. — С. 20-24; № 10/12. — С. 26-31.</w:t>
      </w:r>
    </w:p>
    <w:p w14:paraId="7EFE56D2" w14:textId="166E1E21" w:rsidR="00040579" w:rsidRPr="00040579" w:rsidRDefault="00040579" w:rsidP="0004057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Пуряєва Н. </w:t>
      </w:r>
      <w:hyperlink r:id="rId10" w:tooltip="Словник церковно-обрядової термінології" w:history="1">
        <w:r w:rsidRPr="00040579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Словник церковно-обрядової термінології</w:t>
        </w:r>
      </w:hyperlink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. — Л.: Свічадо, 2001. — С. 1.</w:t>
      </w:r>
    </w:p>
    <w:p w14:paraId="7D6844E8" w14:textId="64AA7E62" w:rsidR="00040579" w:rsidRPr="00A804F2" w:rsidRDefault="00040579" w:rsidP="00A804F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0579">
        <w:rPr>
          <w:rStyle w:val="reference-text"/>
          <w:rFonts w:asciiTheme="majorBidi" w:hAnsiTheme="majorBidi" w:cstheme="majorBidi"/>
          <w:sz w:val="28"/>
          <w:szCs w:val="28"/>
        </w:rPr>
        <w:t>Чемеркін С. Модифікація ознак сакрального стилю в Інтернеті // Наукові записки. Серія «Філологічна». — Острог: Вид-во Національного університету Острозька академія, 2008. — Вип. 10. — С. 176—182.</w:t>
      </w:r>
    </w:p>
    <w:p w14:paraId="1B88A78B" w14:textId="77777777" w:rsidR="00383E59" w:rsidRDefault="00383E59"/>
    <w:sectPr w:rsidR="00383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6D2"/>
    <w:multiLevelType w:val="multilevel"/>
    <w:tmpl w:val="21E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F12B8"/>
    <w:multiLevelType w:val="hybridMultilevel"/>
    <w:tmpl w:val="9818362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94710"/>
    <w:multiLevelType w:val="hybridMultilevel"/>
    <w:tmpl w:val="3704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425BE"/>
    <w:multiLevelType w:val="hybridMultilevel"/>
    <w:tmpl w:val="769A8806"/>
    <w:lvl w:ilvl="0" w:tplc="8418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E2333"/>
    <w:multiLevelType w:val="hybridMultilevel"/>
    <w:tmpl w:val="89923EAE"/>
    <w:lvl w:ilvl="0" w:tplc="B364A2D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98"/>
    <w:rsid w:val="00040579"/>
    <w:rsid w:val="00383E59"/>
    <w:rsid w:val="008F0D98"/>
    <w:rsid w:val="00A804F2"/>
    <w:rsid w:val="00AF5762"/>
    <w:rsid w:val="00BF5332"/>
    <w:rsid w:val="00DB0D4C"/>
    <w:rsid w:val="00FE1DE7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0E6"/>
  <w15:chartTrackingRefBased/>
  <w15:docId w15:val="{BFD53B07-B547-47A3-BCF4-D0942DF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DE7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DE7"/>
    <w:pPr>
      <w:spacing w:after="200" w:line="276" w:lineRule="auto"/>
      <w:ind w:left="720"/>
      <w:contextualSpacing/>
    </w:pPr>
    <w:rPr>
      <w:rFonts w:eastAsia="Times New Roman" w:cs="Arial"/>
      <w:lang w:val="ru-RU"/>
    </w:rPr>
  </w:style>
  <w:style w:type="character" w:customStyle="1" w:styleId="st">
    <w:name w:val="st"/>
    <w:basedOn w:val="a0"/>
    <w:rsid w:val="00FE1DE7"/>
  </w:style>
  <w:style w:type="character" w:styleId="a5">
    <w:name w:val="Emphasis"/>
    <w:basedOn w:val="a0"/>
    <w:uiPriority w:val="20"/>
    <w:qFormat/>
    <w:rsid w:val="00FE1DE7"/>
    <w:rPr>
      <w:i/>
      <w:iCs/>
    </w:rPr>
  </w:style>
  <w:style w:type="character" w:customStyle="1" w:styleId="apple-converted-space">
    <w:name w:val="apple-converted-space"/>
    <w:basedOn w:val="a0"/>
    <w:rsid w:val="00DB0D4C"/>
  </w:style>
  <w:style w:type="character" w:customStyle="1" w:styleId="reference-text">
    <w:name w:val="reference-text"/>
    <w:basedOn w:val="a0"/>
    <w:rsid w:val="00040579"/>
  </w:style>
  <w:style w:type="character" w:customStyle="1" w:styleId="mw-cite-backlink">
    <w:name w:val="mw-cite-backlink"/>
    <w:basedOn w:val="a0"/>
    <w:rsid w:val="0004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0%B4%D0%B0%D0%B2%D0%BD%D0%B8%D1%86%D1%82%D0%B2%D0%BE_%22%D0%A3%D0%BA%D1%80%D0%B0%D1%97%D0%BD%D1%81%D1%8C%D0%BA%D0%B0_%D0%B5%D0%BD%D1%86%D0%B8%D0%BA%D0%BB%D0%BE%D0%BF%D0%B5%D0%B4%D1%96%D1%8F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1%81%D1%8C%D0%BA%D0%B0_%D1%80%D0%B0%D0%B4%D1%8F%D0%BD%D1%81%D1%8C%D0%BA%D0%B0_%D0%B5%D0%BD%D1%86%D0%B8%D0%BA%D0%BB%D0%BE%D0%BF%D0%B5%D0%B4%D1%96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lyna.tymoshyk@gmail.com" TargetMode="External"/><Relationship Id="rId10" Type="http://schemas.openxmlformats.org/officeDocument/2006/relationships/hyperlink" Target="https://uk.wikipedia.org/wiki/%D0%A1%D0%BB%D0%BE%D0%B2%D0%BD%D0%B8%D0%BA_%D1%86%D0%B5%D1%80%D0%BA%D0%BE%D0%B2%D0%BD%D0%BE-%D0%BE%D0%B1%D1%80%D1%8F%D0%B4%D0%BE%D0%B2%D0%BE%D1%97_%D1%82%D0%B5%D1%80%D0%BC%D1%96%D0%BD%D0%BE%D0%BB%D0%BE%D0%B3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0%D0%B6%D0%B0%D0%BD_%D0%9C%D0%B8%D0%BA%D0%BE%D0%BB%D0%B0_%D0%9F%D0%BB%D0%B0%D1%82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7894</Words>
  <Characters>4501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Тимошик</dc:creator>
  <cp:keywords/>
  <dc:description/>
  <cp:lastModifiedBy>Галина Тимошик</cp:lastModifiedBy>
  <cp:revision>4</cp:revision>
  <dcterms:created xsi:type="dcterms:W3CDTF">2020-04-06T17:31:00Z</dcterms:created>
  <dcterms:modified xsi:type="dcterms:W3CDTF">2020-04-06T20:30:00Z</dcterms:modified>
</cp:coreProperties>
</file>