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F7" w:rsidRPr="0036336D" w:rsidRDefault="00195BF7" w:rsidP="00195BF7">
      <w:pPr>
        <w:ind w:firstLine="57"/>
        <w:jc w:val="both"/>
        <w:rPr>
          <w:b/>
          <w:lang w:val="uk-UA"/>
        </w:rPr>
      </w:pPr>
      <w:r w:rsidRPr="0036336D">
        <w:rPr>
          <w:b/>
          <w:lang w:val="uk-UA"/>
        </w:rPr>
        <w:t>СУЧАСНА УКРАЇНСЬКА ЛІТЕРАТУРА В СЕРЕДНІЙ ШКОЛІ (СИНТАКСИС)</w:t>
      </w:r>
    </w:p>
    <w:p w:rsidR="00195BF7" w:rsidRPr="0036336D" w:rsidRDefault="00195BF7" w:rsidP="00195BF7">
      <w:pPr>
        <w:ind w:firstLine="57"/>
        <w:jc w:val="both"/>
        <w:rPr>
          <w:lang w:val="uk-UA"/>
        </w:rPr>
      </w:pPr>
    </w:p>
    <w:p w:rsidR="00195BF7" w:rsidRPr="0036336D" w:rsidRDefault="00195BF7" w:rsidP="00195BF7">
      <w:pPr>
        <w:ind w:firstLine="57"/>
        <w:jc w:val="both"/>
        <w:rPr>
          <w:lang w:val="uk-UA"/>
        </w:rPr>
      </w:pPr>
      <w:r w:rsidRPr="0036336D">
        <w:rPr>
          <w:lang w:val="uk-UA"/>
        </w:rPr>
        <w:t>Викладач: Кутня Галина Василівна</w:t>
      </w:r>
    </w:p>
    <w:p w:rsidR="00195BF7" w:rsidRPr="0036336D" w:rsidRDefault="00195BF7" w:rsidP="00195BF7">
      <w:pPr>
        <w:ind w:firstLine="57"/>
        <w:jc w:val="both"/>
        <w:rPr>
          <w:lang w:val="uk-UA"/>
        </w:rPr>
      </w:pPr>
      <w:r w:rsidRPr="0036336D">
        <w:rPr>
          <w:lang w:val="uk-UA"/>
        </w:rPr>
        <w:t xml:space="preserve">тел. 0679443344 </w:t>
      </w:r>
    </w:p>
    <w:p w:rsidR="00195BF7" w:rsidRPr="0036336D" w:rsidRDefault="00195BF7" w:rsidP="00195BF7">
      <w:pPr>
        <w:ind w:firstLine="57"/>
        <w:jc w:val="both"/>
        <w:rPr>
          <w:lang w:val="uk-UA"/>
        </w:rPr>
      </w:pPr>
      <w:r w:rsidRPr="0036336D">
        <w:rPr>
          <w:lang w:val="uk-UA"/>
        </w:rPr>
        <w:t>e-</w:t>
      </w:r>
      <w:proofErr w:type="spellStart"/>
      <w:r w:rsidRPr="0036336D">
        <w:rPr>
          <w:lang w:val="uk-UA"/>
        </w:rPr>
        <w:t>mail</w:t>
      </w:r>
      <w:proofErr w:type="spellEnd"/>
      <w:r w:rsidRPr="0036336D">
        <w:rPr>
          <w:lang w:val="uk-UA"/>
        </w:rPr>
        <w:t xml:space="preserve">: </w:t>
      </w:r>
      <w:hyperlink r:id="rId5" w:history="1">
        <w:r w:rsidRPr="0036336D">
          <w:rPr>
            <w:rStyle w:val="a3"/>
            <w:bdr w:val="none" w:sz="0" w:space="0" w:color="auto" w:frame="1"/>
            <w:shd w:val="clear" w:color="auto" w:fill="FAFAFA"/>
            <w:lang w:val="uk-UA"/>
          </w:rPr>
          <w:t>kutnia@ukr.net</w:t>
        </w:r>
      </w:hyperlink>
      <w:bookmarkStart w:id="0" w:name="_GoBack"/>
      <w:bookmarkEnd w:id="0"/>
    </w:p>
    <w:p w:rsidR="00195BF7" w:rsidRPr="0036336D" w:rsidRDefault="00195BF7" w:rsidP="00195BF7">
      <w:pPr>
        <w:ind w:firstLine="57"/>
        <w:jc w:val="both"/>
        <w:rPr>
          <w:b/>
          <w:lang w:val="uk-UA"/>
        </w:rPr>
      </w:pPr>
    </w:p>
    <w:p w:rsidR="00195BF7" w:rsidRPr="0036336D" w:rsidRDefault="00195BF7" w:rsidP="00195BF7">
      <w:pPr>
        <w:ind w:firstLine="57"/>
        <w:jc w:val="both"/>
        <w:rPr>
          <w:b/>
          <w:lang w:val="uk-UA"/>
        </w:rPr>
      </w:pPr>
      <w:r w:rsidRPr="0036336D">
        <w:rPr>
          <w:b/>
          <w:lang w:val="uk-UA"/>
        </w:rPr>
        <w:t>ФЛО-41</w:t>
      </w:r>
    </w:p>
    <w:p w:rsidR="00195BF7" w:rsidRPr="0036336D" w:rsidRDefault="00195BF7" w:rsidP="00195BF7">
      <w:pPr>
        <w:ind w:firstLine="57"/>
        <w:jc w:val="both"/>
        <w:rPr>
          <w:b/>
          <w:lang w:val="uk-UA"/>
        </w:rPr>
      </w:pPr>
    </w:p>
    <w:p w:rsidR="00195BF7" w:rsidRPr="0036336D" w:rsidRDefault="00195BF7" w:rsidP="00195BF7">
      <w:pPr>
        <w:jc w:val="both"/>
        <w:rPr>
          <w:b/>
          <w:color w:val="FF0000"/>
          <w:lang w:val="uk-UA"/>
        </w:rPr>
      </w:pPr>
      <w:r w:rsidRPr="0036336D">
        <w:rPr>
          <w:b/>
          <w:color w:val="FF0000"/>
          <w:lang w:val="uk-UA"/>
        </w:rPr>
        <w:t>28 КВІТНЯ 2020 Р.</w:t>
      </w:r>
    </w:p>
    <w:p w:rsidR="00195BF7" w:rsidRPr="0036336D" w:rsidRDefault="00195BF7" w:rsidP="00195BF7">
      <w:pPr>
        <w:jc w:val="both"/>
        <w:rPr>
          <w:b/>
          <w:lang w:val="uk-UA"/>
        </w:rPr>
      </w:pPr>
    </w:p>
    <w:p w:rsidR="00195BF7" w:rsidRPr="0036336D" w:rsidRDefault="00195BF7" w:rsidP="00195BF7">
      <w:pPr>
        <w:jc w:val="both"/>
        <w:rPr>
          <w:b/>
          <w:lang w:val="uk-UA"/>
        </w:rPr>
      </w:pPr>
      <w:r w:rsidRPr="0036336D">
        <w:rPr>
          <w:b/>
          <w:lang w:val="uk-UA"/>
        </w:rPr>
        <w:t>Тема практичного заняття: БАГАТОКОМПОНЕНТНІ СКЛАДНІ РЕЧЕННЯ З РІЗНИМИ ТИПАМИ ЗВʼЯЗКУ З ДВОМА РІВНЯМИ ПОДІЛУ</w:t>
      </w:r>
    </w:p>
    <w:p w:rsidR="00195BF7" w:rsidRPr="0036336D" w:rsidRDefault="00195BF7" w:rsidP="00195BF7">
      <w:pPr>
        <w:jc w:val="both"/>
        <w:rPr>
          <w:b/>
          <w:lang w:val="uk-UA"/>
        </w:rPr>
      </w:pPr>
      <w:r w:rsidRPr="0036336D">
        <w:rPr>
          <w:b/>
          <w:lang w:val="uk-UA"/>
        </w:rPr>
        <w:t>2 ГОД.</w:t>
      </w:r>
    </w:p>
    <w:p w:rsidR="00195BF7" w:rsidRPr="0036336D" w:rsidRDefault="00195BF7" w:rsidP="00195BF7">
      <w:pPr>
        <w:jc w:val="both"/>
        <w:rPr>
          <w:b/>
          <w:lang w:val="uk-UA"/>
        </w:rPr>
      </w:pPr>
      <w:r w:rsidRPr="0036336D">
        <w:rPr>
          <w:b/>
          <w:lang w:val="uk-UA"/>
        </w:rPr>
        <w:t>Питання:</w:t>
      </w:r>
    </w:p>
    <w:p w:rsidR="00195BF7" w:rsidRPr="0036336D" w:rsidRDefault="00195BF7" w:rsidP="00195BF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36D">
        <w:rPr>
          <w:rFonts w:ascii="Times New Roman" w:hAnsi="Times New Roman"/>
          <w:sz w:val="24"/>
          <w:szCs w:val="24"/>
        </w:rPr>
        <w:t>Багатокомпонентні сполучникові речення з різними видами зв’язку (з двома рівнями поділу):</w:t>
      </w:r>
    </w:p>
    <w:p w:rsidR="00195BF7" w:rsidRPr="0036336D" w:rsidRDefault="00195BF7" w:rsidP="00195BF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36D">
        <w:rPr>
          <w:rFonts w:ascii="Times New Roman" w:hAnsi="Times New Roman"/>
          <w:sz w:val="24"/>
          <w:szCs w:val="24"/>
        </w:rPr>
        <w:t>А) складні речення із сурядністю і підрядністю;</w:t>
      </w:r>
    </w:p>
    <w:p w:rsidR="00195BF7" w:rsidRPr="0036336D" w:rsidRDefault="00195BF7" w:rsidP="00195BF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36D">
        <w:rPr>
          <w:rFonts w:ascii="Times New Roman" w:hAnsi="Times New Roman"/>
          <w:sz w:val="24"/>
          <w:szCs w:val="24"/>
        </w:rPr>
        <w:t>Б) складні речення з підрядністю та сурядністю.</w:t>
      </w:r>
    </w:p>
    <w:p w:rsidR="00195BF7" w:rsidRPr="0036336D" w:rsidRDefault="00195BF7" w:rsidP="00195BF7">
      <w:pPr>
        <w:ind w:firstLine="709"/>
        <w:jc w:val="both"/>
        <w:rPr>
          <w:lang w:val="uk-UA"/>
        </w:rPr>
      </w:pPr>
      <w:r w:rsidRPr="0036336D">
        <w:rPr>
          <w:lang w:val="uk-UA"/>
        </w:rPr>
        <w:t>2. Багатокомпонентні сполучниково-безсполучникові речення (з двома рівнями поділу):</w:t>
      </w:r>
    </w:p>
    <w:p w:rsidR="00195BF7" w:rsidRPr="0036336D" w:rsidRDefault="00195BF7" w:rsidP="00195BF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36D">
        <w:rPr>
          <w:rFonts w:ascii="Times New Roman" w:hAnsi="Times New Roman"/>
          <w:sz w:val="24"/>
          <w:szCs w:val="24"/>
        </w:rPr>
        <w:t>А) складні речення із сурядністю та безсполучниковістю;</w:t>
      </w:r>
    </w:p>
    <w:p w:rsidR="00195BF7" w:rsidRPr="0036336D" w:rsidRDefault="00195BF7" w:rsidP="00195BF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36D">
        <w:rPr>
          <w:rFonts w:ascii="Times New Roman" w:hAnsi="Times New Roman"/>
          <w:sz w:val="24"/>
          <w:szCs w:val="24"/>
        </w:rPr>
        <w:t>Б) складні речення з підрядністю та безсполучниковістю;</w:t>
      </w:r>
    </w:p>
    <w:p w:rsidR="00195BF7" w:rsidRPr="0036336D" w:rsidRDefault="00195BF7" w:rsidP="00195BF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36D">
        <w:rPr>
          <w:rFonts w:ascii="Times New Roman" w:hAnsi="Times New Roman"/>
          <w:sz w:val="24"/>
          <w:szCs w:val="24"/>
        </w:rPr>
        <w:t>В) складні речення з підрядністю, сурядністю та безсполучниковістю.</w:t>
      </w:r>
    </w:p>
    <w:p w:rsidR="00195BF7" w:rsidRPr="0036336D" w:rsidRDefault="00195BF7" w:rsidP="00195BF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336D">
        <w:rPr>
          <w:rFonts w:ascii="Times New Roman" w:hAnsi="Times New Roman"/>
          <w:sz w:val="24"/>
          <w:szCs w:val="24"/>
        </w:rPr>
        <w:t xml:space="preserve">3. Мовленнєві типи </w:t>
      </w:r>
      <w:proofErr w:type="spellStart"/>
      <w:r w:rsidRPr="0036336D">
        <w:rPr>
          <w:rFonts w:ascii="Times New Roman" w:hAnsi="Times New Roman"/>
          <w:sz w:val="24"/>
          <w:szCs w:val="24"/>
        </w:rPr>
        <w:t>багаточленності</w:t>
      </w:r>
      <w:proofErr w:type="spellEnd"/>
      <w:r w:rsidRPr="0036336D">
        <w:rPr>
          <w:rFonts w:ascii="Times New Roman" w:hAnsi="Times New Roman"/>
          <w:sz w:val="24"/>
          <w:szCs w:val="24"/>
        </w:rPr>
        <w:t xml:space="preserve"> складних речень з різними рівнями поділу. 3. </w:t>
      </w:r>
      <w:r w:rsidRPr="0036336D">
        <w:rPr>
          <w:rFonts w:ascii="Times New Roman" w:hAnsi="Times New Roman"/>
          <w:sz w:val="24"/>
          <w:szCs w:val="24"/>
          <w:shd w:val="clear" w:color="auto" w:fill="FFFFFF"/>
        </w:rPr>
        <w:t>Варіанти  побудови складних синтаксичних конструкцій:</w:t>
      </w:r>
    </w:p>
    <w:p w:rsidR="00195BF7" w:rsidRPr="0036336D" w:rsidRDefault="00195BF7" w:rsidP="00195BF7">
      <w:pPr>
        <w:ind w:left="1080"/>
        <w:rPr>
          <w:shd w:val="clear" w:color="auto" w:fill="FFFFFF"/>
          <w:lang w:val="uk-UA"/>
        </w:rPr>
      </w:pPr>
      <w:r w:rsidRPr="0036336D">
        <w:rPr>
          <w:shd w:val="clear" w:color="auto" w:fill="FFFFFF"/>
          <w:lang w:val="uk-UA"/>
        </w:rPr>
        <w:t>А) із сурядним зв’язком першого рівня поділу (між блоками) + підрядним другого рівня поділу (всередині компонентів);</w:t>
      </w:r>
    </w:p>
    <w:p w:rsidR="00195BF7" w:rsidRPr="0036336D" w:rsidRDefault="00195BF7" w:rsidP="00195BF7">
      <w:pPr>
        <w:ind w:left="1080"/>
        <w:rPr>
          <w:shd w:val="clear" w:color="auto" w:fill="FFFFFF"/>
          <w:lang w:val="uk-UA"/>
        </w:rPr>
      </w:pPr>
      <w:r w:rsidRPr="0036336D">
        <w:rPr>
          <w:shd w:val="clear" w:color="auto" w:fill="FFFFFF"/>
          <w:lang w:val="uk-UA"/>
        </w:rPr>
        <w:t>Б) із безсполучниковим зв’язком між блоками + підрядним у середині (у всіх чи частково у кожному);</w:t>
      </w:r>
    </w:p>
    <w:p w:rsidR="00195BF7" w:rsidRPr="0036336D" w:rsidRDefault="00195BF7" w:rsidP="00195BF7">
      <w:pPr>
        <w:ind w:left="1080"/>
        <w:rPr>
          <w:shd w:val="clear" w:color="auto" w:fill="FFFFFF"/>
          <w:lang w:val="uk-UA"/>
        </w:rPr>
      </w:pPr>
      <w:r w:rsidRPr="0036336D">
        <w:rPr>
          <w:shd w:val="clear" w:color="auto" w:fill="FFFFFF"/>
          <w:lang w:val="uk-UA"/>
        </w:rPr>
        <w:t>В) з безсполучниковим і сурядним зв’язком між блоками + підрядним у середині;</w:t>
      </w:r>
    </w:p>
    <w:p w:rsidR="00195BF7" w:rsidRPr="0036336D" w:rsidRDefault="00195BF7" w:rsidP="00195BF7">
      <w:pPr>
        <w:ind w:left="1080"/>
        <w:rPr>
          <w:shd w:val="clear" w:color="auto" w:fill="FFFFFF"/>
          <w:lang w:val="uk-UA"/>
        </w:rPr>
      </w:pPr>
      <w:r w:rsidRPr="0036336D">
        <w:rPr>
          <w:shd w:val="clear" w:color="auto" w:fill="FFFFFF"/>
          <w:lang w:val="uk-UA"/>
        </w:rPr>
        <w:t>Г) з безсполучниковим зв’язком першого рівня поділу + змішаним типом зв’язку в межах блоків.</w:t>
      </w:r>
    </w:p>
    <w:p w:rsidR="00195BF7" w:rsidRPr="0036336D" w:rsidRDefault="00195BF7" w:rsidP="00195BF7">
      <w:pPr>
        <w:ind w:firstLine="709"/>
        <w:jc w:val="both"/>
        <w:rPr>
          <w:b/>
          <w:i/>
          <w:lang w:val="uk-UA"/>
        </w:rPr>
      </w:pPr>
    </w:p>
    <w:p w:rsidR="00195BF7" w:rsidRPr="0036336D" w:rsidRDefault="00195BF7" w:rsidP="00195BF7">
      <w:pPr>
        <w:ind w:firstLine="709"/>
        <w:jc w:val="both"/>
        <w:rPr>
          <w:i/>
          <w:lang w:val="uk-UA"/>
        </w:rPr>
      </w:pPr>
      <w:r w:rsidRPr="0036336D">
        <w:rPr>
          <w:b/>
          <w:i/>
          <w:lang w:val="uk-UA"/>
        </w:rPr>
        <w:t xml:space="preserve">Завдання 1. </w:t>
      </w:r>
      <w:r w:rsidRPr="0036336D">
        <w:rPr>
          <w:i/>
          <w:lang w:val="uk-UA"/>
        </w:rPr>
        <w:t xml:space="preserve">У поданому тексті виявити багатокомпонентні конструкції </w:t>
      </w:r>
      <w:r w:rsidRPr="0036336D">
        <w:rPr>
          <w:b/>
          <w:i/>
          <w:u w:val="single"/>
          <w:lang w:val="uk-UA"/>
        </w:rPr>
        <w:t>з різними типами зв’язку</w:t>
      </w:r>
      <w:r w:rsidRPr="0036336D">
        <w:rPr>
          <w:i/>
          <w:u w:val="single"/>
          <w:lang w:val="uk-UA"/>
        </w:rPr>
        <w:t xml:space="preserve"> </w:t>
      </w:r>
      <w:r w:rsidRPr="0036336D">
        <w:rPr>
          <w:i/>
          <w:lang w:val="uk-UA"/>
        </w:rPr>
        <w:t xml:space="preserve">та зробити їх </w:t>
      </w:r>
      <w:r w:rsidRPr="0036336D">
        <w:rPr>
          <w:b/>
          <w:i/>
          <w:lang w:val="uk-UA"/>
        </w:rPr>
        <w:t>повний</w:t>
      </w:r>
      <w:r w:rsidRPr="0036336D">
        <w:rPr>
          <w:i/>
          <w:lang w:val="uk-UA"/>
        </w:rPr>
        <w:t xml:space="preserve"> (ВІДПОВІДНО ДО СХЕМИ) синтаксичний аналіз:</w:t>
      </w:r>
    </w:p>
    <w:p w:rsidR="00195BF7" w:rsidRPr="0036336D" w:rsidRDefault="00195BF7" w:rsidP="00195BF7">
      <w:pPr>
        <w:ind w:firstLine="709"/>
        <w:jc w:val="both"/>
        <w:rPr>
          <w:b/>
          <w:i/>
          <w:lang w:val="uk-UA"/>
        </w:rPr>
      </w:pPr>
    </w:p>
    <w:p w:rsidR="00195BF7" w:rsidRPr="0036336D" w:rsidRDefault="00195BF7" w:rsidP="00195BF7">
      <w:pPr>
        <w:ind w:firstLine="709"/>
        <w:jc w:val="both"/>
        <w:rPr>
          <w:shd w:val="clear" w:color="auto" w:fill="FFFFFF"/>
          <w:lang w:val="uk-UA"/>
        </w:rPr>
      </w:pPr>
      <w:r w:rsidRPr="0036336D">
        <w:rPr>
          <w:shd w:val="clear" w:color="auto" w:fill="FFFFFF"/>
          <w:lang w:val="uk-UA"/>
        </w:rPr>
        <w:t xml:space="preserve">Сон геть одбіг його </w:t>
      </w:r>
      <w:proofErr w:type="spellStart"/>
      <w:r w:rsidRPr="0036336D">
        <w:rPr>
          <w:shd w:val="clear" w:color="auto" w:fill="FFFFFF"/>
          <w:lang w:val="uk-UA"/>
        </w:rPr>
        <w:t>віч</w:t>
      </w:r>
      <w:proofErr w:type="spellEnd"/>
      <w:r w:rsidRPr="0036336D">
        <w:rPr>
          <w:shd w:val="clear" w:color="auto" w:fill="FFFFFF"/>
          <w:lang w:val="uk-UA"/>
        </w:rPr>
        <w:t xml:space="preserve">, і відкинувши ковдру, він зліз додолу і почав одягатися. У вікнах усе дужче </w:t>
      </w:r>
      <w:proofErr w:type="spellStart"/>
      <w:r w:rsidRPr="0036336D">
        <w:rPr>
          <w:shd w:val="clear" w:color="auto" w:fill="FFFFFF"/>
          <w:lang w:val="uk-UA"/>
        </w:rPr>
        <w:t>зоряло</w:t>
      </w:r>
      <w:proofErr w:type="spellEnd"/>
      <w:r w:rsidRPr="0036336D">
        <w:rPr>
          <w:shd w:val="clear" w:color="auto" w:fill="FFFFFF"/>
          <w:lang w:val="uk-UA"/>
        </w:rPr>
        <w:t xml:space="preserve">, й над </w:t>
      </w:r>
      <w:proofErr w:type="spellStart"/>
      <w:r w:rsidRPr="0036336D">
        <w:rPr>
          <w:shd w:val="clear" w:color="auto" w:fill="FFFFFF"/>
          <w:lang w:val="uk-UA"/>
        </w:rPr>
        <w:t>хвіранками</w:t>
      </w:r>
      <w:proofErr w:type="spellEnd"/>
      <w:r w:rsidRPr="0036336D">
        <w:rPr>
          <w:shd w:val="clear" w:color="auto" w:fill="FFFFFF"/>
          <w:lang w:val="uk-UA"/>
        </w:rPr>
        <w:t xml:space="preserve"> вже стали вирізнятися голі верхівки яворів і хмари, що скидалися на темну ріллю. Днина заповідалася похмура й безвітряна, як і вся оця пізня осінь, яка от-от має стрітися із зимою, тож, виходячи у сіни й відкидаючи тяжку залізну клямку, він знову подумав, що слід було б запастися дровами, бо як не сьогодні, то взавтра може упасти сніг. Коли він переступив поріг, то побачив, що його побоювання починають справджуватися: над ранням ударили зазимки, і крізь віття старого занедбаного садка видно було, що недосвіт лежить по всенькій долині, тонкою шерхлою кригою скувавши навіть річку, яка проглядає поміж вербами. Од цього холоду цілий світ видавався </w:t>
      </w:r>
      <w:proofErr w:type="spellStart"/>
      <w:r w:rsidRPr="0036336D">
        <w:rPr>
          <w:shd w:val="clear" w:color="auto" w:fill="FFFFFF"/>
          <w:lang w:val="uk-UA"/>
        </w:rPr>
        <w:t>неначеб</w:t>
      </w:r>
      <w:proofErr w:type="spellEnd"/>
      <w:r w:rsidRPr="0036336D">
        <w:rPr>
          <w:shd w:val="clear" w:color="auto" w:fill="FFFFFF"/>
          <w:lang w:val="uk-UA"/>
        </w:rPr>
        <w:t xml:space="preserve"> </w:t>
      </w:r>
      <w:proofErr w:type="spellStart"/>
      <w:r w:rsidRPr="0036336D">
        <w:rPr>
          <w:shd w:val="clear" w:color="auto" w:fill="FFFFFF"/>
          <w:lang w:val="uk-UA"/>
        </w:rPr>
        <w:t>виллятий</w:t>
      </w:r>
      <w:proofErr w:type="spellEnd"/>
      <w:r w:rsidRPr="0036336D">
        <w:rPr>
          <w:shd w:val="clear" w:color="auto" w:fill="FFFFFF"/>
          <w:lang w:val="uk-UA"/>
        </w:rPr>
        <w:t xml:space="preserve"> зі </w:t>
      </w:r>
      <w:proofErr w:type="spellStart"/>
      <w:r w:rsidRPr="0036336D">
        <w:rPr>
          <w:shd w:val="clear" w:color="auto" w:fill="FFFFFF"/>
          <w:lang w:val="uk-UA"/>
        </w:rPr>
        <w:t>шкла</w:t>
      </w:r>
      <w:proofErr w:type="spellEnd"/>
      <w:r w:rsidRPr="0036336D">
        <w:rPr>
          <w:shd w:val="clear" w:color="auto" w:fill="FFFFFF"/>
          <w:lang w:val="uk-UA"/>
        </w:rPr>
        <w:t xml:space="preserve">: повітря </w:t>
      </w:r>
      <w:proofErr w:type="spellStart"/>
      <w:r w:rsidRPr="0036336D">
        <w:rPr>
          <w:shd w:val="clear" w:color="auto" w:fill="FFFFFF"/>
          <w:lang w:val="uk-UA"/>
        </w:rPr>
        <w:t>заціпло</w:t>
      </w:r>
      <w:proofErr w:type="spellEnd"/>
      <w:r w:rsidRPr="0036336D">
        <w:rPr>
          <w:shd w:val="clear" w:color="auto" w:fill="FFFFFF"/>
          <w:lang w:val="uk-UA"/>
        </w:rPr>
        <w:t xml:space="preserve"> й було студене та прозоре, земля наче дзвеніла під ногами, а на тлі розмитого </w:t>
      </w:r>
      <w:proofErr w:type="spellStart"/>
      <w:r w:rsidRPr="0036336D">
        <w:rPr>
          <w:shd w:val="clear" w:color="auto" w:fill="FFFFFF"/>
          <w:lang w:val="uk-UA"/>
        </w:rPr>
        <w:t>хмар’я</w:t>
      </w:r>
      <w:proofErr w:type="spellEnd"/>
      <w:r w:rsidRPr="0036336D">
        <w:rPr>
          <w:shd w:val="clear" w:color="auto" w:fill="FFFFFF"/>
          <w:lang w:val="uk-UA"/>
        </w:rPr>
        <w:t xml:space="preserve"> не рухалося жодної цяточки. Усе довкруги принишкло, і в ньому знову поворухнулося відчуття, наче ця гора, і небо, і хата, обставлена потрухлим </w:t>
      </w:r>
      <w:proofErr w:type="spellStart"/>
      <w:r w:rsidRPr="0036336D">
        <w:rPr>
          <w:shd w:val="clear" w:color="auto" w:fill="FFFFFF"/>
          <w:lang w:val="uk-UA"/>
        </w:rPr>
        <w:t>соняшнинням</w:t>
      </w:r>
      <w:proofErr w:type="spellEnd"/>
      <w:r w:rsidRPr="0036336D">
        <w:rPr>
          <w:shd w:val="clear" w:color="auto" w:fill="FFFFFF"/>
          <w:lang w:val="uk-UA"/>
        </w:rPr>
        <w:t>, заклякли в очікуванні чогось такого, що прозвучить наче грім і розметає на кавалки увесь оцей світ. Він знав, що враження це хибне і виною всьому безлюддя, котре од якогось часу панує на кутку, де колись од самого світу вищали колодязні корби, ревла худоба та грюкали двері; однак тривога не покидала його, і коли він заніс до хати здоровий оберемок ломаччя, то йому здалося, ніби речі й предмети неначе висять у густій прозорій речовині, яка рухається, змагаючи до якоїсь визначеної мети (Л. Кононович).</w:t>
      </w:r>
    </w:p>
    <w:p w:rsidR="00195BF7" w:rsidRPr="0036336D" w:rsidRDefault="00195BF7" w:rsidP="00195BF7">
      <w:pPr>
        <w:ind w:firstLine="709"/>
        <w:jc w:val="both"/>
        <w:rPr>
          <w:shd w:val="clear" w:color="auto" w:fill="FFFFFF"/>
          <w:lang w:val="uk-UA"/>
        </w:rPr>
      </w:pPr>
    </w:p>
    <w:p w:rsidR="00195BF7" w:rsidRPr="0036336D" w:rsidRDefault="00195BF7" w:rsidP="00195BF7">
      <w:pPr>
        <w:jc w:val="both"/>
        <w:rPr>
          <w:i/>
          <w:shd w:val="clear" w:color="auto" w:fill="FFFFFF"/>
          <w:lang w:val="uk-UA"/>
        </w:rPr>
      </w:pPr>
      <w:r w:rsidRPr="0036336D">
        <w:rPr>
          <w:b/>
          <w:i/>
          <w:shd w:val="clear" w:color="auto" w:fill="FFFFFF"/>
          <w:lang w:val="uk-UA"/>
        </w:rPr>
        <w:t>Завдання 2.</w:t>
      </w:r>
      <w:r w:rsidRPr="0036336D">
        <w:rPr>
          <w:i/>
          <w:shd w:val="clear" w:color="auto" w:fill="FFFFFF"/>
          <w:lang w:val="uk-UA"/>
        </w:rPr>
        <w:t xml:space="preserve"> Серед речень у тексті, поданому вище, виявити багаточленні конструкції з двома рівнями поділу. </w:t>
      </w:r>
    </w:p>
    <w:p w:rsidR="00195BF7" w:rsidRPr="0036336D" w:rsidRDefault="00195BF7" w:rsidP="00195BF7">
      <w:pPr>
        <w:jc w:val="both"/>
        <w:rPr>
          <w:i/>
          <w:shd w:val="clear" w:color="auto" w:fill="FFFFFF"/>
          <w:lang w:val="uk-UA"/>
        </w:rPr>
      </w:pPr>
    </w:p>
    <w:p w:rsidR="00195BF7" w:rsidRPr="0036336D" w:rsidRDefault="00195BF7" w:rsidP="00195BF7">
      <w:pPr>
        <w:rPr>
          <w:b/>
          <w:lang w:val="uk-UA"/>
        </w:rPr>
      </w:pPr>
      <w:r w:rsidRPr="0036336D">
        <w:rPr>
          <w:b/>
          <w:lang w:val="uk-UA"/>
        </w:rPr>
        <w:t>ЛІТЕРАТУРА (крім основних підручників):</w:t>
      </w:r>
    </w:p>
    <w:p w:rsidR="00195BF7" w:rsidRPr="0036336D" w:rsidRDefault="00195BF7" w:rsidP="00195BF7">
      <w:pPr>
        <w:rPr>
          <w:b/>
          <w:lang w:val="uk-UA"/>
        </w:rPr>
      </w:pPr>
    </w:p>
    <w:p w:rsidR="00195BF7" w:rsidRPr="0036336D" w:rsidRDefault="00195BF7" w:rsidP="00195BF7">
      <w:pPr>
        <w:pStyle w:val="a5"/>
        <w:numPr>
          <w:ilvl w:val="3"/>
          <w:numId w:val="1"/>
        </w:numPr>
        <w:ind w:left="284" w:hanging="284"/>
        <w:rPr>
          <w:i/>
          <w:sz w:val="24"/>
          <w:szCs w:val="24"/>
        </w:rPr>
      </w:pPr>
      <w:proofErr w:type="spellStart"/>
      <w:r w:rsidRPr="0036336D">
        <w:rPr>
          <w:i/>
          <w:sz w:val="24"/>
          <w:szCs w:val="24"/>
        </w:rPr>
        <w:t>Бевзенко</w:t>
      </w:r>
      <w:proofErr w:type="spellEnd"/>
      <w:r w:rsidRPr="0036336D">
        <w:rPr>
          <w:i/>
          <w:sz w:val="24"/>
          <w:szCs w:val="24"/>
        </w:rPr>
        <w:t xml:space="preserve"> С.П. Структура складного речення в українській мові. – К.,1987.</w:t>
      </w:r>
    </w:p>
    <w:p w:rsidR="00195BF7" w:rsidRPr="0036336D" w:rsidRDefault="00195BF7" w:rsidP="00195BF7">
      <w:pPr>
        <w:pStyle w:val="a8"/>
        <w:numPr>
          <w:ilvl w:val="3"/>
          <w:numId w:val="1"/>
        </w:numPr>
        <w:shd w:val="clear" w:color="auto" w:fill="auto"/>
        <w:tabs>
          <w:tab w:val="left" w:pos="669"/>
        </w:tabs>
        <w:spacing w:after="0" w:line="240" w:lineRule="auto"/>
        <w:ind w:left="284" w:right="40" w:hanging="284"/>
        <w:jc w:val="both"/>
        <w:rPr>
          <w:i/>
          <w:sz w:val="24"/>
          <w:szCs w:val="24"/>
        </w:rPr>
      </w:pPr>
      <w:proofErr w:type="spellStart"/>
      <w:r w:rsidRPr="0036336D">
        <w:rPr>
          <w:i/>
          <w:sz w:val="24"/>
          <w:szCs w:val="24"/>
        </w:rPr>
        <w:t>Бронська</w:t>
      </w:r>
      <w:proofErr w:type="spellEnd"/>
      <w:r w:rsidRPr="0036336D">
        <w:rPr>
          <w:i/>
          <w:sz w:val="24"/>
          <w:szCs w:val="24"/>
        </w:rPr>
        <w:t xml:space="preserve"> А. А. Про синтаксичні відношення у безсполучникових складних реченнях // Мовознавство. – 1973. – № 6. – С. 56-63.</w:t>
      </w:r>
    </w:p>
    <w:p w:rsidR="00195BF7" w:rsidRPr="0036336D" w:rsidRDefault="00195BF7" w:rsidP="00195BF7">
      <w:pPr>
        <w:pStyle w:val="a5"/>
        <w:numPr>
          <w:ilvl w:val="3"/>
          <w:numId w:val="1"/>
        </w:numPr>
        <w:ind w:left="284" w:hanging="284"/>
        <w:rPr>
          <w:i/>
          <w:sz w:val="24"/>
          <w:szCs w:val="24"/>
        </w:rPr>
      </w:pPr>
      <w:r w:rsidRPr="0036336D">
        <w:rPr>
          <w:i/>
          <w:sz w:val="24"/>
          <w:szCs w:val="24"/>
        </w:rPr>
        <w:t xml:space="preserve">Бурячок А. Крапка. Кома. Крапка з комою. Тире. Двокрапка. // Українська мова: Енциклопедія. – К., 2000. </w:t>
      </w:r>
    </w:p>
    <w:p w:rsidR="00195BF7" w:rsidRPr="0036336D" w:rsidRDefault="00195BF7" w:rsidP="00195BF7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6336D">
        <w:rPr>
          <w:rFonts w:ascii="Times New Roman" w:hAnsi="Times New Roman"/>
          <w:i/>
          <w:sz w:val="24"/>
          <w:szCs w:val="24"/>
        </w:rPr>
        <w:t>Греб</w:t>
      </w:r>
      <w:proofErr w:type="spellEnd"/>
      <w:r w:rsidRPr="0036336D">
        <w:rPr>
          <w:rFonts w:ascii="Times New Roman" w:hAnsi="Times New Roman"/>
          <w:i/>
          <w:sz w:val="24"/>
          <w:szCs w:val="24"/>
        </w:rPr>
        <w:t xml:space="preserve"> М. М. Семантико-граматичні чинники формування зіставного відношення в складних конструкціях сучасної української мови: автореф. дис. …канд. філол. наук. – Харків, 2005. – 20 с.</w:t>
      </w:r>
    </w:p>
    <w:p w:rsidR="00195BF7" w:rsidRPr="0036336D" w:rsidRDefault="00195BF7" w:rsidP="00195BF7">
      <w:pPr>
        <w:pStyle w:val="a8"/>
        <w:numPr>
          <w:ilvl w:val="3"/>
          <w:numId w:val="1"/>
        </w:numPr>
        <w:shd w:val="clear" w:color="auto" w:fill="auto"/>
        <w:tabs>
          <w:tab w:val="left" w:pos="635"/>
        </w:tabs>
        <w:spacing w:after="0" w:line="240" w:lineRule="auto"/>
        <w:ind w:left="284" w:right="60" w:hanging="284"/>
        <w:jc w:val="both"/>
        <w:rPr>
          <w:i/>
          <w:sz w:val="24"/>
          <w:szCs w:val="24"/>
        </w:rPr>
      </w:pPr>
      <w:r w:rsidRPr="0036336D">
        <w:rPr>
          <w:i/>
          <w:sz w:val="24"/>
          <w:szCs w:val="24"/>
        </w:rPr>
        <w:t>Дорошенко C. І. Безсполучникові складні речення // Українська мова і література в школі. – 1980. – № 5 . – С. 20-26.</w:t>
      </w:r>
    </w:p>
    <w:p w:rsidR="00195BF7" w:rsidRPr="0036336D" w:rsidRDefault="00195BF7" w:rsidP="00195BF7">
      <w:pPr>
        <w:pStyle w:val="a8"/>
        <w:numPr>
          <w:ilvl w:val="3"/>
          <w:numId w:val="1"/>
        </w:numPr>
        <w:shd w:val="clear" w:color="auto" w:fill="auto"/>
        <w:tabs>
          <w:tab w:val="left" w:pos="635"/>
        </w:tabs>
        <w:spacing w:after="0" w:line="240" w:lineRule="auto"/>
        <w:ind w:left="284" w:right="60" w:hanging="284"/>
        <w:jc w:val="both"/>
        <w:rPr>
          <w:i/>
          <w:sz w:val="24"/>
          <w:szCs w:val="24"/>
        </w:rPr>
      </w:pPr>
      <w:r w:rsidRPr="0036336D">
        <w:rPr>
          <w:i/>
          <w:sz w:val="24"/>
          <w:szCs w:val="24"/>
        </w:rPr>
        <w:t>Дорошенко C. І. Безсполучникові складні речення в системі синтаксичних синонімів // Українська мова і література в школі. – 1978. – № 5. – С. 37-40.</w:t>
      </w:r>
    </w:p>
    <w:p w:rsidR="00195BF7" w:rsidRPr="0036336D" w:rsidRDefault="00195BF7" w:rsidP="00195BF7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36336D">
        <w:rPr>
          <w:rFonts w:ascii="Times New Roman" w:eastAsia="TimesNewRomanPSMT" w:hAnsi="Times New Roman"/>
          <w:i/>
          <w:sz w:val="24"/>
          <w:szCs w:val="24"/>
        </w:rPr>
        <w:t>Дорошенко С.І. Складні безсполучникові конструкції в сучасній українській мові. – Х. : Вища шк., 1980. – 150 с.</w:t>
      </w:r>
    </w:p>
    <w:p w:rsidR="00195BF7" w:rsidRPr="0036336D" w:rsidRDefault="00195BF7" w:rsidP="00195BF7">
      <w:pPr>
        <w:numPr>
          <w:ilvl w:val="3"/>
          <w:numId w:val="1"/>
        </w:numPr>
        <w:ind w:left="284" w:hanging="284"/>
        <w:jc w:val="both"/>
        <w:rPr>
          <w:i/>
          <w:lang w:val="uk-UA"/>
        </w:rPr>
      </w:pPr>
      <w:r w:rsidRPr="0036336D">
        <w:rPr>
          <w:i/>
          <w:lang w:val="uk-UA"/>
        </w:rPr>
        <w:t xml:space="preserve">Дудик П. С., </w:t>
      </w:r>
      <w:proofErr w:type="spellStart"/>
      <w:r w:rsidRPr="0036336D">
        <w:rPr>
          <w:i/>
          <w:lang w:val="uk-UA"/>
        </w:rPr>
        <w:t>Прокопчук</w:t>
      </w:r>
      <w:proofErr w:type="spellEnd"/>
      <w:r w:rsidRPr="0036336D">
        <w:rPr>
          <w:i/>
          <w:lang w:val="uk-UA"/>
        </w:rPr>
        <w:t xml:space="preserve"> Л. В. Синтаксис української мови. – К., 2010.</w:t>
      </w:r>
    </w:p>
    <w:p w:rsidR="00195BF7" w:rsidRPr="0036336D" w:rsidRDefault="00195BF7" w:rsidP="00195BF7">
      <w:pPr>
        <w:pStyle w:val="a8"/>
        <w:numPr>
          <w:ilvl w:val="3"/>
          <w:numId w:val="1"/>
        </w:numPr>
        <w:tabs>
          <w:tab w:val="left" w:pos="405"/>
        </w:tabs>
        <w:spacing w:after="0" w:line="240" w:lineRule="auto"/>
        <w:ind w:left="284" w:right="20" w:hanging="284"/>
        <w:jc w:val="both"/>
        <w:rPr>
          <w:i/>
          <w:sz w:val="24"/>
          <w:szCs w:val="24"/>
        </w:rPr>
      </w:pPr>
      <w:proofErr w:type="spellStart"/>
      <w:r w:rsidRPr="0036336D">
        <w:rPr>
          <w:i/>
          <w:sz w:val="24"/>
          <w:szCs w:val="24"/>
        </w:rPr>
        <w:t>Загревський</w:t>
      </w:r>
      <w:proofErr w:type="spellEnd"/>
      <w:r w:rsidRPr="0036336D">
        <w:rPr>
          <w:i/>
          <w:sz w:val="24"/>
          <w:szCs w:val="24"/>
        </w:rPr>
        <w:t xml:space="preserve"> Є. І. Безсполучникові складні речення з пояснювальним компонентом у сучасній українській мові: Автореф. </w:t>
      </w:r>
      <w:proofErr w:type="spellStart"/>
      <w:r w:rsidRPr="0036336D">
        <w:rPr>
          <w:i/>
          <w:sz w:val="24"/>
          <w:szCs w:val="24"/>
        </w:rPr>
        <w:t>дис</w:t>
      </w:r>
      <w:proofErr w:type="spellEnd"/>
      <w:r w:rsidRPr="0036336D">
        <w:rPr>
          <w:i/>
          <w:sz w:val="24"/>
          <w:szCs w:val="24"/>
        </w:rPr>
        <w:t>…</w:t>
      </w:r>
      <w:proofErr w:type="spellStart"/>
      <w:r w:rsidRPr="0036336D">
        <w:rPr>
          <w:i/>
          <w:sz w:val="24"/>
          <w:szCs w:val="24"/>
        </w:rPr>
        <w:t>.канд</w:t>
      </w:r>
      <w:proofErr w:type="spellEnd"/>
      <w:r w:rsidRPr="0036336D">
        <w:rPr>
          <w:i/>
          <w:sz w:val="24"/>
          <w:szCs w:val="24"/>
        </w:rPr>
        <w:t xml:space="preserve">. </w:t>
      </w:r>
      <w:proofErr w:type="spellStart"/>
      <w:r w:rsidRPr="0036336D">
        <w:rPr>
          <w:i/>
          <w:sz w:val="24"/>
          <w:szCs w:val="24"/>
        </w:rPr>
        <w:t>філолог.наук</w:t>
      </w:r>
      <w:proofErr w:type="spellEnd"/>
      <w:r w:rsidRPr="0036336D">
        <w:rPr>
          <w:i/>
          <w:sz w:val="24"/>
          <w:szCs w:val="24"/>
        </w:rPr>
        <w:t xml:space="preserve"> – Харків, 1999.</w:t>
      </w:r>
    </w:p>
    <w:p w:rsidR="00195BF7" w:rsidRPr="0036336D" w:rsidRDefault="00195BF7" w:rsidP="00195BF7">
      <w:pPr>
        <w:pStyle w:val="a4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6336D">
        <w:rPr>
          <w:rFonts w:ascii="Times New Roman" w:hAnsi="Times New Roman"/>
          <w:i/>
          <w:sz w:val="24"/>
          <w:szCs w:val="24"/>
        </w:rPr>
        <w:t>Каранська</w:t>
      </w:r>
      <w:proofErr w:type="spellEnd"/>
      <w:r w:rsidRPr="0036336D">
        <w:rPr>
          <w:rFonts w:ascii="Times New Roman" w:hAnsi="Times New Roman"/>
          <w:i/>
          <w:sz w:val="24"/>
          <w:szCs w:val="24"/>
        </w:rPr>
        <w:t xml:space="preserve"> М. У. Синтаксис сучасної української мови. – К., 1995. – 399 с.</w:t>
      </w:r>
    </w:p>
    <w:p w:rsidR="00195BF7" w:rsidRPr="0036336D" w:rsidRDefault="00195BF7" w:rsidP="00195BF7">
      <w:pPr>
        <w:pStyle w:val="a8"/>
        <w:numPr>
          <w:ilvl w:val="3"/>
          <w:numId w:val="1"/>
        </w:numPr>
        <w:shd w:val="clear" w:color="auto" w:fill="auto"/>
        <w:tabs>
          <w:tab w:val="left" w:pos="405"/>
        </w:tabs>
        <w:spacing w:after="0" w:line="240" w:lineRule="auto"/>
        <w:ind w:left="284" w:right="20" w:hanging="284"/>
        <w:jc w:val="both"/>
        <w:rPr>
          <w:i/>
          <w:sz w:val="24"/>
          <w:szCs w:val="24"/>
        </w:rPr>
      </w:pPr>
      <w:r w:rsidRPr="0036336D">
        <w:rPr>
          <w:i/>
          <w:sz w:val="24"/>
          <w:szCs w:val="24"/>
        </w:rPr>
        <w:t xml:space="preserve">Павленко С.О. Великий світ малих розділових знаків // Українська мова і література в школі. </w:t>
      </w:r>
      <w:r w:rsidRPr="0036336D">
        <w:rPr>
          <w:i/>
          <w:sz w:val="24"/>
          <w:szCs w:val="24"/>
        </w:rPr>
        <w:sym w:font="Symbol" w:char="F02D"/>
      </w:r>
      <w:r w:rsidRPr="0036336D">
        <w:rPr>
          <w:i/>
          <w:sz w:val="24"/>
          <w:szCs w:val="24"/>
        </w:rPr>
        <w:t xml:space="preserve">1990. </w:t>
      </w:r>
      <w:r w:rsidRPr="0036336D">
        <w:rPr>
          <w:i/>
          <w:sz w:val="24"/>
          <w:szCs w:val="24"/>
        </w:rPr>
        <w:sym w:font="Symbol" w:char="F02D"/>
      </w:r>
      <w:r w:rsidRPr="0036336D">
        <w:rPr>
          <w:i/>
          <w:sz w:val="24"/>
          <w:szCs w:val="24"/>
        </w:rPr>
        <w:t xml:space="preserve"> №11. – С.86-92.</w:t>
      </w:r>
    </w:p>
    <w:p w:rsidR="00195BF7" w:rsidRPr="0036336D" w:rsidRDefault="00195BF7" w:rsidP="00195BF7">
      <w:pPr>
        <w:pStyle w:val="a8"/>
        <w:numPr>
          <w:ilvl w:val="3"/>
          <w:numId w:val="1"/>
        </w:numPr>
        <w:shd w:val="clear" w:color="auto" w:fill="auto"/>
        <w:tabs>
          <w:tab w:val="left" w:pos="405"/>
        </w:tabs>
        <w:spacing w:after="0" w:line="240" w:lineRule="auto"/>
        <w:ind w:left="284" w:right="20" w:hanging="284"/>
        <w:jc w:val="both"/>
        <w:rPr>
          <w:i/>
          <w:sz w:val="24"/>
          <w:szCs w:val="24"/>
        </w:rPr>
      </w:pPr>
      <w:proofErr w:type="spellStart"/>
      <w:r w:rsidRPr="0036336D">
        <w:rPr>
          <w:i/>
          <w:sz w:val="24"/>
          <w:szCs w:val="24"/>
        </w:rPr>
        <w:t>Пархонюк</w:t>
      </w:r>
      <w:proofErr w:type="spellEnd"/>
      <w:r w:rsidRPr="0036336D">
        <w:rPr>
          <w:i/>
          <w:sz w:val="24"/>
          <w:szCs w:val="24"/>
        </w:rPr>
        <w:t xml:space="preserve"> Л.М. Складне речення в українській мові. – Тернопіль, 1998.</w:t>
      </w:r>
    </w:p>
    <w:p w:rsidR="00195BF7" w:rsidRPr="0036336D" w:rsidRDefault="00195BF7" w:rsidP="00195BF7">
      <w:pPr>
        <w:pStyle w:val="a8"/>
        <w:numPr>
          <w:ilvl w:val="3"/>
          <w:numId w:val="1"/>
        </w:numPr>
        <w:shd w:val="clear" w:color="auto" w:fill="auto"/>
        <w:tabs>
          <w:tab w:val="left" w:pos="381"/>
        </w:tabs>
        <w:spacing w:after="0" w:line="240" w:lineRule="auto"/>
        <w:ind w:left="284" w:hanging="284"/>
        <w:jc w:val="both"/>
        <w:rPr>
          <w:i/>
          <w:sz w:val="24"/>
          <w:szCs w:val="24"/>
        </w:rPr>
      </w:pPr>
      <w:proofErr w:type="spellStart"/>
      <w:r w:rsidRPr="0036336D">
        <w:rPr>
          <w:i/>
          <w:sz w:val="24"/>
          <w:szCs w:val="24"/>
        </w:rPr>
        <w:t>Пац</w:t>
      </w:r>
      <w:proofErr w:type="spellEnd"/>
      <w:r w:rsidRPr="0036336D">
        <w:rPr>
          <w:i/>
          <w:sz w:val="24"/>
          <w:szCs w:val="24"/>
        </w:rPr>
        <w:t xml:space="preserve"> Л. Недиференційований зв'язок у складному безсполучниковому реченні // Лінгвістичні студії: 3б. наук. праць. </w:t>
      </w:r>
      <w:r w:rsidRPr="0036336D">
        <w:rPr>
          <w:i/>
          <w:sz w:val="24"/>
          <w:szCs w:val="24"/>
        </w:rPr>
        <w:sym w:font="Symbol" w:char="F02D"/>
      </w:r>
      <w:r w:rsidRPr="0036336D">
        <w:rPr>
          <w:i/>
          <w:sz w:val="24"/>
          <w:szCs w:val="24"/>
        </w:rPr>
        <w:t xml:space="preserve"> Вип. 11. </w:t>
      </w:r>
      <w:r w:rsidRPr="0036336D">
        <w:rPr>
          <w:i/>
          <w:sz w:val="24"/>
          <w:szCs w:val="24"/>
        </w:rPr>
        <w:sym w:font="Symbol" w:char="F02D"/>
      </w:r>
      <w:r w:rsidRPr="0036336D">
        <w:rPr>
          <w:i/>
          <w:sz w:val="24"/>
          <w:szCs w:val="24"/>
        </w:rPr>
        <w:t xml:space="preserve"> Донецьк: </w:t>
      </w:r>
      <w:proofErr w:type="spellStart"/>
      <w:r w:rsidRPr="0036336D">
        <w:rPr>
          <w:i/>
          <w:sz w:val="24"/>
          <w:szCs w:val="24"/>
        </w:rPr>
        <w:t>ДонНУ</w:t>
      </w:r>
      <w:proofErr w:type="spellEnd"/>
      <w:r w:rsidRPr="0036336D">
        <w:rPr>
          <w:i/>
          <w:sz w:val="24"/>
          <w:szCs w:val="24"/>
        </w:rPr>
        <w:t xml:space="preserve">, 2003. – Ч. 1. </w:t>
      </w:r>
      <w:r w:rsidRPr="0036336D">
        <w:rPr>
          <w:i/>
          <w:sz w:val="24"/>
          <w:szCs w:val="24"/>
        </w:rPr>
        <w:sym w:font="Symbol" w:char="F02D"/>
      </w:r>
      <w:r w:rsidRPr="0036336D">
        <w:rPr>
          <w:i/>
          <w:sz w:val="24"/>
          <w:szCs w:val="24"/>
        </w:rPr>
        <w:t xml:space="preserve"> С. 221-227.</w:t>
      </w:r>
    </w:p>
    <w:p w:rsidR="00195BF7" w:rsidRPr="0036336D" w:rsidRDefault="00195BF7" w:rsidP="00195BF7">
      <w:pPr>
        <w:pStyle w:val="a8"/>
        <w:numPr>
          <w:ilvl w:val="3"/>
          <w:numId w:val="1"/>
        </w:numPr>
        <w:shd w:val="clear" w:color="auto" w:fill="auto"/>
        <w:tabs>
          <w:tab w:val="left" w:pos="381"/>
        </w:tabs>
        <w:spacing w:after="0" w:line="240" w:lineRule="auto"/>
        <w:ind w:left="284" w:hanging="284"/>
        <w:jc w:val="both"/>
        <w:rPr>
          <w:i/>
          <w:sz w:val="24"/>
          <w:szCs w:val="24"/>
        </w:rPr>
      </w:pPr>
      <w:proofErr w:type="spellStart"/>
      <w:r w:rsidRPr="0036336D">
        <w:rPr>
          <w:i/>
          <w:sz w:val="24"/>
          <w:szCs w:val="24"/>
        </w:rPr>
        <w:t>Рожило</w:t>
      </w:r>
      <w:proofErr w:type="spellEnd"/>
      <w:r w:rsidRPr="0036336D">
        <w:rPr>
          <w:i/>
          <w:sz w:val="24"/>
          <w:szCs w:val="24"/>
        </w:rPr>
        <w:t xml:space="preserve"> </w:t>
      </w:r>
      <w:r w:rsidRPr="0036336D">
        <w:rPr>
          <w:rStyle w:val="8pt"/>
          <w:rFonts w:eastAsiaTheme="minorHAnsi"/>
          <w:i/>
          <w:sz w:val="24"/>
          <w:szCs w:val="24"/>
        </w:rPr>
        <w:t xml:space="preserve">Д. </w:t>
      </w:r>
      <w:r w:rsidRPr="0036336D">
        <w:rPr>
          <w:i/>
          <w:sz w:val="24"/>
          <w:szCs w:val="24"/>
        </w:rPr>
        <w:t xml:space="preserve">П. Співвідносність сполучникових і безсполучникових складних речень // Українська мова і література в школі. </w:t>
      </w:r>
      <w:r w:rsidRPr="0036336D">
        <w:rPr>
          <w:sz w:val="24"/>
          <w:szCs w:val="24"/>
        </w:rPr>
        <w:sym w:font="Symbol" w:char="F02D"/>
      </w:r>
      <w:r w:rsidRPr="0036336D">
        <w:rPr>
          <w:i/>
          <w:sz w:val="24"/>
          <w:szCs w:val="24"/>
        </w:rPr>
        <w:t xml:space="preserve"> 1972. </w:t>
      </w:r>
      <w:r w:rsidRPr="0036336D">
        <w:rPr>
          <w:sz w:val="24"/>
          <w:szCs w:val="24"/>
        </w:rPr>
        <w:sym w:font="Symbol" w:char="F02D"/>
      </w:r>
      <w:r w:rsidRPr="0036336D">
        <w:rPr>
          <w:i/>
          <w:sz w:val="24"/>
          <w:szCs w:val="24"/>
        </w:rPr>
        <w:t xml:space="preserve"> № 10. </w:t>
      </w:r>
      <w:r w:rsidRPr="0036336D">
        <w:rPr>
          <w:sz w:val="24"/>
          <w:szCs w:val="24"/>
        </w:rPr>
        <w:sym w:font="Symbol" w:char="F02D"/>
      </w:r>
      <w:r w:rsidRPr="0036336D">
        <w:rPr>
          <w:i/>
          <w:sz w:val="24"/>
          <w:szCs w:val="24"/>
        </w:rPr>
        <w:t xml:space="preserve"> С. 59-63.</w:t>
      </w:r>
    </w:p>
    <w:p w:rsidR="00195BF7" w:rsidRPr="0036336D" w:rsidRDefault="00195BF7" w:rsidP="00195BF7">
      <w:pPr>
        <w:pStyle w:val="a8"/>
        <w:numPr>
          <w:ilvl w:val="3"/>
          <w:numId w:val="1"/>
        </w:numPr>
        <w:shd w:val="clear" w:color="auto" w:fill="auto"/>
        <w:tabs>
          <w:tab w:val="left" w:pos="410"/>
        </w:tabs>
        <w:spacing w:after="0" w:line="240" w:lineRule="auto"/>
        <w:ind w:left="284" w:hanging="284"/>
        <w:jc w:val="both"/>
        <w:rPr>
          <w:i/>
          <w:sz w:val="24"/>
          <w:szCs w:val="24"/>
        </w:rPr>
      </w:pPr>
      <w:proofErr w:type="spellStart"/>
      <w:r w:rsidRPr="0036336D">
        <w:rPr>
          <w:i/>
          <w:sz w:val="24"/>
          <w:szCs w:val="24"/>
        </w:rPr>
        <w:t>Силіна</w:t>
      </w:r>
      <w:proofErr w:type="spellEnd"/>
      <w:r w:rsidRPr="0036336D">
        <w:rPr>
          <w:i/>
          <w:sz w:val="24"/>
          <w:szCs w:val="24"/>
        </w:rPr>
        <w:t xml:space="preserve"> В. І. Вивчення безсполучникових складних речень // Українська мова і література в школі. </w:t>
      </w:r>
      <w:r w:rsidRPr="0036336D">
        <w:rPr>
          <w:i/>
          <w:sz w:val="24"/>
          <w:szCs w:val="24"/>
        </w:rPr>
        <w:sym w:font="Symbol" w:char="F02D"/>
      </w:r>
      <w:r w:rsidRPr="0036336D">
        <w:rPr>
          <w:i/>
          <w:sz w:val="24"/>
          <w:szCs w:val="24"/>
        </w:rPr>
        <w:t xml:space="preserve"> 1975. </w:t>
      </w:r>
      <w:r w:rsidRPr="0036336D">
        <w:rPr>
          <w:i/>
          <w:sz w:val="24"/>
          <w:szCs w:val="24"/>
        </w:rPr>
        <w:sym w:font="Symbol" w:char="F02D"/>
      </w:r>
      <w:r w:rsidRPr="0036336D">
        <w:rPr>
          <w:i/>
          <w:sz w:val="24"/>
          <w:szCs w:val="24"/>
        </w:rPr>
        <w:t xml:space="preserve"> № 11. </w:t>
      </w:r>
      <w:r w:rsidRPr="0036336D">
        <w:rPr>
          <w:i/>
          <w:sz w:val="24"/>
          <w:szCs w:val="24"/>
        </w:rPr>
        <w:sym w:font="Symbol" w:char="F02D"/>
      </w:r>
      <w:r w:rsidRPr="0036336D">
        <w:rPr>
          <w:i/>
          <w:sz w:val="24"/>
          <w:szCs w:val="24"/>
        </w:rPr>
        <w:t xml:space="preserve"> С. 79-83.</w:t>
      </w:r>
    </w:p>
    <w:p w:rsidR="00195BF7" w:rsidRPr="0036336D" w:rsidRDefault="00195BF7" w:rsidP="00195BF7">
      <w:pPr>
        <w:pStyle w:val="a4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36336D">
        <w:rPr>
          <w:rFonts w:ascii="Times New Roman" w:hAnsi="Times New Roman"/>
          <w:i/>
          <w:sz w:val="24"/>
          <w:szCs w:val="24"/>
        </w:rPr>
        <w:t xml:space="preserve">Слинько І. І., </w:t>
      </w:r>
      <w:proofErr w:type="spellStart"/>
      <w:r w:rsidRPr="0036336D">
        <w:rPr>
          <w:rFonts w:ascii="Times New Roman" w:hAnsi="Times New Roman"/>
          <w:i/>
          <w:sz w:val="24"/>
          <w:szCs w:val="24"/>
        </w:rPr>
        <w:t>Гуйванюк</w:t>
      </w:r>
      <w:proofErr w:type="spellEnd"/>
      <w:r w:rsidRPr="0036336D">
        <w:rPr>
          <w:rFonts w:ascii="Times New Roman" w:hAnsi="Times New Roman"/>
          <w:i/>
          <w:sz w:val="24"/>
          <w:szCs w:val="24"/>
        </w:rPr>
        <w:t xml:space="preserve"> В. В., Кобилянська М. Ф. Синтаксис сучасної української мови: Проблемні питання. </w:t>
      </w:r>
      <w:r w:rsidRPr="0036336D">
        <w:rPr>
          <w:rFonts w:ascii="Times New Roman" w:hAnsi="Times New Roman"/>
          <w:i/>
          <w:sz w:val="24"/>
          <w:szCs w:val="24"/>
        </w:rPr>
        <w:sym w:font="Symbol" w:char="F02D"/>
      </w:r>
      <w:r w:rsidRPr="0036336D">
        <w:rPr>
          <w:rFonts w:ascii="Times New Roman" w:hAnsi="Times New Roman"/>
          <w:i/>
          <w:sz w:val="24"/>
          <w:szCs w:val="24"/>
        </w:rPr>
        <w:t xml:space="preserve"> К., 1994.</w:t>
      </w:r>
    </w:p>
    <w:p w:rsidR="00195BF7" w:rsidRPr="0036336D" w:rsidRDefault="00195BF7" w:rsidP="00195BF7">
      <w:pPr>
        <w:numPr>
          <w:ilvl w:val="3"/>
          <w:numId w:val="1"/>
        </w:numPr>
        <w:ind w:left="284" w:hanging="284"/>
        <w:jc w:val="both"/>
        <w:rPr>
          <w:i/>
          <w:lang w:val="uk-UA"/>
        </w:rPr>
      </w:pPr>
      <w:r w:rsidRPr="0036336D">
        <w:rPr>
          <w:i/>
          <w:lang w:val="uk-UA"/>
        </w:rPr>
        <w:t xml:space="preserve">Сучасна українська мова: Синтаксис / За ред. О. </w:t>
      </w:r>
      <w:proofErr w:type="spellStart"/>
      <w:r w:rsidRPr="0036336D">
        <w:rPr>
          <w:i/>
          <w:lang w:val="uk-UA"/>
        </w:rPr>
        <w:t>Пономаріва</w:t>
      </w:r>
      <w:proofErr w:type="spellEnd"/>
      <w:r w:rsidRPr="0036336D">
        <w:rPr>
          <w:i/>
          <w:lang w:val="uk-UA"/>
        </w:rPr>
        <w:t xml:space="preserve">. </w:t>
      </w:r>
      <w:r w:rsidRPr="0036336D">
        <w:rPr>
          <w:i/>
          <w:lang w:val="uk-UA"/>
        </w:rPr>
        <w:sym w:font="Symbol" w:char="F02D"/>
      </w:r>
      <w:r w:rsidRPr="0036336D">
        <w:rPr>
          <w:i/>
          <w:lang w:val="uk-UA"/>
        </w:rPr>
        <w:t xml:space="preserve"> К., 1994.</w:t>
      </w:r>
    </w:p>
    <w:p w:rsidR="00195BF7" w:rsidRPr="0036336D" w:rsidRDefault="00195BF7" w:rsidP="00195BF7">
      <w:pPr>
        <w:numPr>
          <w:ilvl w:val="3"/>
          <w:numId w:val="1"/>
        </w:numPr>
        <w:ind w:left="284" w:hanging="284"/>
        <w:jc w:val="both"/>
        <w:rPr>
          <w:i/>
          <w:lang w:val="uk-UA"/>
        </w:rPr>
      </w:pPr>
      <w:proofErr w:type="spellStart"/>
      <w:r w:rsidRPr="0036336D">
        <w:rPr>
          <w:i/>
          <w:lang w:val="uk-UA"/>
        </w:rPr>
        <w:t>Христіанінова</w:t>
      </w:r>
      <w:proofErr w:type="spellEnd"/>
      <w:r w:rsidRPr="0036336D">
        <w:rPr>
          <w:i/>
          <w:lang w:val="uk-UA"/>
        </w:rPr>
        <w:t xml:space="preserve"> Р. Безсполучникові складні речення в </w:t>
      </w:r>
      <w:proofErr w:type="spellStart"/>
      <w:r w:rsidRPr="0036336D">
        <w:rPr>
          <w:i/>
          <w:lang w:val="uk-UA"/>
        </w:rPr>
        <w:t>ідіостилі</w:t>
      </w:r>
      <w:proofErr w:type="spellEnd"/>
      <w:r w:rsidRPr="0036336D">
        <w:rPr>
          <w:i/>
          <w:lang w:val="uk-UA"/>
        </w:rPr>
        <w:t xml:space="preserve"> Т. Г. Шевченка //</w:t>
      </w:r>
      <w:r w:rsidRPr="0036336D">
        <w:rPr>
          <w:rFonts w:eastAsia="TimesNewRomanPS-BoldMT"/>
          <w:bCs/>
          <w:i/>
          <w:lang w:val="uk-UA"/>
        </w:rPr>
        <w:t xml:space="preserve"> Науковий вісник Ужгородського університету. Серія: Філологія. Соціальні комунікації. Випуск 1 (31). С. 378- 382. </w:t>
      </w:r>
      <w:r w:rsidRPr="0036336D">
        <w:rPr>
          <w:i/>
          <w:lang w:val="uk-UA"/>
        </w:rPr>
        <w:t xml:space="preserve"> </w:t>
      </w:r>
    </w:p>
    <w:p w:rsidR="00195BF7" w:rsidRPr="0036336D" w:rsidRDefault="00195BF7">
      <w:pPr>
        <w:spacing w:after="200" w:line="276" w:lineRule="auto"/>
        <w:rPr>
          <w:lang w:val="uk-UA"/>
        </w:rPr>
      </w:pPr>
      <w:r w:rsidRPr="0036336D">
        <w:rPr>
          <w:lang w:val="uk-UA"/>
        </w:rPr>
        <w:br w:type="page"/>
      </w:r>
    </w:p>
    <w:p w:rsidR="008B1B53" w:rsidRPr="0036336D" w:rsidRDefault="00195BF7">
      <w:pPr>
        <w:rPr>
          <w:color w:val="FF0000"/>
          <w:lang w:val="uk-UA"/>
        </w:rPr>
      </w:pPr>
      <w:r w:rsidRPr="0036336D">
        <w:rPr>
          <w:color w:val="FF0000"/>
          <w:lang w:val="uk-UA"/>
        </w:rPr>
        <w:lastRenderedPageBreak/>
        <w:t>29 КВІТНЯ 2020 Р., 06 ТРАВНЯ 2020 Р.</w:t>
      </w:r>
    </w:p>
    <w:p w:rsidR="00195BF7" w:rsidRPr="0036336D" w:rsidRDefault="00195BF7">
      <w:pPr>
        <w:rPr>
          <w:b/>
          <w:lang w:val="uk-UA"/>
        </w:rPr>
      </w:pPr>
      <w:r w:rsidRPr="0036336D">
        <w:rPr>
          <w:lang w:val="uk-UA"/>
        </w:rPr>
        <w:t xml:space="preserve"> Тема лекційного заняття:  </w:t>
      </w:r>
      <w:r w:rsidRPr="0036336D">
        <w:rPr>
          <w:b/>
          <w:lang w:val="uk-UA"/>
        </w:rPr>
        <w:t xml:space="preserve">Конструкції з чужим мовленням. Пунктуація простого ускладненого та складного речень: систематизація </w:t>
      </w:r>
      <w:r w:rsidR="0036336D">
        <w:rPr>
          <w:b/>
          <w:lang w:val="uk-UA"/>
        </w:rPr>
        <w:t>матеріалу</w:t>
      </w:r>
    </w:p>
    <w:p w:rsidR="00195BF7" w:rsidRPr="0036336D" w:rsidRDefault="00195BF7">
      <w:pPr>
        <w:rPr>
          <w:lang w:val="uk-UA"/>
        </w:rPr>
      </w:pPr>
      <w:r w:rsidRPr="0036336D">
        <w:rPr>
          <w:lang w:val="uk-UA"/>
        </w:rPr>
        <w:t>4 год.</w:t>
      </w:r>
    </w:p>
    <w:p w:rsidR="00195BF7" w:rsidRPr="0036336D" w:rsidRDefault="00195BF7">
      <w:pPr>
        <w:rPr>
          <w:lang w:val="uk-UA"/>
        </w:rPr>
      </w:pPr>
    </w:p>
    <w:p w:rsidR="00195BF7" w:rsidRPr="0036336D" w:rsidRDefault="00195BF7">
      <w:pPr>
        <w:rPr>
          <w:b/>
          <w:i/>
          <w:lang w:val="uk-UA"/>
        </w:rPr>
      </w:pPr>
      <w:r w:rsidRPr="0036336D">
        <w:rPr>
          <w:b/>
          <w:i/>
          <w:lang w:val="uk-UA"/>
        </w:rPr>
        <w:t>Питання:</w:t>
      </w:r>
    </w:p>
    <w:p w:rsidR="0036336D" w:rsidRPr="0036336D" w:rsidRDefault="0036336D" w:rsidP="0036336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6336D">
        <w:rPr>
          <w:rFonts w:ascii="Times New Roman" w:hAnsi="Times New Roman"/>
          <w:sz w:val="24"/>
          <w:szCs w:val="24"/>
        </w:rPr>
        <w:t xml:space="preserve">Речення з прямою мовою: </w:t>
      </w:r>
    </w:p>
    <w:p w:rsidR="00195BF7" w:rsidRPr="0036336D" w:rsidRDefault="0036336D" w:rsidP="0036336D">
      <w:pPr>
        <w:pStyle w:val="a4"/>
        <w:rPr>
          <w:rFonts w:ascii="Times New Roman" w:hAnsi="Times New Roman"/>
          <w:sz w:val="24"/>
          <w:szCs w:val="24"/>
        </w:rPr>
      </w:pPr>
      <w:r w:rsidRPr="0036336D">
        <w:rPr>
          <w:rFonts w:ascii="Times New Roman" w:hAnsi="Times New Roman"/>
          <w:sz w:val="24"/>
          <w:szCs w:val="24"/>
        </w:rPr>
        <w:t>А) проблема синтаксичного статусу конструкцій із прямою мовою;</w:t>
      </w:r>
    </w:p>
    <w:p w:rsidR="0036336D" w:rsidRPr="0036336D" w:rsidRDefault="0036336D" w:rsidP="0036336D">
      <w:pPr>
        <w:pStyle w:val="a4"/>
        <w:rPr>
          <w:rFonts w:ascii="Times New Roman" w:hAnsi="Times New Roman"/>
          <w:sz w:val="24"/>
          <w:szCs w:val="24"/>
        </w:rPr>
      </w:pPr>
      <w:r w:rsidRPr="0036336D">
        <w:rPr>
          <w:rFonts w:ascii="Times New Roman" w:hAnsi="Times New Roman"/>
          <w:sz w:val="24"/>
          <w:szCs w:val="24"/>
        </w:rPr>
        <w:t>Б) пунктуаційне оформлення слів автора та прямої мови</w:t>
      </w:r>
      <w:r w:rsidR="009930B3">
        <w:rPr>
          <w:rFonts w:ascii="Times New Roman" w:hAnsi="Times New Roman"/>
          <w:sz w:val="24"/>
          <w:szCs w:val="24"/>
        </w:rPr>
        <w:t xml:space="preserve"> (можливі варіанти)</w:t>
      </w:r>
      <w:r w:rsidRPr="0036336D">
        <w:rPr>
          <w:rFonts w:ascii="Times New Roman" w:hAnsi="Times New Roman"/>
          <w:sz w:val="24"/>
          <w:szCs w:val="24"/>
        </w:rPr>
        <w:t>;</w:t>
      </w:r>
    </w:p>
    <w:p w:rsidR="0036336D" w:rsidRPr="0036336D" w:rsidRDefault="009930B3" w:rsidP="0036336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діалог та </w:t>
      </w:r>
      <w:proofErr w:type="spellStart"/>
      <w:r>
        <w:rPr>
          <w:rFonts w:ascii="Times New Roman" w:hAnsi="Times New Roman"/>
          <w:sz w:val="24"/>
          <w:szCs w:val="24"/>
        </w:rPr>
        <w:t>полілог</w:t>
      </w:r>
      <w:proofErr w:type="spellEnd"/>
      <w:r>
        <w:rPr>
          <w:rFonts w:ascii="Times New Roman" w:hAnsi="Times New Roman"/>
          <w:sz w:val="24"/>
          <w:szCs w:val="24"/>
        </w:rPr>
        <w:t xml:space="preserve"> як </w:t>
      </w:r>
      <w:r w:rsidR="0036336D" w:rsidRPr="0036336D">
        <w:rPr>
          <w:rFonts w:ascii="Times New Roman" w:hAnsi="Times New Roman"/>
          <w:sz w:val="24"/>
          <w:szCs w:val="24"/>
        </w:rPr>
        <w:t>форми передавання прямої мови.</w:t>
      </w:r>
    </w:p>
    <w:p w:rsidR="0036336D" w:rsidRPr="0036336D" w:rsidRDefault="0036336D" w:rsidP="0036336D">
      <w:pPr>
        <w:ind w:firstLine="360"/>
        <w:rPr>
          <w:lang w:val="uk-UA"/>
        </w:rPr>
      </w:pPr>
      <w:r w:rsidRPr="0036336D">
        <w:t xml:space="preserve">2. Непряма мова. Перетворення прямої мови на непряму і навпаки. Невласне пряма мова, </w:t>
      </w:r>
      <w:proofErr w:type="spellStart"/>
      <w:r w:rsidRPr="0036336D">
        <w:t>напівпряма</w:t>
      </w:r>
      <w:proofErr w:type="spellEnd"/>
      <w:r w:rsidRPr="0036336D">
        <w:t xml:space="preserve"> мова. </w:t>
      </w:r>
      <w:proofErr w:type="spellStart"/>
      <w:r w:rsidRPr="0036336D">
        <w:t>Цитування</w:t>
      </w:r>
      <w:proofErr w:type="spellEnd"/>
      <w:r w:rsidRPr="0036336D">
        <w:rPr>
          <w:lang w:val="uk-UA"/>
        </w:rPr>
        <w:t>.</w:t>
      </w:r>
    </w:p>
    <w:p w:rsidR="0036336D" w:rsidRPr="0036336D" w:rsidRDefault="0036336D" w:rsidP="0036336D">
      <w:pPr>
        <w:ind w:firstLine="360"/>
        <w:rPr>
          <w:lang w:val="uk-UA"/>
        </w:rPr>
      </w:pPr>
      <w:r w:rsidRPr="0036336D">
        <w:rPr>
          <w:lang w:val="uk-UA"/>
        </w:rPr>
        <w:t xml:space="preserve">3. </w:t>
      </w:r>
      <w:proofErr w:type="spellStart"/>
      <w:r w:rsidRPr="0036336D">
        <w:t>Інтерпозиційні</w:t>
      </w:r>
      <w:proofErr w:type="spellEnd"/>
      <w:r w:rsidRPr="0036336D">
        <w:t xml:space="preserve"> </w:t>
      </w:r>
      <w:proofErr w:type="spellStart"/>
      <w:r w:rsidRPr="0036336D">
        <w:t>розділові</w:t>
      </w:r>
      <w:proofErr w:type="spellEnd"/>
      <w:r w:rsidRPr="0036336D">
        <w:t xml:space="preserve"> знаки, </w:t>
      </w:r>
      <w:proofErr w:type="spellStart"/>
      <w:proofErr w:type="gramStart"/>
      <w:r w:rsidRPr="0036336D">
        <w:t>пов’</w:t>
      </w:r>
      <w:r w:rsidR="00336E13">
        <w:t>язан</w:t>
      </w:r>
      <w:proofErr w:type="gramEnd"/>
      <w:r w:rsidR="00336E13">
        <w:t>і</w:t>
      </w:r>
      <w:proofErr w:type="spellEnd"/>
      <w:r w:rsidR="00336E13">
        <w:t xml:space="preserve"> </w:t>
      </w:r>
      <w:proofErr w:type="spellStart"/>
      <w:r w:rsidRPr="0036336D">
        <w:t>з</w:t>
      </w:r>
      <w:proofErr w:type="spellEnd"/>
      <w:r w:rsidR="00336E13">
        <w:rPr>
          <w:lang w:val="uk-UA"/>
        </w:rPr>
        <w:t>і</w:t>
      </w:r>
      <w:r w:rsidRPr="0036336D">
        <w:t xml:space="preserve"> </w:t>
      </w:r>
      <w:proofErr w:type="spellStart"/>
      <w:r w:rsidRPr="0036336D">
        <w:t>засобами</w:t>
      </w:r>
      <w:proofErr w:type="spellEnd"/>
      <w:r w:rsidRPr="0036336D">
        <w:t xml:space="preserve"> </w:t>
      </w:r>
      <w:proofErr w:type="spellStart"/>
      <w:r w:rsidRPr="0036336D">
        <w:t>ускладнення</w:t>
      </w:r>
      <w:proofErr w:type="spellEnd"/>
      <w:r w:rsidRPr="0036336D">
        <w:t xml:space="preserve"> </w:t>
      </w:r>
      <w:proofErr w:type="spellStart"/>
      <w:r w:rsidRPr="0036336D">
        <w:t>речення</w:t>
      </w:r>
      <w:proofErr w:type="spellEnd"/>
      <w:r w:rsidRPr="0036336D">
        <w:t xml:space="preserve">: </w:t>
      </w:r>
      <w:proofErr w:type="spellStart"/>
      <w:r w:rsidRPr="0036336D">
        <w:t>систематизація</w:t>
      </w:r>
      <w:proofErr w:type="spellEnd"/>
      <w:r w:rsidRPr="0036336D">
        <w:t xml:space="preserve"> правил.</w:t>
      </w:r>
    </w:p>
    <w:p w:rsidR="0036336D" w:rsidRPr="0036336D" w:rsidRDefault="0036336D" w:rsidP="0036336D">
      <w:pPr>
        <w:ind w:left="360"/>
        <w:rPr>
          <w:lang w:val="uk-UA"/>
        </w:rPr>
      </w:pPr>
      <w:r w:rsidRPr="0036336D">
        <w:rPr>
          <w:lang w:val="uk-UA"/>
        </w:rPr>
        <w:t xml:space="preserve">4. </w:t>
      </w:r>
      <w:proofErr w:type="spellStart"/>
      <w:r w:rsidRPr="0036336D">
        <w:t>Інтерпозиційні</w:t>
      </w:r>
      <w:proofErr w:type="spellEnd"/>
      <w:r w:rsidRPr="0036336D">
        <w:t xml:space="preserve"> </w:t>
      </w:r>
      <w:proofErr w:type="spellStart"/>
      <w:r w:rsidRPr="0036336D">
        <w:t>розділові</w:t>
      </w:r>
      <w:proofErr w:type="spellEnd"/>
      <w:r w:rsidRPr="0036336D">
        <w:t xml:space="preserve"> знаки, </w:t>
      </w:r>
      <w:proofErr w:type="spellStart"/>
      <w:proofErr w:type="gramStart"/>
      <w:r w:rsidRPr="0036336D">
        <w:t>пов</w:t>
      </w:r>
      <w:r w:rsidR="00336E13">
        <w:t>’язан</w:t>
      </w:r>
      <w:proofErr w:type="gramEnd"/>
      <w:r w:rsidR="00336E13">
        <w:t>і</w:t>
      </w:r>
      <w:proofErr w:type="spellEnd"/>
      <w:r w:rsidR="00336E13">
        <w:t xml:space="preserve"> </w:t>
      </w:r>
      <w:proofErr w:type="spellStart"/>
      <w:r w:rsidRPr="0036336D">
        <w:t>з</w:t>
      </w:r>
      <w:proofErr w:type="spellEnd"/>
      <w:r w:rsidRPr="0036336D">
        <w:t xml:space="preserve"> </w:t>
      </w:r>
      <w:r w:rsidRPr="0036336D">
        <w:rPr>
          <w:lang w:val="uk-UA"/>
        </w:rPr>
        <w:t>розмежуванням предикативних частин у складному реченні</w:t>
      </w:r>
      <w:r w:rsidRPr="0036336D">
        <w:t xml:space="preserve">: </w:t>
      </w:r>
      <w:proofErr w:type="spellStart"/>
      <w:r w:rsidRPr="0036336D">
        <w:t>систематизація</w:t>
      </w:r>
      <w:proofErr w:type="spellEnd"/>
      <w:r w:rsidRPr="0036336D">
        <w:t xml:space="preserve"> правил.</w:t>
      </w:r>
    </w:p>
    <w:p w:rsidR="0036336D" w:rsidRPr="0036336D" w:rsidRDefault="0036336D" w:rsidP="0036336D">
      <w:pPr>
        <w:ind w:left="360"/>
        <w:rPr>
          <w:lang w:val="uk-UA"/>
        </w:rPr>
      </w:pPr>
      <w:r w:rsidRPr="0036336D">
        <w:rPr>
          <w:lang w:val="uk-UA"/>
        </w:rPr>
        <w:t>5. Принципи української пунктуації відповідно до системи розділових знаків та їх основних функцій.</w:t>
      </w:r>
    </w:p>
    <w:p w:rsidR="0036336D" w:rsidRPr="0036336D" w:rsidRDefault="0036336D" w:rsidP="0036336D">
      <w:pPr>
        <w:ind w:left="360"/>
        <w:rPr>
          <w:lang w:val="uk-UA"/>
        </w:rPr>
      </w:pPr>
    </w:p>
    <w:p w:rsidR="00336E13" w:rsidRPr="00336E13" w:rsidRDefault="00336E13" w:rsidP="00336E13">
      <w:pPr>
        <w:pStyle w:val="a4"/>
        <w:rPr>
          <w:rFonts w:ascii="Times New Roman" w:hAnsi="Times New Roman"/>
          <w:b/>
          <w:i/>
        </w:rPr>
      </w:pPr>
      <w:r w:rsidRPr="00336E13">
        <w:rPr>
          <w:rFonts w:ascii="Times New Roman" w:hAnsi="Times New Roman"/>
          <w:b/>
          <w:i/>
        </w:rPr>
        <w:t>Література (крім рекомендованих основних підручників):</w:t>
      </w:r>
    </w:p>
    <w:p w:rsidR="00336E13" w:rsidRPr="00336E13" w:rsidRDefault="00336E13" w:rsidP="00336E13">
      <w:pPr>
        <w:pStyle w:val="a4"/>
        <w:ind w:left="1080"/>
        <w:rPr>
          <w:rFonts w:ascii="Times New Roman" w:hAnsi="Times New Roman"/>
          <w:i/>
        </w:rPr>
      </w:pPr>
    </w:p>
    <w:p w:rsidR="00336E13" w:rsidRPr="00336E13" w:rsidRDefault="00336E13" w:rsidP="00336E13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ottom"/>
        <w:rPr>
          <w:rFonts w:ascii="Times New Roman" w:hAnsi="Times New Roman"/>
          <w:i/>
        </w:rPr>
      </w:pPr>
      <w:proofErr w:type="spellStart"/>
      <w:r w:rsidRPr="00336E13">
        <w:rPr>
          <w:rFonts w:ascii="Times New Roman" w:hAnsi="Times New Roman"/>
          <w:i/>
        </w:rPr>
        <w:t>Гуйванюк</w:t>
      </w:r>
      <w:proofErr w:type="spellEnd"/>
      <w:r w:rsidRPr="00336E13">
        <w:rPr>
          <w:rFonts w:ascii="Times New Roman" w:hAnsi="Times New Roman"/>
          <w:i/>
        </w:rPr>
        <w:t xml:space="preserve"> Н. В. Українська пунктуація: правописна традиція і сучасна мовна практика // Мовознавство: Зб. наукових статей. – Чернівці: Рута, 2003. </w:t>
      </w:r>
    </w:p>
    <w:p w:rsidR="00336E13" w:rsidRPr="00336E13" w:rsidRDefault="00336E13" w:rsidP="00336E13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ottom"/>
        <w:rPr>
          <w:rFonts w:ascii="Times New Roman" w:hAnsi="Times New Roman"/>
          <w:i/>
        </w:rPr>
      </w:pPr>
      <w:r w:rsidRPr="00336E13">
        <w:rPr>
          <w:rFonts w:ascii="Times New Roman" w:hAnsi="Times New Roman"/>
          <w:i/>
        </w:rPr>
        <w:t xml:space="preserve">Дудик П., </w:t>
      </w:r>
      <w:proofErr w:type="spellStart"/>
      <w:r w:rsidRPr="00336E13">
        <w:rPr>
          <w:rFonts w:ascii="Times New Roman" w:hAnsi="Times New Roman"/>
          <w:i/>
        </w:rPr>
        <w:t>Прокопчук</w:t>
      </w:r>
      <w:proofErr w:type="spellEnd"/>
      <w:r w:rsidRPr="00336E13">
        <w:rPr>
          <w:rFonts w:ascii="Times New Roman" w:hAnsi="Times New Roman"/>
          <w:i/>
        </w:rPr>
        <w:t xml:space="preserve"> Л. Пунктуація // Дудик П., </w:t>
      </w:r>
      <w:proofErr w:type="spellStart"/>
      <w:r w:rsidRPr="00336E13">
        <w:rPr>
          <w:rFonts w:ascii="Times New Roman" w:hAnsi="Times New Roman"/>
          <w:i/>
        </w:rPr>
        <w:t>Прокопчук</w:t>
      </w:r>
      <w:proofErr w:type="spellEnd"/>
      <w:r w:rsidRPr="00336E13">
        <w:rPr>
          <w:rFonts w:ascii="Times New Roman" w:hAnsi="Times New Roman"/>
          <w:i/>
        </w:rPr>
        <w:t xml:space="preserve"> Л. Синтаксис української мови. – К., 2010. – С.351-364.</w:t>
      </w:r>
    </w:p>
    <w:p w:rsidR="00336E13" w:rsidRPr="00336E13" w:rsidRDefault="00336E13" w:rsidP="00336E13">
      <w:pPr>
        <w:pStyle w:val="a4"/>
        <w:numPr>
          <w:ilvl w:val="0"/>
          <w:numId w:val="5"/>
        </w:numPr>
        <w:spacing w:after="105" w:line="240" w:lineRule="auto"/>
        <w:textAlignment w:val="baseline"/>
        <w:outlineLvl w:val="0"/>
        <w:rPr>
          <w:rFonts w:ascii="Times New Roman" w:hAnsi="Times New Roman"/>
          <w:i/>
        </w:rPr>
      </w:pPr>
      <w:proofErr w:type="spellStart"/>
      <w:r w:rsidRPr="00336E13">
        <w:rPr>
          <w:rFonts w:ascii="Times New Roman" w:hAnsi="Times New Roman"/>
          <w:i/>
          <w:shd w:val="clear" w:color="auto" w:fill="FFFFFF"/>
        </w:rPr>
        <w:t>Загнітко</w:t>
      </w:r>
      <w:proofErr w:type="spellEnd"/>
      <w:r w:rsidRPr="00336E13">
        <w:rPr>
          <w:rFonts w:ascii="Times New Roman" w:hAnsi="Times New Roman"/>
          <w:i/>
          <w:shd w:val="clear" w:color="auto" w:fill="FFFFFF"/>
        </w:rPr>
        <w:t xml:space="preserve"> А. П. Теоретичні принципи української пунктуації // А. П. </w:t>
      </w:r>
      <w:proofErr w:type="spellStart"/>
      <w:r w:rsidRPr="00336E13">
        <w:rPr>
          <w:rFonts w:ascii="Times New Roman" w:hAnsi="Times New Roman"/>
          <w:i/>
          <w:shd w:val="clear" w:color="auto" w:fill="FFFFFF"/>
        </w:rPr>
        <w:t>Загнітко</w:t>
      </w:r>
      <w:proofErr w:type="spellEnd"/>
      <w:r w:rsidRPr="00336E13">
        <w:rPr>
          <w:rFonts w:ascii="Times New Roman" w:hAnsi="Times New Roman"/>
          <w:i/>
          <w:shd w:val="clear" w:color="auto" w:fill="FFFFFF"/>
        </w:rPr>
        <w:t xml:space="preserve"> Теоретична граматика української мови сучасної української мови. – К., 2011.</w:t>
      </w:r>
    </w:p>
    <w:p w:rsidR="00336E13" w:rsidRPr="00336E13" w:rsidRDefault="00336E13" w:rsidP="00336E13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ottom"/>
        <w:rPr>
          <w:rFonts w:ascii="Times New Roman" w:hAnsi="Times New Roman"/>
          <w:i/>
        </w:rPr>
      </w:pPr>
      <w:proofErr w:type="spellStart"/>
      <w:r w:rsidRPr="00336E13">
        <w:rPr>
          <w:rFonts w:ascii="Times New Roman" w:hAnsi="Times New Roman"/>
          <w:i/>
        </w:rPr>
        <w:t>Караман</w:t>
      </w:r>
      <w:proofErr w:type="spellEnd"/>
      <w:r w:rsidRPr="00336E13">
        <w:rPr>
          <w:rFonts w:ascii="Times New Roman" w:hAnsi="Times New Roman"/>
          <w:i/>
        </w:rPr>
        <w:t xml:space="preserve"> С. О. </w:t>
      </w:r>
      <w:r w:rsidRPr="00336E13">
        <w:rPr>
          <w:rFonts w:ascii="Times New Roman" w:hAnsi="Times New Roman"/>
          <w:i/>
          <w:kern w:val="36"/>
          <w:lang w:eastAsia="uk-UA"/>
        </w:rPr>
        <w:t xml:space="preserve">Принципи української пунктуації // </w:t>
      </w:r>
      <w:r w:rsidRPr="00336E13">
        <w:rPr>
          <w:rFonts w:ascii="Times New Roman" w:hAnsi="Times New Roman"/>
          <w:i/>
          <w:shd w:val="clear" w:color="auto" w:fill="FFFFFF"/>
        </w:rPr>
        <w:t xml:space="preserve">С. О. </w:t>
      </w:r>
      <w:proofErr w:type="spellStart"/>
      <w:r w:rsidRPr="00336E13">
        <w:rPr>
          <w:rFonts w:ascii="Times New Roman" w:hAnsi="Times New Roman"/>
          <w:i/>
          <w:shd w:val="clear" w:color="auto" w:fill="FFFFFF"/>
        </w:rPr>
        <w:t>Караман</w:t>
      </w:r>
      <w:proofErr w:type="spellEnd"/>
      <w:r w:rsidRPr="00336E13">
        <w:rPr>
          <w:rFonts w:ascii="Times New Roman" w:hAnsi="Times New Roman"/>
          <w:i/>
          <w:shd w:val="clear" w:color="auto" w:fill="FFFFFF"/>
        </w:rPr>
        <w:t xml:space="preserve">, О. В. </w:t>
      </w:r>
      <w:proofErr w:type="spellStart"/>
      <w:r w:rsidRPr="00336E13">
        <w:rPr>
          <w:rFonts w:ascii="Times New Roman" w:hAnsi="Times New Roman"/>
          <w:i/>
          <w:shd w:val="clear" w:color="auto" w:fill="FFFFFF"/>
        </w:rPr>
        <w:t>Караман</w:t>
      </w:r>
      <w:proofErr w:type="spellEnd"/>
      <w:r w:rsidRPr="00336E13">
        <w:rPr>
          <w:rFonts w:ascii="Times New Roman" w:hAnsi="Times New Roman"/>
          <w:i/>
          <w:shd w:val="clear" w:color="auto" w:fill="FFFFFF"/>
        </w:rPr>
        <w:t xml:space="preserve">, М.Я. Плющ та ін.; за ред. С. О. </w:t>
      </w:r>
      <w:proofErr w:type="spellStart"/>
      <w:r w:rsidRPr="00336E13">
        <w:rPr>
          <w:rFonts w:ascii="Times New Roman" w:hAnsi="Times New Roman"/>
          <w:i/>
          <w:shd w:val="clear" w:color="auto" w:fill="FFFFFF"/>
        </w:rPr>
        <w:t>Карамана</w:t>
      </w:r>
      <w:proofErr w:type="spellEnd"/>
      <w:r w:rsidRPr="00336E13">
        <w:rPr>
          <w:rFonts w:ascii="Times New Roman" w:hAnsi="Times New Roman"/>
          <w:i/>
          <w:shd w:val="clear" w:color="auto" w:fill="FFFFFF"/>
        </w:rPr>
        <w:t>. — К.: Літера, 2011. — 560 с.</w:t>
      </w:r>
    </w:p>
    <w:p w:rsidR="00336E13" w:rsidRPr="00336E13" w:rsidRDefault="00336E13" w:rsidP="00336E13">
      <w:pPr>
        <w:pStyle w:val="Default"/>
        <w:numPr>
          <w:ilvl w:val="0"/>
          <w:numId w:val="5"/>
        </w:numPr>
        <w:rPr>
          <w:i/>
          <w:color w:val="auto"/>
          <w:sz w:val="22"/>
          <w:szCs w:val="22"/>
        </w:rPr>
      </w:pPr>
      <w:r w:rsidRPr="00336E13">
        <w:rPr>
          <w:i/>
          <w:color w:val="auto"/>
          <w:sz w:val="22"/>
          <w:szCs w:val="22"/>
        </w:rPr>
        <w:t xml:space="preserve">Ковальчук Н. Функціонально-комунікативний підхід до вивчення пунктуації // Лінгвістичні студії: зб. наук. праць / Донецький нац. ун-т; наук. ред. Анатолій </w:t>
      </w:r>
      <w:proofErr w:type="spellStart"/>
      <w:r w:rsidRPr="00336E13">
        <w:rPr>
          <w:i/>
          <w:color w:val="auto"/>
          <w:sz w:val="22"/>
          <w:szCs w:val="22"/>
        </w:rPr>
        <w:t>Загнітко</w:t>
      </w:r>
      <w:proofErr w:type="spellEnd"/>
      <w:r w:rsidRPr="00336E13">
        <w:rPr>
          <w:i/>
          <w:color w:val="auto"/>
          <w:sz w:val="22"/>
          <w:szCs w:val="22"/>
        </w:rPr>
        <w:t xml:space="preserve">. – Донецьк: </w:t>
      </w:r>
      <w:proofErr w:type="spellStart"/>
      <w:r w:rsidRPr="00336E13">
        <w:rPr>
          <w:i/>
          <w:color w:val="auto"/>
          <w:sz w:val="22"/>
          <w:szCs w:val="22"/>
        </w:rPr>
        <w:t>ДонНУ</w:t>
      </w:r>
      <w:proofErr w:type="spellEnd"/>
      <w:r w:rsidRPr="00336E13">
        <w:rPr>
          <w:i/>
          <w:color w:val="auto"/>
          <w:sz w:val="22"/>
          <w:szCs w:val="22"/>
        </w:rPr>
        <w:t xml:space="preserve">, 2009. – Вип. 19. – С. 319–324. </w:t>
      </w:r>
    </w:p>
    <w:p w:rsidR="00336E13" w:rsidRPr="00336E13" w:rsidRDefault="00336E13" w:rsidP="004C0A73">
      <w:pPr>
        <w:pStyle w:val="a4"/>
        <w:numPr>
          <w:ilvl w:val="0"/>
          <w:numId w:val="5"/>
        </w:numPr>
        <w:rPr>
          <w:rFonts w:ascii="Times New Roman" w:hAnsi="Times New Roman"/>
          <w:i/>
        </w:rPr>
      </w:pPr>
      <w:r w:rsidRPr="00336E13">
        <w:rPr>
          <w:rFonts w:ascii="Times New Roman" w:hAnsi="Times New Roman"/>
          <w:i/>
        </w:rPr>
        <w:t>Олійник І. С. Пряма й непряма мова // Українська мова й література в школі. – 1978. - №4.</w:t>
      </w:r>
    </w:p>
    <w:p w:rsidR="00336E13" w:rsidRPr="00336E13" w:rsidRDefault="00336E13" w:rsidP="00336E13">
      <w:pPr>
        <w:pStyle w:val="a4"/>
        <w:numPr>
          <w:ilvl w:val="0"/>
          <w:numId w:val="5"/>
        </w:numPr>
        <w:spacing w:after="105" w:line="240" w:lineRule="auto"/>
        <w:textAlignment w:val="baseline"/>
        <w:outlineLvl w:val="0"/>
        <w:rPr>
          <w:rFonts w:ascii="Times New Roman" w:hAnsi="Times New Roman"/>
          <w:i/>
        </w:rPr>
      </w:pPr>
      <w:r w:rsidRPr="00336E13">
        <w:rPr>
          <w:rFonts w:ascii="Times New Roman" w:hAnsi="Times New Roman"/>
          <w:i/>
        </w:rPr>
        <w:t xml:space="preserve">Савченко І. С. Пунктуація сучасної української мови: </w:t>
      </w:r>
      <w:proofErr w:type="spellStart"/>
      <w:r w:rsidRPr="00336E13">
        <w:rPr>
          <w:rFonts w:ascii="Times New Roman" w:hAnsi="Times New Roman"/>
          <w:i/>
        </w:rPr>
        <w:t>навч</w:t>
      </w:r>
      <w:proofErr w:type="spellEnd"/>
      <w:r w:rsidRPr="00336E13">
        <w:rPr>
          <w:rFonts w:ascii="Times New Roman" w:hAnsi="Times New Roman"/>
          <w:i/>
        </w:rPr>
        <w:t xml:space="preserve">. </w:t>
      </w:r>
      <w:proofErr w:type="spellStart"/>
      <w:r w:rsidRPr="00336E13">
        <w:rPr>
          <w:rFonts w:ascii="Times New Roman" w:hAnsi="Times New Roman"/>
          <w:i/>
        </w:rPr>
        <w:t>посіб</w:t>
      </w:r>
      <w:proofErr w:type="spellEnd"/>
      <w:r w:rsidRPr="00336E13">
        <w:rPr>
          <w:rFonts w:ascii="Times New Roman" w:hAnsi="Times New Roman"/>
          <w:i/>
        </w:rPr>
        <w:t xml:space="preserve">. : 2-е вид., </w:t>
      </w:r>
      <w:proofErr w:type="spellStart"/>
      <w:r w:rsidRPr="00336E13">
        <w:rPr>
          <w:rFonts w:ascii="Times New Roman" w:hAnsi="Times New Roman"/>
          <w:i/>
        </w:rPr>
        <w:t>доп</w:t>
      </w:r>
      <w:proofErr w:type="spellEnd"/>
      <w:r w:rsidRPr="00336E13">
        <w:rPr>
          <w:rFonts w:ascii="Times New Roman" w:hAnsi="Times New Roman"/>
          <w:i/>
        </w:rPr>
        <w:t xml:space="preserve">. і випр. / І. С. </w:t>
      </w:r>
      <w:proofErr w:type="spellStart"/>
      <w:r w:rsidRPr="00336E13">
        <w:rPr>
          <w:rFonts w:ascii="Times New Roman" w:hAnsi="Times New Roman"/>
          <w:i/>
        </w:rPr>
        <w:t>Cавченко</w:t>
      </w:r>
      <w:proofErr w:type="spellEnd"/>
      <w:r w:rsidRPr="00336E13">
        <w:rPr>
          <w:rFonts w:ascii="Times New Roman" w:hAnsi="Times New Roman"/>
          <w:i/>
        </w:rPr>
        <w:t>. — Черкаси: Відлуння-Плюс, 2008. — 152 с. — Гриф МОН України.</w:t>
      </w:r>
    </w:p>
    <w:p w:rsidR="00336E13" w:rsidRPr="00336E13" w:rsidRDefault="00336E13" w:rsidP="00336E13">
      <w:pPr>
        <w:pStyle w:val="Default"/>
        <w:numPr>
          <w:ilvl w:val="0"/>
          <w:numId w:val="5"/>
        </w:numPr>
        <w:rPr>
          <w:i/>
          <w:color w:val="auto"/>
          <w:sz w:val="22"/>
          <w:szCs w:val="22"/>
        </w:rPr>
      </w:pPr>
      <w:proofErr w:type="spellStart"/>
      <w:r w:rsidRPr="00336E13">
        <w:rPr>
          <w:i/>
          <w:color w:val="auto"/>
          <w:sz w:val="22"/>
          <w:szCs w:val="22"/>
        </w:rPr>
        <w:t>Терлак</w:t>
      </w:r>
      <w:proofErr w:type="spellEnd"/>
      <w:r w:rsidRPr="00336E13">
        <w:rPr>
          <w:i/>
          <w:color w:val="auto"/>
          <w:sz w:val="22"/>
          <w:szCs w:val="22"/>
        </w:rPr>
        <w:t xml:space="preserve"> З. М. Пунктуаційний словник-довідник. – Львів: Світ, 2018. – 396 с.</w:t>
      </w:r>
    </w:p>
    <w:p w:rsidR="00336E13" w:rsidRPr="00336E13" w:rsidRDefault="00336E13" w:rsidP="004C0A73">
      <w:pPr>
        <w:pStyle w:val="a4"/>
        <w:numPr>
          <w:ilvl w:val="0"/>
          <w:numId w:val="5"/>
        </w:numPr>
        <w:rPr>
          <w:rFonts w:ascii="Times New Roman" w:hAnsi="Times New Roman"/>
          <w:i/>
        </w:rPr>
      </w:pPr>
      <w:proofErr w:type="spellStart"/>
      <w:r w:rsidRPr="00336E13">
        <w:rPr>
          <w:rFonts w:ascii="Times New Roman" w:hAnsi="Times New Roman"/>
          <w:i/>
        </w:rPr>
        <w:t>Шульжук</w:t>
      </w:r>
      <w:proofErr w:type="spellEnd"/>
      <w:r w:rsidRPr="00336E13">
        <w:rPr>
          <w:rFonts w:ascii="Times New Roman" w:hAnsi="Times New Roman"/>
          <w:i/>
        </w:rPr>
        <w:t xml:space="preserve"> К. Ф. Проблеми дослідження складного речення // Теоретичні питання граматики. – Донецьк, 1995.</w:t>
      </w:r>
    </w:p>
    <w:p w:rsidR="00336E13" w:rsidRPr="00336E13" w:rsidRDefault="00336E13" w:rsidP="004C0A73">
      <w:pPr>
        <w:pStyle w:val="a4"/>
        <w:numPr>
          <w:ilvl w:val="0"/>
          <w:numId w:val="5"/>
        </w:numPr>
        <w:rPr>
          <w:rFonts w:ascii="Times New Roman" w:hAnsi="Times New Roman"/>
          <w:i/>
        </w:rPr>
      </w:pPr>
      <w:proofErr w:type="spellStart"/>
      <w:r w:rsidRPr="00336E13">
        <w:rPr>
          <w:rFonts w:ascii="Times New Roman" w:hAnsi="Times New Roman"/>
          <w:i/>
        </w:rPr>
        <w:t>Шульжук</w:t>
      </w:r>
      <w:proofErr w:type="spellEnd"/>
      <w:r w:rsidRPr="00336E13">
        <w:rPr>
          <w:rFonts w:ascii="Times New Roman" w:hAnsi="Times New Roman"/>
          <w:i/>
        </w:rPr>
        <w:t xml:space="preserve"> Н. В. Структура складного речення в діалогічному мовленні: Автореф. </w:t>
      </w:r>
      <w:proofErr w:type="spellStart"/>
      <w:r w:rsidRPr="00336E13">
        <w:rPr>
          <w:rFonts w:ascii="Times New Roman" w:hAnsi="Times New Roman"/>
          <w:i/>
        </w:rPr>
        <w:t>дис</w:t>
      </w:r>
      <w:proofErr w:type="spellEnd"/>
      <w:r w:rsidRPr="00336E13">
        <w:rPr>
          <w:rFonts w:ascii="Times New Roman" w:hAnsi="Times New Roman"/>
          <w:i/>
        </w:rPr>
        <w:t>… канд.. філол. наук. – К., 1999.</w:t>
      </w:r>
    </w:p>
    <w:p w:rsidR="00336E13" w:rsidRDefault="00336E13" w:rsidP="00336E13">
      <w:pPr>
        <w:numPr>
          <w:ilvl w:val="0"/>
          <w:numId w:val="5"/>
        </w:numPr>
        <w:jc w:val="both"/>
        <w:rPr>
          <w:rFonts w:eastAsiaTheme="minorHAnsi"/>
          <w:i/>
          <w:sz w:val="22"/>
          <w:szCs w:val="22"/>
          <w:lang w:eastAsia="en-US"/>
        </w:rPr>
      </w:pPr>
      <w:proofErr w:type="spellStart"/>
      <w:r w:rsidRPr="00336E13">
        <w:rPr>
          <w:i/>
          <w:sz w:val="22"/>
          <w:szCs w:val="22"/>
        </w:rPr>
        <w:t>Ющук</w:t>
      </w:r>
      <w:proofErr w:type="spellEnd"/>
      <w:r w:rsidRPr="00336E13">
        <w:rPr>
          <w:i/>
          <w:sz w:val="22"/>
          <w:szCs w:val="22"/>
        </w:rPr>
        <w:t xml:space="preserve"> </w:t>
      </w:r>
      <w:r w:rsidRPr="00336E13">
        <w:rPr>
          <w:rFonts w:eastAsiaTheme="minorHAnsi"/>
          <w:i/>
          <w:sz w:val="22"/>
          <w:szCs w:val="22"/>
          <w:lang w:eastAsia="en-US"/>
        </w:rPr>
        <w:t xml:space="preserve">І. П. Практикум </w:t>
      </w:r>
      <w:proofErr w:type="spellStart"/>
      <w:r w:rsidRPr="00336E13">
        <w:rPr>
          <w:rFonts w:eastAsiaTheme="minorHAnsi"/>
          <w:i/>
          <w:sz w:val="22"/>
          <w:szCs w:val="22"/>
          <w:lang w:eastAsia="en-US"/>
        </w:rPr>
        <w:t>з</w:t>
      </w:r>
      <w:proofErr w:type="spellEnd"/>
      <w:r w:rsidRPr="00336E13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36E13">
        <w:rPr>
          <w:rFonts w:eastAsiaTheme="minorHAnsi"/>
          <w:i/>
          <w:sz w:val="22"/>
          <w:szCs w:val="22"/>
          <w:lang w:eastAsia="en-US"/>
        </w:rPr>
        <w:t>правопису</w:t>
      </w:r>
      <w:proofErr w:type="spellEnd"/>
      <w:r w:rsidRPr="00336E13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36E13">
        <w:rPr>
          <w:rFonts w:eastAsiaTheme="minorHAnsi"/>
          <w:i/>
          <w:sz w:val="22"/>
          <w:szCs w:val="22"/>
          <w:lang w:eastAsia="en-US"/>
        </w:rPr>
        <w:t>і</w:t>
      </w:r>
      <w:proofErr w:type="spellEnd"/>
      <w:r w:rsidRPr="00336E13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36E13">
        <w:rPr>
          <w:rFonts w:eastAsiaTheme="minorHAnsi"/>
          <w:i/>
          <w:sz w:val="22"/>
          <w:szCs w:val="22"/>
          <w:lang w:eastAsia="en-US"/>
        </w:rPr>
        <w:t>граматики</w:t>
      </w:r>
      <w:proofErr w:type="spellEnd"/>
      <w:r w:rsidRPr="00336E13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36E13">
        <w:rPr>
          <w:rFonts w:eastAsiaTheme="minorHAnsi"/>
          <w:i/>
          <w:sz w:val="22"/>
          <w:szCs w:val="22"/>
          <w:lang w:eastAsia="en-US"/>
        </w:rPr>
        <w:t>української</w:t>
      </w:r>
      <w:proofErr w:type="spellEnd"/>
      <w:r w:rsidRPr="00336E13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336E13">
        <w:rPr>
          <w:rFonts w:eastAsiaTheme="minorHAnsi"/>
          <w:i/>
          <w:sz w:val="22"/>
          <w:szCs w:val="22"/>
          <w:lang w:eastAsia="en-US"/>
        </w:rPr>
        <w:t>мови</w:t>
      </w:r>
      <w:proofErr w:type="spellEnd"/>
      <w:r w:rsidRPr="00336E13">
        <w:rPr>
          <w:rFonts w:eastAsiaTheme="minorHAnsi"/>
          <w:i/>
          <w:sz w:val="22"/>
          <w:szCs w:val="22"/>
          <w:lang w:eastAsia="en-US"/>
        </w:rPr>
        <w:t xml:space="preserve">. –  К.: </w:t>
      </w:r>
      <w:proofErr w:type="spellStart"/>
      <w:r w:rsidRPr="00336E13">
        <w:rPr>
          <w:rFonts w:eastAsiaTheme="minorHAnsi"/>
          <w:i/>
          <w:sz w:val="22"/>
          <w:szCs w:val="22"/>
          <w:lang w:eastAsia="en-US"/>
        </w:rPr>
        <w:t>Освіта</w:t>
      </w:r>
      <w:proofErr w:type="spellEnd"/>
      <w:r w:rsidRPr="00336E13">
        <w:rPr>
          <w:rFonts w:eastAsiaTheme="minorHAnsi"/>
          <w:i/>
          <w:sz w:val="22"/>
          <w:szCs w:val="22"/>
          <w:lang w:eastAsia="en-US"/>
        </w:rPr>
        <w:t>, 2012. – 270 с. / </w:t>
      </w:r>
      <w:proofErr w:type="spellStart"/>
      <w:r w:rsidRPr="00336E13">
        <w:rPr>
          <w:rFonts w:eastAsiaTheme="minorHAnsi"/>
          <w:i/>
          <w:sz w:val="22"/>
          <w:szCs w:val="22"/>
          <w:lang w:eastAsia="en-US"/>
        </w:rPr>
        <w:t>Електронний</w:t>
      </w:r>
      <w:proofErr w:type="spellEnd"/>
      <w:r w:rsidRPr="00336E13">
        <w:rPr>
          <w:rFonts w:eastAsiaTheme="minorHAnsi"/>
          <w:i/>
          <w:sz w:val="22"/>
          <w:szCs w:val="22"/>
          <w:lang w:eastAsia="en-US"/>
        </w:rPr>
        <w:t xml:space="preserve"> доступ: </w:t>
      </w:r>
      <w:hyperlink r:id="rId6" w:history="1">
        <w:r w:rsidRPr="00336E13">
          <w:rPr>
            <w:rStyle w:val="a3"/>
            <w:rFonts w:eastAsiaTheme="minorHAnsi"/>
            <w:i/>
            <w:color w:val="auto"/>
            <w:sz w:val="22"/>
            <w:szCs w:val="22"/>
            <w:u w:val="none"/>
            <w:lang w:eastAsia="en-US"/>
          </w:rPr>
          <w:t>https://ushchuk.files.wordpress.com/2013/09/d196.pdf</w:t>
        </w:r>
      </w:hyperlink>
      <w:r w:rsidRPr="00336E13">
        <w:rPr>
          <w:rFonts w:eastAsiaTheme="minorHAnsi"/>
          <w:i/>
          <w:sz w:val="22"/>
          <w:szCs w:val="22"/>
          <w:lang w:eastAsia="en-US"/>
        </w:rPr>
        <w:t>.</w:t>
      </w:r>
    </w:p>
    <w:p w:rsidR="00336E13" w:rsidRDefault="00336E13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br w:type="page"/>
      </w:r>
    </w:p>
    <w:p w:rsidR="00336E13" w:rsidRPr="0036336D" w:rsidRDefault="00336E13" w:rsidP="00336E13">
      <w:pPr>
        <w:jc w:val="both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lastRenderedPageBreak/>
        <w:t>5 травня</w:t>
      </w:r>
      <w:r w:rsidRPr="0036336D">
        <w:rPr>
          <w:b/>
          <w:color w:val="FF0000"/>
          <w:lang w:val="uk-UA"/>
        </w:rPr>
        <w:t xml:space="preserve"> 2020 Р.</w:t>
      </w:r>
    </w:p>
    <w:p w:rsidR="00336E13" w:rsidRPr="0036336D" w:rsidRDefault="00336E13" w:rsidP="00336E13">
      <w:pPr>
        <w:jc w:val="both"/>
        <w:rPr>
          <w:b/>
          <w:lang w:val="uk-UA"/>
        </w:rPr>
      </w:pPr>
    </w:p>
    <w:p w:rsidR="00336E13" w:rsidRDefault="009930B3" w:rsidP="00336E13">
      <w:pPr>
        <w:jc w:val="both"/>
        <w:rPr>
          <w:b/>
          <w:lang w:val="uk-UA"/>
        </w:rPr>
      </w:pPr>
      <w:r>
        <w:rPr>
          <w:b/>
          <w:lang w:val="uk-UA"/>
        </w:rPr>
        <w:t>Практичне заняття</w:t>
      </w:r>
    </w:p>
    <w:p w:rsidR="00336E13" w:rsidRDefault="00336E13" w:rsidP="00336E13">
      <w:pPr>
        <w:jc w:val="both"/>
        <w:rPr>
          <w:b/>
          <w:lang w:val="uk-UA"/>
        </w:rPr>
      </w:pPr>
      <w:r>
        <w:rPr>
          <w:b/>
          <w:lang w:val="uk-UA"/>
        </w:rPr>
        <w:t xml:space="preserve">Контрольна модульна робота аналітичного характеру: </w:t>
      </w:r>
      <w:r w:rsidR="009930B3">
        <w:rPr>
          <w:b/>
          <w:lang w:val="uk-UA"/>
        </w:rPr>
        <w:t>«</w:t>
      </w:r>
      <w:r>
        <w:rPr>
          <w:b/>
          <w:lang w:val="uk-UA"/>
        </w:rPr>
        <w:t>Повний синтаксичний аналіз складного багатокомпонентного речення</w:t>
      </w:r>
      <w:r w:rsidR="009930B3">
        <w:rPr>
          <w:b/>
          <w:lang w:val="uk-UA"/>
        </w:rPr>
        <w:t>»</w:t>
      </w:r>
    </w:p>
    <w:p w:rsidR="009930B3" w:rsidRDefault="009930B3" w:rsidP="00336E13">
      <w:pPr>
        <w:jc w:val="both"/>
        <w:rPr>
          <w:b/>
          <w:lang w:val="uk-UA"/>
        </w:rPr>
      </w:pPr>
      <w:r>
        <w:rPr>
          <w:b/>
          <w:lang w:val="uk-UA"/>
        </w:rPr>
        <w:t>2 год.</w:t>
      </w:r>
    </w:p>
    <w:p w:rsidR="009930B3" w:rsidRDefault="009930B3" w:rsidP="00336E13">
      <w:pPr>
        <w:jc w:val="both"/>
        <w:rPr>
          <w:b/>
          <w:lang w:val="uk-UA"/>
        </w:rPr>
      </w:pPr>
    </w:p>
    <w:p w:rsidR="009930B3" w:rsidRDefault="009930B3" w:rsidP="00336E13">
      <w:pPr>
        <w:jc w:val="both"/>
        <w:rPr>
          <w:b/>
          <w:lang w:val="uk-UA"/>
        </w:rPr>
      </w:pPr>
    </w:p>
    <w:p w:rsidR="009930B3" w:rsidRPr="0036336D" w:rsidRDefault="009930B3" w:rsidP="00336E13">
      <w:pPr>
        <w:jc w:val="both"/>
        <w:rPr>
          <w:b/>
          <w:lang w:val="uk-UA"/>
        </w:rPr>
      </w:pPr>
    </w:p>
    <w:p w:rsidR="00336E13" w:rsidRPr="00336E13" w:rsidRDefault="00336E13" w:rsidP="00336E13">
      <w:pPr>
        <w:ind w:left="1080"/>
        <w:jc w:val="both"/>
        <w:rPr>
          <w:i/>
          <w:sz w:val="22"/>
          <w:szCs w:val="22"/>
        </w:rPr>
      </w:pPr>
    </w:p>
    <w:sectPr w:rsidR="00336E13" w:rsidRPr="00336E13" w:rsidSect="008B1B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F0000" w:usb2="00000010" w:usb3="00000000" w:csb0="001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EF1"/>
    <w:multiLevelType w:val="hybridMultilevel"/>
    <w:tmpl w:val="985A38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7C68"/>
    <w:multiLevelType w:val="hybridMultilevel"/>
    <w:tmpl w:val="7DCEC7F8"/>
    <w:lvl w:ilvl="0" w:tplc="AA1CA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52A70"/>
    <w:multiLevelType w:val="hybridMultilevel"/>
    <w:tmpl w:val="1F9C0B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644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47001"/>
    <w:multiLevelType w:val="hybridMultilevel"/>
    <w:tmpl w:val="2FA67A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D27DE"/>
    <w:multiLevelType w:val="hybridMultilevel"/>
    <w:tmpl w:val="174C43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86478"/>
    <w:multiLevelType w:val="hybridMultilevel"/>
    <w:tmpl w:val="33BE91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hyphenationZone w:val="425"/>
  <w:characterSpacingControl w:val="doNotCompress"/>
  <w:compat/>
  <w:rsids>
    <w:rsidRoot w:val="00195BF7"/>
    <w:rsid w:val="00195BF7"/>
    <w:rsid w:val="00336E13"/>
    <w:rsid w:val="0036336D"/>
    <w:rsid w:val="004C0A73"/>
    <w:rsid w:val="00601ED2"/>
    <w:rsid w:val="00661E80"/>
    <w:rsid w:val="007D6425"/>
    <w:rsid w:val="008B1B53"/>
    <w:rsid w:val="00952D36"/>
    <w:rsid w:val="009930B3"/>
    <w:rsid w:val="009F4ED2"/>
    <w:rsid w:val="00A15A25"/>
    <w:rsid w:val="00B76F24"/>
    <w:rsid w:val="00BF7CB8"/>
    <w:rsid w:val="00E430BE"/>
    <w:rsid w:val="00E7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B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5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ody Text"/>
    <w:basedOn w:val="a"/>
    <w:link w:val="a6"/>
    <w:rsid w:val="00195BF7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195B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ий текст_"/>
    <w:basedOn w:val="a0"/>
    <w:link w:val="a8"/>
    <w:rsid w:val="00195BF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8">
    <w:name w:val="Основний текст"/>
    <w:basedOn w:val="a"/>
    <w:link w:val="a7"/>
    <w:rsid w:val="00195BF7"/>
    <w:pPr>
      <w:widowControl w:val="0"/>
      <w:shd w:val="clear" w:color="auto" w:fill="FFFFFF"/>
      <w:spacing w:after="1620" w:line="202" w:lineRule="exact"/>
      <w:ind w:hanging="2020"/>
      <w:jc w:val="center"/>
    </w:pPr>
    <w:rPr>
      <w:sz w:val="15"/>
      <w:szCs w:val="15"/>
      <w:lang w:val="uk-UA" w:eastAsia="en-US"/>
    </w:rPr>
  </w:style>
  <w:style w:type="character" w:customStyle="1" w:styleId="8pt">
    <w:name w:val="Основний текст + 8 pt"/>
    <w:basedOn w:val="a7"/>
    <w:rsid w:val="00195BF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paragraph" w:customStyle="1" w:styleId="Default">
    <w:name w:val="Default"/>
    <w:rsid w:val="00336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36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hchuk.files.wordpress.com/2013/09/d196.pdf" TargetMode="External"/><Relationship Id="rId5" Type="http://schemas.openxmlformats.org/officeDocument/2006/relationships/hyperlink" Target="mailto:kutni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5078</Words>
  <Characters>2896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2020-04-23T14:38:00Z</dcterms:created>
  <dcterms:modified xsi:type="dcterms:W3CDTF">2020-04-23T14:38:00Z</dcterms:modified>
</cp:coreProperties>
</file>