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88" w:rsidRPr="00AB2B85" w:rsidRDefault="00080888" w:rsidP="00080888">
      <w:pPr>
        <w:jc w:val="center"/>
        <w:rPr>
          <w:b/>
          <w:sz w:val="22"/>
          <w:szCs w:val="22"/>
        </w:rPr>
      </w:pPr>
    </w:p>
    <w:p w:rsidR="00080888" w:rsidRPr="00AB2B85" w:rsidRDefault="00080888" w:rsidP="00080888">
      <w:pPr>
        <w:jc w:val="center"/>
        <w:rPr>
          <w:b/>
          <w:sz w:val="22"/>
          <w:szCs w:val="22"/>
        </w:rPr>
      </w:pPr>
      <w:r w:rsidRPr="00AB2B85">
        <w:rPr>
          <w:b/>
          <w:sz w:val="22"/>
          <w:szCs w:val="22"/>
        </w:rPr>
        <w:t>ТЕКСТИ ХУДОЖНІХ ТВОРІВ</w:t>
      </w:r>
    </w:p>
    <w:p w:rsidR="00080888" w:rsidRPr="00AB2B85" w:rsidRDefault="00080888" w:rsidP="00080888">
      <w:pPr>
        <w:jc w:val="both"/>
        <w:rPr>
          <w:sz w:val="22"/>
          <w:szCs w:val="22"/>
        </w:rPr>
      </w:pPr>
    </w:p>
    <w:p w:rsidR="00080888" w:rsidRPr="00AB2B85" w:rsidRDefault="00080888" w:rsidP="00080888">
      <w:pPr>
        <w:ind w:firstLine="600"/>
        <w:jc w:val="both"/>
        <w:rPr>
          <w:spacing w:val="-4"/>
          <w:sz w:val="22"/>
          <w:szCs w:val="22"/>
        </w:rPr>
      </w:pPr>
      <w:r w:rsidRPr="00AB2B85">
        <w:rPr>
          <w:b/>
          <w:i/>
          <w:sz w:val="22"/>
          <w:szCs w:val="22"/>
        </w:rPr>
        <w:t>ПАНТЕЛЕЙМОН КУЛІШ.</w:t>
      </w:r>
      <w:r w:rsidRPr="00AB2B85">
        <w:rPr>
          <w:b/>
          <w:sz w:val="22"/>
          <w:szCs w:val="22"/>
        </w:rPr>
        <w:t xml:space="preserve"> “Досвітки” </w:t>
      </w:r>
      <w:r w:rsidRPr="00AB2B85">
        <w:rPr>
          <w:sz w:val="22"/>
          <w:szCs w:val="22"/>
        </w:rPr>
        <w:t>(“Заспів”, “</w:t>
      </w:r>
      <w:proofErr w:type="spellStart"/>
      <w:r w:rsidRPr="00AB2B85">
        <w:rPr>
          <w:sz w:val="22"/>
          <w:szCs w:val="22"/>
        </w:rPr>
        <w:t>Солониця</w:t>
      </w:r>
      <w:proofErr w:type="spellEnd"/>
      <w:r w:rsidRPr="00AB2B85">
        <w:rPr>
          <w:sz w:val="22"/>
          <w:szCs w:val="22"/>
        </w:rPr>
        <w:t>”, “</w:t>
      </w:r>
      <w:proofErr w:type="spellStart"/>
      <w:r w:rsidRPr="00AB2B85">
        <w:rPr>
          <w:sz w:val="22"/>
          <w:szCs w:val="22"/>
        </w:rPr>
        <w:t>Кумейки</w:t>
      </w:r>
      <w:proofErr w:type="spellEnd"/>
      <w:r w:rsidRPr="00AB2B85">
        <w:rPr>
          <w:sz w:val="22"/>
          <w:szCs w:val="22"/>
        </w:rPr>
        <w:t xml:space="preserve">”, “Дунайська дума”, “Настуся”, “Великі проводи”); </w:t>
      </w:r>
      <w:r w:rsidRPr="00302DE5">
        <w:rPr>
          <w:b/>
          <w:sz w:val="22"/>
          <w:szCs w:val="22"/>
        </w:rPr>
        <w:t>“</w:t>
      </w:r>
      <w:r w:rsidRPr="00AB2B85">
        <w:rPr>
          <w:b/>
          <w:sz w:val="22"/>
          <w:szCs w:val="22"/>
        </w:rPr>
        <w:t xml:space="preserve">Хуторна поезія” </w:t>
      </w:r>
      <w:r w:rsidRPr="00AB2B85">
        <w:rPr>
          <w:sz w:val="22"/>
          <w:szCs w:val="22"/>
        </w:rPr>
        <w:t xml:space="preserve">(“Історичне </w:t>
      </w:r>
      <w:proofErr w:type="spellStart"/>
      <w:r w:rsidRPr="00AB2B85">
        <w:rPr>
          <w:sz w:val="22"/>
          <w:szCs w:val="22"/>
        </w:rPr>
        <w:t>оповіданнє</w:t>
      </w:r>
      <w:proofErr w:type="spellEnd"/>
      <w:r w:rsidRPr="00AB2B85">
        <w:rPr>
          <w:sz w:val="22"/>
          <w:szCs w:val="22"/>
        </w:rPr>
        <w:t xml:space="preserve">”, “До кобзи”, “Рідне слово”, “На двадцяті роковини великого похорону”, “Слово правди, </w:t>
      </w:r>
      <w:r w:rsidRPr="00AB2B85">
        <w:rPr>
          <w:i/>
          <w:sz w:val="22"/>
          <w:szCs w:val="22"/>
        </w:rPr>
        <w:t>присвячене Ганні Барвінок</w:t>
      </w:r>
      <w:r w:rsidRPr="00AB2B85">
        <w:rPr>
          <w:sz w:val="22"/>
          <w:szCs w:val="22"/>
        </w:rPr>
        <w:t>”, “Пророк”, “</w:t>
      </w:r>
      <w:proofErr w:type="spellStart"/>
      <w:r w:rsidRPr="00AB2B85">
        <w:rPr>
          <w:sz w:val="22"/>
          <w:szCs w:val="22"/>
        </w:rPr>
        <w:t>Псалтирна</w:t>
      </w:r>
      <w:proofErr w:type="spellEnd"/>
      <w:r w:rsidRPr="00AB2B85">
        <w:rPr>
          <w:sz w:val="22"/>
          <w:szCs w:val="22"/>
        </w:rPr>
        <w:t xml:space="preserve"> псальма”, “До Шекспіра, </w:t>
      </w:r>
      <w:r w:rsidRPr="00AB2B85">
        <w:rPr>
          <w:i/>
          <w:sz w:val="22"/>
          <w:szCs w:val="22"/>
        </w:rPr>
        <w:t>заходившись коло українського перекладу</w:t>
      </w:r>
      <w:r w:rsidRPr="00AB2B85">
        <w:rPr>
          <w:sz w:val="22"/>
          <w:szCs w:val="22"/>
        </w:rPr>
        <w:t xml:space="preserve"> </w:t>
      </w:r>
      <w:r w:rsidRPr="00AB2B85">
        <w:rPr>
          <w:i/>
          <w:sz w:val="22"/>
          <w:szCs w:val="22"/>
        </w:rPr>
        <w:t>його творів</w:t>
      </w:r>
      <w:r w:rsidRPr="00AB2B85">
        <w:rPr>
          <w:sz w:val="22"/>
          <w:szCs w:val="22"/>
        </w:rPr>
        <w:t xml:space="preserve">”, “До рідного народу, </w:t>
      </w:r>
      <w:r w:rsidRPr="00AB2B85">
        <w:rPr>
          <w:i/>
          <w:sz w:val="22"/>
          <w:szCs w:val="22"/>
        </w:rPr>
        <w:t>подаючи йому український переклад Шекспірових творів</w:t>
      </w:r>
      <w:r w:rsidRPr="00AB2B85">
        <w:rPr>
          <w:sz w:val="22"/>
          <w:szCs w:val="22"/>
        </w:rPr>
        <w:t xml:space="preserve">”, “Варіація </w:t>
      </w:r>
      <w:proofErr w:type="spellStart"/>
      <w:r w:rsidRPr="00AB2B85">
        <w:rPr>
          <w:sz w:val="22"/>
          <w:szCs w:val="22"/>
        </w:rPr>
        <w:t>первої</w:t>
      </w:r>
      <w:proofErr w:type="spellEnd"/>
      <w:r w:rsidRPr="00AB2B85">
        <w:rPr>
          <w:sz w:val="22"/>
          <w:szCs w:val="22"/>
        </w:rPr>
        <w:t xml:space="preserve"> Давидової псальми”, “До Шевченка”, “На </w:t>
      </w:r>
      <w:proofErr w:type="spellStart"/>
      <w:r w:rsidRPr="00AB2B85">
        <w:rPr>
          <w:sz w:val="22"/>
          <w:szCs w:val="22"/>
        </w:rPr>
        <w:t>незабудь</w:t>
      </w:r>
      <w:proofErr w:type="spellEnd"/>
      <w:r w:rsidRPr="00AB2B85">
        <w:rPr>
          <w:sz w:val="22"/>
          <w:szCs w:val="22"/>
        </w:rPr>
        <w:t xml:space="preserve"> року </w:t>
      </w:r>
      <w:smartTag w:uri="urn:schemas-microsoft-com:office:smarttags" w:element="metricconverter">
        <w:smartTagPr>
          <w:attr w:name="ProductID" w:val="1847”"/>
        </w:smartTagPr>
        <w:r w:rsidRPr="00AB2B85">
          <w:rPr>
            <w:sz w:val="22"/>
            <w:szCs w:val="22"/>
          </w:rPr>
          <w:t>1847”</w:t>
        </w:r>
      </w:smartTag>
      <w:r w:rsidRPr="00AB2B85">
        <w:rPr>
          <w:sz w:val="22"/>
          <w:szCs w:val="22"/>
        </w:rPr>
        <w:t xml:space="preserve">; </w:t>
      </w:r>
      <w:r w:rsidRPr="00302DE5">
        <w:rPr>
          <w:b/>
          <w:sz w:val="22"/>
          <w:szCs w:val="22"/>
        </w:rPr>
        <w:t>“</w:t>
      </w:r>
      <w:r w:rsidRPr="00AB2B85">
        <w:rPr>
          <w:b/>
          <w:sz w:val="22"/>
          <w:szCs w:val="22"/>
        </w:rPr>
        <w:t>Дзвін”</w:t>
      </w:r>
      <w:r w:rsidRPr="00AB2B85">
        <w:rPr>
          <w:sz w:val="22"/>
          <w:szCs w:val="22"/>
        </w:rPr>
        <w:t xml:space="preserve"> (“Заспів”, “Подвижники свободи”, “Петро да Катерина”, “Національний ідеал”, “До Мазепи, </w:t>
      </w:r>
      <w:r w:rsidRPr="00AB2B85">
        <w:rPr>
          <w:i/>
          <w:sz w:val="22"/>
          <w:szCs w:val="22"/>
        </w:rPr>
        <w:t>прочитавши його біографію</w:t>
      </w:r>
      <w:r w:rsidRPr="00AB2B85">
        <w:rPr>
          <w:sz w:val="22"/>
          <w:szCs w:val="22"/>
        </w:rPr>
        <w:t xml:space="preserve">”, “До Тараса на небеса”, “Перед Гоголевим </w:t>
      </w:r>
      <w:proofErr w:type="spellStart"/>
      <w:r w:rsidRPr="00AB2B85">
        <w:rPr>
          <w:sz w:val="22"/>
          <w:szCs w:val="22"/>
        </w:rPr>
        <w:t>честенем</w:t>
      </w:r>
      <w:proofErr w:type="spellEnd"/>
      <w:r w:rsidRPr="00AB2B85">
        <w:rPr>
          <w:sz w:val="22"/>
          <w:szCs w:val="22"/>
        </w:rPr>
        <w:t>”, “Титани”, “До Богдана”, “Земляцтво”, “</w:t>
      </w:r>
      <w:proofErr w:type="spellStart"/>
      <w:r w:rsidRPr="00AB2B85">
        <w:rPr>
          <w:sz w:val="22"/>
          <w:szCs w:val="22"/>
        </w:rPr>
        <w:t>Побоянщина</w:t>
      </w:r>
      <w:proofErr w:type="spellEnd"/>
      <w:r w:rsidRPr="00AB2B85">
        <w:rPr>
          <w:sz w:val="22"/>
          <w:szCs w:val="22"/>
        </w:rPr>
        <w:t xml:space="preserve">”, “Стою один”, “Піонер”); “Магомет і </w:t>
      </w:r>
      <w:proofErr w:type="spellStart"/>
      <w:r w:rsidRPr="00AB2B85">
        <w:rPr>
          <w:sz w:val="22"/>
          <w:szCs w:val="22"/>
        </w:rPr>
        <w:t>Хадиза</w:t>
      </w:r>
      <w:proofErr w:type="spellEnd"/>
      <w:r w:rsidRPr="00AB2B85">
        <w:rPr>
          <w:sz w:val="22"/>
          <w:szCs w:val="22"/>
        </w:rPr>
        <w:t xml:space="preserve">”, “Маруся Богуславка”; “Чорна рада”, </w:t>
      </w:r>
      <w:r w:rsidRPr="00AB2B85">
        <w:rPr>
          <w:spacing w:val="-4"/>
          <w:sz w:val="22"/>
          <w:szCs w:val="22"/>
        </w:rPr>
        <w:t>“Орися”, “Гордовита пара”, “Дівоче серце”, “Січові гості”, “Мартин Гак”.</w:t>
      </w:r>
    </w:p>
    <w:p w:rsidR="00080888" w:rsidRPr="00AB2B85" w:rsidRDefault="00080888" w:rsidP="00080888">
      <w:pPr>
        <w:ind w:firstLine="600"/>
        <w:jc w:val="both"/>
        <w:rPr>
          <w:sz w:val="22"/>
          <w:szCs w:val="22"/>
        </w:rPr>
      </w:pPr>
    </w:p>
    <w:p w:rsidR="00080888" w:rsidRPr="00AB2B85" w:rsidRDefault="00080888" w:rsidP="00080888">
      <w:pPr>
        <w:ind w:firstLine="600"/>
        <w:jc w:val="both"/>
        <w:rPr>
          <w:sz w:val="22"/>
          <w:szCs w:val="22"/>
        </w:rPr>
      </w:pPr>
      <w:r w:rsidRPr="00AB2B85">
        <w:rPr>
          <w:b/>
          <w:i/>
          <w:sz w:val="22"/>
          <w:szCs w:val="22"/>
        </w:rPr>
        <w:t>МАРКО ВОВЧОК.</w:t>
      </w:r>
      <w:r w:rsidRPr="00AB2B85">
        <w:rPr>
          <w:b/>
          <w:sz w:val="22"/>
          <w:szCs w:val="22"/>
        </w:rPr>
        <w:t xml:space="preserve"> </w:t>
      </w:r>
      <w:r w:rsidRPr="00AB2B85">
        <w:rPr>
          <w:sz w:val="22"/>
          <w:szCs w:val="22"/>
        </w:rPr>
        <w:t xml:space="preserve">“Сестра”, “Козачка”, “Чумак”, “Одарка”, “Сон”, “Горпина”, “Викуп”, “Свекруха”, “Отець Андрій”, “Максим </w:t>
      </w:r>
      <w:proofErr w:type="spellStart"/>
      <w:r w:rsidRPr="00AB2B85">
        <w:rPr>
          <w:sz w:val="22"/>
          <w:szCs w:val="22"/>
        </w:rPr>
        <w:t>Гримач</w:t>
      </w:r>
      <w:proofErr w:type="spellEnd"/>
      <w:r w:rsidRPr="00AB2B85">
        <w:rPr>
          <w:sz w:val="22"/>
          <w:szCs w:val="22"/>
        </w:rPr>
        <w:t xml:space="preserve">”, “Данило </w:t>
      </w:r>
      <w:proofErr w:type="spellStart"/>
      <w:r w:rsidRPr="00AB2B85">
        <w:rPr>
          <w:sz w:val="22"/>
          <w:szCs w:val="22"/>
        </w:rPr>
        <w:t>Гурч</w:t>
      </w:r>
      <w:proofErr w:type="spellEnd"/>
      <w:r w:rsidRPr="00AB2B85">
        <w:rPr>
          <w:sz w:val="22"/>
          <w:szCs w:val="22"/>
        </w:rPr>
        <w:t xml:space="preserve">”, “Чари”, “Інститутка”, “Ледащиця”, “Три долі”, “Два сини”, “Павло </w:t>
      </w:r>
      <w:proofErr w:type="spellStart"/>
      <w:r w:rsidRPr="00AB2B85">
        <w:rPr>
          <w:sz w:val="22"/>
          <w:szCs w:val="22"/>
        </w:rPr>
        <w:t>Чорнокрил</w:t>
      </w:r>
      <w:proofErr w:type="spellEnd"/>
      <w:r w:rsidRPr="00AB2B85">
        <w:rPr>
          <w:sz w:val="22"/>
          <w:szCs w:val="22"/>
        </w:rPr>
        <w:t>”, “Маруся,” “Кармелюк”, “Дев’ять братів і десята сестриця Галя”.</w:t>
      </w:r>
    </w:p>
    <w:p w:rsidR="00080888" w:rsidRPr="00AB2B85" w:rsidRDefault="00080888" w:rsidP="00080888">
      <w:pPr>
        <w:ind w:firstLine="600"/>
        <w:jc w:val="both"/>
        <w:rPr>
          <w:sz w:val="22"/>
          <w:szCs w:val="22"/>
        </w:rPr>
      </w:pPr>
    </w:p>
    <w:p w:rsidR="00080888" w:rsidRPr="00AB2B85" w:rsidRDefault="00080888" w:rsidP="00080888">
      <w:pPr>
        <w:spacing w:line="252" w:lineRule="auto"/>
        <w:ind w:firstLine="600"/>
        <w:jc w:val="both"/>
        <w:rPr>
          <w:sz w:val="22"/>
          <w:szCs w:val="22"/>
        </w:rPr>
      </w:pPr>
      <w:r w:rsidRPr="00AB2B85">
        <w:rPr>
          <w:b/>
          <w:i/>
          <w:sz w:val="22"/>
          <w:szCs w:val="22"/>
        </w:rPr>
        <w:t>АНАТОЛЬ СВИДНИЦЬКИЙ.</w:t>
      </w:r>
      <w:r w:rsidRPr="00AB2B85">
        <w:rPr>
          <w:b/>
          <w:sz w:val="22"/>
          <w:szCs w:val="22"/>
        </w:rPr>
        <w:t xml:space="preserve"> </w:t>
      </w:r>
      <w:r w:rsidRPr="00AB2B85">
        <w:rPr>
          <w:sz w:val="22"/>
          <w:szCs w:val="22"/>
        </w:rPr>
        <w:t>“Росте долом березина...”, “Україно, мати наша...”, “Вже більше літ двісті…”, “В полі доля стояла...”, “Горлиця”; “</w:t>
      </w:r>
      <w:proofErr w:type="spellStart"/>
      <w:r w:rsidRPr="00AB2B85">
        <w:rPr>
          <w:sz w:val="22"/>
          <w:szCs w:val="22"/>
        </w:rPr>
        <w:t>Люборацькі</w:t>
      </w:r>
      <w:proofErr w:type="spellEnd"/>
      <w:r w:rsidRPr="00AB2B85">
        <w:rPr>
          <w:sz w:val="22"/>
          <w:szCs w:val="22"/>
        </w:rPr>
        <w:t>”, “</w:t>
      </w:r>
      <w:proofErr w:type="spellStart"/>
      <w:r w:rsidRPr="00AB2B85">
        <w:rPr>
          <w:sz w:val="22"/>
          <w:szCs w:val="22"/>
        </w:rPr>
        <w:t>Гаврусь</w:t>
      </w:r>
      <w:proofErr w:type="spellEnd"/>
      <w:r w:rsidRPr="00AB2B85">
        <w:rPr>
          <w:sz w:val="22"/>
          <w:szCs w:val="22"/>
        </w:rPr>
        <w:t xml:space="preserve"> и Катруся”.</w:t>
      </w:r>
    </w:p>
    <w:p w:rsidR="00080888" w:rsidRPr="00AB2B85" w:rsidRDefault="00080888" w:rsidP="00080888">
      <w:pPr>
        <w:spacing w:line="252" w:lineRule="auto"/>
        <w:ind w:firstLine="600"/>
        <w:jc w:val="both"/>
        <w:rPr>
          <w:sz w:val="22"/>
          <w:szCs w:val="22"/>
        </w:rPr>
      </w:pPr>
    </w:p>
    <w:p w:rsidR="00080888" w:rsidRPr="00AB2B85" w:rsidRDefault="00080888" w:rsidP="00080888">
      <w:pPr>
        <w:spacing w:line="252" w:lineRule="auto"/>
        <w:ind w:firstLine="600"/>
        <w:jc w:val="both"/>
        <w:rPr>
          <w:sz w:val="22"/>
          <w:szCs w:val="22"/>
        </w:rPr>
      </w:pPr>
      <w:r w:rsidRPr="00AB2B85">
        <w:rPr>
          <w:b/>
          <w:i/>
          <w:sz w:val="22"/>
          <w:szCs w:val="22"/>
        </w:rPr>
        <w:t>ОЛЕКСА СТОРОЖЕНКО.</w:t>
      </w:r>
      <w:r w:rsidRPr="00AB2B85">
        <w:rPr>
          <w:b/>
          <w:sz w:val="22"/>
          <w:szCs w:val="22"/>
        </w:rPr>
        <w:t xml:space="preserve"> </w:t>
      </w:r>
      <w:r w:rsidRPr="00302DE5">
        <w:rPr>
          <w:sz w:val="22"/>
          <w:szCs w:val="22"/>
        </w:rPr>
        <w:t>“</w:t>
      </w:r>
      <w:r w:rsidRPr="00AB2B85">
        <w:rPr>
          <w:sz w:val="22"/>
          <w:szCs w:val="22"/>
        </w:rPr>
        <w:t>Се така баба, що чорт їй на махових вилах чоботи подавав”, “Вчи лінивого не молотом, а голодом”, “</w:t>
      </w:r>
      <w:proofErr w:type="spellStart"/>
      <w:r w:rsidRPr="00AB2B85">
        <w:rPr>
          <w:sz w:val="22"/>
          <w:szCs w:val="22"/>
        </w:rPr>
        <w:t>Лучче</w:t>
      </w:r>
      <w:proofErr w:type="spellEnd"/>
      <w:r w:rsidRPr="00AB2B85">
        <w:rPr>
          <w:sz w:val="22"/>
          <w:szCs w:val="22"/>
        </w:rPr>
        <w:t xml:space="preserve"> нехай буде злий, ніж дурний”, “Жонатий чорт”, “Закоханий чорт”, “Чортова корчма”, “Скарб”, “Три сестри”, “Вуси”, “Голка”, “</w:t>
      </w:r>
      <w:proofErr w:type="spellStart"/>
      <w:r w:rsidRPr="00AB2B85">
        <w:rPr>
          <w:sz w:val="22"/>
          <w:szCs w:val="22"/>
        </w:rPr>
        <w:t>Сужена</w:t>
      </w:r>
      <w:proofErr w:type="spellEnd"/>
      <w:r w:rsidRPr="00AB2B85">
        <w:rPr>
          <w:sz w:val="22"/>
          <w:szCs w:val="22"/>
        </w:rPr>
        <w:t xml:space="preserve">”, “Прокіп Іванович”, “Дорош”, “Мірошник”, “Кіндрат </w:t>
      </w:r>
      <w:proofErr w:type="spellStart"/>
      <w:r w:rsidRPr="00AB2B85">
        <w:rPr>
          <w:sz w:val="22"/>
          <w:szCs w:val="22"/>
        </w:rPr>
        <w:t>Бубненко</w:t>
      </w:r>
      <w:proofErr w:type="spellEnd"/>
      <w:r w:rsidRPr="00AB2B85">
        <w:rPr>
          <w:sz w:val="22"/>
          <w:szCs w:val="22"/>
        </w:rPr>
        <w:t>-Швидкий”</w:t>
      </w:r>
      <w:r>
        <w:rPr>
          <w:sz w:val="22"/>
          <w:szCs w:val="22"/>
        </w:rPr>
        <w:t xml:space="preserve">; </w:t>
      </w:r>
      <w:r w:rsidRPr="00AB2B85">
        <w:rPr>
          <w:sz w:val="22"/>
          <w:szCs w:val="22"/>
        </w:rPr>
        <w:t>“Марко Проклятий”.</w:t>
      </w:r>
    </w:p>
    <w:p w:rsidR="00080888" w:rsidRPr="00AB2B85" w:rsidRDefault="00080888" w:rsidP="00080888">
      <w:pPr>
        <w:spacing w:line="252" w:lineRule="auto"/>
        <w:ind w:firstLine="600"/>
        <w:jc w:val="both"/>
        <w:rPr>
          <w:sz w:val="22"/>
          <w:szCs w:val="22"/>
        </w:rPr>
      </w:pPr>
    </w:p>
    <w:p w:rsidR="00080888" w:rsidRPr="00AB2B85" w:rsidRDefault="00080888" w:rsidP="00080888">
      <w:pPr>
        <w:spacing w:line="252" w:lineRule="auto"/>
        <w:ind w:firstLine="600"/>
        <w:jc w:val="both"/>
        <w:rPr>
          <w:sz w:val="22"/>
          <w:szCs w:val="22"/>
        </w:rPr>
      </w:pPr>
      <w:r w:rsidRPr="00AB2B85">
        <w:rPr>
          <w:b/>
          <w:i/>
          <w:sz w:val="22"/>
          <w:szCs w:val="22"/>
        </w:rPr>
        <w:t>ЮРІЙ ФЕДЬКОВИЧ.</w:t>
      </w:r>
      <w:r w:rsidRPr="00AB2B85">
        <w:rPr>
          <w:b/>
          <w:sz w:val="22"/>
          <w:szCs w:val="22"/>
        </w:rPr>
        <w:t xml:space="preserve"> </w:t>
      </w:r>
      <w:r w:rsidRPr="00302DE5">
        <w:rPr>
          <w:sz w:val="22"/>
          <w:szCs w:val="22"/>
        </w:rPr>
        <w:t>“</w:t>
      </w:r>
      <w:r w:rsidRPr="00AB2B85">
        <w:rPr>
          <w:sz w:val="22"/>
          <w:szCs w:val="22"/>
        </w:rPr>
        <w:t>Думи мої”, “Вечір на Підгір’ю”, “Пречиста діво, радуйся, Маріє!”, “Молитва”, “Україна”, “</w:t>
      </w:r>
      <w:proofErr w:type="spellStart"/>
      <w:r w:rsidRPr="00AB2B85">
        <w:rPr>
          <w:sz w:val="22"/>
          <w:szCs w:val="22"/>
        </w:rPr>
        <w:t>Оскресни</w:t>
      </w:r>
      <w:proofErr w:type="spellEnd"/>
      <w:r w:rsidRPr="00AB2B85">
        <w:rPr>
          <w:sz w:val="22"/>
          <w:szCs w:val="22"/>
        </w:rPr>
        <w:t xml:space="preserve">, Бояне!”, “Співацька добраніч”, “Рекрут”, “В арешті”, “Співанка”, “У Вероні”, “Трупарня”, “У полі, гей, у полі!”, “Золотий лев”, “Думки”, “Нива”, “До мого брата Олекси </w:t>
      </w:r>
      <w:proofErr w:type="spellStart"/>
      <w:r w:rsidRPr="00AB2B85">
        <w:rPr>
          <w:sz w:val="22"/>
          <w:szCs w:val="22"/>
        </w:rPr>
        <w:t>Чернявського</w:t>
      </w:r>
      <w:proofErr w:type="spellEnd"/>
      <w:r w:rsidRPr="00AB2B85">
        <w:rPr>
          <w:sz w:val="22"/>
          <w:szCs w:val="22"/>
        </w:rPr>
        <w:t xml:space="preserve">, що збудував міст на Черемші у Розтоках”, [“Мій </w:t>
      </w:r>
      <w:proofErr w:type="spellStart"/>
      <w:r w:rsidRPr="00AB2B85">
        <w:rPr>
          <w:sz w:val="22"/>
          <w:szCs w:val="22"/>
        </w:rPr>
        <w:t>сардак</w:t>
      </w:r>
      <w:proofErr w:type="spellEnd"/>
      <w:r w:rsidRPr="00AB2B85">
        <w:rPr>
          <w:sz w:val="22"/>
          <w:szCs w:val="22"/>
        </w:rPr>
        <w:t xml:space="preserve">”], “До Данила </w:t>
      </w:r>
      <w:proofErr w:type="spellStart"/>
      <w:r w:rsidRPr="00AB2B85">
        <w:rPr>
          <w:sz w:val="22"/>
          <w:szCs w:val="22"/>
        </w:rPr>
        <w:t>Млаки</w:t>
      </w:r>
      <w:proofErr w:type="spellEnd"/>
      <w:r w:rsidRPr="00AB2B85">
        <w:rPr>
          <w:sz w:val="22"/>
          <w:szCs w:val="22"/>
        </w:rPr>
        <w:t xml:space="preserve">”, “З </w:t>
      </w:r>
      <w:proofErr w:type="spellStart"/>
      <w:r w:rsidRPr="00AB2B85">
        <w:rPr>
          <w:sz w:val="22"/>
          <w:szCs w:val="22"/>
        </w:rPr>
        <w:t>окрушків</w:t>
      </w:r>
      <w:proofErr w:type="spellEnd"/>
      <w:r w:rsidRPr="00AB2B85">
        <w:rPr>
          <w:sz w:val="22"/>
          <w:szCs w:val="22"/>
        </w:rPr>
        <w:t>”, “</w:t>
      </w:r>
      <w:proofErr w:type="spellStart"/>
      <w:r w:rsidRPr="00AB2B85">
        <w:rPr>
          <w:sz w:val="22"/>
          <w:szCs w:val="22"/>
        </w:rPr>
        <w:t>Осьмий</w:t>
      </w:r>
      <w:proofErr w:type="spellEnd"/>
      <w:r w:rsidRPr="00AB2B85">
        <w:rPr>
          <w:sz w:val="22"/>
          <w:szCs w:val="22"/>
        </w:rPr>
        <w:t xml:space="preserve"> </w:t>
      </w:r>
      <w:proofErr w:type="spellStart"/>
      <w:r w:rsidRPr="00AB2B85">
        <w:rPr>
          <w:sz w:val="22"/>
          <w:szCs w:val="22"/>
        </w:rPr>
        <w:t>поменник</w:t>
      </w:r>
      <w:proofErr w:type="spellEnd"/>
      <w:r w:rsidRPr="00AB2B85">
        <w:rPr>
          <w:sz w:val="22"/>
          <w:szCs w:val="22"/>
        </w:rPr>
        <w:t xml:space="preserve"> Тарасові Шевченкові на </w:t>
      </w:r>
      <w:proofErr w:type="spellStart"/>
      <w:r w:rsidRPr="00AB2B85">
        <w:rPr>
          <w:sz w:val="22"/>
          <w:szCs w:val="22"/>
        </w:rPr>
        <w:t>вічную</w:t>
      </w:r>
      <w:proofErr w:type="spellEnd"/>
      <w:r w:rsidRPr="00AB2B85">
        <w:rPr>
          <w:sz w:val="22"/>
          <w:szCs w:val="22"/>
        </w:rPr>
        <w:t xml:space="preserve"> пам’ять”, “</w:t>
      </w:r>
      <w:proofErr w:type="spellStart"/>
      <w:r w:rsidRPr="00AB2B85">
        <w:rPr>
          <w:sz w:val="22"/>
          <w:szCs w:val="22"/>
        </w:rPr>
        <w:t>Осьмий</w:t>
      </w:r>
      <w:proofErr w:type="spellEnd"/>
      <w:r w:rsidRPr="00AB2B85">
        <w:rPr>
          <w:sz w:val="22"/>
          <w:szCs w:val="22"/>
        </w:rPr>
        <w:t xml:space="preserve"> </w:t>
      </w:r>
      <w:proofErr w:type="spellStart"/>
      <w:r w:rsidRPr="00AB2B85">
        <w:rPr>
          <w:sz w:val="22"/>
          <w:szCs w:val="22"/>
        </w:rPr>
        <w:t>поменник</w:t>
      </w:r>
      <w:proofErr w:type="spellEnd"/>
      <w:r w:rsidRPr="00AB2B85">
        <w:rPr>
          <w:sz w:val="22"/>
          <w:szCs w:val="22"/>
        </w:rPr>
        <w:t xml:space="preserve"> Тарасові Григоровичу </w:t>
      </w:r>
      <w:proofErr w:type="spellStart"/>
      <w:r w:rsidRPr="00AB2B85">
        <w:rPr>
          <w:sz w:val="22"/>
          <w:szCs w:val="22"/>
        </w:rPr>
        <w:t>Шевченці</w:t>
      </w:r>
      <w:proofErr w:type="spellEnd"/>
      <w:r w:rsidRPr="00AB2B85">
        <w:rPr>
          <w:sz w:val="22"/>
          <w:szCs w:val="22"/>
        </w:rPr>
        <w:t xml:space="preserve"> на </w:t>
      </w:r>
      <w:proofErr w:type="spellStart"/>
      <w:r w:rsidRPr="00AB2B85">
        <w:rPr>
          <w:sz w:val="22"/>
          <w:szCs w:val="22"/>
        </w:rPr>
        <w:t>вічную</w:t>
      </w:r>
      <w:proofErr w:type="spellEnd"/>
      <w:r w:rsidRPr="00AB2B85">
        <w:rPr>
          <w:sz w:val="22"/>
          <w:szCs w:val="22"/>
        </w:rPr>
        <w:t xml:space="preserve"> пам’ять”, “Баркарола”, “Я не дивуюся...”, “Співанки”; “</w:t>
      </w:r>
      <w:proofErr w:type="spellStart"/>
      <w:r w:rsidRPr="00AB2B85">
        <w:rPr>
          <w:sz w:val="22"/>
          <w:szCs w:val="22"/>
        </w:rPr>
        <w:t>Добуш</w:t>
      </w:r>
      <w:proofErr w:type="spellEnd"/>
      <w:r w:rsidRPr="00AB2B85">
        <w:rPr>
          <w:sz w:val="22"/>
          <w:szCs w:val="22"/>
        </w:rPr>
        <w:t xml:space="preserve">”, “Юрій </w:t>
      </w:r>
      <w:proofErr w:type="spellStart"/>
      <w:r w:rsidRPr="00AB2B85">
        <w:rPr>
          <w:sz w:val="22"/>
          <w:szCs w:val="22"/>
        </w:rPr>
        <w:t>Гінда</w:t>
      </w:r>
      <w:proofErr w:type="spellEnd"/>
      <w:r w:rsidRPr="00AB2B85">
        <w:rPr>
          <w:sz w:val="22"/>
          <w:szCs w:val="22"/>
        </w:rPr>
        <w:t>”, “</w:t>
      </w:r>
      <w:proofErr w:type="spellStart"/>
      <w:r w:rsidRPr="00AB2B85">
        <w:rPr>
          <w:sz w:val="22"/>
          <w:szCs w:val="22"/>
        </w:rPr>
        <w:t>Киртчалі</w:t>
      </w:r>
      <w:proofErr w:type="spellEnd"/>
      <w:r w:rsidRPr="00AB2B85">
        <w:rPr>
          <w:sz w:val="22"/>
          <w:szCs w:val="22"/>
        </w:rPr>
        <w:t>”, “</w:t>
      </w:r>
      <w:proofErr w:type="spellStart"/>
      <w:r w:rsidRPr="00AB2B85">
        <w:rPr>
          <w:sz w:val="22"/>
          <w:szCs w:val="22"/>
        </w:rPr>
        <w:t>Сокільська</w:t>
      </w:r>
      <w:proofErr w:type="spellEnd"/>
      <w:r w:rsidRPr="00AB2B85">
        <w:rPr>
          <w:sz w:val="22"/>
          <w:szCs w:val="22"/>
        </w:rPr>
        <w:t xml:space="preserve"> княгиня”; “Дезертир”, “Лук’ян Кобилиця”; “Люба-згуба”, “Серце не навчити”, “</w:t>
      </w:r>
      <w:proofErr w:type="spellStart"/>
      <w:r w:rsidRPr="00AB2B85">
        <w:rPr>
          <w:sz w:val="22"/>
          <w:szCs w:val="22"/>
        </w:rPr>
        <w:t>Сафат</w:t>
      </w:r>
      <w:proofErr w:type="spellEnd"/>
      <w:r w:rsidRPr="00AB2B85">
        <w:rPr>
          <w:sz w:val="22"/>
          <w:szCs w:val="22"/>
        </w:rPr>
        <w:t xml:space="preserve"> Зінич”, “Штефан </w:t>
      </w:r>
      <w:proofErr w:type="spellStart"/>
      <w:r w:rsidRPr="00AB2B85">
        <w:rPr>
          <w:sz w:val="22"/>
          <w:szCs w:val="22"/>
        </w:rPr>
        <w:t>Славич</w:t>
      </w:r>
      <w:proofErr w:type="spellEnd"/>
      <w:r w:rsidRPr="00AB2B85">
        <w:rPr>
          <w:sz w:val="22"/>
          <w:szCs w:val="22"/>
        </w:rPr>
        <w:t xml:space="preserve">”, “Хто винен?”, </w:t>
      </w:r>
      <w:r>
        <w:rPr>
          <w:sz w:val="22"/>
          <w:szCs w:val="22"/>
        </w:rPr>
        <w:t>“</w:t>
      </w:r>
      <w:r w:rsidRPr="00AB2B85">
        <w:rPr>
          <w:sz w:val="22"/>
          <w:szCs w:val="22"/>
        </w:rPr>
        <w:t>Три як рідні брати”.</w:t>
      </w:r>
    </w:p>
    <w:p w:rsidR="00080888" w:rsidRPr="00AB2B85" w:rsidRDefault="00080888" w:rsidP="00080888">
      <w:pPr>
        <w:spacing w:line="252" w:lineRule="auto"/>
        <w:ind w:firstLine="600"/>
        <w:jc w:val="both"/>
        <w:rPr>
          <w:sz w:val="22"/>
          <w:szCs w:val="22"/>
        </w:rPr>
      </w:pPr>
    </w:p>
    <w:p w:rsidR="00080888" w:rsidRPr="00AB2B85" w:rsidRDefault="00080888" w:rsidP="00080888">
      <w:pPr>
        <w:widowControl w:val="0"/>
        <w:spacing w:line="252" w:lineRule="auto"/>
        <w:ind w:firstLine="601"/>
        <w:jc w:val="both"/>
        <w:rPr>
          <w:sz w:val="22"/>
          <w:szCs w:val="22"/>
        </w:rPr>
      </w:pPr>
      <w:r w:rsidRPr="00AB2B85">
        <w:rPr>
          <w:b/>
          <w:i/>
          <w:sz w:val="22"/>
          <w:szCs w:val="22"/>
        </w:rPr>
        <w:t xml:space="preserve">СИДІР ВОРОБКЕВИЧ. </w:t>
      </w:r>
      <w:r w:rsidRPr="00AB2B85">
        <w:rPr>
          <w:b/>
          <w:sz w:val="22"/>
          <w:szCs w:val="22"/>
        </w:rPr>
        <w:t>“</w:t>
      </w:r>
      <w:r w:rsidRPr="00AB2B85">
        <w:rPr>
          <w:sz w:val="22"/>
          <w:szCs w:val="22"/>
        </w:rPr>
        <w:t>Над Прутом у лузі хатчина стоїть...”, “При потоці явір...”, “Марійка із Розтік”, “Гарна волошка”, “Заграй...”, “Пісні без назв”, “Думки”, “Русалка Черемша”, “Мурашка”, “Рідна мова”, “Гуцульська доля”, “То моя Буковина”, “То наші любі, високі Карпати</w:t>
      </w:r>
      <w:r>
        <w:rPr>
          <w:sz w:val="22"/>
          <w:szCs w:val="22"/>
        </w:rPr>
        <w:t>...</w:t>
      </w:r>
      <w:r w:rsidRPr="00AB2B85">
        <w:rPr>
          <w:sz w:val="22"/>
          <w:szCs w:val="22"/>
        </w:rPr>
        <w:t>”, “Гостинець з Боснії”.</w:t>
      </w:r>
    </w:p>
    <w:p w:rsidR="00080888" w:rsidRPr="00AB2B85" w:rsidRDefault="00080888" w:rsidP="00080888">
      <w:pPr>
        <w:widowControl w:val="0"/>
        <w:spacing w:line="252" w:lineRule="auto"/>
        <w:ind w:firstLine="601"/>
        <w:jc w:val="both"/>
        <w:rPr>
          <w:b/>
          <w:sz w:val="22"/>
          <w:szCs w:val="22"/>
        </w:rPr>
      </w:pPr>
    </w:p>
    <w:p w:rsidR="00080888" w:rsidRPr="00AB2B85" w:rsidRDefault="00080888" w:rsidP="00080888">
      <w:pPr>
        <w:widowControl w:val="0"/>
        <w:spacing w:line="252" w:lineRule="auto"/>
        <w:ind w:firstLine="601"/>
        <w:jc w:val="both"/>
        <w:rPr>
          <w:sz w:val="22"/>
          <w:szCs w:val="22"/>
        </w:rPr>
      </w:pPr>
      <w:r w:rsidRPr="00AB2B85">
        <w:rPr>
          <w:b/>
          <w:i/>
          <w:sz w:val="22"/>
          <w:szCs w:val="22"/>
        </w:rPr>
        <w:t>ЛЕОНІД ГЛІБОВ.</w:t>
      </w:r>
      <w:r w:rsidRPr="00AB2B85">
        <w:rPr>
          <w:sz w:val="22"/>
          <w:szCs w:val="22"/>
        </w:rPr>
        <w:t xml:space="preserve"> “Вовк і Кіт”, “Вовк і Вівчарі”, “Лебідь”, “Щука і Рак”, “Мірошник”, “Чиж та Голуб”, “Зозуля й Півень”, “Охрімова свита”, “Синиця”, “Вовк та Ягня”, “Щука”, “Лящі”, “Цікавий”, “Горлиця й Горобець”, “Торбина”, “Мишача рада”, “Бджоли і Мухи”, “Ведмідь-пасічник”, “Гадюка і Ягня”, “Громада”, “Хмара”, “Мандрівка”, “Коник-стрибунець”, “Музики”, “Осел і Соловей”, “Лев на облаві”, “Шелестуни”, “Цуцик”, “Жаби”, “Лисиця-жалібниця”, “Сила”, “Цяцькований Осел”, “Тінь і Хлопчик”, “Солом’яний Дід”, “Скоробагатько”, “Орачі і Муха”, “Мальований Стовп”, “Вареники”, “Огонь і Гай”; “Журба”, “Ярмарок”, “Моя веснянка”, “Ой не цвісти калиноньці...”, “Вечір”, “Над Дніпром”, “Веснянка”, “Щедрівка”, “Зимня пісенька”, “Котилася тарілочка”, “Квіткове весілля”, “Не все нам </w:t>
      </w:r>
      <w:proofErr w:type="spellStart"/>
      <w:r w:rsidRPr="00AB2B85">
        <w:rPr>
          <w:sz w:val="22"/>
          <w:szCs w:val="22"/>
        </w:rPr>
        <w:t>бігать</w:t>
      </w:r>
      <w:proofErr w:type="spellEnd"/>
      <w:r w:rsidRPr="00AB2B85">
        <w:rPr>
          <w:sz w:val="22"/>
          <w:szCs w:val="22"/>
        </w:rPr>
        <w:t xml:space="preserve"> по горішки...”, “По полю ходить, носом оре...”.</w:t>
      </w:r>
    </w:p>
    <w:p w:rsidR="00080888" w:rsidRPr="00AB2B85" w:rsidRDefault="00080888" w:rsidP="00080888">
      <w:pPr>
        <w:widowControl w:val="0"/>
        <w:spacing w:line="252" w:lineRule="auto"/>
        <w:ind w:firstLine="600"/>
        <w:jc w:val="both"/>
        <w:rPr>
          <w:sz w:val="22"/>
          <w:szCs w:val="22"/>
        </w:rPr>
      </w:pPr>
    </w:p>
    <w:p w:rsidR="00080888" w:rsidRPr="00AB2B85" w:rsidRDefault="00080888" w:rsidP="00080888">
      <w:pPr>
        <w:widowControl w:val="0"/>
        <w:spacing w:line="257" w:lineRule="auto"/>
        <w:ind w:firstLine="601"/>
        <w:jc w:val="both"/>
        <w:rPr>
          <w:sz w:val="22"/>
          <w:szCs w:val="22"/>
        </w:rPr>
      </w:pPr>
      <w:r w:rsidRPr="00AB2B85">
        <w:rPr>
          <w:b/>
          <w:i/>
          <w:sz w:val="22"/>
          <w:szCs w:val="22"/>
        </w:rPr>
        <w:t>СТЕПАН РУДАНСЬКИЙ.</w:t>
      </w:r>
      <w:r w:rsidRPr="00AB2B85">
        <w:rPr>
          <w:b/>
          <w:sz w:val="22"/>
          <w:szCs w:val="22"/>
        </w:rPr>
        <w:t xml:space="preserve"> </w:t>
      </w:r>
      <w:r w:rsidRPr="00AB2B85">
        <w:rPr>
          <w:sz w:val="22"/>
          <w:szCs w:val="22"/>
        </w:rPr>
        <w:t xml:space="preserve">“Сиротина я </w:t>
      </w:r>
      <w:proofErr w:type="spellStart"/>
      <w:r w:rsidRPr="00AB2B85">
        <w:rPr>
          <w:sz w:val="22"/>
          <w:szCs w:val="22"/>
        </w:rPr>
        <w:t>безродний</w:t>
      </w:r>
      <w:proofErr w:type="spellEnd"/>
      <w:r w:rsidRPr="00AB2B85">
        <w:rPr>
          <w:sz w:val="22"/>
          <w:szCs w:val="22"/>
        </w:rPr>
        <w:t xml:space="preserve">...”, “Ти не моя”, “Мене </w:t>
      </w:r>
      <w:proofErr w:type="spellStart"/>
      <w:r w:rsidRPr="00AB2B85">
        <w:rPr>
          <w:sz w:val="22"/>
          <w:szCs w:val="22"/>
        </w:rPr>
        <w:t>забудь</w:t>
      </w:r>
      <w:proofErr w:type="spellEnd"/>
      <w:r w:rsidRPr="00AB2B85">
        <w:rPr>
          <w:sz w:val="22"/>
          <w:szCs w:val="22"/>
        </w:rPr>
        <w:t xml:space="preserve">!”, “Повій, </w:t>
      </w:r>
      <w:proofErr w:type="spellStart"/>
      <w:r w:rsidRPr="00AB2B85">
        <w:rPr>
          <w:sz w:val="22"/>
          <w:szCs w:val="22"/>
        </w:rPr>
        <w:t>вітре</w:t>
      </w:r>
      <w:proofErr w:type="spellEnd"/>
      <w:r w:rsidRPr="00AB2B85">
        <w:rPr>
          <w:sz w:val="22"/>
          <w:szCs w:val="22"/>
        </w:rPr>
        <w:t>, на Вкраїну...”, “Над колискою”, “Могила”, “Студент”, “Гей-гей, воли!</w:t>
      </w:r>
      <w:r>
        <w:rPr>
          <w:sz w:val="22"/>
          <w:szCs w:val="22"/>
        </w:rPr>
        <w:t>..</w:t>
      </w:r>
      <w:r w:rsidRPr="00AB2B85">
        <w:rPr>
          <w:sz w:val="22"/>
          <w:szCs w:val="22"/>
        </w:rPr>
        <w:t>” [“Гей, бики!</w:t>
      </w:r>
      <w:r>
        <w:rPr>
          <w:sz w:val="22"/>
          <w:szCs w:val="22"/>
        </w:rPr>
        <w:t>..</w:t>
      </w:r>
      <w:r w:rsidRPr="00AB2B85">
        <w:rPr>
          <w:sz w:val="22"/>
          <w:szCs w:val="22"/>
        </w:rPr>
        <w:t>”], “Голе, голе моє поле</w:t>
      </w:r>
      <w:r>
        <w:rPr>
          <w:sz w:val="22"/>
          <w:szCs w:val="22"/>
        </w:rPr>
        <w:t>...</w:t>
      </w:r>
      <w:r w:rsidRPr="00AB2B85">
        <w:rPr>
          <w:sz w:val="22"/>
          <w:szCs w:val="22"/>
        </w:rPr>
        <w:t xml:space="preserve">”, “Згадай мене, мила...”, “Наука”, “Моя смерть”, “До </w:t>
      </w:r>
      <w:proofErr w:type="spellStart"/>
      <w:r w:rsidRPr="00AB2B85">
        <w:rPr>
          <w:sz w:val="22"/>
          <w:szCs w:val="22"/>
        </w:rPr>
        <w:t>дуба</w:t>
      </w:r>
      <w:proofErr w:type="spellEnd"/>
      <w:r w:rsidRPr="00AB2B85">
        <w:rPr>
          <w:sz w:val="22"/>
          <w:szCs w:val="22"/>
        </w:rPr>
        <w:t>”; “</w:t>
      </w:r>
      <w:proofErr w:type="spellStart"/>
      <w:r w:rsidRPr="00AB2B85">
        <w:rPr>
          <w:sz w:val="22"/>
          <w:szCs w:val="22"/>
        </w:rPr>
        <w:t>Гуменний</w:t>
      </w:r>
      <w:proofErr w:type="spellEnd"/>
      <w:r w:rsidRPr="00AB2B85">
        <w:rPr>
          <w:sz w:val="22"/>
          <w:szCs w:val="22"/>
        </w:rPr>
        <w:t xml:space="preserve">”, “Лошак”, “Добре торгувалось”, “Почому дурні”, “Рабин і запорожець”, “Циган на толоці”, “Полотно”, “Ікра”, </w:t>
      </w:r>
      <w:r w:rsidRPr="00AB2B85">
        <w:rPr>
          <w:sz w:val="22"/>
          <w:szCs w:val="22"/>
        </w:rPr>
        <w:lastRenderedPageBreak/>
        <w:t>“Пан і Іван в дорозі”, “Вареники-вареники!”, “Піп на пущі”, “Сповідь”, “Чорт”, “Сама учить”, “Указ”, “Треба всюди приятеля мати”, “Три царі”, “Чи далеко до неба”, “Страшний суд”, “Польський і руський кіт”, “Війна”, “Варена сокира”, “По старій печаті”, “Варвара”, “Запорожці у сенаті”, “Козак і король”, “Турки і козак”, “</w:t>
      </w:r>
      <w:proofErr w:type="spellStart"/>
      <w:r w:rsidRPr="00AB2B85">
        <w:rPr>
          <w:sz w:val="22"/>
          <w:szCs w:val="22"/>
        </w:rPr>
        <w:t>Ахмет</w:t>
      </w:r>
      <w:proofErr w:type="spellEnd"/>
      <w:r w:rsidRPr="00AB2B85">
        <w:rPr>
          <w:sz w:val="22"/>
          <w:szCs w:val="22"/>
        </w:rPr>
        <w:t xml:space="preserve"> ІІІ і запорожці”; “Два трупи”, “Вечорниці”, “Упир”, “Хрест на горі”, “Розмай”, “Люба”, “Тополя”, “Верба”, “Купці”; “Павло Полуботок”, “Мазепа, гетьман український”, “Іван </w:t>
      </w:r>
      <w:proofErr w:type="spellStart"/>
      <w:r w:rsidRPr="00AB2B85">
        <w:rPr>
          <w:sz w:val="22"/>
          <w:szCs w:val="22"/>
        </w:rPr>
        <w:t>Скоропада</w:t>
      </w:r>
      <w:proofErr w:type="spellEnd"/>
      <w:r w:rsidRPr="00AB2B85">
        <w:rPr>
          <w:sz w:val="22"/>
          <w:szCs w:val="22"/>
        </w:rPr>
        <w:t>”.</w:t>
      </w:r>
    </w:p>
    <w:p w:rsidR="00080888" w:rsidRPr="00AB2B85" w:rsidRDefault="00080888" w:rsidP="00080888">
      <w:pPr>
        <w:widowControl w:val="0"/>
        <w:ind w:firstLine="600"/>
        <w:jc w:val="both"/>
        <w:rPr>
          <w:b/>
          <w:sz w:val="22"/>
          <w:szCs w:val="22"/>
        </w:rPr>
      </w:pPr>
    </w:p>
    <w:p w:rsidR="00080888" w:rsidRPr="00AB2B85" w:rsidRDefault="00080888" w:rsidP="00080888">
      <w:pPr>
        <w:widowControl w:val="0"/>
        <w:spacing w:line="245" w:lineRule="auto"/>
        <w:ind w:firstLine="601"/>
        <w:jc w:val="both"/>
        <w:rPr>
          <w:sz w:val="22"/>
          <w:szCs w:val="22"/>
        </w:rPr>
      </w:pPr>
      <w:r w:rsidRPr="00AB2B85">
        <w:rPr>
          <w:b/>
          <w:i/>
          <w:sz w:val="22"/>
          <w:szCs w:val="22"/>
        </w:rPr>
        <w:t>ІВАН НЕЧУЙ-ЛЕВИЦЬКИЙ.</w:t>
      </w:r>
      <w:r w:rsidRPr="00AB2B85">
        <w:rPr>
          <w:sz w:val="22"/>
          <w:szCs w:val="22"/>
        </w:rPr>
        <w:t xml:space="preserve"> “Дві московки”, “Рибалка Панас Круть”, “Бурлачка”, “Микола Джеря”, “Кайдашева сім’я”, “Баба Параска і баба Палажка”, “Старосвітські батюшки і матушки”, “Хмари”, “Над Чорним морем”, “Князь Єремія Вишневецький” або “Гетьман Іван Виговський”; “Маруся Богуславка”.</w:t>
      </w:r>
    </w:p>
    <w:p w:rsidR="00080888" w:rsidRPr="00AB2B85" w:rsidRDefault="00080888" w:rsidP="00080888">
      <w:pPr>
        <w:widowControl w:val="0"/>
        <w:spacing w:line="245" w:lineRule="auto"/>
        <w:ind w:firstLine="601"/>
        <w:jc w:val="both"/>
        <w:rPr>
          <w:b/>
          <w:sz w:val="22"/>
          <w:szCs w:val="22"/>
        </w:rPr>
      </w:pPr>
    </w:p>
    <w:p w:rsidR="00080888" w:rsidRDefault="00080888" w:rsidP="00080888">
      <w:pPr>
        <w:widowControl w:val="0"/>
        <w:spacing w:line="245" w:lineRule="auto"/>
        <w:ind w:firstLine="601"/>
        <w:jc w:val="both"/>
        <w:rPr>
          <w:sz w:val="22"/>
          <w:szCs w:val="22"/>
        </w:rPr>
      </w:pPr>
      <w:r w:rsidRPr="00AB2B85">
        <w:rPr>
          <w:b/>
          <w:i/>
          <w:sz w:val="22"/>
          <w:szCs w:val="22"/>
        </w:rPr>
        <w:t>ПАНАС МИРНИЙ.</w:t>
      </w:r>
      <w:r w:rsidRPr="00AB2B85">
        <w:rPr>
          <w:sz w:val="22"/>
          <w:szCs w:val="22"/>
        </w:rPr>
        <w:t xml:space="preserve"> “Лихий попутав”, “П’яниця”, “Морозенко”, “Пригода з “Кобзарем”,  “Лихі люди”, “Голодна воля”, “Хіба ревуть воли, як ясла повні?”, “Повія”; “Лимерівна”.</w:t>
      </w:r>
    </w:p>
    <w:p w:rsidR="00080888" w:rsidRPr="00AB2B85" w:rsidRDefault="00080888" w:rsidP="00080888">
      <w:pPr>
        <w:widowControl w:val="0"/>
        <w:spacing w:line="245" w:lineRule="auto"/>
        <w:ind w:firstLine="601"/>
        <w:jc w:val="both"/>
        <w:rPr>
          <w:sz w:val="22"/>
          <w:szCs w:val="22"/>
        </w:rPr>
      </w:pPr>
    </w:p>
    <w:p w:rsidR="00080888" w:rsidRPr="00AB2B85" w:rsidRDefault="00080888" w:rsidP="00080888">
      <w:pPr>
        <w:spacing w:line="245" w:lineRule="auto"/>
        <w:ind w:firstLine="600"/>
        <w:jc w:val="both"/>
        <w:rPr>
          <w:sz w:val="22"/>
          <w:szCs w:val="22"/>
        </w:rPr>
      </w:pPr>
      <w:r w:rsidRPr="00AB2B85">
        <w:rPr>
          <w:b/>
          <w:i/>
          <w:sz w:val="22"/>
          <w:szCs w:val="22"/>
        </w:rPr>
        <w:t>ОЛЕКСАНДР КОНИСЬКИЙ.</w:t>
      </w:r>
      <w:r w:rsidRPr="00AB2B85">
        <w:rPr>
          <w:sz w:val="22"/>
          <w:szCs w:val="22"/>
        </w:rPr>
        <w:t xml:space="preserve"> “Панська воля”, “Суддя Гарбуз”, “І ми – люде!”, “Завертка”, “Народна педагогія”, “Бугай”, “</w:t>
      </w:r>
      <w:proofErr w:type="spellStart"/>
      <w:r w:rsidRPr="00AB2B85">
        <w:rPr>
          <w:sz w:val="22"/>
          <w:szCs w:val="22"/>
        </w:rPr>
        <w:t>Козарський</w:t>
      </w:r>
      <w:proofErr w:type="spellEnd"/>
      <w:r w:rsidRPr="00AB2B85">
        <w:rPr>
          <w:sz w:val="22"/>
          <w:szCs w:val="22"/>
        </w:rPr>
        <w:t xml:space="preserve"> ланок”, “Доля одного письменника”, “Стельмахи”, “У тісної баби”, “Хвора душа”, “Баба Явдоха”, “Хоча б була постаті </w:t>
      </w:r>
      <w:proofErr w:type="spellStart"/>
      <w:r w:rsidRPr="00AB2B85">
        <w:rPr>
          <w:sz w:val="22"/>
          <w:szCs w:val="22"/>
        </w:rPr>
        <w:t>дожала</w:t>
      </w:r>
      <w:proofErr w:type="spellEnd"/>
      <w:r w:rsidRPr="00AB2B85">
        <w:rPr>
          <w:sz w:val="22"/>
          <w:szCs w:val="22"/>
        </w:rPr>
        <w:t>!”, “</w:t>
      </w:r>
      <w:proofErr w:type="spellStart"/>
      <w:r w:rsidRPr="00AB2B85">
        <w:rPr>
          <w:sz w:val="22"/>
          <w:szCs w:val="22"/>
        </w:rPr>
        <w:t>Сікутор</w:t>
      </w:r>
      <w:proofErr w:type="spellEnd"/>
      <w:r w:rsidRPr="00AB2B85">
        <w:rPr>
          <w:sz w:val="22"/>
          <w:szCs w:val="22"/>
        </w:rPr>
        <w:t xml:space="preserve">”, “Наввипередки”, “Юрій </w:t>
      </w:r>
      <w:proofErr w:type="spellStart"/>
      <w:r w:rsidRPr="00AB2B85">
        <w:rPr>
          <w:sz w:val="22"/>
          <w:szCs w:val="22"/>
        </w:rPr>
        <w:t>Горовенко</w:t>
      </w:r>
      <w:proofErr w:type="spellEnd"/>
      <w:r w:rsidRPr="00AB2B85">
        <w:rPr>
          <w:sz w:val="22"/>
          <w:szCs w:val="22"/>
        </w:rPr>
        <w:t>”.</w:t>
      </w:r>
    </w:p>
    <w:p w:rsidR="00080888" w:rsidRPr="00AB2B85" w:rsidRDefault="00080888" w:rsidP="00080888">
      <w:pPr>
        <w:spacing w:line="245" w:lineRule="auto"/>
        <w:ind w:firstLine="600"/>
        <w:jc w:val="both"/>
        <w:rPr>
          <w:b/>
          <w:sz w:val="22"/>
          <w:szCs w:val="22"/>
        </w:rPr>
      </w:pPr>
    </w:p>
    <w:p w:rsidR="00080888" w:rsidRPr="00AB2B85" w:rsidRDefault="00080888" w:rsidP="00080888">
      <w:pPr>
        <w:widowControl w:val="0"/>
        <w:spacing w:line="245" w:lineRule="auto"/>
        <w:ind w:firstLine="601"/>
        <w:jc w:val="both"/>
        <w:rPr>
          <w:sz w:val="22"/>
          <w:szCs w:val="22"/>
        </w:rPr>
      </w:pPr>
      <w:r w:rsidRPr="00AB2B85">
        <w:rPr>
          <w:b/>
          <w:i/>
          <w:sz w:val="22"/>
          <w:szCs w:val="22"/>
        </w:rPr>
        <w:t>БОРИС ГРІНЧЕНКО.</w:t>
      </w:r>
      <w:r w:rsidRPr="00AB2B85">
        <w:rPr>
          <w:sz w:val="22"/>
          <w:szCs w:val="22"/>
        </w:rPr>
        <w:t xml:space="preserve"> “Не гордуй ти життям молодим…”, “До народу”, “До праці”, цикл “Весняні сонети”, “Природо-мати! Кожен з нас, змарнілих...”, цикл “З весняних дум”</w:t>
      </w:r>
      <w:r w:rsidRPr="00AB2B85">
        <w:rPr>
          <w:i/>
          <w:sz w:val="22"/>
          <w:szCs w:val="22"/>
        </w:rPr>
        <w:t>,</w:t>
      </w:r>
      <w:r w:rsidRPr="00AB2B85">
        <w:rPr>
          <w:sz w:val="22"/>
          <w:szCs w:val="22"/>
        </w:rPr>
        <w:t xml:space="preserve"> “Жайворонок”, “Ластівка”, “Ранок”, “Пастушки”, цикл “Зернятка”, “Патріот”, “Українець”, “Російським лібералам”, “Я – раб”, “Марусі Вітровій”, “Приходить час”; “Смерть отаманова”, “</w:t>
      </w:r>
      <w:proofErr w:type="spellStart"/>
      <w:r w:rsidRPr="00AB2B85">
        <w:rPr>
          <w:sz w:val="22"/>
          <w:szCs w:val="22"/>
        </w:rPr>
        <w:t>Матільда</w:t>
      </w:r>
      <w:proofErr w:type="spellEnd"/>
      <w:r w:rsidRPr="00AB2B85">
        <w:rPr>
          <w:sz w:val="22"/>
          <w:szCs w:val="22"/>
        </w:rPr>
        <w:t xml:space="preserve"> Аграманте”, “Лесь, преславний гайдамака”; “Без хліба”, “Сама, зовсім сама”, “Каторжна”, “Олеся”, “Батько та дочка”, “Кавуни”, “Екзамен”, “Дзвоник”, “Украла”, “Сам собі пан”; “Серед темної ночі”, “Під тихими вербами”; “Ясні зорі”, “Степовий гість”.</w:t>
      </w:r>
    </w:p>
    <w:p w:rsidR="00080888" w:rsidRDefault="00080888" w:rsidP="00080888">
      <w:pPr>
        <w:spacing w:line="245" w:lineRule="auto"/>
        <w:ind w:firstLine="600"/>
        <w:jc w:val="both"/>
        <w:rPr>
          <w:b/>
          <w:i/>
          <w:sz w:val="22"/>
          <w:szCs w:val="22"/>
        </w:rPr>
      </w:pPr>
    </w:p>
    <w:p w:rsidR="00080888" w:rsidRDefault="00080888" w:rsidP="00080888">
      <w:pPr>
        <w:spacing w:line="245" w:lineRule="auto"/>
        <w:ind w:firstLine="600"/>
        <w:jc w:val="both"/>
        <w:rPr>
          <w:sz w:val="22"/>
          <w:szCs w:val="22"/>
        </w:rPr>
      </w:pPr>
      <w:r w:rsidRPr="00AB2B85">
        <w:rPr>
          <w:b/>
          <w:i/>
          <w:sz w:val="22"/>
          <w:szCs w:val="22"/>
        </w:rPr>
        <w:t>ОЛЕНА ПЧІЛКА.</w:t>
      </w:r>
      <w:r w:rsidRPr="00AB2B85">
        <w:rPr>
          <w:sz w:val="22"/>
          <w:szCs w:val="22"/>
        </w:rPr>
        <w:t xml:space="preserve"> “Перед блакитним морем”, “Люлі, люлі...”, “Волинські спогади”, “</w:t>
      </w:r>
      <w:proofErr w:type="spellStart"/>
      <w:r w:rsidRPr="00AB2B85">
        <w:rPr>
          <w:sz w:val="22"/>
          <w:szCs w:val="22"/>
        </w:rPr>
        <w:t>Ноктюрно</w:t>
      </w:r>
      <w:proofErr w:type="spellEnd"/>
      <w:r w:rsidRPr="00AB2B85">
        <w:rPr>
          <w:sz w:val="22"/>
          <w:szCs w:val="22"/>
        </w:rPr>
        <w:t>”, “До Кобзаря”</w:t>
      </w:r>
      <w:r>
        <w:rPr>
          <w:sz w:val="22"/>
          <w:szCs w:val="22"/>
        </w:rPr>
        <w:t>;</w:t>
      </w:r>
      <w:r w:rsidRPr="00AB2B85">
        <w:rPr>
          <w:sz w:val="22"/>
          <w:szCs w:val="22"/>
        </w:rPr>
        <w:t xml:space="preserve"> “Козачка Олена”; “Чад”, “Соловйовий спів”, “Рятуйте!”, “Біла кицька”, “Артишоки”, “Збентежена вечеря”, “Півтора оселедця”; “Товаришки”.</w:t>
      </w:r>
    </w:p>
    <w:p w:rsidR="00080888" w:rsidRPr="00042A86" w:rsidRDefault="00080888" w:rsidP="00080888">
      <w:pPr>
        <w:spacing w:line="245" w:lineRule="auto"/>
        <w:ind w:firstLine="600"/>
        <w:jc w:val="both"/>
        <w:rPr>
          <w:sz w:val="22"/>
          <w:szCs w:val="22"/>
        </w:rPr>
      </w:pPr>
    </w:p>
    <w:p w:rsidR="00080888" w:rsidRPr="00AB2B85" w:rsidRDefault="00080888" w:rsidP="00080888">
      <w:pPr>
        <w:widowControl w:val="0"/>
        <w:spacing w:line="233" w:lineRule="auto"/>
        <w:ind w:firstLine="600"/>
        <w:jc w:val="both"/>
        <w:rPr>
          <w:sz w:val="22"/>
          <w:szCs w:val="22"/>
        </w:rPr>
      </w:pPr>
      <w:r w:rsidRPr="00AB2B85">
        <w:rPr>
          <w:b/>
          <w:i/>
          <w:sz w:val="22"/>
          <w:szCs w:val="22"/>
        </w:rPr>
        <w:t>ЯКІВ ЩОГОЛЕВ.</w:t>
      </w:r>
      <w:r w:rsidRPr="00AB2B85">
        <w:rPr>
          <w:sz w:val="22"/>
          <w:szCs w:val="22"/>
        </w:rPr>
        <w:t xml:space="preserve"> “Бурлаки”, “Завірюха”, “Вівчарик”, “</w:t>
      </w:r>
      <w:proofErr w:type="spellStart"/>
      <w:r w:rsidRPr="00AB2B85">
        <w:rPr>
          <w:sz w:val="22"/>
          <w:szCs w:val="22"/>
        </w:rPr>
        <w:t>Лоскотарки</w:t>
      </w:r>
      <w:proofErr w:type="spellEnd"/>
      <w:r w:rsidRPr="00AB2B85">
        <w:rPr>
          <w:sz w:val="22"/>
          <w:szCs w:val="22"/>
        </w:rPr>
        <w:t xml:space="preserve">”, “Черевички”, “Чумак”, “Ткач”, “Колядка” (“Рано ж </w:t>
      </w:r>
      <w:proofErr w:type="spellStart"/>
      <w:r w:rsidRPr="00AB2B85">
        <w:rPr>
          <w:sz w:val="22"/>
          <w:szCs w:val="22"/>
        </w:rPr>
        <w:t>тії</w:t>
      </w:r>
      <w:proofErr w:type="spellEnd"/>
      <w:r w:rsidRPr="00AB2B85">
        <w:rPr>
          <w:sz w:val="22"/>
          <w:szCs w:val="22"/>
        </w:rPr>
        <w:t xml:space="preserve"> півні...”), “Веснянка”, “До бурсаків”, “Косарі”, “Кравець”, “Швець”, “Баю, баю...”, “Тестамент”, “Січа”, “Осінь”, “Зимній ранок”, “Хортиця”, “Травень”, “Чередничка”, “Остання Січа”, “Ікона”, “Пасічник”, “Опізнився”, “Барвінкова Стінка”, “Війна”, “Гаївки”, “Колядка” (“Місяць </w:t>
      </w:r>
      <w:proofErr w:type="spellStart"/>
      <w:r w:rsidRPr="00AB2B85">
        <w:rPr>
          <w:sz w:val="22"/>
          <w:szCs w:val="22"/>
        </w:rPr>
        <w:t>виходе</w:t>
      </w:r>
      <w:proofErr w:type="spellEnd"/>
      <w:r w:rsidRPr="00AB2B85">
        <w:rPr>
          <w:sz w:val="22"/>
          <w:szCs w:val="22"/>
        </w:rPr>
        <w:t>...”), “Колядка” (“З далекого сходу...”), “Бабусина казка”, “Листопад”, “Під Великдень”, “Ангел смерті”, “Лебідь”.</w:t>
      </w:r>
    </w:p>
    <w:p w:rsidR="00080888" w:rsidRPr="00AB2B85" w:rsidRDefault="00080888" w:rsidP="00080888">
      <w:pPr>
        <w:widowControl w:val="0"/>
        <w:spacing w:line="233" w:lineRule="auto"/>
        <w:ind w:firstLine="600"/>
        <w:jc w:val="both"/>
        <w:rPr>
          <w:sz w:val="22"/>
          <w:szCs w:val="22"/>
        </w:rPr>
      </w:pPr>
    </w:p>
    <w:p w:rsidR="00080888" w:rsidRDefault="00080888" w:rsidP="00080888">
      <w:pPr>
        <w:widowControl w:val="0"/>
        <w:spacing w:line="233" w:lineRule="auto"/>
        <w:ind w:firstLine="601"/>
        <w:jc w:val="both"/>
        <w:rPr>
          <w:sz w:val="22"/>
          <w:szCs w:val="22"/>
        </w:rPr>
      </w:pPr>
      <w:r w:rsidRPr="00AB2B85">
        <w:rPr>
          <w:b/>
          <w:i/>
          <w:sz w:val="22"/>
          <w:szCs w:val="22"/>
        </w:rPr>
        <w:t>ІВАН МАНЖУРА.</w:t>
      </w:r>
      <w:r w:rsidRPr="00AB2B85">
        <w:rPr>
          <w:sz w:val="22"/>
          <w:szCs w:val="22"/>
        </w:rPr>
        <w:t xml:space="preserve"> “До товариша”, “Вранці”, “На пасіці”, “На степу і у хаті”, “Веснянка”, “Град”, “Босяцька пісня”, “Дівчача думка о Покрові”, “Нечесна”, “</w:t>
      </w:r>
      <w:proofErr w:type="spellStart"/>
      <w:r w:rsidRPr="00AB2B85">
        <w:rPr>
          <w:sz w:val="22"/>
          <w:szCs w:val="22"/>
        </w:rPr>
        <w:t>Бурлакова</w:t>
      </w:r>
      <w:proofErr w:type="spellEnd"/>
      <w:r w:rsidRPr="00AB2B85">
        <w:rPr>
          <w:sz w:val="22"/>
          <w:szCs w:val="22"/>
        </w:rPr>
        <w:t xml:space="preserve"> могила”, “Різдвяна зірка”, “Нічниці”, “Великдень”, “Над Дніпром”, “Степова дума”, “</w:t>
      </w:r>
      <w:proofErr w:type="spellStart"/>
      <w:r w:rsidRPr="00AB2B85">
        <w:rPr>
          <w:sz w:val="22"/>
          <w:szCs w:val="22"/>
        </w:rPr>
        <w:t>Явдокії</w:t>
      </w:r>
      <w:proofErr w:type="spellEnd"/>
      <w:r w:rsidRPr="00AB2B85">
        <w:rPr>
          <w:sz w:val="22"/>
          <w:szCs w:val="22"/>
        </w:rPr>
        <w:t>”, “Жайворонки”, “Теплого Олекси”, “</w:t>
      </w:r>
      <w:proofErr w:type="spellStart"/>
      <w:r w:rsidRPr="00AB2B85">
        <w:rPr>
          <w:sz w:val="22"/>
          <w:szCs w:val="22"/>
        </w:rPr>
        <w:t>Первий</w:t>
      </w:r>
      <w:proofErr w:type="spellEnd"/>
      <w:r w:rsidRPr="00AB2B85">
        <w:rPr>
          <w:sz w:val="22"/>
          <w:szCs w:val="22"/>
        </w:rPr>
        <w:t xml:space="preserve"> дощик”, “</w:t>
      </w:r>
      <w:proofErr w:type="spellStart"/>
      <w:r w:rsidRPr="00AB2B85">
        <w:rPr>
          <w:sz w:val="22"/>
          <w:szCs w:val="22"/>
        </w:rPr>
        <w:t>Благовіщення</w:t>
      </w:r>
      <w:proofErr w:type="spellEnd"/>
      <w:r w:rsidRPr="00AB2B85">
        <w:rPr>
          <w:sz w:val="22"/>
          <w:szCs w:val="22"/>
        </w:rPr>
        <w:t xml:space="preserve">”, “Обжинки”, “До Музи”, “До Дніпра”, “Степ”, “Щира молитва”; </w:t>
      </w:r>
      <w:r>
        <w:rPr>
          <w:sz w:val="22"/>
          <w:szCs w:val="22"/>
        </w:rPr>
        <w:t>“</w:t>
      </w:r>
      <w:proofErr w:type="spellStart"/>
      <w:r>
        <w:rPr>
          <w:sz w:val="22"/>
          <w:szCs w:val="22"/>
        </w:rPr>
        <w:t>Трьомсин</w:t>
      </w:r>
      <w:proofErr w:type="spellEnd"/>
      <w:r>
        <w:rPr>
          <w:sz w:val="22"/>
          <w:szCs w:val="22"/>
        </w:rPr>
        <w:t xml:space="preserve">-богатир”, </w:t>
      </w:r>
      <w:r w:rsidRPr="00AB2B85">
        <w:rPr>
          <w:sz w:val="22"/>
          <w:szCs w:val="22"/>
        </w:rPr>
        <w:t xml:space="preserve">“Іван Голик”, “Казка про хитрого </w:t>
      </w:r>
      <w:proofErr w:type="spellStart"/>
      <w:r w:rsidRPr="00AB2B85">
        <w:rPr>
          <w:sz w:val="22"/>
          <w:szCs w:val="22"/>
        </w:rPr>
        <w:t>Лисовина</w:t>
      </w:r>
      <w:proofErr w:type="spellEnd"/>
      <w:r w:rsidRPr="00AB2B85">
        <w:rPr>
          <w:sz w:val="22"/>
          <w:szCs w:val="22"/>
        </w:rPr>
        <w:t xml:space="preserve"> і про других звірів та про те, що він їм, а вони йому коїли”.</w:t>
      </w:r>
    </w:p>
    <w:p w:rsidR="00080888" w:rsidRPr="00AB2B85" w:rsidRDefault="00080888" w:rsidP="00080888">
      <w:pPr>
        <w:widowControl w:val="0"/>
        <w:spacing w:line="233" w:lineRule="auto"/>
        <w:ind w:firstLine="601"/>
        <w:jc w:val="both"/>
        <w:rPr>
          <w:sz w:val="22"/>
          <w:szCs w:val="22"/>
        </w:rPr>
      </w:pPr>
    </w:p>
    <w:p w:rsidR="00080888" w:rsidRPr="00AB2B85" w:rsidRDefault="00080888" w:rsidP="00080888">
      <w:pPr>
        <w:widowControl w:val="0"/>
        <w:spacing w:line="233" w:lineRule="auto"/>
        <w:ind w:firstLine="600"/>
        <w:jc w:val="both"/>
        <w:rPr>
          <w:sz w:val="22"/>
          <w:szCs w:val="22"/>
        </w:rPr>
      </w:pPr>
      <w:r w:rsidRPr="00AB2B85">
        <w:rPr>
          <w:b/>
          <w:i/>
          <w:sz w:val="22"/>
          <w:szCs w:val="22"/>
        </w:rPr>
        <w:t>ВАСИЛЬ МОВА (ЛИМАНСЬКИЙ).</w:t>
      </w:r>
      <w:r w:rsidRPr="00AB2B85">
        <w:rPr>
          <w:sz w:val="22"/>
          <w:szCs w:val="22"/>
        </w:rPr>
        <w:t xml:space="preserve"> “На прощання з Україною”, “Під стріхою убогою...”, “Козачий кістяк”, “Буря виє, вітер свище...”, “Не пустуй, моя голубко...”, “В роковини смерті Тараса Шевченка”, “Заповіт засланця”, “Гук до товариства молодечого віку”; “Троїсте кохання”, “Ткачиха”, “На степи”; “Старе гніздо й молоді птахи”.</w:t>
      </w:r>
    </w:p>
    <w:p w:rsidR="00080888" w:rsidRPr="00AB2B85" w:rsidRDefault="00080888" w:rsidP="00080888">
      <w:pPr>
        <w:widowControl w:val="0"/>
        <w:spacing w:line="233" w:lineRule="auto"/>
        <w:ind w:firstLine="600"/>
        <w:jc w:val="both"/>
        <w:rPr>
          <w:b/>
          <w:sz w:val="22"/>
          <w:szCs w:val="22"/>
        </w:rPr>
      </w:pPr>
    </w:p>
    <w:p w:rsidR="00080888" w:rsidRDefault="00080888" w:rsidP="00080888">
      <w:pPr>
        <w:widowControl w:val="0"/>
        <w:spacing w:line="233" w:lineRule="auto"/>
        <w:ind w:firstLine="600"/>
        <w:jc w:val="both"/>
        <w:rPr>
          <w:sz w:val="22"/>
          <w:szCs w:val="22"/>
        </w:rPr>
      </w:pPr>
      <w:r w:rsidRPr="00AB2B85">
        <w:rPr>
          <w:b/>
          <w:i/>
          <w:sz w:val="22"/>
          <w:szCs w:val="22"/>
        </w:rPr>
        <w:t>ПАВЛО ГРАБОВСЬКИЙ.</w:t>
      </w:r>
      <w:r w:rsidRPr="00AB2B85">
        <w:rPr>
          <w:sz w:val="22"/>
          <w:szCs w:val="22"/>
        </w:rPr>
        <w:t xml:space="preserve"> </w:t>
      </w:r>
      <w:r w:rsidRPr="00AB2B85">
        <w:rPr>
          <w:b/>
          <w:sz w:val="22"/>
          <w:szCs w:val="22"/>
        </w:rPr>
        <w:t>“Пролісок”</w:t>
      </w:r>
      <w:r w:rsidRPr="00AB2B85">
        <w:rPr>
          <w:sz w:val="22"/>
          <w:szCs w:val="22"/>
        </w:rPr>
        <w:t xml:space="preserve"> (“Швачка”, “Дайте!”, “Квітка (до Н.К.С.)”, “До сіячів”, “До Н.К.С.”, “До України”, “До товариства”, “До галичан”, “До Русі-України”, “Україна приснилась мені...”, “Людина </w:t>
      </w:r>
      <w:proofErr w:type="spellStart"/>
      <w:r w:rsidRPr="00AB2B85">
        <w:rPr>
          <w:sz w:val="22"/>
          <w:szCs w:val="22"/>
        </w:rPr>
        <w:t>єсмь</w:t>
      </w:r>
      <w:proofErr w:type="spellEnd"/>
      <w:r w:rsidRPr="00AB2B85">
        <w:rPr>
          <w:sz w:val="22"/>
          <w:szCs w:val="22"/>
        </w:rPr>
        <w:t xml:space="preserve">”, “О, яка ж ти сумна, “Україно моя...”, “Прийде день великої відради...”, “Народові українському”, “Трудівниця”, “До українців”, “До Б.С-го”, “З елегій”, “Поетам-українцям”, “Я не співець чудовної природи...”, “Справжні герої”, “До матері”); </w:t>
      </w:r>
      <w:r w:rsidRPr="00AB2B85">
        <w:rPr>
          <w:b/>
          <w:sz w:val="22"/>
          <w:szCs w:val="22"/>
        </w:rPr>
        <w:t>“З півночі”</w:t>
      </w:r>
      <w:r w:rsidRPr="00AB2B85">
        <w:rPr>
          <w:sz w:val="22"/>
          <w:szCs w:val="22"/>
        </w:rPr>
        <w:t xml:space="preserve"> (“Веснянки”, “Не сумуй, що врода...”, “Кричимо ми бучно...”, “Не раз ми ходили в дорогу...”, “Сповідь”, “До України”, </w:t>
      </w:r>
      <w:r w:rsidRPr="00AB2B85">
        <w:rPr>
          <w:sz w:val="22"/>
          <w:szCs w:val="22"/>
        </w:rPr>
        <w:lastRenderedPageBreak/>
        <w:t xml:space="preserve">“До парнасців”, “Співець”, “Уперед”); </w:t>
      </w:r>
      <w:r w:rsidRPr="00AB2B85">
        <w:rPr>
          <w:b/>
          <w:sz w:val="22"/>
          <w:szCs w:val="22"/>
        </w:rPr>
        <w:t>“Кобза”</w:t>
      </w:r>
      <w:r w:rsidRPr="00AB2B85">
        <w:rPr>
          <w:sz w:val="22"/>
          <w:szCs w:val="22"/>
        </w:rPr>
        <w:t xml:space="preserve"> (“На селі”, “Я так страшно змучивсь, так увесь погнувся...”, “Вийшла з хати стара мати...”, “Засяло сонце з ласкою...”, “Угамуйсь, моє серце безщасне...”, “Світає”, “Не розцвівши, квіти </w:t>
      </w:r>
      <w:proofErr w:type="spellStart"/>
      <w:r w:rsidRPr="00AB2B85">
        <w:rPr>
          <w:sz w:val="22"/>
          <w:szCs w:val="22"/>
        </w:rPr>
        <w:t>зжовкли</w:t>
      </w:r>
      <w:proofErr w:type="spellEnd"/>
      <w:r w:rsidRPr="00AB2B85">
        <w:rPr>
          <w:sz w:val="22"/>
          <w:szCs w:val="22"/>
        </w:rPr>
        <w:t>...”, “На добраніч!”).</w:t>
      </w:r>
    </w:p>
    <w:p w:rsidR="00080888" w:rsidRPr="00F77B49" w:rsidRDefault="00080888" w:rsidP="00080888">
      <w:pPr>
        <w:widowControl w:val="0"/>
        <w:spacing w:line="233" w:lineRule="auto"/>
        <w:ind w:firstLine="600"/>
        <w:jc w:val="both"/>
        <w:rPr>
          <w:sz w:val="22"/>
          <w:szCs w:val="22"/>
        </w:rPr>
      </w:pPr>
    </w:p>
    <w:p w:rsidR="00080888" w:rsidRPr="00AB2B85" w:rsidRDefault="00080888" w:rsidP="00080888">
      <w:pPr>
        <w:ind w:firstLine="600"/>
        <w:jc w:val="both"/>
        <w:rPr>
          <w:sz w:val="22"/>
          <w:szCs w:val="22"/>
        </w:rPr>
      </w:pPr>
      <w:r w:rsidRPr="00AB2B85">
        <w:rPr>
          <w:b/>
          <w:i/>
          <w:sz w:val="22"/>
          <w:szCs w:val="22"/>
        </w:rPr>
        <w:t>МИХАЙЛО СТАРИЦЬКИЙ.</w:t>
      </w:r>
      <w:r w:rsidRPr="00AB2B85">
        <w:rPr>
          <w:sz w:val="22"/>
          <w:szCs w:val="22"/>
        </w:rPr>
        <w:t xml:space="preserve"> “Ждання”, “На озері”, “Весна”, “Виклик”, “До слов’ян”, “До молоді”, “До броні”, “На прю!”, “Редакторові”, “Край коминка”, “Сумно і тьмяно. У вікна заплакані...”, “Ночі темряві з завірюхами...”, “Дочка </w:t>
      </w:r>
      <w:proofErr w:type="spellStart"/>
      <w:r w:rsidRPr="00AB2B85">
        <w:rPr>
          <w:sz w:val="22"/>
          <w:szCs w:val="22"/>
        </w:rPr>
        <w:t>Ієфая</w:t>
      </w:r>
      <w:proofErr w:type="spellEnd"/>
      <w:r w:rsidRPr="00AB2B85">
        <w:rPr>
          <w:sz w:val="22"/>
          <w:szCs w:val="22"/>
        </w:rPr>
        <w:t>”, “До України”, “Учта”, “Поету”, “Швачка”, “Слов’янська доля”, “Місто спить. Млою густо повиті...”, “Ніч. У хаті зимно, темно...”, “Борвій”, “Хрещенська ніч”, “На ріднім попелищі”, “</w:t>
      </w:r>
      <w:proofErr w:type="spellStart"/>
      <w:r w:rsidRPr="00AB2B85">
        <w:rPr>
          <w:sz w:val="22"/>
          <w:szCs w:val="22"/>
        </w:rPr>
        <w:t>Моriturі</w:t>
      </w:r>
      <w:proofErr w:type="spellEnd"/>
      <w:r w:rsidRPr="00AB2B85">
        <w:rPr>
          <w:sz w:val="22"/>
          <w:szCs w:val="22"/>
        </w:rPr>
        <w:t>”; “Не судилось”, “Ой не ходи, Грицю, та й на вечорниці”, “Маруся Богуславка”, “Облога Буші”, “Заклятий скарб”.</w:t>
      </w:r>
    </w:p>
    <w:p w:rsidR="00080888" w:rsidRPr="00AB2B85" w:rsidRDefault="00080888" w:rsidP="00080888">
      <w:pPr>
        <w:widowControl w:val="0"/>
        <w:ind w:firstLine="601"/>
        <w:jc w:val="both"/>
        <w:rPr>
          <w:b/>
          <w:sz w:val="22"/>
          <w:szCs w:val="22"/>
        </w:rPr>
      </w:pPr>
    </w:p>
    <w:p w:rsidR="00080888" w:rsidRPr="00AB2B85" w:rsidRDefault="00080888" w:rsidP="00080888">
      <w:pPr>
        <w:widowControl w:val="0"/>
        <w:ind w:firstLine="601"/>
        <w:jc w:val="both"/>
        <w:rPr>
          <w:sz w:val="22"/>
          <w:szCs w:val="22"/>
        </w:rPr>
      </w:pPr>
      <w:r w:rsidRPr="00AB2B85">
        <w:rPr>
          <w:b/>
          <w:i/>
          <w:sz w:val="22"/>
          <w:szCs w:val="22"/>
        </w:rPr>
        <w:t>МАРКО КРОПИВНИЦЬКИЙ.</w:t>
      </w:r>
      <w:r w:rsidRPr="00AB2B85">
        <w:rPr>
          <w:sz w:val="22"/>
          <w:szCs w:val="22"/>
        </w:rPr>
        <w:t xml:space="preserve"> “Дай серцю волю, заведе в неволю”, “Доки сонце зійде, роса очі виїсть”, “Глитай, або ж Павук”, “Олеся”.</w:t>
      </w:r>
    </w:p>
    <w:p w:rsidR="00080888" w:rsidRPr="00AB2B85" w:rsidRDefault="00080888" w:rsidP="00080888">
      <w:pPr>
        <w:widowControl w:val="0"/>
        <w:ind w:firstLine="601"/>
        <w:jc w:val="both"/>
        <w:rPr>
          <w:b/>
          <w:sz w:val="22"/>
          <w:szCs w:val="22"/>
        </w:rPr>
      </w:pPr>
    </w:p>
    <w:p w:rsidR="00080888" w:rsidRPr="00AB2B85" w:rsidRDefault="00080888" w:rsidP="00080888">
      <w:pPr>
        <w:widowControl w:val="0"/>
        <w:ind w:firstLine="601"/>
        <w:jc w:val="both"/>
        <w:rPr>
          <w:sz w:val="22"/>
          <w:szCs w:val="22"/>
        </w:rPr>
      </w:pPr>
      <w:r w:rsidRPr="00AB2B85">
        <w:rPr>
          <w:b/>
          <w:i/>
          <w:sz w:val="22"/>
          <w:szCs w:val="22"/>
        </w:rPr>
        <w:t>ІВАН КАРПЕНКО-КАРИЙ.</w:t>
      </w:r>
      <w:r w:rsidRPr="00AB2B85">
        <w:rPr>
          <w:sz w:val="22"/>
          <w:szCs w:val="22"/>
        </w:rPr>
        <w:t xml:space="preserve"> “Бурлака”, “Наймичка”, “Безталанна”, “Розумний і дурень”, “Мартин Боруля”, “Сто тисяч”, “Хазяїн”, “Суєта”, “Житейське море”, “Сава Чалий”.</w:t>
      </w:r>
    </w:p>
    <w:p w:rsidR="00080888" w:rsidRPr="00AB2B85" w:rsidRDefault="00080888" w:rsidP="00080888">
      <w:pPr>
        <w:ind w:firstLine="600"/>
        <w:jc w:val="both"/>
        <w:rPr>
          <w:b/>
          <w:sz w:val="22"/>
          <w:szCs w:val="22"/>
        </w:rPr>
      </w:pPr>
    </w:p>
    <w:p w:rsidR="00080888" w:rsidRPr="00AB2B85" w:rsidRDefault="00080888" w:rsidP="00080888">
      <w:pPr>
        <w:ind w:firstLine="600"/>
        <w:jc w:val="both"/>
        <w:rPr>
          <w:sz w:val="22"/>
          <w:szCs w:val="22"/>
        </w:rPr>
      </w:pPr>
      <w:r w:rsidRPr="00AB2B85">
        <w:rPr>
          <w:b/>
          <w:i/>
          <w:sz w:val="22"/>
          <w:szCs w:val="22"/>
        </w:rPr>
        <w:t>МИХАЙЛО ПАВЛИК.</w:t>
      </w:r>
      <w:r w:rsidRPr="00AB2B85">
        <w:rPr>
          <w:sz w:val="22"/>
          <w:szCs w:val="22"/>
        </w:rPr>
        <w:t xml:space="preserve"> “Юрко Куликів”, “</w:t>
      </w:r>
      <w:proofErr w:type="spellStart"/>
      <w:r w:rsidRPr="00AB2B85">
        <w:rPr>
          <w:sz w:val="22"/>
          <w:szCs w:val="22"/>
        </w:rPr>
        <w:t>Ребенщукова</w:t>
      </w:r>
      <w:proofErr w:type="spellEnd"/>
      <w:r w:rsidRPr="00AB2B85">
        <w:rPr>
          <w:sz w:val="22"/>
          <w:szCs w:val="22"/>
        </w:rPr>
        <w:t xml:space="preserve"> Тетяна”, “</w:t>
      </w:r>
      <w:proofErr w:type="spellStart"/>
      <w:r w:rsidRPr="00AB2B85">
        <w:rPr>
          <w:sz w:val="22"/>
          <w:szCs w:val="22"/>
        </w:rPr>
        <w:t>Вихора</w:t>
      </w:r>
      <w:proofErr w:type="spellEnd"/>
      <w:r w:rsidRPr="00AB2B85">
        <w:rPr>
          <w:sz w:val="22"/>
          <w:szCs w:val="22"/>
        </w:rPr>
        <w:t>”.</w:t>
      </w:r>
    </w:p>
    <w:p w:rsidR="00080888" w:rsidRPr="00AB2B85" w:rsidRDefault="00080888" w:rsidP="00080888">
      <w:pPr>
        <w:jc w:val="both"/>
        <w:rPr>
          <w:b/>
          <w:sz w:val="22"/>
          <w:szCs w:val="22"/>
        </w:rPr>
      </w:pPr>
    </w:p>
    <w:p w:rsidR="00080888" w:rsidRPr="00AB2B85" w:rsidRDefault="00080888" w:rsidP="00080888">
      <w:pPr>
        <w:ind w:firstLine="600"/>
        <w:jc w:val="both"/>
        <w:rPr>
          <w:sz w:val="22"/>
          <w:szCs w:val="22"/>
        </w:rPr>
      </w:pPr>
      <w:r w:rsidRPr="00AB2B85">
        <w:rPr>
          <w:b/>
          <w:i/>
          <w:sz w:val="22"/>
          <w:szCs w:val="22"/>
        </w:rPr>
        <w:t>НАТАЛЯ КОБРИНСЬКА.</w:t>
      </w:r>
      <w:r w:rsidRPr="00AB2B85">
        <w:rPr>
          <w:sz w:val="22"/>
          <w:szCs w:val="22"/>
        </w:rPr>
        <w:t xml:space="preserve"> “Дух часу”, “Задля кусника хліба”, “</w:t>
      </w:r>
      <w:proofErr w:type="spellStart"/>
      <w:r w:rsidRPr="00AB2B85">
        <w:rPr>
          <w:sz w:val="22"/>
          <w:szCs w:val="22"/>
        </w:rPr>
        <w:t>Liebesahnung</w:t>
      </w:r>
      <w:proofErr w:type="spellEnd"/>
      <w:r w:rsidRPr="00AB2B85">
        <w:rPr>
          <w:sz w:val="22"/>
          <w:szCs w:val="22"/>
        </w:rPr>
        <w:t>”, “Ядзя і Катруся”.</w:t>
      </w:r>
    </w:p>
    <w:p w:rsidR="00080888" w:rsidRPr="00AB2B85" w:rsidRDefault="00080888" w:rsidP="00080888">
      <w:pPr>
        <w:ind w:firstLine="600"/>
        <w:jc w:val="both"/>
        <w:rPr>
          <w:b/>
          <w:sz w:val="22"/>
          <w:szCs w:val="22"/>
        </w:rPr>
      </w:pPr>
    </w:p>
    <w:p w:rsidR="00080888" w:rsidRPr="00AB2B85" w:rsidRDefault="00080888" w:rsidP="00080888">
      <w:pPr>
        <w:ind w:firstLine="600"/>
        <w:jc w:val="both"/>
        <w:rPr>
          <w:sz w:val="22"/>
          <w:szCs w:val="22"/>
        </w:rPr>
      </w:pPr>
      <w:r w:rsidRPr="00AB2B85">
        <w:rPr>
          <w:b/>
          <w:i/>
          <w:sz w:val="22"/>
          <w:szCs w:val="22"/>
        </w:rPr>
        <w:t>ЄВГЕНІЯ ЯРОШИНСЬКА.</w:t>
      </w:r>
      <w:r w:rsidRPr="00AB2B85">
        <w:rPr>
          <w:sz w:val="22"/>
          <w:szCs w:val="22"/>
        </w:rPr>
        <w:t xml:space="preserve"> “Навернений </w:t>
      </w:r>
      <w:proofErr w:type="spellStart"/>
      <w:r w:rsidRPr="00AB2B85">
        <w:rPr>
          <w:sz w:val="22"/>
          <w:szCs w:val="22"/>
        </w:rPr>
        <w:t>скупець</w:t>
      </w:r>
      <w:proofErr w:type="spellEnd"/>
      <w:r w:rsidRPr="00AB2B85">
        <w:rPr>
          <w:sz w:val="22"/>
          <w:szCs w:val="22"/>
        </w:rPr>
        <w:t>”, “Нетверезий начальник”; “Перекинчики”.</w:t>
      </w:r>
    </w:p>
    <w:p w:rsidR="00080888" w:rsidRPr="00AB2B85" w:rsidRDefault="00080888" w:rsidP="00080888">
      <w:pPr>
        <w:ind w:firstLine="600"/>
        <w:jc w:val="both"/>
        <w:rPr>
          <w:b/>
          <w:sz w:val="22"/>
          <w:szCs w:val="22"/>
        </w:rPr>
      </w:pPr>
    </w:p>
    <w:p w:rsidR="00080888" w:rsidRPr="00AB2B85" w:rsidRDefault="00080888" w:rsidP="00080888">
      <w:pPr>
        <w:widowControl w:val="0"/>
        <w:ind w:firstLine="601"/>
        <w:jc w:val="both"/>
        <w:rPr>
          <w:sz w:val="22"/>
          <w:szCs w:val="22"/>
        </w:rPr>
      </w:pPr>
      <w:r w:rsidRPr="00AB2B85">
        <w:rPr>
          <w:b/>
          <w:i/>
          <w:sz w:val="22"/>
          <w:szCs w:val="22"/>
        </w:rPr>
        <w:t>СТЕФАН КОВАЛІВ.</w:t>
      </w:r>
      <w:r w:rsidRPr="00AB2B85">
        <w:rPr>
          <w:sz w:val="22"/>
          <w:szCs w:val="22"/>
        </w:rPr>
        <w:t xml:space="preserve"> “Дід </w:t>
      </w:r>
      <w:proofErr w:type="spellStart"/>
      <w:r w:rsidRPr="00AB2B85">
        <w:rPr>
          <w:sz w:val="22"/>
          <w:szCs w:val="22"/>
        </w:rPr>
        <w:t>Карита</w:t>
      </w:r>
      <w:proofErr w:type="spellEnd"/>
      <w:r w:rsidRPr="00AB2B85">
        <w:rPr>
          <w:sz w:val="22"/>
          <w:szCs w:val="22"/>
        </w:rPr>
        <w:t xml:space="preserve">”, “Добрий </w:t>
      </w:r>
      <w:proofErr w:type="spellStart"/>
      <w:r w:rsidRPr="00AB2B85">
        <w:rPr>
          <w:sz w:val="22"/>
          <w:szCs w:val="22"/>
        </w:rPr>
        <w:t>заробок</w:t>
      </w:r>
      <w:proofErr w:type="spellEnd"/>
      <w:r w:rsidRPr="00AB2B85">
        <w:rPr>
          <w:sz w:val="22"/>
          <w:szCs w:val="22"/>
        </w:rPr>
        <w:t>”, “Дезертир”, “Громадські промисловці”, “</w:t>
      </w:r>
      <w:proofErr w:type="spellStart"/>
      <w:r w:rsidRPr="00AB2B85">
        <w:rPr>
          <w:sz w:val="22"/>
          <w:szCs w:val="22"/>
        </w:rPr>
        <w:t>Ройтів</w:t>
      </w:r>
      <w:proofErr w:type="spellEnd"/>
      <w:r w:rsidRPr="00AB2B85">
        <w:rPr>
          <w:sz w:val="22"/>
          <w:szCs w:val="22"/>
        </w:rPr>
        <w:t xml:space="preserve"> шиб”, “Дрогобицький Найда”.</w:t>
      </w:r>
    </w:p>
    <w:p w:rsidR="00080888" w:rsidRPr="00AB2B85" w:rsidRDefault="00080888" w:rsidP="00080888">
      <w:pPr>
        <w:widowControl w:val="0"/>
        <w:ind w:firstLine="601"/>
        <w:jc w:val="both"/>
        <w:rPr>
          <w:b/>
          <w:sz w:val="22"/>
          <w:szCs w:val="22"/>
        </w:rPr>
      </w:pPr>
    </w:p>
    <w:p w:rsidR="00080888" w:rsidRPr="00AB2B85" w:rsidRDefault="00080888" w:rsidP="00080888">
      <w:pPr>
        <w:widowControl w:val="0"/>
        <w:ind w:firstLine="601"/>
        <w:jc w:val="both"/>
        <w:rPr>
          <w:sz w:val="22"/>
          <w:szCs w:val="22"/>
        </w:rPr>
      </w:pPr>
      <w:r w:rsidRPr="00AB2B85">
        <w:rPr>
          <w:b/>
          <w:i/>
          <w:sz w:val="22"/>
          <w:szCs w:val="22"/>
        </w:rPr>
        <w:t>ТИМОФІЙ БОРДУЛЯК.</w:t>
      </w:r>
      <w:r w:rsidRPr="00AB2B85">
        <w:rPr>
          <w:sz w:val="22"/>
          <w:szCs w:val="22"/>
        </w:rPr>
        <w:t xml:space="preserve"> “Дай, Боже, </w:t>
      </w:r>
      <w:proofErr w:type="spellStart"/>
      <w:r w:rsidRPr="00AB2B85">
        <w:rPr>
          <w:sz w:val="22"/>
          <w:szCs w:val="22"/>
        </w:rPr>
        <w:t>здоровля</w:t>
      </w:r>
      <w:proofErr w:type="spellEnd"/>
      <w:r w:rsidRPr="00AB2B85">
        <w:rPr>
          <w:sz w:val="22"/>
          <w:szCs w:val="22"/>
        </w:rPr>
        <w:t xml:space="preserve"> корові”, “Мати”, “Ось куди ми </w:t>
      </w:r>
      <w:proofErr w:type="spellStart"/>
      <w:r w:rsidRPr="00AB2B85">
        <w:rPr>
          <w:sz w:val="22"/>
          <w:szCs w:val="22"/>
        </w:rPr>
        <w:t>пійдемо</w:t>
      </w:r>
      <w:proofErr w:type="spellEnd"/>
      <w:r w:rsidRPr="00AB2B85">
        <w:rPr>
          <w:sz w:val="22"/>
          <w:szCs w:val="22"/>
        </w:rPr>
        <w:t xml:space="preserve">, </w:t>
      </w:r>
      <w:proofErr w:type="spellStart"/>
      <w:r w:rsidRPr="00AB2B85">
        <w:rPr>
          <w:sz w:val="22"/>
          <w:szCs w:val="22"/>
        </w:rPr>
        <w:t>небого</w:t>
      </w:r>
      <w:proofErr w:type="spellEnd"/>
      <w:r w:rsidRPr="00AB2B85">
        <w:rPr>
          <w:sz w:val="22"/>
          <w:szCs w:val="22"/>
        </w:rPr>
        <w:t xml:space="preserve">!”, “Бідний жидок Ратиця”, “Діти”, “Нічний привид”, “Бузьки”, “Іван </w:t>
      </w:r>
      <w:proofErr w:type="spellStart"/>
      <w:r w:rsidRPr="00AB2B85">
        <w:rPr>
          <w:sz w:val="22"/>
          <w:szCs w:val="22"/>
        </w:rPr>
        <w:t>Бразилієць</w:t>
      </w:r>
      <w:proofErr w:type="spellEnd"/>
      <w:r w:rsidRPr="00AB2B85">
        <w:rPr>
          <w:sz w:val="22"/>
          <w:szCs w:val="22"/>
        </w:rPr>
        <w:t>”.</w:t>
      </w:r>
    </w:p>
    <w:p w:rsidR="00080888" w:rsidRPr="00AB2B85" w:rsidRDefault="00080888" w:rsidP="00080888">
      <w:pPr>
        <w:widowControl w:val="0"/>
        <w:ind w:firstLine="601"/>
        <w:jc w:val="both"/>
        <w:rPr>
          <w:sz w:val="22"/>
          <w:szCs w:val="22"/>
        </w:rPr>
      </w:pPr>
    </w:p>
    <w:p w:rsidR="00080888" w:rsidRPr="00AB2B85" w:rsidRDefault="00080888" w:rsidP="00080888">
      <w:pPr>
        <w:ind w:firstLine="601"/>
        <w:jc w:val="both"/>
        <w:rPr>
          <w:sz w:val="22"/>
          <w:szCs w:val="22"/>
        </w:rPr>
      </w:pPr>
      <w:r w:rsidRPr="00AB2B85">
        <w:rPr>
          <w:b/>
          <w:i/>
          <w:sz w:val="22"/>
          <w:szCs w:val="22"/>
        </w:rPr>
        <w:t>ІВАН ФРАНКО.</w:t>
      </w:r>
      <w:r w:rsidRPr="00AB2B85">
        <w:rPr>
          <w:sz w:val="22"/>
          <w:szCs w:val="22"/>
        </w:rPr>
        <w:t xml:space="preserve"> </w:t>
      </w:r>
      <w:r w:rsidRPr="00AB2B85">
        <w:rPr>
          <w:b/>
          <w:sz w:val="22"/>
          <w:szCs w:val="22"/>
        </w:rPr>
        <w:t>Збірки:</w:t>
      </w:r>
      <w:r w:rsidRPr="00AB2B85">
        <w:rPr>
          <w:sz w:val="22"/>
          <w:szCs w:val="22"/>
        </w:rPr>
        <w:t xml:space="preserve"> </w:t>
      </w:r>
      <w:r w:rsidRPr="00AB2B85">
        <w:rPr>
          <w:b/>
          <w:sz w:val="22"/>
          <w:szCs w:val="22"/>
        </w:rPr>
        <w:t>“З вершин і низин”</w:t>
      </w:r>
      <w:r w:rsidRPr="00AB2B85">
        <w:rPr>
          <w:sz w:val="22"/>
          <w:szCs w:val="22"/>
        </w:rPr>
        <w:t xml:space="preserve"> (“Гімн”, цикли “Веснянки”, “Осінні думи”, “Скорбні пісні”, “Нічні думи”, “Думи пролетарія”, “</w:t>
      </w:r>
      <w:proofErr w:type="spellStart"/>
      <w:r w:rsidRPr="00AB2B85">
        <w:rPr>
          <w:sz w:val="22"/>
          <w:szCs w:val="22"/>
        </w:rPr>
        <w:t>Ехсеlsіог</w:t>
      </w:r>
      <w:proofErr w:type="spellEnd"/>
      <w:r w:rsidRPr="00AB2B85">
        <w:rPr>
          <w:sz w:val="22"/>
          <w:szCs w:val="22"/>
        </w:rPr>
        <w:t xml:space="preserve">”, “Україна”, “Вольні сонети”, “Тюремні сонети”, “Галицькі образки”); </w:t>
      </w:r>
      <w:r w:rsidRPr="00AB2B85">
        <w:rPr>
          <w:b/>
          <w:sz w:val="22"/>
          <w:szCs w:val="22"/>
        </w:rPr>
        <w:t xml:space="preserve">“Зів’яле листя”, “Мій </w:t>
      </w:r>
      <w:proofErr w:type="spellStart"/>
      <w:r w:rsidRPr="00AB2B85">
        <w:rPr>
          <w:b/>
          <w:sz w:val="22"/>
          <w:szCs w:val="22"/>
        </w:rPr>
        <w:t>Ізмарагд</w:t>
      </w:r>
      <w:proofErr w:type="spellEnd"/>
      <w:r w:rsidRPr="00AB2B85">
        <w:rPr>
          <w:b/>
          <w:sz w:val="22"/>
          <w:szCs w:val="22"/>
        </w:rPr>
        <w:t>”, “Із днів журби”, “</w:t>
      </w:r>
      <w:proofErr w:type="spellStart"/>
      <w:r w:rsidRPr="00AB2B85">
        <w:rPr>
          <w:b/>
          <w:sz w:val="22"/>
          <w:szCs w:val="22"/>
        </w:rPr>
        <w:t>Semper</w:t>
      </w:r>
      <w:proofErr w:type="spellEnd"/>
      <w:r w:rsidRPr="00AB2B85">
        <w:rPr>
          <w:b/>
          <w:sz w:val="22"/>
          <w:szCs w:val="22"/>
        </w:rPr>
        <w:t xml:space="preserve"> </w:t>
      </w:r>
      <w:proofErr w:type="spellStart"/>
      <w:r w:rsidRPr="00AB2B85">
        <w:rPr>
          <w:b/>
          <w:sz w:val="22"/>
          <w:szCs w:val="22"/>
        </w:rPr>
        <w:t>tiro</w:t>
      </w:r>
      <w:proofErr w:type="spellEnd"/>
      <w:r w:rsidRPr="00AB2B85">
        <w:rPr>
          <w:b/>
          <w:sz w:val="22"/>
          <w:szCs w:val="22"/>
        </w:rPr>
        <w:t>”</w:t>
      </w:r>
      <w:r>
        <w:rPr>
          <w:b/>
          <w:sz w:val="22"/>
          <w:szCs w:val="22"/>
        </w:rPr>
        <w:t>, “Із літ моєї молодості”</w:t>
      </w:r>
      <w:r w:rsidRPr="00AB2B85">
        <w:rPr>
          <w:b/>
          <w:sz w:val="22"/>
          <w:szCs w:val="22"/>
        </w:rPr>
        <w:t>; вірші:</w:t>
      </w:r>
      <w:r w:rsidRPr="00AB2B85">
        <w:rPr>
          <w:sz w:val="22"/>
          <w:szCs w:val="22"/>
        </w:rPr>
        <w:t xml:space="preserve"> “Коляда”, “</w:t>
      </w:r>
      <w:proofErr w:type="spellStart"/>
      <w:r w:rsidRPr="00AB2B85">
        <w:rPr>
          <w:sz w:val="22"/>
          <w:szCs w:val="22"/>
        </w:rPr>
        <w:t>Святовечірня</w:t>
      </w:r>
      <w:proofErr w:type="spellEnd"/>
      <w:r w:rsidRPr="00AB2B85">
        <w:rPr>
          <w:sz w:val="22"/>
          <w:szCs w:val="22"/>
        </w:rPr>
        <w:t xml:space="preserve"> казка”; </w:t>
      </w:r>
      <w:r w:rsidRPr="00AB2B85">
        <w:rPr>
          <w:b/>
          <w:sz w:val="22"/>
          <w:szCs w:val="22"/>
        </w:rPr>
        <w:t>поеми:</w:t>
      </w:r>
      <w:r w:rsidRPr="00AB2B85">
        <w:rPr>
          <w:sz w:val="22"/>
          <w:szCs w:val="22"/>
        </w:rPr>
        <w:t xml:space="preserve"> “Панські жарти”, “</w:t>
      </w:r>
      <w:proofErr w:type="spellStart"/>
      <w:r w:rsidRPr="00AB2B85">
        <w:rPr>
          <w:sz w:val="22"/>
          <w:szCs w:val="22"/>
        </w:rPr>
        <w:t>Сурка</w:t>
      </w:r>
      <w:proofErr w:type="spellEnd"/>
      <w:r w:rsidRPr="00AB2B85">
        <w:rPr>
          <w:sz w:val="22"/>
          <w:szCs w:val="22"/>
        </w:rPr>
        <w:t xml:space="preserve">”, “Смерть Каїна”, “Великі роковини”, “Іван Вишенський”, “На </w:t>
      </w:r>
      <w:proofErr w:type="spellStart"/>
      <w:r w:rsidRPr="00AB2B85">
        <w:rPr>
          <w:sz w:val="22"/>
          <w:szCs w:val="22"/>
        </w:rPr>
        <w:t>Святоюрській</w:t>
      </w:r>
      <w:proofErr w:type="spellEnd"/>
      <w:r w:rsidRPr="00AB2B85">
        <w:rPr>
          <w:sz w:val="22"/>
          <w:szCs w:val="22"/>
        </w:rPr>
        <w:t xml:space="preserve"> горі”, “Святий </w:t>
      </w:r>
      <w:proofErr w:type="spellStart"/>
      <w:r w:rsidRPr="00AB2B85">
        <w:rPr>
          <w:sz w:val="22"/>
          <w:szCs w:val="22"/>
        </w:rPr>
        <w:t>Валентій</w:t>
      </w:r>
      <w:proofErr w:type="spellEnd"/>
      <w:r w:rsidRPr="00AB2B85">
        <w:rPr>
          <w:sz w:val="22"/>
          <w:szCs w:val="22"/>
        </w:rPr>
        <w:t xml:space="preserve">”, “Лис Микита”, “Похорон”, “Мойсей”; </w:t>
      </w:r>
      <w:r w:rsidRPr="00AB2B85">
        <w:rPr>
          <w:b/>
          <w:sz w:val="22"/>
          <w:szCs w:val="22"/>
        </w:rPr>
        <w:t>оповідання і новели:</w:t>
      </w:r>
      <w:r w:rsidRPr="00AB2B85">
        <w:rPr>
          <w:sz w:val="22"/>
          <w:szCs w:val="22"/>
        </w:rPr>
        <w:t xml:space="preserve"> “</w:t>
      </w:r>
      <w:proofErr w:type="spellStart"/>
      <w:r w:rsidRPr="00AB2B85">
        <w:rPr>
          <w:sz w:val="22"/>
          <w:szCs w:val="22"/>
        </w:rPr>
        <w:t>Лесишина</w:t>
      </w:r>
      <w:proofErr w:type="spellEnd"/>
      <w:r w:rsidRPr="00AB2B85">
        <w:rPr>
          <w:sz w:val="22"/>
          <w:szCs w:val="22"/>
        </w:rPr>
        <w:t xml:space="preserve"> челядь”, “Ріпник”, “На роботі”, “Навернений грішник”, “Моя стріча з Олексою”, “Малий Мирон”, “</w:t>
      </w:r>
      <w:proofErr w:type="spellStart"/>
      <w:r w:rsidRPr="00AB2B85">
        <w:rPr>
          <w:sz w:val="22"/>
          <w:szCs w:val="22"/>
        </w:rPr>
        <w:t>Оловець</w:t>
      </w:r>
      <w:proofErr w:type="spellEnd"/>
      <w:r w:rsidRPr="00AB2B85">
        <w:rPr>
          <w:sz w:val="22"/>
          <w:szCs w:val="22"/>
        </w:rPr>
        <w:t>”, “</w:t>
      </w:r>
      <w:proofErr w:type="spellStart"/>
      <w:r w:rsidRPr="00AB2B85">
        <w:rPr>
          <w:sz w:val="22"/>
          <w:szCs w:val="22"/>
        </w:rPr>
        <w:t>Schönschreiben</w:t>
      </w:r>
      <w:proofErr w:type="spellEnd"/>
      <w:r w:rsidRPr="00AB2B85">
        <w:rPr>
          <w:sz w:val="22"/>
          <w:szCs w:val="22"/>
        </w:rPr>
        <w:t>”, “Мавка”, “</w:t>
      </w:r>
      <w:proofErr w:type="spellStart"/>
      <w:r w:rsidRPr="00AB2B85">
        <w:rPr>
          <w:sz w:val="22"/>
          <w:szCs w:val="22"/>
        </w:rPr>
        <w:t>Микитичів</w:t>
      </w:r>
      <w:proofErr w:type="spellEnd"/>
      <w:r w:rsidRPr="00AB2B85">
        <w:rPr>
          <w:sz w:val="22"/>
          <w:szCs w:val="22"/>
        </w:rPr>
        <w:t xml:space="preserve"> дуб”, “На дні”, “Добрий </w:t>
      </w:r>
      <w:proofErr w:type="spellStart"/>
      <w:r w:rsidRPr="00AB2B85">
        <w:rPr>
          <w:sz w:val="22"/>
          <w:szCs w:val="22"/>
        </w:rPr>
        <w:t>заробок</w:t>
      </w:r>
      <w:proofErr w:type="spellEnd"/>
      <w:r w:rsidRPr="00AB2B85">
        <w:rPr>
          <w:sz w:val="22"/>
          <w:szCs w:val="22"/>
        </w:rPr>
        <w:t>”, “Хлопська комісія”, “Грицева шкільна наука”, “Місія”, “Чума”, “</w:t>
      </w:r>
      <w:proofErr w:type="spellStart"/>
      <w:r w:rsidRPr="00AB2B85">
        <w:rPr>
          <w:sz w:val="22"/>
          <w:szCs w:val="22"/>
        </w:rPr>
        <w:t>Панталаха</w:t>
      </w:r>
      <w:proofErr w:type="spellEnd"/>
      <w:r w:rsidRPr="00AB2B85">
        <w:rPr>
          <w:sz w:val="22"/>
          <w:szCs w:val="22"/>
        </w:rPr>
        <w:t>”, “</w:t>
      </w:r>
      <w:proofErr w:type="spellStart"/>
      <w:r w:rsidRPr="00AB2B85">
        <w:rPr>
          <w:sz w:val="22"/>
          <w:szCs w:val="22"/>
        </w:rPr>
        <w:t>Маніпулянтка</w:t>
      </w:r>
      <w:proofErr w:type="spellEnd"/>
      <w:r w:rsidRPr="00AB2B85">
        <w:rPr>
          <w:sz w:val="22"/>
          <w:szCs w:val="22"/>
        </w:rPr>
        <w:t xml:space="preserve">”, “Свинська конституція”, “Доктор </w:t>
      </w:r>
      <w:proofErr w:type="spellStart"/>
      <w:r w:rsidRPr="00AB2B85">
        <w:rPr>
          <w:sz w:val="22"/>
          <w:szCs w:val="22"/>
        </w:rPr>
        <w:t>Бессервісcер</w:t>
      </w:r>
      <w:proofErr w:type="spellEnd"/>
      <w:r w:rsidRPr="00AB2B85">
        <w:rPr>
          <w:sz w:val="22"/>
          <w:szCs w:val="22"/>
        </w:rPr>
        <w:t xml:space="preserve">”, “У кузні”, “Отець-гуморист”, “Гірчичне зерно”, “Батьківщина”, “Як Юра </w:t>
      </w:r>
      <w:proofErr w:type="spellStart"/>
      <w:r w:rsidRPr="00AB2B85">
        <w:rPr>
          <w:sz w:val="22"/>
          <w:szCs w:val="22"/>
        </w:rPr>
        <w:t>Шикманюк</w:t>
      </w:r>
      <w:proofErr w:type="spellEnd"/>
      <w:r w:rsidRPr="00AB2B85">
        <w:rPr>
          <w:sz w:val="22"/>
          <w:szCs w:val="22"/>
        </w:rPr>
        <w:t xml:space="preserve"> брів Черемош”, “Під оборогом”, “</w:t>
      </w:r>
      <w:proofErr w:type="spellStart"/>
      <w:r w:rsidRPr="00AB2B85">
        <w:rPr>
          <w:sz w:val="22"/>
          <w:szCs w:val="22"/>
        </w:rPr>
        <w:t>Сойчине</w:t>
      </w:r>
      <w:proofErr w:type="spellEnd"/>
      <w:r w:rsidRPr="00AB2B85">
        <w:rPr>
          <w:sz w:val="22"/>
          <w:szCs w:val="22"/>
        </w:rPr>
        <w:t xml:space="preserve"> крило”; </w:t>
      </w:r>
      <w:r w:rsidRPr="00AB2B85">
        <w:rPr>
          <w:b/>
          <w:sz w:val="22"/>
          <w:szCs w:val="22"/>
        </w:rPr>
        <w:t>повісті і романи:</w:t>
      </w:r>
      <w:r w:rsidRPr="00AB2B85">
        <w:rPr>
          <w:sz w:val="22"/>
          <w:szCs w:val="22"/>
        </w:rPr>
        <w:t xml:space="preserve"> “Борислав сміється”, “Захар Беркут”, “Лель і </w:t>
      </w:r>
      <w:proofErr w:type="spellStart"/>
      <w:r w:rsidRPr="00AB2B85">
        <w:rPr>
          <w:sz w:val="22"/>
          <w:szCs w:val="22"/>
        </w:rPr>
        <w:t>Полель</w:t>
      </w:r>
      <w:proofErr w:type="spellEnd"/>
      <w:r w:rsidRPr="00AB2B85">
        <w:rPr>
          <w:sz w:val="22"/>
          <w:szCs w:val="22"/>
        </w:rPr>
        <w:t xml:space="preserve">”, “Не спитавши броду”, “Для домашнього вогнища”, “Основи суспільності”, “Перехресні стежки”, “Великий шум”; </w:t>
      </w:r>
      <w:r w:rsidRPr="00AB2B85">
        <w:rPr>
          <w:b/>
          <w:sz w:val="22"/>
          <w:szCs w:val="22"/>
        </w:rPr>
        <w:t>драматичні твори:</w:t>
      </w:r>
      <w:r w:rsidRPr="00AB2B85">
        <w:rPr>
          <w:sz w:val="22"/>
          <w:szCs w:val="22"/>
        </w:rPr>
        <w:t xml:space="preserve"> “Украдене щастя”, “Учитель”, “Сон князя Святослава”</w:t>
      </w:r>
      <w:bookmarkStart w:id="0" w:name="_GoBack"/>
      <w:bookmarkEnd w:id="0"/>
      <w:r w:rsidRPr="00AB2B85">
        <w:rPr>
          <w:sz w:val="22"/>
          <w:szCs w:val="22"/>
        </w:rPr>
        <w:t>.</w:t>
      </w:r>
    </w:p>
    <w:p w:rsidR="00737B05" w:rsidRDefault="00737B05"/>
    <w:sectPr w:rsidR="00737B05" w:rsidSect="00E83569">
      <w:pgSz w:w="11906" w:h="16838"/>
      <w:pgMar w:top="1247" w:right="680"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5F2250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184650"/>
    <w:multiLevelType w:val="hybridMultilevel"/>
    <w:tmpl w:val="9F2A9606"/>
    <w:lvl w:ilvl="0" w:tplc="776854AC">
      <w:start w:val="9"/>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015E2DA5"/>
    <w:multiLevelType w:val="singleLevel"/>
    <w:tmpl w:val="A892926A"/>
    <w:lvl w:ilvl="0">
      <w:start w:val="9"/>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3" w15:restartNumberingAfterBreak="0">
    <w:nsid w:val="0658029A"/>
    <w:multiLevelType w:val="multilevel"/>
    <w:tmpl w:val="8D64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07D8A"/>
    <w:multiLevelType w:val="singleLevel"/>
    <w:tmpl w:val="4BA445C6"/>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5" w15:restartNumberingAfterBreak="0">
    <w:nsid w:val="07F32759"/>
    <w:multiLevelType w:val="singleLevel"/>
    <w:tmpl w:val="70DAD914"/>
    <w:lvl w:ilvl="0">
      <w:start w:val="8"/>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 w15:restartNumberingAfterBreak="0">
    <w:nsid w:val="08B9424A"/>
    <w:multiLevelType w:val="multilevel"/>
    <w:tmpl w:val="C4D6D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B7841"/>
    <w:multiLevelType w:val="singleLevel"/>
    <w:tmpl w:val="757208C8"/>
    <w:lvl w:ilvl="0">
      <w:start w:val="4"/>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8" w15:restartNumberingAfterBreak="0">
    <w:nsid w:val="0C2F086C"/>
    <w:multiLevelType w:val="singleLevel"/>
    <w:tmpl w:val="757208C8"/>
    <w:lvl w:ilvl="0">
      <w:start w:val="7"/>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9" w15:restartNumberingAfterBreak="0">
    <w:nsid w:val="0F305C84"/>
    <w:multiLevelType w:val="singleLevel"/>
    <w:tmpl w:val="A892926A"/>
    <w:lvl w:ilvl="0">
      <w:start w:val="9"/>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10" w15:restartNumberingAfterBreak="0">
    <w:nsid w:val="0F91698A"/>
    <w:multiLevelType w:val="multilevel"/>
    <w:tmpl w:val="1D42C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7D3C07"/>
    <w:multiLevelType w:val="singleLevel"/>
    <w:tmpl w:val="6A442A74"/>
    <w:lvl w:ilvl="0">
      <w:start w:val="1"/>
      <w:numFmt w:val="decimal"/>
      <w:lvlText w:val="%1) "/>
      <w:legacy w:legacy="1" w:legacySpace="0" w:legacyIndent="283"/>
      <w:lvlJc w:val="left"/>
      <w:pPr>
        <w:ind w:left="1123" w:hanging="283"/>
      </w:pPr>
      <w:rPr>
        <w:rFonts w:ascii="Times New Roman" w:hAnsi="Times New Roman" w:cs="Times New Roman" w:hint="default"/>
        <w:b w:val="0"/>
        <w:i w:val="0"/>
        <w:sz w:val="28"/>
        <w:u w:val="none"/>
      </w:rPr>
    </w:lvl>
  </w:abstractNum>
  <w:abstractNum w:abstractNumId="12" w15:restartNumberingAfterBreak="0">
    <w:nsid w:val="18E11689"/>
    <w:multiLevelType w:val="multilevel"/>
    <w:tmpl w:val="505898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03063"/>
    <w:multiLevelType w:val="multilevel"/>
    <w:tmpl w:val="0F4A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318B9"/>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2223509A"/>
    <w:multiLevelType w:val="singleLevel"/>
    <w:tmpl w:val="4BA445C6"/>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16" w15:restartNumberingAfterBreak="0">
    <w:nsid w:val="35F70552"/>
    <w:multiLevelType w:val="singleLevel"/>
    <w:tmpl w:val="908831D4"/>
    <w:lvl w:ilvl="0">
      <w:start w:val="3"/>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17" w15:restartNumberingAfterBreak="0">
    <w:nsid w:val="3C955E0B"/>
    <w:multiLevelType w:val="multilevel"/>
    <w:tmpl w:val="3762F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F1AF4"/>
    <w:multiLevelType w:val="singleLevel"/>
    <w:tmpl w:val="4BA445C6"/>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19" w15:restartNumberingAfterBreak="0">
    <w:nsid w:val="465C72AD"/>
    <w:multiLevelType w:val="singleLevel"/>
    <w:tmpl w:val="4BA445C6"/>
    <w:lvl w:ilvl="0">
      <w:start w:val="2"/>
      <w:numFmt w:val="decimal"/>
      <w:lvlText w:val="%1. "/>
      <w:legacy w:legacy="1" w:legacySpace="0" w:legacyIndent="283"/>
      <w:lvlJc w:val="left"/>
      <w:pPr>
        <w:ind w:left="1363" w:hanging="283"/>
      </w:pPr>
      <w:rPr>
        <w:rFonts w:ascii="Times New Roman" w:hAnsi="Times New Roman" w:cs="Times New Roman" w:hint="default"/>
        <w:b w:val="0"/>
        <w:i w:val="0"/>
        <w:sz w:val="28"/>
        <w:u w:val="none"/>
      </w:rPr>
    </w:lvl>
  </w:abstractNum>
  <w:abstractNum w:abstractNumId="20" w15:restartNumberingAfterBreak="0">
    <w:nsid w:val="49CF5201"/>
    <w:multiLevelType w:val="singleLevel"/>
    <w:tmpl w:val="757208C8"/>
    <w:lvl w:ilvl="0">
      <w:start w:val="1"/>
      <w:numFmt w:val="decimal"/>
      <w:lvlText w:val="%1. "/>
      <w:legacy w:legacy="1" w:legacySpace="0" w:legacyIndent="283"/>
      <w:lvlJc w:val="left"/>
      <w:pPr>
        <w:ind w:left="1243" w:hanging="283"/>
      </w:pPr>
      <w:rPr>
        <w:rFonts w:ascii="Times New Roman" w:hAnsi="Times New Roman" w:cs="Times New Roman" w:hint="default"/>
        <w:b w:val="0"/>
        <w:i w:val="0"/>
        <w:sz w:val="28"/>
        <w:u w:val="none"/>
      </w:rPr>
    </w:lvl>
  </w:abstractNum>
  <w:abstractNum w:abstractNumId="21" w15:restartNumberingAfterBreak="0">
    <w:nsid w:val="55043D3D"/>
    <w:multiLevelType w:val="singleLevel"/>
    <w:tmpl w:val="757208C8"/>
    <w:lvl w:ilvl="0">
      <w:start w:val="4"/>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22" w15:restartNumberingAfterBreak="0">
    <w:nsid w:val="57B7619E"/>
    <w:multiLevelType w:val="singleLevel"/>
    <w:tmpl w:val="4BA445C6"/>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23" w15:restartNumberingAfterBreak="0">
    <w:nsid w:val="5A664C9B"/>
    <w:multiLevelType w:val="multilevel"/>
    <w:tmpl w:val="169A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31351C"/>
    <w:multiLevelType w:val="singleLevel"/>
    <w:tmpl w:val="442A6BBC"/>
    <w:lvl w:ilvl="0">
      <w:start w:val="1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25" w15:restartNumberingAfterBreak="0">
    <w:nsid w:val="5C057AB8"/>
    <w:multiLevelType w:val="singleLevel"/>
    <w:tmpl w:val="6A442A74"/>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26" w15:restartNumberingAfterBreak="0">
    <w:nsid w:val="5EF649C1"/>
    <w:multiLevelType w:val="singleLevel"/>
    <w:tmpl w:val="757208C8"/>
    <w:lvl w:ilvl="0">
      <w:start w:val="7"/>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27" w15:restartNumberingAfterBreak="0">
    <w:nsid w:val="60DE65A9"/>
    <w:multiLevelType w:val="singleLevel"/>
    <w:tmpl w:val="4BA445C6"/>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28" w15:restartNumberingAfterBreak="0">
    <w:nsid w:val="65815FA6"/>
    <w:multiLevelType w:val="singleLevel"/>
    <w:tmpl w:val="908831D4"/>
    <w:lvl w:ilvl="0">
      <w:start w:val="3"/>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29" w15:restartNumberingAfterBreak="0">
    <w:nsid w:val="72602370"/>
    <w:multiLevelType w:val="multilevel"/>
    <w:tmpl w:val="82CC4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FC5C9D"/>
    <w:multiLevelType w:val="singleLevel"/>
    <w:tmpl w:val="6A442A74"/>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31" w15:restartNumberingAfterBreak="0">
    <w:nsid w:val="74C56E7E"/>
    <w:multiLevelType w:val="multilevel"/>
    <w:tmpl w:val="8C728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5E17819"/>
    <w:multiLevelType w:val="multilevel"/>
    <w:tmpl w:val="69DE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3A66C6"/>
    <w:multiLevelType w:val="multilevel"/>
    <w:tmpl w:val="3228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9"/>
    <w:lvlOverride w:ilvl="0">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lvlOverride>
  </w:num>
  <w:num w:numId="3">
    <w:abstractNumId w:val="15"/>
  </w:num>
  <w:num w:numId="4">
    <w:abstractNumId w:val="2"/>
  </w:num>
  <w:num w:numId="5">
    <w:abstractNumId w:val="18"/>
  </w:num>
  <w:num w:numId="6">
    <w:abstractNumId w:val="27"/>
  </w:num>
  <w:num w:numId="7">
    <w:abstractNumId w:val="25"/>
  </w:num>
  <w:num w:numId="8">
    <w:abstractNumId w:val="4"/>
  </w:num>
  <w:num w:numId="9">
    <w:abstractNumId w:val="22"/>
  </w:num>
  <w:num w:numId="10">
    <w:abstractNumId w:val="7"/>
  </w:num>
  <w:num w:numId="11">
    <w:abstractNumId w:val="7"/>
    <w:lvlOverride w:ilvl="0">
      <w:lvl w:ilvl="0">
        <w:start w:val="5"/>
        <w:numFmt w:val="decimal"/>
        <w:lvlText w:val="%1. "/>
        <w:legacy w:legacy="1" w:legacySpace="0" w:legacyIndent="283"/>
        <w:lvlJc w:val="left"/>
        <w:pPr>
          <w:ind w:left="1134" w:hanging="283"/>
        </w:pPr>
        <w:rPr>
          <w:rFonts w:ascii="Times New Roman" w:hAnsi="Times New Roman" w:cs="Times New Roman" w:hint="default"/>
          <w:b w:val="0"/>
          <w:i w:val="0"/>
          <w:sz w:val="28"/>
          <w:u w:val="none"/>
        </w:rPr>
      </w:lvl>
    </w:lvlOverride>
  </w:num>
  <w:num w:numId="12">
    <w:abstractNumId w:val="7"/>
    <w:lvlOverride w:ilvl="0">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lvlOverride>
  </w:num>
  <w:num w:numId="13">
    <w:abstractNumId w:val="7"/>
    <w:lvlOverride w:ilvl="0">
      <w:lvl w:ilvl="0">
        <w:start w:val="7"/>
        <w:numFmt w:val="decimal"/>
        <w:lvlText w:val="%1. "/>
        <w:legacy w:legacy="1" w:legacySpace="0" w:legacyIndent="283"/>
        <w:lvlJc w:val="left"/>
        <w:pPr>
          <w:ind w:left="1134" w:hanging="283"/>
        </w:pPr>
        <w:rPr>
          <w:rFonts w:ascii="Times New Roman" w:hAnsi="Times New Roman" w:cs="Times New Roman" w:hint="default"/>
          <w:b w:val="0"/>
          <w:i w:val="0"/>
          <w:sz w:val="28"/>
          <w:u w:val="none"/>
        </w:rPr>
      </w:lvl>
    </w:lvlOverride>
  </w:num>
  <w:num w:numId="14">
    <w:abstractNumId w:val="11"/>
  </w:num>
  <w:num w:numId="15">
    <w:abstractNumId w:val="11"/>
    <w:lvlOverride w:ilvl="0">
      <w:lvl w:ilvl="0">
        <w:start w:val="2"/>
        <w:numFmt w:val="decimal"/>
        <w:lvlText w:val="%1) "/>
        <w:legacy w:legacy="1" w:legacySpace="0" w:legacyIndent="283"/>
        <w:lvlJc w:val="left"/>
        <w:pPr>
          <w:ind w:left="1134" w:hanging="283"/>
        </w:pPr>
        <w:rPr>
          <w:rFonts w:ascii="Times New Roman" w:hAnsi="Times New Roman" w:cs="Times New Roman" w:hint="default"/>
          <w:b w:val="0"/>
          <w:i w:val="0"/>
          <w:sz w:val="28"/>
          <w:u w:val="none"/>
        </w:rPr>
      </w:lvl>
    </w:lvlOverride>
  </w:num>
  <w:num w:numId="16">
    <w:abstractNumId w:val="11"/>
    <w:lvlOverride w:ilvl="0">
      <w:lvl w:ilvl="0">
        <w:start w:val="4"/>
        <w:numFmt w:val="decimal"/>
        <w:lvlText w:val="%1) "/>
        <w:legacy w:legacy="1" w:legacySpace="0" w:legacyIndent="283"/>
        <w:lvlJc w:val="left"/>
        <w:pPr>
          <w:ind w:left="1243" w:hanging="283"/>
        </w:pPr>
        <w:rPr>
          <w:rFonts w:ascii="Times New Roman" w:hAnsi="Times New Roman" w:cs="Times New Roman" w:hint="default"/>
          <w:b w:val="0"/>
          <w:i w:val="0"/>
          <w:sz w:val="28"/>
          <w:u w:val="none"/>
        </w:rPr>
      </w:lvl>
    </w:lvlOverride>
  </w:num>
  <w:num w:numId="17">
    <w:abstractNumId w:val="9"/>
  </w:num>
  <w:num w:numId="18">
    <w:abstractNumId w:val="21"/>
  </w:num>
  <w:num w:numId="19">
    <w:abstractNumId w:val="26"/>
  </w:num>
  <w:num w:numId="20">
    <w:abstractNumId w:val="26"/>
    <w:lvlOverride w:ilvl="0">
      <w:lvl w:ilvl="0">
        <w:start w:val="8"/>
        <w:numFmt w:val="decimal"/>
        <w:lvlText w:val="%1. "/>
        <w:legacy w:legacy="1" w:legacySpace="0" w:legacyIndent="283"/>
        <w:lvlJc w:val="left"/>
        <w:pPr>
          <w:ind w:left="1003" w:hanging="283"/>
        </w:pPr>
        <w:rPr>
          <w:rFonts w:ascii="Times New Roman" w:hAnsi="Times New Roman" w:cs="Times New Roman" w:hint="default"/>
          <w:b w:val="0"/>
          <w:i w:val="0"/>
          <w:sz w:val="28"/>
          <w:u w:val="none"/>
        </w:rPr>
      </w:lvl>
    </w:lvlOverride>
  </w:num>
  <w:num w:numId="21">
    <w:abstractNumId w:val="26"/>
    <w:lvlOverride w:ilvl="0">
      <w:lvl w:ilvl="0">
        <w:start w:val="9"/>
        <w:numFmt w:val="decimal"/>
        <w:lvlText w:val="%1. "/>
        <w:legacy w:legacy="1" w:legacySpace="0" w:legacyIndent="283"/>
        <w:lvlJc w:val="left"/>
        <w:pPr>
          <w:ind w:left="1134" w:hanging="283"/>
        </w:pPr>
        <w:rPr>
          <w:rFonts w:ascii="Times New Roman" w:hAnsi="Times New Roman" w:cs="Times New Roman" w:hint="default"/>
          <w:b w:val="0"/>
          <w:i w:val="0"/>
          <w:sz w:val="28"/>
          <w:u w:val="none"/>
        </w:rPr>
      </w:lvl>
    </w:lvlOverride>
  </w:num>
  <w:num w:numId="22">
    <w:abstractNumId w:val="24"/>
  </w:num>
  <w:num w:numId="23">
    <w:abstractNumId w:val="16"/>
  </w:num>
  <w:num w:numId="24">
    <w:abstractNumId w:val="16"/>
    <w:lvlOverride w:ilvl="0">
      <w:lvl w:ilvl="0">
        <w:start w:val="4"/>
        <w:numFmt w:val="decimal"/>
        <w:lvlText w:val="%1. "/>
        <w:legacy w:legacy="1" w:legacySpace="0" w:legacyIndent="283"/>
        <w:lvlJc w:val="left"/>
        <w:pPr>
          <w:ind w:left="1134" w:hanging="283"/>
        </w:pPr>
        <w:rPr>
          <w:rFonts w:ascii="Times New Roman" w:hAnsi="Times New Roman" w:cs="Times New Roman" w:hint="default"/>
          <w:b w:val="0"/>
          <w:i w:val="0"/>
          <w:sz w:val="28"/>
          <w:u w:val="none"/>
        </w:rPr>
      </w:lvl>
    </w:lvlOverride>
  </w:num>
  <w:num w:numId="25">
    <w:abstractNumId w:val="8"/>
  </w:num>
  <w:num w:numId="26">
    <w:abstractNumId w:val="20"/>
  </w:num>
  <w:num w:numId="27">
    <w:abstractNumId w:val="30"/>
  </w:num>
  <w:num w:numId="28">
    <w:abstractNumId w:val="28"/>
  </w:num>
  <w:num w:numId="29">
    <w:abstractNumId w:val="5"/>
  </w:num>
  <w:num w:numId="30">
    <w:abstractNumId w:val="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3"/>
  </w:num>
  <w:num w:numId="34">
    <w:abstractNumId w:val="33"/>
  </w:num>
  <w:num w:numId="35">
    <w:abstractNumId w:val="0"/>
  </w:num>
  <w:num w:numId="36">
    <w:abstractNumId w:val="3"/>
  </w:num>
  <w:num w:numId="37">
    <w:abstractNumId w:val="12"/>
  </w:num>
  <w:num w:numId="38">
    <w:abstractNumId w:val="17"/>
  </w:num>
  <w:num w:numId="39">
    <w:abstractNumId w:val="10"/>
  </w:num>
  <w:num w:numId="40">
    <w:abstractNumId w:val="6"/>
  </w:num>
  <w:num w:numId="41">
    <w:abstractNumId w:val="29"/>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88"/>
    <w:rsid w:val="00080888"/>
    <w:rsid w:val="00737B05"/>
    <w:rsid w:val="00E835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F8E03"/>
  <w15:chartTrackingRefBased/>
  <w15:docId w15:val="{6C7B1C8B-A659-4E75-95F0-8D35E5A5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88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80888"/>
    <w:pPr>
      <w:keepNext/>
      <w:spacing w:before="400"/>
      <w:ind w:left="3000"/>
      <w:outlineLvl w:val="0"/>
    </w:pPr>
    <w:rPr>
      <w:b/>
    </w:rPr>
  </w:style>
  <w:style w:type="paragraph" w:styleId="20">
    <w:name w:val="heading 2"/>
    <w:basedOn w:val="a"/>
    <w:next w:val="a"/>
    <w:link w:val="21"/>
    <w:qFormat/>
    <w:rsid w:val="00080888"/>
    <w:pPr>
      <w:keepNext/>
      <w:spacing w:before="400"/>
      <w:ind w:left="3080"/>
      <w:outlineLvl w:val="1"/>
    </w:pPr>
    <w:rPr>
      <w:b/>
    </w:rPr>
  </w:style>
  <w:style w:type="paragraph" w:styleId="3">
    <w:name w:val="heading 3"/>
    <w:basedOn w:val="a"/>
    <w:next w:val="a"/>
    <w:link w:val="30"/>
    <w:qFormat/>
    <w:rsid w:val="00080888"/>
    <w:pPr>
      <w:keepNext/>
      <w:widowControl w:val="0"/>
      <w:jc w:val="center"/>
      <w:outlineLvl w:val="2"/>
    </w:pPr>
    <w:rPr>
      <w:b/>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80888"/>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08088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80888"/>
    <w:rPr>
      <w:rFonts w:ascii="Times New Roman" w:eastAsia="Times New Roman" w:hAnsi="Times New Roman" w:cs="Times New Roman"/>
      <w:b/>
      <w:snapToGrid w:val="0"/>
      <w:sz w:val="20"/>
      <w:szCs w:val="20"/>
      <w:lang w:eastAsia="ru-RU"/>
    </w:rPr>
  </w:style>
  <w:style w:type="paragraph" w:styleId="a3">
    <w:name w:val="Title"/>
    <w:basedOn w:val="a"/>
    <w:link w:val="a4"/>
    <w:qFormat/>
    <w:rsid w:val="00080888"/>
    <w:pPr>
      <w:jc w:val="center"/>
    </w:pPr>
    <w:rPr>
      <w:b/>
    </w:rPr>
  </w:style>
  <w:style w:type="character" w:customStyle="1" w:styleId="a4">
    <w:name w:val="Заголовок Знак"/>
    <w:basedOn w:val="a0"/>
    <w:link w:val="a3"/>
    <w:rsid w:val="00080888"/>
    <w:rPr>
      <w:rFonts w:ascii="Times New Roman" w:eastAsia="Times New Roman" w:hAnsi="Times New Roman" w:cs="Times New Roman"/>
      <w:b/>
      <w:sz w:val="28"/>
      <w:szCs w:val="20"/>
      <w:lang w:eastAsia="ru-RU"/>
    </w:rPr>
  </w:style>
  <w:style w:type="paragraph" w:styleId="a5">
    <w:name w:val="Body Text"/>
    <w:basedOn w:val="a"/>
    <w:link w:val="a6"/>
    <w:rsid w:val="00080888"/>
    <w:pPr>
      <w:spacing w:after="120"/>
    </w:pPr>
  </w:style>
  <w:style w:type="character" w:customStyle="1" w:styleId="a6">
    <w:name w:val="Основной текст Знак"/>
    <w:basedOn w:val="a0"/>
    <w:link w:val="a5"/>
    <w:rsid w:val="00080888"/>
    <w:rPr>
      <w:rFonts w:ascii="Times New Roman" w:eastAsia="Times New Roman" w:hAnsi="Times New Roman" w:cs="Times New Roman"/>
      <w:sz w:val="28"/>
      <w:szCs w:val="20"/>
      <w:lang w:eastAsia="ru-RU"/>
    </w:rPr>
  </w:style>
  <w:style w:type="paragraph" w:styleId="a7">
    <w:name w:val="Body Text Indent"/>
    <w:basedOn w:val="a"/>
    <w:link w:val="a8"/>
    <w:rsid w:val="00080888"/>
    <w:pPr>
      <w:spacing w:after="120"/>
      <w:ind w:left="283"/>
    </w:pPr>
  </w:style>
  <w:style w:type="character" w:customStyle="1" w:styleId="a8">
    <w:name w:val="Основной текст с отступом Знак"/>
    <w:basedOn w:val="a0"/>
    <w:link w:val="a7"/>
    <w:rsid w:val="00080888"/>
    <w:rPr>
      <w:rFonts w:ascii="Times New Roman" w:eastAsia="Times New Roman" w:hAnsi="Times New Roman" w:cs="Times New Roman"/>
      <w:sz w:val="28"/>
      <w:szCs w:val="20"/>
      <w:lang w:eastAsia="ru-RU"/>
    </w:rPr>
  </w:style>
  <w:style w:type="paragraph" w:styleId="22">
    <w:name w:val="Body Text Indent 2"/>
    <w:basedOn w:val="a"/>
    <w:link w:val="23"/>
    <w:rsid w:val="00080888"/>
    <w:pPr>
      <w:spacing w:after="120" w:line="480" w:lineRule="auto"/>
      <w:ind w:left="283"/>
    </w:pPr>
  </w:style>
  <w:style w:type="character" w:customStyle="1" w:styleId="23">
    <w:name w:val="Основной текст с отступом 2 Знак"/>
    <w:basedOn w:val="a0"/>
    <w:link w:val="22"/>
    <w:rsid w:val="00080888"/>
    <w:rPr>
      <w:rFonts w:ascii="Times New Roman" w:eastAsia="Times New Roman" w:hAnsi="Times New Roman" w:cs="Times New Roman"/>
      <w:sz w:val="28"/>
      <w:szCs w:val="20"/>
      <w:lang w:eastAsia="ru-RU"/>
    </w:rPr>
  </w:style>
  <w:style w:type="paragraph" w:styleId="31">
    <w:name w:val="Body Text Indent 3"/>
    <w:basedOn w:val="a"/>
    <w:link w:val="32"/>
    <w:rsid w:val="00080888"/>
    <w:pPr>
      <w:spacing w:after="120"/>
      <w:ind w:left="283"/>
    </w:pPr>
    <w:rPr>
      <w:sz w:val="16"/>
      <w:szCs w:val="16"/>
    </w:rPr>
  </w:style>
  <w:style w:type="character" w:customStyle="1" w:styleId="32">
    <w:name w:val="Основной текст с отступом 3 Знак"/>
    <w:basedOn w:val="a0"/>
    <w:link w:val="31"/>
    <w:rsid w:val="00080888"/>
    <w:rPr>
      <w:rFonts w:ascii="Times New Roman" w:eastAsia="Times New Roman" w:hAnsi="Times New Roman" w:cs="Times New Roman"/>
      <w:sz w:val="16"/>
      <w:szCs w:val="16"/>
      <w:lang w:eastAsia="ru-RU"/>
    </w:rPr>
  </w:style>
  <w:style w:type="character" w:styleId="a9">
    <w:name w:val="page number"/>
    <w:basedOn w:val="a0"/>
    <w:rsid w:val="00080888"/>
  </w:style>
  <w:style w:type="paragraph" w:styleId="aa">
    <w:name w:val="header"/>
    <w:basedOn w:val="a"/>
    <w:link w:val="ab"/>
    <w:rsid w:val="00080888"/>
    <w:pPr>
      <w:tabs>
        <w:tab w:val="center" w:pos="4677"/>
        <w:tab w:val="right" w:pos="9355"/>
      </w:tabs>
    </w:pPr>
  </w:style>
  <w:style w:type="character" w:customStyle="1" w:styleId="ab">
    <w:name w:val="Верхний колонтитул Знак"/>
    <w:basedOn w:val="a0"/>
    <w:link w:val="aa"/>
    <w:rsid w:val="00080888"/>
    <w:rPr>
      <w:rFonts w:ascii="Times New Roman" w:eastAsia="Times New Roman" w:hAnsi="Times New Roman" w:cs="Times New Roman"/>
      <w:sz w:val="28"/>
      <w:szCs w:val="20"/>
      <w:lang w:eastAsia="ru-RU"/>
    </w:rPr>
  </w:style>
  <w:style w:type="paragraph" w:styleId="ac">
    <w:name w:val="Subtitle"/>
    <w:basedOn w:val="a"/>
    <w:link w:val="ad"/>
    <w:qFormat/>
    <w:rsid w:val="00080888"/>
    <w:pPr>
      <w:jc w:val="center"/>
    </w:pPr>
    <w:rPr>
      <w:b/>
    </w:rPr>
  </w:style>
  <w:style w:type="character" w:customStyle="1" w:styleId="ad">
    <w:name w:val="Подзаголовок Знак"/>
    <w:basedOn w:val="a0"/>
    <w:link w:val="ac"/>
    <w:rsid w:val="00080888"/>
    <w:rPr>
      <w:rFonts w:ascii="Times New Roman" w:eastAsia="Times New Roman" w:hAnsi="Times New Roman" w:cs="Times New Roman"/>
      <w:b/>
      <w:sz w:val="28"/>
      <w:szCs w:val="20"/>
      <w:lang w:eastAsia="ru-RU"/>
    </w:rPr>
  </w:style>
  <w:style w:type="paragraph" w:styleId="ae">
    <w:name w:val="Normal (Web)"/>
    <w:basedOn w:val="a"/>
    <w:rsid w:val="00080888"/>
    <w:pPr>
      <w:spacing w:before="100" w:beforeAutospacing="1" w:after="100" w:afterAutospacing="1"/>
    </w:pPr>
    <w:rPr>
      <w:color w:val="000000"/>
      <w:sz w:val="24"/>
      <w:szCs w:val="24"/>
      <w:lang w:val="ru-RU"/>
    </w:rPr>
  </w:style>
  <w:style w:type="paragraph" w:customStyle="1" w:styleId="sub-title-content-page1">
    <w:name w:val="sub-title-content-page1"/>
    <w:basedOn w:val="a"/>
    <w:rsid w:val="00080888"/>
    <w:pPr>
      <w:spacing w:before="45" w:after="30"/>
    </w:pPr>
    <w:rPr>
      <w:rFonts w:ascii="Arial" w:hAnsi="Arial" w:cs="Arial"/>
      <w:b/>
      <w:bCs/>
      <w:color w:val="000000"/>
      <w:sz w:val="23"/>
      <w:szCs w:val="23"/>
      <w:lang w:val="ru-RU"/>
    </w:rPr>
  </w:style>
  <w:style w:type="paragraph" w:customStyle="1" w:styleId="nazva1">
    <w:name w:val="nazva1"/>
    <w:basedOn w:val="a"/>
    <w:rsid w:val="00080888"/>
    <w:pPr>
      <w:spacing w:before="100" w:beforeAutospacing="1" w:after="100" w:afterAutospacing="1"/>
    </w:pPr>
    <w:rPr>
      <w:sz w:val="24"/>
      <w:szCs w:val="24"/>
      <w:lang w:val="ru-RU"/>
    </w:rPr>
  </w:style>
  <w:style w:type="paragraph" w:customStyle="1" w:styleId="avtor">
    <w:name w:val="avtor"/>
    <w:basedOn w:val="a"/>
    <w:rsid w:val="00080888"/>
    <w:pPr>
      <w:spacing w:before="100" w:beforeAutospacing="1" w:after="100" w:afterAutospacing="1"/>
    </w:pPr>
    <w:rPr>
      <w:sz w:val="24"/>
      <w:szCs w:val="24"/>
      <w:lang w:val="ru-RU"/>
    </w:rPr>
  </w:style>
  <w:style w:type="paragraph" w:styleId="HTML">
    <w:name w:val="HTML Preformatted"/>
    <w:basedOn w:val="a"/>
    <w:link w:val="HTML0"/>
    <w:rsid w:val="0008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rsid w:val="00080888"/>
    <w:rPr>
      <w:rFonts w:ascii="Courier New" w:eastAsia="Times New Roman" w:hAnsi="Courier New" w:cs="Courier New"/>
      <w:sz w:val="20"/>
      <w:szCs w:val="20"/>
      <w:lang w:val="ru-RU" w:eastAsia="ru-RU"/>
    </w:rPr>
  </w:style>
  <w:style w:type="paragraph" w:styleId="af">
    <w:name w:val="footnote text"/>
    <w:basedOn w:val="a"/>
    <w:link w:val="af0"/>
    <w:semiHidden/>
    <w:rsid w:val="00080888"/>
    <w:pPr>
      <w:jc w:val="both"/>
    </w:pPr>
    <w:rPr>
      <w:sz w:val="20"/>
    </w:rPr>
  </w:style>
  <w:style w:type="character" w:customStyle="1" w:styleId="af0">
    <w:name w:val="Текст сноски Знак"/>
    <w:basedOn w:val="a0"/>
    <w:link w:val="af"/>
    <w:semiHidden/>
    <w:rsid w:val="00080888"/>
    <w:rPr>
      <w:rFonts w:ascii="Times New Roman" w:eastAsia="Times New Roman" w:hAnsi="Times New Roman" w:cs="Times New Roman"/>
      <w:sz w:val="20"/>
      <w:szCs w:val="20"/>
      <w:lang w:eastAsia="ru-RU"/>
    </w:rPr>
  </w:style>
  <w:style w:type="paragraph" w:styleId="af1">
    <w:name w:val="List Bullet"/>
    <w:basedOn w:val="a"/>
    <w:autoRedefine/>
    <w:rsid w:val="00080888"/>
    <w:pPr>
      <w:ind w:left="283" w:hanging="283"/>
    </w:pPr>
    <w:rPr>
      <w:sz w:val="20"/>
    </w:rPr>
  </w:style>
  <w:style w:type="paragraph" w:styleId="af2">
    <w:name w:val="List"/>
    <w:basedOn w:val="a"/>
    <w:rsid w:val="00080888"/>
    <w:pPr>
      <w:ind w:left="283" w:hanging="283"/>
    </w:pPr>
    <w:rPr>
      <w:sz w:val="20"/>
    </w:rPr>
  </w:style>
  <w:style w:type="paragraph" w:styleId="2">
    <w:name w:val="List Bullet 2"/>
    <w:basedOn w:val="a"/>
    <w:rsid w:val="00080888"/>
    <w:pPr>
      <w:numPr>
        <w:numId w:val="35"/>
      </w:numPr>
    </w:pPr>
  </w:style>
  <w:style w:type="paragraph" w:styleId="af3">
    <w:name w:val="footer"/>
    <w:basedOn w:val="a"/>
    <w:link w:val="af4"/>
    <w:rsid w:val="00080888"/>
    <w:pPr>
      <w:tabs>
        <w:tab w:val="center" w:pos="4677"/>
        <w:tab w:val="right" w:pos="9355"/>
      </w:tabs>
    </w:pPr>
  </w:style>
  <w:style w:type="character" w:customStyle="1" w:styleId="af4">
    <w:name w:val="Нижний колонтитул Знак"/>
    <w:basedOn w:val="a0"/>
    <w:link w:val="af3"/>
    <w:rsid w:val="0008088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6885</Words>
  <Characters>3925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2020-03-28T11:30:00Z</dcterms:created>
  <dcterms:modified xsi:type="dcterms:W3CDTF">2020-03-28T11:37:00Z</dcterms:modified>
</cp:coreProperties>
</file>