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AA" w:rsidRPr="00292235" w:rsidRDefault="00A12DAA" w:rsidP="009F2F76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СУЧАСНА УКРАЇНСЬКА ЛІТЕРАТУРА В СЕРЕДНІЙ ШКОЛІ (СИНТАКСИС)</w:t>
      </w:r>
    </w:p>
    <w:p w:rsidR="00A12DAA" w:rsidRPr="00292235" w:rsidRDefault="00A12DAA" w:rsidP="009F2F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DAA" w:rsidRPr="00292235" w:rsidRDefault="00A12DAA" w:rsidP="009F2F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Викладач: Кутня Галина Василівна</w:t>
      </w:r>
    </w:p>
    <w:p w:rsidR="00A12DAA" w:rsidRPr="00292235" w:rsidRDefault="009A595A" w:rsidP="009F2F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тел. 0679443344 </w:t>
      </w:r>
    </w:p>
    <w:p w:rsidR="00A12DAA" w:rsidRPr="00292235" w:rsidRDefault="00A12DAA" w:rsidP="009F2F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292235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9223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  <w:lang w:val="de-DE"/>
          </w:rPr>
          <w:t>kutnia@ukr.net</w:t>
        </w:r>
      </w:hyperlink>
      <w:bookmarkStart w:id="0" w:name="_GoBack"/>
      <w:bookmarkEnd w:id="0"/>
    </w:p>
    <w:p w:rsidR="00A12DAA" w:rsidRPr="00292235" w:rsidRDefault="00A12DAA" w:rsidP="009F2F76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ФЛО-31</w:t>
      </w:r>
    </w:p>
    <w:p w:rsidR="00A12DAA" w:rsidRPr="00292235" w:rsidRDefault="00A12DAA" w:rsidP="009F2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AA" w:rsidRPr="00292235" w:rsidRDefault="009A595A" w:rsidP="009F2F76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2235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A12DAA" w:rsidRPr="002922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2235">
        <w:rPr>
          <w:rFonts w:ascii="Times New Roman" w:hAnsi="Times New Roman" w:cs="Times New Roman"/>
          <w:b/>
          <w:color w:val="FF0000"/>
          <w:sz w:val="24"/>
          <w:szCs w:val="24"/>
        </w:rPr>
        <w:t>квітня, 14 квітня</w:t>
      </w:r>
      <w:r w:rsidR="00A12DAA" w:rsidRPr="002922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року</w:t>
      </w:r>
    </w:p>
    <w:p w:rsidR="009A595A" w:rsidRPr="00292235" w:rsidRDefault="00A12DAA" w:rsidP="009F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Тема лекційного заняття: </w:t>
      </w:r>
      <w:r w:rsidR="009A595A" w:rsidRPr="00292235">
        <w:rPr>
          <w:rFonts w:ascii="Times New Roman" w:hAnsi="Times New Roman" w:cs="Times New Roman"/>
          <w:b/>
          <w:sz w:val="24"/>
          <w:szCs w:val="24"/>
        </w:rPr>
        <w:t>ДРУГОРЯДНІ ЧЛЕНИ РЕЧЕННЯ (4 год.)</w:t>
      </w:r>
    </w:p>
    <w:p w:rsidR="009A595A" w:rsidRPr="00292235" w:rsidRDefault="009A595A" w:rsidP="009F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5A" w:rsidRPr="00292235" w:rsidRDefault="009A595A" w:rsidP="009F2F76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Питання:</w:t>
      </w:r>
    </w:p>
    <w:p w:rsidR="009A595A" w:rsidRPr="00292235" w:rsidRDefault="009A595A" w:rsidP="009F2F7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Семантико-граматичні ознаки другорядних членів речення.</w:t>
      </w:r>
    </w:p>
    <w:p w:rsidR="009A595A" w:rsidRPr="00292235" w:rsidRDefault="009A595A" w:rsidP="009F2F7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Морфологічний спосіб вираження другорядних членів речення. Морфологізовані і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 другорядні члени речення.</w:t>
      </w:r>
    </w:p>
    <w:p w:rsidR="009A595A" w:rsidRPr="00292235" w:rsidRDefault="009A595A" w:rsidP="009F2F7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Означення. Узгоджені та неузгоджені означення; спосіб їх вираження. Прикладка як різновид означення. Поширені означення.</w:t>
      </w:r>
    </w:p>
    <w:p w:rsidR="009A595A" w:rsidRPr="00292235" w:rsidRDefault="009A595A" w:rsidP="009F2F7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Додаток. Прямі та непрямі додатки; морфологізовані та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; спосіб їх вираження. Інфінітивний додаток. Різновиди додатків щодо їхньої залежності: придієслівні, присубстантивні,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приад’єктивні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приадвербіальні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>.</w:t>
      </w:r>
    </w:p>
    <w:p w:rsidR="009A595A" w:rsidRPr="00292235" w:rsidRDefault="009A595A" w:rsidP="009F2F7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Обставини. Детермінантний статус обставин в аналізі речення на семантико-синтаксичному рівні. Семантичні типи обставин та морфологічний спосіб їх вираження: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А) обставини способу дії;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Б) обставини міри і ступеня;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В) обставини часу;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Г) обставини місця;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Ґ) обставини мети;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Д) обставини причини;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Е) обставини умови;</w:t>
      </w:r>
    </w:p>
    <w:p w:rsidR="009A595A" w:rsidRPr="00292235" w:rsidRDefault="009A595A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 xml:space="preserve">Є) обставини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допусту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>.</w:t>
      </w:r>
    </w:p>
    <w:p w:rsidR="009A595A" w:rsidRPr="00292235" w:rsidRDefault="009A595A" w:rsidP="009F2F76">
      <w:pPr>
        <w:pStyle w:val="a5"/>
        <w:spacing w:before="0" w:beforeAutospacing="0" w:after="0" w:afterAutospacing="0"/>
        <w:ind w:firstLine="357"/>
        <w:jc w:val="center"/>
        <w:rPr>
          <w:b/>
          <w:i/>
          <w:lang w:val="uk-UA"/>
        </w:rPr>
      </w:pPr>
    </w:p>
    <w:p w:rsidR="009A595A" w:rsidRPr="00292235" w:rsidRDefault="009A595A" w:rsidP="009F2F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Літер</w:t>
      </w:r>
      <w:r w:rsidR="009F2F76" w:rsidRPr="00292235">
        <w:rPr>
          <w:rFonts w:ascii="Times New Roman" w:hAnsi="Times New Roman" w:cs="Times New Roman"/>
          <w:b/>
          <w:i/>
          <w:sz w:val="24"/>
          <w:szCs w:val="24"/>
        </w:rPr>
        <w:t>атура</w:t>
      </w:r>
      <w:r w:rsidRPr="002922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Безпояско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О. К. Інфінітив у функції другорядних членів речення // Українська мова і література в школі. – 1984. – № 3. – С. 51-53.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>Богдан М. М. Значення і синтаксичні функції родового присубстантивного відмінка (безприйменникові конструкції) // Українська мова і література в школі. – 1975. – №6. – С. 35-45.</w:t>
      </w:r>
    </w:p>
    <w:p w:rsidR="009A595A" w:rsidRPr="00292235" w:rsidRDefault="009A595A" w:rsidP="009F2F76">
      <w:pPr>
        <w:pStyle w:val="a7"/>
        <w:numPr>
          <w:ilvl w:val="0"/>
          <w:numId w:val="5"/>
        </w:numPr>
        <w:shd w:val="clear" w:color="auto" w:fill="auto"/>
        <w:tabs>
          <w:tab w:val="left" w:pos="530"/>
        </w:tabs>
        <w:spacing w:after="0" w:line="240" w:lineRule="auto"/>
        <w:ind w:right="40"/>
        <w:jc w:val="both"/>
        <w:rPr>
          <w:i/>
          <w:sz w:val="24"/>
          <w:szCs w:val="24"/>
        </w:rPr>
      </w:pPr>
      <w:r w:rsidRPr="00292235">
        <w:rPr>
          <w:i/>
          <w:sz w:val="24"/>
          <w:szCs w:val="24"/>
        </w:rPr>
        <w:t>Вихованець І.Р. Прийменниковий давальний у структурі словосполучення і речення // Синтаксис словосполучення і простого речення. Синтаксичні категорії і зв'язки. – К., 1975. – С. 85-108.</w:t>
      </w:r>
    </w:p>
    <w:p w:rsidR="009A595A" w:rsidRPr="00292235" w:rsidRDefault="009A595A" w:rsidP="009F2F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Дудик П. С.,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Л. В. Синтаксис української мови. – К.,2010.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Дудик П. С. Синтаксис простого речення. – Вінниця, 1999. </w:t>
      </w:r>
    </w:p>
    <w:p w:rsidR="009A595A" w:rsidRPr="00292235" w:rsidRDefault="009A595A" w:rsidP="009F2F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Жовтобрюх М.А. Українська літературна мова.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1984.</w:t>
      </w:r>
    </w:p>
    <w:p w:rsidR="009A595A" w:rsidRPr="00292235" w:rsidRDefault="009A595A" w:rsidP="009F2F76">
      <w:pPr>
        <w:pStyle w:val="aa"/>
        <w:numPr>
          <w:ilvl w:val="0"/>
          <w:numId w:val="5"/>
        </w:numPr>
        <w:spacing w:line="240" w:lineRule="auto"/>
        <w:rPr>
          <w:i/>
          <w:noProof w:val="0"/>
          <w:sz w:val="24"/>
          <w:szCs w:val="24"/>
          <w:lang w:val="uk-UA"/>
        </w:rPr>
      </w:pPr>
      <w:proofErr w:type="spellStart"/>
      <w:r w:rsidRPr="00292235">
        <w:rPr>
          <w:i/>
          <w:noProof w:val="0"/>
          <w:sz w:val="24"/>
          <w:szCs w:val="24"/>
          <w:lang w:val="uk-UA"/>
        </w:rPr>
        <w:t>Загнітко</w:t>
      </w:r>
      <w:proofErr w:type="spellEnd"/>
      <w:r w:rsidRPr="00292235">
        <w:rPr>
          <w:i/>
          <w:noProof w:val="0"/>
          <w:sz w:val="24"/>
          <w:szCs w:val="24"/>
          <w:lang w:val="uk-UA"/>
        </w:rPr>
        <w:t xml:space="preserve"> А. Український інфінітив у структурі простого речення: типологія функцій і семантика // Вісник Львівського університету. Серія філологічна. – Вип. 34. – Ч.І – С. 3-10.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Іваницька Н. Л. Двоскладне речення в українській мові.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1986.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Іваницька Н. Л. Синтаксис простого речення: Складні випадки аналізу.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1989.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Ключковський Б. Г. Прикладка і сполучення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неприкладкового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характеру // Українська мова і література в школі. – 1976. – №12. – С. 20-29.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>Кобилянська М. Ф. Керування орудним відмінком в українській мові // Українська мова і література в школі. – 1982. – №10. – С. 34-41.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Комарова З. І. Формально-граматичні і семантико-функціональні параметри дієприслівникових зворотів у структурі речення: Автореф.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…канд. філолог. наук: 10.02.01. – К., 2003. 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lastRenderedPageBreak/>
        <w:t>Кононенко В. І. Подвійні синтаксичні зв’язки // Українська мова і література в школі. – 1975. – №11. – С. 31-42.</w:t>
      </w:r>
    </w:p>
    <w:p w:rsidR="009A595A" w:rsidRPr="00292235" w:rsidRDefault="009A595A" w:rsidP="009F2F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Кулик Б.М. Курс сучасної української літературної мови.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Ч.2.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Синтаксис.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1965.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eastAsia="TimesNewRoman" w:hAnsi="Times New Roman" w:cs="Times New Roman"/>
          <w:i/>
          <w:sz w:val="24"/>
          <w:szCs w:val="24"/>
        </w:rPr>
        <w:t>Мандзак</w:t>
      </w:r>
      <w:proofErr w:type="spellEnd"/>
      <w:r w:rsidRPr="00292235">
        <w:rPr>
          <w:rFonts w:ascii="Times New Roman" w:eastAsia="TimesNewRoman" w:hAnsi="Times New Roman" w:cs="Times New Roman"/>
          <w:i/>
          <w:sz w:val="24"/>
          <w:szCs w:val="24"/>
        </w:rPr>
        <w:t xml:space="preserve"> І. A. Субстантивні словосполучення з метафоризованим неузгодженим означенням // Іноземна філологія. Збірник наукових праць Львівського національного у-ту ім. І. Франка. – Вип. 93. – С. 92-99.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Мукан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Г. М. Структура і синтаксична роль фразеологізмів // Українська мова і література в школі. – 1968. – №5. – С. 13-20.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Плющ М.Я. Категорії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суб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sym w:font="Times New Roman" w:char="2019"/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єкта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і об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Times New Roman" w:char="2019"/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єкта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в структурі простого речення.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1986.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Сич В. Ф. Синтаксичні функції інфінітива // Українська мова і література в школі. – 1972. – №3. – С. 24-30. 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Сучасна українська мова: Синтаксис / За ред. О.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Пономаріва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1994.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Терлак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З. М. Залежний від прикметника додаток і способи його вираження // Українська мова і література в школі. – 1982. – №8. – С. 70-72.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Христіанінова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Р. О. Деякі зауваження про роботу над другорядними членами речення // Нові підходи до філології у вищій школі: Матеріали ІІ Всеукраїнської міжвідомчої наук.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конф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>. – К., 1994. – С. 75.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Христіанінова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Р. О. Про деякі прийоми розпізнання неузгоджених означень // Актуальні питання слов’янської філології і педагогіки: Тези доповідей. – Бердянськ, 1994. – С. 33-34.</w:t>
      </w:r>
    </w:p>
    <w:p w:rsidR="009A595A" w:rsidRPr="00292235" w:rsidRDefault="003D7858" w:rsidP="009F2F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proofErr w:type="spellStart"/>
        <w:r w:rsidR="009A595A" w:rsidRPr="00292235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Христіанінова</w:t>
        </w:r>
        <w:proofErr w:type="spellEnd"/>
        <w:r w:rsidR="009A595A" w:rsidRPr="00292235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Р. О.</w:t>
        </w:r>
      </w:hyperlink>
      <w:r w:rsidR="009A595A" w:rsidRPr="00292235">
        <w:rPr>
          <w:rFonts w:ascii="Times New Roman" w:hAnsi="Times New Roman" w:cs="Times New Roman"/>
          <w:i/>
          <w:sz w:val="24"/>
          <w:szCs w:val="24"/>
        </w:rPr>
        <w:t xml:space="preserve"> Просте речення в шкільному курсі української мови. – К., 1991.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Швець І.Р. Синтаксичні функції інфінітива в сучасній українській літературній мові.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Одеса, 1972.</w:t>
      </w:r>
    </w:p>
    <w:p w:rsidR="009A595A" w:rsidRPr="00292235" w:rsidRDefault="009A595A" w:rsidP="009F2F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Шульжук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 Ф. Синтаксис української мови. – К., 2004.</w:t>
      </w:r>
    </w:p>
    <w:p w:rsidR="009A595A" w:rsidRPr="00292235" w:rsidRDefault="009A595A" w:rsidP="009F2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>Явір В. В. Неузгоджені означення, виражені непрямими формами іменників, та їх синтаксичні особливості // Українська мова і література в школі. – 1975. – №11. – С. 42-49.</w:t>
      </w:r>
    </w:p>
    <w:p w:rsidR="00A12DAA" w:rsidRPr="00292235" w:rsidRDefault="00A12DAA" w:rsidP="009F2F76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DAA" w:rsidRPr="00292235" w:rsidRDefault="00A12DAA" w:rsidP="009F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5">
        <w:rPr>
          <w:rFonts w:ascii="Times New Roman" w:hAnsi="Times New Roman" w:cs="Times New Roman"/>
          <w:sz w:val="24"/>
          <w:szCs w:val="24"/>
        </w:rPr>
        <w:br w:type="page"/>
      </w:r>
    </w:p>
    <w:p w:rsidR="00A12DAA" w:rsidRPr="00292235" w:rsidRDefault="009A595A" w:rsidP="009F2F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223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</w:t>
      </w:r>
      <w:r w:rsidR="00A12DAA" w:rsidRPr="002922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</w:t>
      </w:r>
      <w:r w:rsidRPr="00292235">
        <w:rPr>
          <w:rFonts w:ascii="Times New Roman" w:hAnsi="Times New Roman" w:cs="Times New Roman"/>
          <w:b/>
          <w:color w:val="FF0000"/>
          <w:sz w:val="24"/>
          <w:szCs w:val="24"/>
        </w:rPr>
        <w:t>квітня</w:t>
      </w:r>
      <w:r w:rsidR="00A12DAA" w:rsidRPr="002922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A12DAA" w:rsidRPr="00292235" w:rsidRDefault="00A12DAA" w:rsidP="009F2F76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9A595A" w:rsidRPr="00292235" w:rsidRDefault="009A595A" w:rsidP="009F2F76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292235">
        <w:rPr>
          <w:b/>
          <w:lang w:val="uk-UA"/>
        </w:rPr>
        <w:t>Тема практичного заняття:</w:t>
      </w:r>
      <w:r w:rsidRPr="00292235">
        <w:rPr>
          <w:b/>
        </w:rPr>
        <w:t xml:space="preserve"> </w:t>
      </w:r>
      <w:r w:rsidRPr="00292235">
        <w:rPr>
          <w:b/>
          <w:lang w:val="uk-UA"/>
        </w:rPr>
        <w:t xml:space="preserve">ДВОСКЛАДНЕ РЕЧЕННЯ. АНАЛІЗ </w:t>
      </w:r>
      <w:r w:rsidR="00F53F28" w:rsidRPr="00292235">
        <w:rPr>
          <w:b/>
          <w:lang w:val="uk-UA"/>
        </w:rPr>
        <w:t>ПІДМЕТА І ПРИСУДКА ЯК ГОЛОВНИХ ЧЛЕНІВ</w:t>
      </w:r>
      <w:r w:rsidRPr="00292235">
        <w:rPr>
          <w:b/>
          <w:lang w:val="uk-UA"/>
        </w:rPr>
        <w:t xml:space="preserve"> РЕЧЕННЯ</w:t>
      </w:r>
    </w:p>
    <w:p w:rsidR="009A595A" w:rsidRPr="00292235" w:rsidRDefault="009A595A" w:rsidP="009F2F76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292235">
        <w:rPr>
          <w:b/>
          <w:lang w:val="uk-UA"/>
        </w:rPr>
        <w:t>2 год.</w:t>
      </w:r>
    </w:p>
    <w:p w:rsidR="009A595A" w:rsidRPr="00292235" w:rsidRDefault="009A595A" w:rsidP="009F2F76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</w:p>
    <w:p w:rsidR="009A595A" w:rsidRPr="00292235" w:rsidRDefault="009A595A" w:rsidP="009F2F76">
      <w:pPr>
        <w:pStyle w:val="a5"/>
        <w:spacing w:before="0" w:beforeAutospacing="0" w:after="0" w:afterAutospacing="0"/>
        <w:ind w:firstLine="357"/>
        <w:jc w:val="both"/>
        <w:rPr>
          <w:b/>
          <w:lang w:val="uk-UA"/>
        </w:rPr>
      </w:pPr>
    </w:p>
    <w:p w:rsidR="00F53F28" w:rsidRPr="00292235" w:rsidRDefault="00F53F28" w:rsidP="009F2F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Ознаки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двоскладності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 речення. Особливості зв’язку між головними членами речення: тип зв’язку (предикативний) і способи зв’язку (координація,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співвияв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співположення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>).</w:t>
      </w:r>
    </w:p>
    <w:p w:rsidR="00F53F28" w:rsidRPr="00292235" w:rsidRDefault="00F53F28" w:rsidP="009F2F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Диференційні ознаки підмета як головного члена речення, його співвідношення із компонентами семантико-синтаксичної структури. </w:t>
      </w:r>
    </w:p>
    <w:p w:rsidR="00F53F28" w:rsidRPr="00292235" w:rsidRDefault="00F53F28" w:rsidP="009F2F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Типи підметів за структурою (прості та складені) та за морфологічним способом вираження.</w:t>
      </w:r>
    </w:p>
    <w:p w:rsidR="00F53F28" w:rsidRPr="00292235" w:rsidRDefault="00F53F28" w:rsidP="009F2F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Засоби ускладнення простого підмета.</w:t>
      </w:r>
    </w:p>
    <w:p w:rsidR="00F53F28" w:rsidRPr="00292235" w:rsidRDefault="00F53F28" w:rsidP="009F2F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Диференційні ознаки присудка як головного члена двоскладного речення, його співвідношення із компонентами семантико-синтаксичної структури, морфологічний спосіб його вираження. </w:t>
      </w:r>
    </w:p>
    <w:p w:rsidR="00F53F28" w:rsidRPr="00292235" w:rsidRDefault="00F53F28" w:rsidP="009F2F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Простий дієслівний присудок. Способи його вираження. Ускладнені форми простого дієслівного присудка. Неузгоджені форми присудка.</w:t>
      </w:r>
    </w:p>
    <w:p w:rsidR="00F53F28" w:rsidRPr="00292235" w:rsidRDefault="00F53F28" w:rsidP="009F2F7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Складений присудок:</w:t>
      </w:r>
    </w:p>
    <w:p w:rsidR="00F53F28" w:rsidRPr="00292235" w:rsidRDefault="00F53F28" w:rsidP="009F2F76">
      <w:pPr>
        <w:pStyle w:val="a8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А) складений дієслівний присудок. Ускладнені форми складеного дієслівного присудка;</w:t>
      </w:r>
    </w:p>
    <w:p w:rsidR="00F53F28" w:rsidRPr="00292235" w:rsidRDefault="00F53F28" w:rsidP="009F2F76">
      <w:pPr>
        <w:pStyle w:val="a8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Б) складений іменний присудок;</w:t>
      </w:r>
    </w:p>
    <w:p w:rsidR="00F53F28" w:rsidRPr="00292235" w:rsidRDefault="00F53F28" w:rsidP="009F2F76">
      <w:pPr>
        <w:pStyle w:val="a8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В) складений прислівниковий присудок;</w:t>
      </w:r>
    </w:p>
    <w:p w:rsidR="009A595A" w:rsidRPr="00292235" w:rsidRDefault="009A595A" w:rsidP="009F2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95A" w:rsidRPr="00292235" w:rsidRDefault="009A595A" w:rsidP="009F2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 xml:space="preserve">Завдання </w:t>
      </w:r>
      <w:r w:rsidR="00292235" w:rsidRPr="00292235">
        <w:rPr>
          <w:rFonts w:ascii="Times New Roman" w:hAnsi="Times New Roman" w:cs="Times New Roman"/>
          <w:b/>
          <w:sz w:val="24"/>
          <w:szCs w:val="24"/>
        </w:rPr>
        <w:t>(</w:t>
      </w:r>
      <w:r w:rsidR="00292235" w:rsidRPr="00292235">
        <w:rPr>
          <w:rFonts w:ascii="Times New Roman" w:hAnsi="Times New Roman" w:cs="Times New Roman"/>
          <w:sz w:val="24"/>
          <w:szCs w:val="24"/>
        </w:rPr>
        <w:t>з посібника: Кутня Г. Синтаксис сучасної української мови. Ч.І: Словосполучення і просте речення. – Львів, 2013. – 178 с.)</w:t>
      </w:r>
      <w:r w:rsidRPr="00292235">
        <w:rPr>
          <w:rFonts w:ascii="Times New Roman" w:hAnsi="Times New Roman" w:cs="Times New Roman"/>
          <w:b/>
          <w:sz w:val="24"/>
          <w:szCs w:val="24"/>
        </w:rPr>
        <w:t>:</w:t>
      </w:r>
    </w:p>
    <w:p w:rsidR="00292235" w:rsidRPr="00292235" w:rsidRDefault="00292235" w:rsidP="0029223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95A" w:rsidRPr="00292235" w:rsidRDefault="009A595A" w:rsidP="009F2F7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С.70, завдання 2, В. І.</w:t>
      </w:r>
    </w:p>
    <w:p w:rsidR="009A595A" w:rsidRPr="00292235" w:rsidRDefault="009A595A" w:rsidP="009F2F7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С. 76, завдання 5, В. І.</w:t>
      </w:r>
    </w:p>
    <w:p w:rsidR="00292235" w:rsidRPr="00292235" w:rsidRDefault="00292235" w:rsidP="0029223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595A" w:rsidRPr="00292235" w:rsidRDefault="009A595A" w:rsidP="009F2F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Pr="00292235">
        <w:rPr>
          <w:rFonts w:ascii="Times New Roman" w:hAnsi="Times New Roman" w:cs="Times New Roman"/>
          <w:sz w:val="24"/>
          <w:szCs w:val="24"/>
        </w:rPr>
        <w:t>: с. 79-80.</w:t>
      </w:r>
    </w:p>
    <w:p w:rsidR="007F30D3" w:rsidRPr="00292235" w:rsidRDefault="007F30D3" w:rsidP="009F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0D3" w:rsidRPr="00292235" w:rsidRDefault="007F30D3" w:rsidP="009F2F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F30D3" w:rsidRPr="00292235" w:rsidRDefault="009A595A" w:rsidP="009F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color w:val="FF0000"/>
          <w:sz w:val="24"/>
          <w:szCs w:val="24"/>
        </w:rPr>
        <w:lastRenderedPageBreak/>
        <w:t>15 квітня, 22 квітня</w:t>
      </w:r>
      <w:r w:rsidR="007F30D3" w:rsidRPr="00292235">
        <w:rPr>
          <w:rFonts w:ascii="Times New Roman" w:hAnsi="Times New Roman" w:cs="Times New Roman"/>
          <w:color w:val="FF0000"/>
          <w:sz w:val="24"/>
          <w:szCs w:val="24"/>
        </w:rPr>
        <w:t xml:space="preserve"> 2020 р</w:t>
      </w:r>
      <w:r w:rsidR="007F30D3" w:rsidRPr="002922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30D3" w:rsidRPr="00292235" w:rsidRDefault="007F30D3" w:rsidP="009F2F76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292235">
        <w:rPr>
          <w:lang w:val="uk-UA"/>
        </w:rPr>
        <w:t xml:space="preserve">Тема </w:t>
      </w:r>
      <w:r w:rsidR="009A595A" w:rsidRPr="00292235">
        <w:rPr>
          <w:lang w:val="uk-UA"/>
        </w:rPr>
        <w:t>практичного</w:t>
      </w:r>
      <w:r w:rsidRPr="00292235">
        <w:rPr>
          <w:lang w:val="uk-UA"/>
        </w:rPr>
        <w:t xml:space="preserve"> заняття:</w:t>
      </w:r>
      <w:r w:rsidRPr="00292235">
        <w:t xml:space="preserve"> </w:t>
      </w:r>
      <w:r w:rsidR="00F53F28" w:rsidRPr="00292235">
        <w:rPr>
          <w:b/>
          <w:lang w:val="uk-UA"/>
        </w:rPr>
        <w:t>Д</w:t>
      </w:r>
      <w:r w:rsidR="009A595A" w:rsidRPr="00292235">
        <w:rPr>
          <w:b/>
          <w:lang w:val="uk-UA"/>
        </w:rPr>
        <w:t>РУГОРЯДНІ ЧЛЕНИ РЕЧЕННЯ ТА ЇХ АНАЛІЗ</w:t>
      </w:r>
    </w:p>
    <w:p w:rsidR="007F30D3" w:rsidRPr="00292235" w:rsidRDefault="007F30D3" w:rsidP="009F2F76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</w:p>
    <w:p w:rsidR="007F30D3" w:rsidRPr="00292235" w:rsidRDefault="009A595A" w:rsidP="009F2F76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292235">
        <w:rPr>
          <w:b/>
          <w:lang w:val="uk-UA"/>
        </w:rPr>
        <w:t>4 год</w:t>
      </w:r>
      <w:r w:rsidR="007F30D3" w:rsidRPr="00292235">
        <w:rPr>
          <w:b/>
          <w:lang w:val="uk-UA"/>
        </w:rPr>
        <w:t>.</w:t>
      </w:r>
    </w:p>
    <w:p w:rsidR="007F30D3" w:rsidRPr="00292235" w:rsidRDefault="007F30D3" w:rsidP="009F2F76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</w:p>
    <w:p w:rsidR="00F53F28" w:rsidRPr="00292235" w:rsidRDefault="00F53F28" w:rsidP="009F2F76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Питання:</w:t>
      </w:r>
    </w:p>
    <w:p w:rsidR="00F53F28" w:rsidRPr="00292235" w:rsidRDefault="00F53F28" w:rsidP="009F2F7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Семантико-граматичні ознаки другорядних членів речення.</w:t>
      </w:r>
    </w:p>
    <w:p w:rsidR="00F53F28" w:rsidRPr="00292235" w:rsidRDefault="00F53F28" w:rsidP="009F2F7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Морфологічний спосіб вираження другорядних членів речення. Морфологізовані і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 другорядні члени речення.</w:t>
      </w:r>
    </w:p>
    <w:p w:rsidR="00F53F28" w:rsidRPr="00292235" w:rsidRDefault="00F53F28" w:rsidP="009F2F7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Означення. Узгоджені та неузгоджені означення; спосіб їх вираження. Прикладка як різновид означення. Поширені означення.</w:t>
      </w:r>
    </w:p>
    <w:p w:rsidR="00F53F28" w:rsidRPr="00292235" w:rsidRDefault="00F53F28" w:rsidP="009F2F7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Додаток. Прямі та непрямі додатки; морфологізовані та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неморфологізовані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; спосіб їх вираження. Інфінітивний додаток. Різновиди додатків щодо їхньої залежності: придієслівні, присубстантивні,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приад’єктивні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приадвербіальні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>.</w:t>
      </w:r>
    </w:p>
    <w:p w:rsidR="00F53F28" w:rsidRPr="00292235" w:rsidRDefault="00F53F28" w:rsidP="009F2F7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Обставини. Детермінантний статус обставин в аналізі речення на семантико-синтаксичному рівні. Семантичні типи обставин та морфологічний спосіб їх вираження: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А) обставини способу дії;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Б) обставини міри і ступеня;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В) обставини часу;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Г) обставини місця;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Ґ) обставини мети;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Д) обставини причини;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>Е) обставини умови;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ab/>
        <w:t xml:space="preserve">Є) обставини </w:t>
      </w:r>
      <w:proofErr w:type="spellStart"/>
      <w:r w:rsidRPr="00292235">
        <w:rPr>
          <w:rFonts w:ascii="Times New Roman" w:hAnsi="Times New Roman" w:cs="Times New Roman"/>
          <w:sz w:val="24"/>
          <w:szCs w:val="24"/>
        </w:rPr>
        <w:t>допусту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>.</w:t>
      </w:r>
    </w:p>
    <w:p w:rsidR="00F53F28" w:rsidRPr="00292235" w:rsidRDefault="00F53F28" w:rsidP="009F2F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35" w:rsidRPr="00292235" w:rsidRDefault="00292235" w:rsidP="0029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2922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92235">
        <w:rPr>
          <w:rFonts w:ascii="Times New Roman" w:hAnsi="Times New Roman" w:cs="Times New Roman"/>
          <w:sz w:val="24"/>
          <w:szCs w:val="24"/>
        </w:rPr>
        <w:t>з посібника: Кутня Г. Синтаксис сучасної української мови. Ч.І: Словосполучення і просте речення. – Львів, 2013. – 178 с.)</w:t>
      </w:r>
      <w:r w:rsidRPr="00292235">
        <w:rPr>
          <w:rFonts w:ascii="Times New Roman" w:hAnsi="Times New Roman" w:cs="Times New Roman"/>
          <w:b/>
          <w:sz w:val="24"/>
          <w:szCs w:val="24"/>
        </w:rPr>
        <w:t>:</w:t>
      </w:r>
    </w:p>
    <w:p w:rsidR="007F30D3" w:rsidRPr="00292235" w:rsidRDefault="00F53F28" w:rsidP="009F2F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С. 82, завдання 1</w:t>
      </w:r>
      <w:r w:rsidR="009F2F76" w:rsidRPr="00292235">
        <w:rPr>
          <w:rFonts w:ascii="Times New Roman" w:hAnsi="Times New Roman" w:cs="Times New Roman"/>
          <w:b/>
          <w:sz w:val="24"/>
          <w:szCs w:val="24"/>
        </w:rPr>
        <w:t>, в. І.</w:t>
      </w:r>
    </w:p>
    <w:p w:rsidR="009F2F76" w:rsidRPr="00292235" w:rsidRDefault="009F2F76" w:rsidP="009F2F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С. 83, завдання 2 (перших 10 речень).</w:t>
      </w:r>
    </w:p>
    <w:p w:rsidR="009F2F76" w:rsidRPr="00292235" w:rsidRDefault="009F2F76" w:rsidP="009F2F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С. 84, завдання 3 (перших 10 речень).</w:t>
      </w:r>
    </w:p>
    <w:p w:rsidR="009F2F76" w:rsidRPr="00292235" w:rsidRDefault="009F2F76" w:rsidP="009F2F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С. 86, завдання 5, варіант І.</w:t>
      </w:r>
    </w:p>
    <w:p w:rsidR="009F2F76" w:rsidRPr="00292235" w:rsidRDefault="009F2F76" w:rsidP="009F2F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С. 88, завдання 6 (перших 10 речень).</w:t>
      </w:r>
    </w:p>
    <w:p w:rsidR="009F2F76" w:rsidRPr="00292235" w:rsidRDefault="009F2F76" w:rsidP="009F2F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 xml:space="preserve">С. 90, завдання </w:t>
      </w:r>
      <w:r w:rsidR="00292235" w:rsidRPr="00292235">
        <w:rPr>
          <w:rFonts w:ascii="Times New Roman" w:hAnsi="Times New Roman" w:cs="Times New Roman"/>
          <w:b/>
          <w:sz w:val="24"/>
          <w:szCs w:val="24"/>
        </w:rPr>
        <w:t>8, в. ІІ.</w:t>
      </w:r>
    </w:p>
    <w:p w:rsidR="009F2F76" w:rsidRPr="00292235" w:rsidRDefault="009F2F76" w:rsidP="009F2F7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2F76" w:rsidRPr="00292235" w:rsidRDefault="009F2F76" w:rsidP="009F2F7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9F2F76" w:rsidRPr="00292235" w:rsidRDefault="009F2F76" w:rsidP="009F2F7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С. 104-105.</w:t>
      </w:r>
    </w:p>
    <w:p w:rsidR="007F30D3" w:rsidRPr="00292235" w:rsidRDefault="007F30D3" w:rsidP="009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0D3" w:rsidRPr="00292235" w:rsidRDefault="007F30D3" w:rsidP="009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30D3" w:rsidRPr="00292235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5FC"/>
    <w:multiLevelType w:val="hybridMultilevel"/>
    <w:tmpl w:val="ACE0C17E"/>
    <w:lvl w:ilvl="0" w:tplc="C98C7342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864C9C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AD7793"/>
    <w:multiLevelType w:val="hybridMultilevel"/>
    <w:tmpl w:val="12627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102"/>
    <w:multiLevelType w:val="hybridMultilevel"/>
    <w:tmpl w:val="560C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E4A"/>
    <w:multiLevelType w:val="hybridMultilevel"/>
    <w:tmpl w:val="43544A8A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03AA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FA5D78"/>
    <w:multiLevelType w:val="hybridMultilevel"/>
    <w:tmpl w:val="CA466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1AF4"/>
    <w:multiLevelType w:val="hybridMultilevel"/>
    <w:tmpl w:val="4CAA76C0"/>
    <w:lvl w:ilvl="0" w:tplc="2D1C0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23B9"/>
    <w:multiLevelType w:val="hybridMultilevel"/>
    <w:tmpl w:val="46A0F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16EAC"/>
    <w:multiLevelType w:val="hybridMultilevel"/>
    <w:tmpl w:val="6E8A3120"/>
    <w:lvl w:ilvl="0" w:tplc="FB9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438A3"/>
    <w:multiLevelType w:val="hybridMultilevel"/>
    <w:tmpl w:val="05A4DB5C"/>
    <w:lvl w:ilvl="0" w:tplc="FCEC75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645D1B"/>
    <w:multiLevelType w:val="hybridMultilevel"/>
    <w:tmpl w:val="BA2E1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716C8"/>
    <w:multiLevelType w:val="hybridMultilevel"/>
    <w:tmpl w:val="F2BA7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048B0"/>
    <w:multiLevelType w:val="hybridMultilevel"/>
    <w:tmpl w:val="A06AAF74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EAB61F6"/>
    <w:multiLevelType w:val="hybridMultilevel"/>
    <w:tmpl w:val="9092A8C4"/>
    <w:lvl w:ilvl="0" w:tplc="31DA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8E52E3"/>
    <w:multiLevelType w:val="hybridMultilevel"/>
    <w:tmpl w:val="120CC288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A12DAA"/>
    <w:rsid w:val="00292235"/>
    <w:rsid w:val="00356F54"/>
    <w:rsid w:val="003D7858"/>
    <w:rsid w:val="00601ED2"/>
    <w:rsid w:val="007F30D3"/>
    <w:rsid w:val="00834E64"/>
    <w:rsid w:val="008B1B53"/>
    <w:rsid w:val="00920AAA"/>
    <w:rsid w:val="00952D36"/>
    <w:rsid w:val="009A595A"/>
    <w:rsid w:val="009F2F76"/>
    <w:rsid w:val="009F4ED2"/>
    <w:rsid w:val="00A12DAA"/>
    <w:rsid w:val="00A15A25"/>
    <w:rsid w:val="00B0641A"/>
    <w:rsid w:val="00B404AE"/>
    <w:rsid w:val="00B76F24"/>
    <w:rsid w:val="00BF7CB8"/>
    <w:rsid w:val="00DA0197"/>
    <w:rsid w:val="00E430BE"/>
    <w:rsid w:val="00E7406E"/>
    <w:rsid w:val="00F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DAA"/>
    <w:rPr>
      <w:color w:val="0000FF"/>
      <w:u w:val="single"/>
    </w:rPr>
  </w:style>
  <w:style w:type="paragraph" w:styleId="a5">
    <w:name w:val="Normal (Web)"/>
    <w:basedOn w:val="a"/>
    <w:rsid w:val="00A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A12DAA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uiPriority w:val="99"/>
    <w:rsid w:val="00A12DA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Основний текст"/>
    <w:basedOn w:val="a"/>
    <w:link w:val="a6"/>
    <w:rsid w:val="00A12DAA"/>
    <w:pPr>
      <w:widowControl w:val="0"/>
      <w:shd w:val="clear" w:color="auto" w:fill="FFFFFF"/>
      <w:spacing w:after="1620" w:line="202" w:lineRule="exact"/>
      <w:ind w:hanging="202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2">
    <w:name w:val="Body Text Indent 2"/>
    <w:basedOn w:val="a"/>
    <w:link w:val="20"/>
    <w:uiPriority w:val="99"/>
    <w:unhideWhenUsed/>
    <w:rsid w:val="007F30D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1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A0197"/>
  </w:style>
  <w:style w:type="paragraph" w:styleId="aa">
    <w:name w:val="footer"/>
    <w:basedOn w:val="a"/>
    <w:link w:val="ab"/>
    <w:uiPriority w:val="99"/>
    <w:rsid w:val="00DA0197"/>
    <w:pPr>
      <w:tabs>
        <w:tab w:val="center" w:pos="4153"/>
        <w:tab w:val="right" w:pos="8306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0197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834E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E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E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5" Type="http://schemas.openxmlformats.org/officeDocument/2006/relationships/hyperlink" Target="mailto:kutni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4559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2020-04-05T09:40:00Z</dcterms:created>
  <dcterms:modified xsi:type="dcterms:W3CDTF">2020-04-05T09:40:00Z</dcterms:modified>
</cp:coreProperties>
</file>