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57103" w14:textId="77777777" w:rsidR="00964A39" w:rsidRPr="00964A39" w:rsidRDefault="00964A39" w:rsidP="00964A39">
      <w:pPr>
        <w:rPr>
          <w:b/>
        </w:rPr>
      </w:pPr>
      <w:r w:rsidRPr="00964A39">
        <w:t>Дисципліна «</w:t>
      </w:r>
      <w:r w:rsidRPr="00964A39">
        <w:rPr>
          <w:b/>
        </w:rPr>
        <w:t>Фольклор народів світу»</w:t>
      </w:r>
    </w:p>
    <w:p w14:paraId="111D63BF" w14:textId="77777777" w:rsidR="00964A39" w:rsidRPr="00964A39" w:rsidRDefault="00964A39" w:rsidP="00964A39">
      <w:r w:rsidRPr="00964A39">
        <w:t>Викладач: Івашків Василь Михайлович</w:t>
      </w:r>
    </w:p>
    <w:p w14:paraId="2F886031" w14:textId="62B5131D" w:rsidR="00964A39" w:rsidRPr="00964A39" w:rsidRDefault="00964A39" w:rsidP="00964A39">
      <w:r w:rsidRPr="00964A39">
        <w:t xml:space="preserve">Час консультацій: </w:t>
      </w:r>
      <w:r>
        <w:t>22</w:t>
      </w:r>
      <w:r w:rsidRPr="00964A39">
        <w:t xml:space="preserve">.04.2020; </w:t>
      </w:r>
      <w:r>
        <w:t>29</w:t>
      </w:r>
      <w:r w:rsidRPr="00964A39">
        <w:t>.04.2020</w:t>
      </w:r>
      <w:r>
        <w:t xml:space="preserve">; </w:t>
      </w:r>
      <w:bookmarkStart w:id="0" w:name="_Hlk38448638"/>
      <w:r>
        <w:t>06.05.2020</w:t>
      </w:r>
      <w:bookmarkEnd w:id="0"/>
      <w:r w:rsidRPr="00964A39">
        <w:t xml:space="preserve"> – з 16.40 до 18.00</w:t>
      </w:r>
    </w:p>
    <w:p w14:paraId="1DDF0E6C" w14:textId="77777777" w:rsidR="00964A39" w:rsidRPr="00964A39" w:rsidRDefault="00964A39" w:rsidP="00964A39">
      <w:proofErr w:type="spellStart"/>
      <w:r w:rsidRPr="00964A39">
        <w:t>email</w:t>
      </w:r>
      <w:proofErr w:type="spellEnd"/>
      <w:r w:rsidRPr="00964A39">
        <w:t xml:space="preserve">: </w:t>
      </w:r>
      <w:hyperlink r:id="rId4" w:history="1">
        <w:r w:rsidRPr="00964A39">
          <w:rPr>
            <w:rStyle w:val="a5"/>
          </w:rPr>
          <w:t>vasyl_ivashkiv@ukr.net</w:t>
        </w:r>
      </w:hyperlink>
    </w:p>
    <w:p w14:paraId="1138F7D0" w14:textId="77777777" w:rsidR="00964A39" w:rsidRPr="00964A39" w:rsidRDefault="00964A39" w:rsidP="00964A39"/>
    <w:p w14:paraId="5187B157" w14:textId="3A05A96F" w:rsidR="00964A39" w:rsidRPr="00964A39" w:rsidRDefault="00964A39" w:rsidP="00964A39">
      <w:r>
        <w:t>22</w:t>
      </w:r>
      <w:r w:rsidRPr="00964A39">
        <w:t xml:space="preserve"> квітня 2020 року; </w:t>
      </w:r>
      <w:r>
        <w:t>29</w:t>
      </w:r>
      <w:r w:rsidRPr="00964A39">
        <w:t xml:space="preserve"> квітня 2020 року</w:t>
      </w:r>
      <w:r>
        <w:t xml:space="preserve">; </w:t>
      </w:r>
      <w:r w:rsidRPr="00964A39">
        <w:t>06</w:t>
      </w:r>
      <w:r>
        <w:t xml:space="preserve"> травня </w:t>
      </w:r>
      <w:r w:rsidRPr="00964A39">
        <w:t>2020</w:t>
      </w:r>
      <w:r>
        <w:t xml:space="preserve"> року.</w:t>
      </w:r>
    </w:p>
    <w:p w14:paraId="5EAD1648" w14:textId="46FCA936" w:rsidR="00964A39" w:rsidRPr="00964A39" w:rsidRDefault="00964A39" w:rsidP="00964A39">
      <w:pPr>
        <w:rPr>
          <w:rFonts w:eastAsia="Times New Roman"/>
          <w:b/>
          <w:noProof/>
          <w:lang w:eastAsia="ru-RU"/>
        </w:rPr>
      </w:pPr>
      <w:r w:rsidRPr="00964A39">
        <w:rPr>
          <w:b/>
        </w:rPr>
        <w:t>Тема.</w:t>
      </w:r>
      <w:r w:rsidRPr="00964A39">
        <w:t xml:space="preserve"> </w:t>
      </w:r>
      <w:r w:rsidRPr="00964A39">
        <w:rPr>
          <w:rFonts w:eastAsia="Times New Roman"/>
          <w:b/>
          <w:noProof/>
          <w:lang w:eastAsia="ru-RU"/>
        </w:rPr>
        <w:t>Фольклорна панорама арабського світу. «1001 ніч» (6 год.)</w:t>
      </w:r>
    </w:p>
    <w:p w14:paraId="19954CB9" w14:textId="6F611620" w:rsidR="00CC62D9" w:rsidRDefault="00CC62D9" w:rsidP="00964A39">
      <w:pPr>
        <w:rPr>
          <w:rFonts w:eastAsia="Times New Roman"/>
          <w:noProof/>
          <w:lang w:eastAsia="ru-RU"/>
        </w:rPr>
      </w:pPr>
      <w:bookmarkStart w:id="1" w:name="_Hlk38450101"/>
      <w:r w:rsidRPr="00CC62D9">
        <w:rPr>
          <w:rFonts w:eastAsia="Times New Roman"/>
          <w:b/>
          <w:bCs/>
          <w:noProof/>
          <w:lang w:eastAsia="ru-RU"/>
        </w:rPr>
        <w:t>1</w:t>
      </w:r>
      <w:r>
        <w:rPr>
          <w:rFonts w:eastAsia="Times New Roman"/>
          <w:noProof/>
          <w:lang w:eastAsia="ru-RU"/>
        </w:rPr>
        <w:t xml:space="preserve">. </w:t>
      </w:r>
      <w:r w:rsidRPr="00CC62D9">
        <w:rPr>
          <w:rFonts w:eastAsia="Times New Roman"/>
          <w:noProof/>
          <w:lang w:eastAsia="ru-RU"/>
        </w:rPr>
        <w:t>22</w:t>
      </w:r>
      <w:r w:rsidRPr="00964A39">
        <w:rPr>
          <w:rFonts w:eastAsia="Times New Roman"/>
          <w:noProof/>
          <w:lang w:eastAsia="ru-RU"/>
        </w:rPr>
        <w:t xml:space="preserve"> квітня 2020 року</w:t>
      </w:r>
      <w:r w:rsidRPr="00CC62D9">
        <w:rPr>
          <w:rFonts w:eastAsia="Times New Roman"/>
          <w:noProof/>
          <w:lang w:eastAsia="ru-RU"/>
        </w:rPr>
        <w:t xml:space="preserve"> </w:t>
      </w:r>
      <w:r>
        <w:rPr>
          <w:rFonts w:eastAsia="Times New Roman"/>
          <w:noProof/>
          <w:lang w:eastAsia="ru-RU"/>
        </w:rPr>
        <w:t>(2 год.)</w:t>
      </w:r>
    </w:p>
    <w:bookmarkEnd w:id="1"/>
    <w:p w14:paraId="793BE9ED" w14:textId="474B7C65" w:rsidR="007D1392" w:rsidRDefault="007D1392" w:rsidP="00964A39">
      <w:pPr>
        <w:rPr>
          <w:rFonts w:eastAsia="Times New Roman"/>
          <w:noProof/>
          <w:lang w:eastAsia="ru-RU"/>
        </w:rPr>
      </w:pPr>
      <w:r w:rsidRPr="007D1392">
        <w:rPr>
          <w:rFonts w:eastAsia="Times New Roman"/>
          <w:b/>
          <w:bCs/>
          <w:noProof/>
          <w:lang w:eastAsia="ru-RU"/>
        </w:rPr>
        <w:t>а</w:t>
      </w:r>
      <w:r>
        <w:rPr>
          <w:rFonts w:eastAsia="Times New Roman"/>
          <w:noProof/>
          <w:lang w:eastAsia="ru-RU"/>
        </w:rPr>
        <w:t xml:space="preserve">) </w:t>
      </w:r>
      <w:r w:rsidR="00964A39" w:rsidRPr="00964A39">
        <w:rPr>
          <w:rFonts w:eastAsia="Times New Roman"/>
          <w:noProof/>
          <w:lang w:eastAsia="ru-RU"/>
        </w:rPr>
        <w:t xml:space="preserve">Історія виникнення збірника, його публікації та дослідження. </w:t>
      </w:r>
    </w:p>
    <w:p w14:paraId="2A2FB28D" w14:textId="7649FB85" w:rsidR="00B66801" w:rsidRDefault="007D1392" w:rsidP="00964A39">
      <w:pPr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Збірник відомий із ІХ століття. Інші назви – 1000 ночей, 1000 казок. Назва «</w:t>
      </w:r>
      <w:r w:rsidRPr="00964A39">
        <w:rPr>
          <w:rFonts w:eastAsia="Times New Roman"/>
          <w:noProof/>
          <w:lang w:eastAsia="ru-RU"/>
        </w:rPr>
        <w:t>1001 ніч</w:t>
      </w:r>
      <w:r>
        <w:rPr>
          <w:rFonts w:eastAsia="Times New Roman"/>
          <w:noProof/>
          <w:lang w:eastAsia="ru-RU"/>
        </w:rPr>
        <w:t>»</w:t>
      </w:r>
      <w:r w:rsidR="00B66801">
        <w:rPr>
          <w:rFonts w:eastAsia="Times New Roman"/>
          <w:noProof/>
          <w:lang w:eastAsia="ru-RU"/>
        </w:rPr>
        <w:t xml:space="preserve"> пов’язана з впливом тюркської ідіоми </w:t>
      </w:r>
      <w:r w:rsidR="00B66801" w:rsidRPr="00B66801">
        <w:rPr>
          <w:rFonts w:eastAsia="Times New Roman"/>
          <w:i/>
          <w:iCs/>
          <w:noProof/>
          <w:lang w:eastAsia="ru-RU"/>
        </w:rPr>
        <w:t>бін бір</w:t>
      </w:r>
      <w:r w:rsidR="00B66801">
        <w:rPr>
          <w:rFonts w:eastAsia="Times New Roman"/>
          <w:noProof/>
          <w:lang w:eastAsia="ru-RU"/>
        </w:rPr>
        <w:t xml:space="preserve"> (тисяча один), що позначає невизначено багато. </w:t>
      </w:r>
      <w:r w:rsidR="004F13A4">
        <w:rPr>
          <w:rFonts w:eastAsia="Times New Roman"/>
          <w:noProof/>
          <w:lang w:eastAsia="ru-RU"/>
        </w:rPr>
        <w:t xml:space="preserve">Прийнято вважати, що джерела сюжетів </w:t>
      </w:r>
      <w:r w:rsidR="004F13A4" w:rsidRPr="004F13A4">
        <w:rPr>
          <w:rFonts w:eastAsia="Times New Roman"/>
          <w:noProof/>
          <w:lang w:eastAsia="ru-RU"/>
        </w:rPr>
        <w:t xml:space="preserve">збірки </w:t>
      </w:r>
      <w:r w:rsidR="004F13A4">
        <w:rPr>
          <w:rFonts w:eastAsia="Times New Roman"/>
          <w:noProof/>
          <w:lang w:eastAsia="ru-RU"/>
        </w:rPr>
        <w:t xml:space="preserve">у фольклорі </w:t>
      </w:r>
      <w:r w:rsidR="004F13A4" w:rsidRPr="004F13A4">
        <w:rPr>
          <w:rFonts w:eastAsia="Times New Roman"/>
          <w:noProof/>
          <w:lang w:eastAsia="ru-RU"/>
        </w:rPr>
        <w:t>народів стародавньої</w:t>
      </w:r>
      <w:r w:rsidR="004F13A4">
        <w:rPr>
          <w:rFonts w:eastAsia="Times New Roman"/>
          <w:noProof/>
          <w:lang w:eastAsia="ru-RU"/>
        </w:rPr>
        <w:t xml:space="preserve"> Аравії та Ємену,</w:t>
      </w:r>
      <w:r w:rsidR="004F13A4" w:rsidRPr="004F13A4">
        <w:rPr>
          <w:rFonts w:eastAsia="Times New Roman"/>
          <w:noProof/>
          <w:lang w:eastAsia="ru-RU"/>
        </w:rPr>
        <w:t xml:space="preserve"> стародавньої</w:t>
      </w:r>
      <w:r w:rsidR="004F13A4">
        <w:rPr>
          <w:rFonts w:eastAsia="Times New Roman"/>
          <w:noProof/>
          <w:lang w:eastAsia="ru-RU"/>
        </w:rPr>
        <w:t xml:space="preserve"> Індії, Персії, стародавнього Єгипту, Межиріччя, Сирії, а також</w:t>
      </w:r>
      <w:r w:rsidR="004F13A4" w:rsidRPr="004F13A4">
        <w:rPr>
          <w:rFonts w:eastAsia="Times New Roman"/>
          <w:noProof/>
          <w:lang w:eastAsia="ru-RU"/>
        </w:rPr>
        <w:t xml:space="preserve"> </w:t>
      </w:r>
      <w:r w:rsidR="004F13A4">
        <w:rPr>
          <w:rFonts w:eastAsia="Times New Roman"/>
          <w:noProof/>
          <w:lang w:eastAsia="ru-RU"/>
        </w:rPr>
        <w:t>у</w:t>
      </w:r>
      <w:r w:rsidR="004F13A4" w:rsidRPr="004F13A4">
        <w:rPr>
          <w:rFonts w:eastAsia="Times New Roman"/>
          <w:noProof/>
          <w:lang w:eastAsia="ru-RU"/>
        </w:rPr>
        <w:t xml:space="preserve"> середньовічних арабських народних історі</w:t>
      </w:r>
      <w:r w:rsidR="004F13A4">
        <w:rPr>
          <w:rFonts w:eastAsia="Times New Roman"/>
          <w:noProof/>
          <w:lang w:eastAsia="ru-RU"/>
        </w:rPr>
        <w:t>ях</w:t>
      </w:r>
      <w:r w:rsidR="004F13A4" w:rsidRPr="004F13A4">
        <w:rPr>
          <w:rFonts w:eastAsia="Times New Roman"/>
          <w:noProof/>
          <w:lang w:eastAsia="ru-RU"/>
        </w:rPr>
        <w:t>.</w:t>
      </w:r>
      <w:r w:rsidR="004F13A4">
        <w:rPr>
          <w:rFonts w:eastAsia="Times New Roman"/>
          <w:noProof/>
          <w:lang w:eastAsia="ru-RU"/>
        </w:rPr>
        <w:t xml:space="preserve"> </w:t>
      </w:r>
      <w:r w:rsidR="00DE6D56" w:rsidRPr="00DE6D56">
        <w:rPr>
          <w:rFonts w:eastAsia="Times New Roman"/>
          <w:noProof/>
          <w:lang w:eastAsia="ru-RU"/>
        </w:rPr>
        <w:t xml:space="preserve">«1001 ніч» містить всього 180 сюжетів. </w:t>
      </w:r>
      <w:r w:rsidR="004F13A4">
        <w:rPr>
          <w:rFonts w:eastAsia="Times New Roman"/>
          <w:noProof/>
          <w:lang w:eastAsia="ru-RU"/>
        </w:rPr>
        <w:t xml:space="preserve">Основні гіпотези створення збірки. </w:t>
      </w:r>
    </w:p>
    <w:p w14:paraId="35F010A0" w14:textId="21FE0C6F" w:rsidR="007D1392" w:rsidRDefault="007D1392" w:rsidP="00964A39">
      <w:pPr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Перше арабське видання датовано 1814–1818 роками</w:t>
      </w:r>
      <w:r w:rsidR="00B66801">
        <w:rPr>
          <w:rFonts w:eastAsia="Times New Roman"/>
          <w:noProof/>
          <w:lang w:eastAsia="ru-RU"/>
        </w:rPr>
        <w:t>, однак і досі нема критичного арабомовного видання пам’ятки</w:t>
      </w:r>
      <w:r>
        <w:rPr>
          <w:rFonts w:eastAsia="Times New Roman"/>
          <w:noProof/>
          <w:lang w:eastAsia="ru-RU"/>
        </w:rPr>
        <w:t>.</w:t>
      </w:r>
      <w:r w:rsidR="00B66801">
        <w:rPr>
          <w:rFonts w:eastAsia="Times New Roman"/>
          <w:noProof/>
          <w:lang w:eastAsia="ru-RU"/>
        </w:rPr>
        <w:t xml:space="preserve"> </w:t>
      </w:r>
    </w:p>
    <w:p w14:paraId="2A5AAA30" w14:textId="77777777" w:rsidR="009A7442" w:rsidRDefault="004F13A4" w:rsidP="00964A39">
      <w:pPr>
        <w:rPr>
          <w:rFonts w:eastAsia="Times New Roman"/>
          <w:noProof/>
          <w:lang w:eastAsia="ru-RU"/>
        </w:rPr>
      </w:pPr>
      <w:r w:rsidRPr="009A7442">
        <w:rPr>
          <w:rFonts w:eastAsia="Times New Roman"/>
          <w:b/>
          <w:bCs/>
          <w:noProof/>
          <w:lang w:eastAsia="ru-RU"/>
        </w:rPr>
        <w:t>б</w:t>
      </w:r>
      <w:r>
        <w:rPr>
          <w:rFonts w:eastAsia="Times New Roman"/>
          <w:noProof/>
          <w:lang w:eastAsia="ru-RU"/>
        </w:rPr>
        <w:t xml:space="preserve">) </w:t>
      </w:r>
      <w:r w:rsidR="00964A39" w:rsidRPr="00964A39">
        <w:rPr>
          <w:rFonts w:eastAsia="Times New Roman"/>
          <w:noProof/>
          <w:lang w:eastAsia="ru-RU"/>
        </w:rPr>
        <w:t>Концепція М. Герхардт і питання структури «1001 ночі». «1001 ніч» як величезна обрамлена повість. Складові частини цієї народної книги: індо-іранська, багдадська та єгипетська.</w:t>
      </w:r>
      <w:r w:rsidR="009A7442">
        <w:rPr>
          <w:rFonts w:eastAsia="Times New Roman"/>
          <w:noProof/>
          <w:lang w:eastAsia="ru-RU"/>
        </w:rPr>
        <w:t xml:space="preserve"> Основні жанри творів збірки – фантастична казка, анекдот, притча. </w:t>
      </w:r>
      <w:bookmarkStart w:id="2" w:name="_Hlk38458947"/>
      <w:r w:rsidR="009A7442">
        <w:rPr>
          <w:rFonts w:eastAsia="Times New Roman"/>
          <w:noProof/>
          <w:lang w:eastAsia="ru-RU"/>
        </w:rPr>
        <w:t xml:space="preserve">«1001 ніч» </w:t>
      </w:r>
      <w:bookmarkEnd w:id="2"/>
      <w:r w:rsidR="009A7442">
        <w:rPr>
          <w:rFonts w:eastAsia="Times New Roman"/>
          <w:noProof/>
          <w:lang w:eastAsia="ru-RU"/>
        </w:rPr>
        <w:t xml:space="preserve">треба розглядати як народну книгу без автора. </w:t>
      </w:r>
    </w:p>
    <w:p w14:paraId="53D7CC15" w14:textId="04C5AE4C" w:rsidR="003E2411" w:rsidRDefault="003E2411" w:rsidP="00964A39">
      <w:pPr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Г</w:t>
      </w:r>
      <w:r w:rsidRPr="003E2411">
        <w:rPr>
          <w:rFonts w:eastAsia="Times New Roman"/>
          <w:noProof/>
          <w:lang w:eastAsia="ru-RU"/>
        </w:rPr>
        <w:t>олландс</w:t>
      </w:r>
      <w:r>
        <w:rPr>
          <w:rFonts w:eastAsia="Times New Roman"/>
          <w:noProof/>
          <w:lang w:eastAsia="ru-RU"/>
        </w:rPr>
        <w:t>ь</w:t>
      </w:r>
      <w:r w:rsidRPr="003E2411">
        <w:rPr>
          <w:rFonts w:eastAsia="Times New Roman"/>
          <w:noProof/>
          <w:lang w:eastAsia="ru-RU"/>
        </w:rPr>
        <w:t xml:space="preserve">ка </w:t>
      </w:r>
      <w:r>
        <w:rPr>
          <w:rFonts w:eastAsia="Times New Roman"/>
          <w:noProof/>
          <w:lang w:eastAsia="ru-RU"/>
        </w:rPr>
        <w:t>дослід</w:t>
      </w:r>
      <w:r w:rsidRPr="003E2411">
        <w:rPr>
          <w:rFonts w:eastAsia="Times New Roman"/>
          <w:noProof/>
          <w:lang w:eastAsia="ru-RU"/>
        </w:rPr>
        <w:t>ниц</w:t>
      </w:r>
      <w:r>
        <w:rPr>
          <w:rFonts w:eastAsia="Times New Roman"/>
          <w:noProof/>
          <w:lang w:eastAsia="ru-RU"/>
        </w:rPr>
        <w:t>я</w:t>
      </w:r>
      <w:r w:rsidRPr="003E2411">
        <w:rPr>
          <w:rFonts w:eastAsia="Times New Roman"/>
          <w:noProof/>
          <w:lang w:eastAsia="ru-RU"/>
        </w:rPr>
        <w:t xml:space="preserve"> </w:t>
      </w:r>
      <w:r>
        <w:rPr>
          <w:rFonts w:eastAsia="Times New Roman"/>
          <w:noProof/>
          <w:lang w:eastAsia="ru-RU"/>
        </w:rPr>
        <w:t>аналізує</w:t>
      </w:r>
      <w:r w:rsidRPr="003E2411">
        <w:rPr>
          <w:rFonts w:eastAsia="Times New Roman"/>
          <w:noProof/>
          <w:lang w:eastAsia="ru-RU"/>
        </w:rPr>
        <w:t xml:space="preserve"> </w:t>
      </w:r>
      <w:r>
        <w:rPr>
          <w:rFonts w:eastAsia="Times New Roman"/>
          <w:noProof/>
          <w:lang w:eastAsia="ru-RU"/>
        </w:rPr>
        <w:t>цей шедевр</w:t>
      </w:r>
      <w:r w:rsidRPr="003E2411">
        <w:rPr>
          <w:rFonts w:eastAsia="Times New Roman"/>
          <w:noProof/>
          <w:lang w:eastAsia="ru-RU"/>
        </w:rPr>
        <w:t xml:space="preserve"> </w:t>
      </w:r>
      <w:r>
        <w:rPr>
          <w:rFonts w:eastAsia="Times New Roman"/>
          <w:noProof/>
          <w:lang w:eastAsia="ru-RU"/>
        </w:rPr>
        <w:t xml:space="preserve">арабської словесности у контексті європейської середньовічної літератури. </w:t>
      </w:r>
      <w:r w:rsidR="00FC44FB">
        <w:rPr>
          <w:rFonts w:eastAsia="Times New Roman"/>
          <w:noProof/>
          <w:lang w:eastAsia="ru-RU"/>
        </w:rPr>
        <w:t xml:space="preserve">Цікавою є класифікація сюжетів, яку запропонувала дослідниця: </w:t>
      </w:r>
      <w:r w:rsidR="00FC44FB" w:rsidRPr="009A7442">
        <w:rPr>
          <w:rFonts w:eastAsia="Times New Roman"/>
          <w:b/>
          <w:bCs/>
          <w:noProof/>
          <w:lang w:eastAsia="ru-RU"/>
        </w:rPr>
        <w:t>1</w:t>
      </w:r>
      <w:r w:rsidR="00FC44FB">
        <w:rPr>
          <w:rFonts w:eastAsia="Times New Roman"/>
          <w:noProof/>
          <w:lang w:eastAsia="ru-RU"/>
        </w:rPr>
        <w:t>) л</w:t>
      </w:r>
      <w:r w:rsidR="00FC44FB" w:rsidRPr="00FC44FB">
        <w:rPr>
          <w:rFonts w:eastAsia="Times New Roman"/>
          <w:noProof/>
          <w:lang w:eastAsia="ru-RU"/>
        </w:rPr>
        <w:t>юбовн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 xml:space="preserve"> 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>стор</w:t>
      </w:r>
      <w:r w:rsidR="00FC44FB">
        <w:rPr>
          <w:rFonts w:eastAsia="Times New Roman"/>
          <w:noProof/>
          <w:lang w:eastAsia="ru-RU"/>
        </w:rPr>
        <w:t xml:space="preserve">ії (серед них зокрема </w:t>
      </w:r>
      <w:r w:rsidR="00FC44FB" w:rsidRPr="00FC44FB">
        <w:rPr>
          <w:rFonts w:eastAsia="Times New Roman"/>
          <w:noProof/>
          <w:lang w:eastAsia="ru-RU"/>
        </w:rPr>
        <w:t>«Аз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 xml:space="preserve">з 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 xml:space="preserve"> Аз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>за»</w:t>
      </w:r>
      <w:r w:rsidR="00FC44FB">
        <w:rPr>
          <w:rFonts w:eastAsia="Times New Roman"/>
          <w:noProof/>
          <w:lang w:eastAsia="ru-RU"/>
        </w:rPr>
        <w:t xml:space="preserve">, </w:t>
      </w:r>
      <w:r w:rsidR="00FC44FB" w:rsidRPr="00FC44FB">
        <w:rPr>
          <w:rFonts w:eastAsia="Times New Roman"/>
          <w:noProof/>
          <w:lang w:eastAsia="ru-RU"/>
        </w:rPr>
        <w:t>«Hyp ад-Д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>н Ал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 xml:space="preserve"> 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 xml:space="preserve"> Ан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>с ал-Джал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>с»</w:t>
      </w:r>
      <w:r w:rsidR="00FC44FB">
        <w:rPr>
          <w:rFonts w:eastAsia="Times New Roman"/>
          <w:noProof/>
          <w:lang w:eastAsia="ru-RU"/>
        </w:rPr>
        <w:t xml:space="preserve">, </w:t>
      </w:r>
      <w:r w:rsidR="00FC44FB" w:rsidRPr="00FC44FB">
        <w:rPr>
          <w:rFonts w:eastAsia="Times New Roman"/>
          <w:noProof/>
          <w:lang w:eastAsia="ru-RU"/>
        </w:rPr>
        <w:t>«Га</w:t>
      </w:r>
      <w:r w:rsidR="00FC44FB">
        <w:rPr>
          <w:rFonts w:eastAsia="Times New Roman"/>
          <w:noProof/>
          <w:lang w:eastAsia="ru-RU"/>
        </w:rPr>
        <w:t>ї</w:t>
      </w:r>
      <w:r w:rsidR="00FC44FB" w:rsidRPr="00FC44FB">
        <w:rPr>
          <w:rFonts w:eastAsia="Times New Roman"/>
          <w:noProof/>
          <w:lang w:eastAsia="ru-RU"/>
        </w:rPr>
        <w:t>м иб</w:t>
      </w:r>
      <w:r w:rsidR="00FC44FB">
        <w:rPr>
          <w:rFonts w:eastAsia="Times New Roman"/>
          <w:noProof/>
          <w:lang w:eastAsia="ru-RU"/>
        </w:rPr>
        <w:t>н</w:t>
      </w:r>
      <w:r w:rsidR="00FC44FB" w:rsidRPr="00FC44FB">
        <w:rPr>
          <w:rFonts w:eastAsia="Times New Roman"/>
          <w:noProof/>
          <w:lang w:eastAsia="ru-RU"/>
        </w:rPr>
        <w:t xml:space="preserve"> Айюб, </w:t>
      </w:r>
      <w:r w:rsidR="00FC44FB">
        <w:rPr>
          <w:rFonts w:eastAsia="Times New Roman"/>
          <w:noProof/>
          <w:lang w:eastAsia="ru-RU"/>
        </w:rPr>
        <w:t>нев</w:t>
      </w:r>
      <w:r w:rsidR="00FC44FB" w:rsidRPr="00FC44FB">
        <w:rPr>
          <w:rFonts w:eastAsia="Times New Roman"/>
          <w:noProof/>
          <w:lang w:eastAsia="ru-RU"/>
        </w:rPr>
        <w:t>т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>шн</w:t>
      </w:r>
      <w:r w:rsidR="00FC44FB">
        <w:rPr>
          <w:rFonts w:eastAsia="Times New Roman"/>
          <w:noProof/>
          <w:lang w:eastAsia="ru-RU"/>
        </w:rPr>
        <w:t>и</w:t>
      </w:r>
      <w:r w:rsidR="00FC44FB" w:rsidRPr="00FC44FB">
        <w:rPr>
          <w:rFonts w:eastAsia="Times New Roman"/>
          <w:noProof/>
          <w:lang w:eastAsia="ru-RU"/>
        </w:rPr>
        <w:t xml:space="preserve">й раб </w:t>
      </w:r>
      <w:r w:rsidR="00FC44FB">
        <w:rPr>
          <w:rFonts w:eastAsia="Times New Roman"/>
          <w:noProof/>
          <w:lang w:eastAsia="ru-RU"/>
        </w:rPr>
        <w:t>кохання</w:t>
      </w:r>
      <w:r w:rsidR="00FC44FB" w:rsidRPr="00FC44FB">
        <w:rPr>
          <w:rFonts w:eastAsia="Times New Roman"/>
          <w:noProof/>
          <w:lang w:eastAsia="ru-RU"/>
        </w:rPr>
        <w:t>»</w:t>
      </w:r>
      <w:r w:rsidR="00FC44FB">
        <w:rPr>
          <w:rFonts w:eastAsia="Times New Roman"/>
          <w:noProof/>
          <w:lang w:eastAsia="ru-RU"/>
        </w:rPr>
        <w:t xml:space="preserve"> та </w:t>
      </w:r>
      <w:r w:rsidR="00FC44FB" w:rsidRPr="00FC44FB">
        <w:rPr>
          <w:rFonts w:eastAsia="Times New Roman"/>
          <w:noProof/>
          <w:lang w:eastAsia="ru-RU"/>
        </w:rPr>
        <w:t>«Ал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 xml:space="preserve"> иб</w:t>
      </w:r>
      <w:r w:rsidR="00FC44FB">
        <w:rPr>
          <w:rFonts w:eastAsia="Times New Roman"/>
          <w:noProof/>
          <w:lang w:eastAsia="ru-RU"/>
        </w:rPr>
        <w:t>н</w:t>
      </w:r>
      <w:r w:rsidR="00FC44FB" w:rsidRPr="00FC44FB">
        <w:rPr>
          <w:rFonts w:eastAsia="Times New Roman"/>
          <w:noProof/>
          <w:lang w:eastAsia="ru-RU"/>
        </w:rPr>
        <w:t xml:space="preserve"> Баккар 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 xml:space="preserve"> Шамс ан-Нахар»</w:t>
      </w:r>
      <w:r w:rsidR="00FC44FB">
        <w:rPr>
          <w:rFonts w:eastAsia="Times New Roman"/>
          <w:noProof/>
          <w:lang w:eastAsia="ru-RU"/>
        </w:rPr>
        <w:t xml:space="preserve">); </w:t>
      </w:r>
      <w:r w:rsidR="00FC44FB" w:rsidRPr="009A7442">
        <w:rPr>
          <w:rFonts w:eastAsia="Times New Roman"/>
          <w:b/>
          <w:bCs/>
          <w:noProof/>
          <w:lang w:eastAsia="ru-RU"/>
        </w:rPr>
        <w:t>2</w:t>
      </w:r>
      <w:r w:rsidR="00FC44FB">
        <w:rPr>
          <w:rFonts w:eastAsia="Times New Roman"/>
          <w:noProof/>
          <w:lang w:eastAsia="ru-RU"/>
        </w:rPr>
        <w:t>) к</w:t>
      </w:r>
      <w:r w:rsidR="00FC44FB" w:rsidRPr="00FC44FB">
        <w:rPr>
          <w:rFonts w:eastAsia="Times New Roman"/>
          <w:noProof/>
          <w:lang w:eastAsia="ru-RU"/>
        </w:rPr>
        <w:t>рим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>нальн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 xml:space="preserve"> 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>стор</w:t>
      </w:r>
      <w:r w:rsidR="00FC44FB">
        <w:rPr>
          <w:rFonts w:eastAsia="Times New Roman"/>
          <w:noProof/>
          <w:lang w:eastAsia="ru-RU"/>
        </w:rPr>
        <w:t>ії: їх складають а) д</w:t>
      </w:r>
      <w:r w:rsidR="00FC44FB" w:rsidRPr="00FC44FB">
        <w:rPr>
          <w:rFonts w:eastAsia="Times New Roman"/>
          <w:noProof/>
          <w:lang w:eastAsia="ru-RU"/>
        </w:rPr>
        <w:t>етективн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 xml:space="preserve"> 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>стор</w:t>
      </w:r>
      <w:r w:rsidR="00FC44FB">
        <w:rPr>
          <w:rFonts w:eastAsia="Times New Roman"/>
          <w:noProof/>
          <w:lang w:eastAsia="ru-RU"/>
        </w:rPr>
        <w:t>ії; б) і</w:t>
      </w:r>
      <w:r w:rsidR="00FC44FB" w:rsidRPr="00FC44FB">
        <w:rPr>
          <w:rFonts w:eastAsia="Times New Roman"/>
          <w:noProof/>
          <w:lang w:eastAsia="ru-RU"/>
        </w:rPr>
        <w:t>стор</w:t>
      </w:r>
      <w:r w:rsidR="00FC44FB">
        <w:rPr>
          <w:rFonts w:eastAsia="Times New Roman"/>
          <w:noProof/>
          <w:lang w:eastAsia="ru-RU"/>
        </w:rPr>
        <w:t>ії</w:t>
      </w:r>
      <w:r w:rsidR="00FC44FB" w:rsidRPr="00FC44FB">
        <w:rPr>
          <w:rFonts w:eastAsia="Times New Roman"/>
          <w:noProof/>
          <w:lang w:eastAsia="ru-RU"/>
        </w:rPr>
        <w:t xml:space="preserve"> </w:t>
      </w:r>
      <w:r w:rsidR="00FC44FB">
        <w:rPr>
          <w:rFonts w:eastAsia="Times New Roman"/>
          <w:noProof/>
          <w:lang w:eastAsia="ru-RU"/>
        </w:rPr>
        <w:t>пр</w:t>
      </w:r>
      <w:r w:rsidR="00FC44FB" w:rsidRPr="00FC44FB">
        <w:rPr>
          <w:rFonts w:eastAsia="Times New Roman"/>
          <w:noProof/>
          <w:lang w:eastAsia="ru-RU"/>
        </w:rPr>
        <w:t>о р</w:t>
      </w:r>
      <w:r w:rsidR="00FC44FB">
        <w:rPr>
          <w:rFonts w:eastAsia="Times New Roman"/>
          <w:noProof/>
          <w:lang w:eastAsia="ru-RU"/>
        </w:rPr>
        <w:t>о</w:t>
      </w:r>
      <w:r w:rsidR="00FC44FB" w:rsidRPr="00FC44FB">
        <w:rPr>
          <w:rFonts w:eastAsia="Times New Roman"/>
          <w:noProof/>
          <w:lang w:eastAsia="ru-RU"/>
        </w:rPr>
        <w:t>зб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>йник</w:t>
      </w:r>
      <w:r w:rsidR="00FC44FB">
        <w:rPr>
          <w:rFonts w:eastAsia="Times New Roman"/>
          <w:noProof/>
          <w:lang w:eastAsia="ru-RU"/>
        </w:rPr>
        <w:t>ів (</w:t>
      </w:r>
      <w:r w:rsidR="00FC44FB" w:rsidRPr="00FC44FB">
        <w:rPr>
          <w:rFonts w:eastAsia="Times New Roman"/>
          <w:noProof/>
          <w:lang w:eastAsia="ru-RU"/>
        </w:rPr>
        <w:t>«Ал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 xml:space="preserve"> Баба 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 xml:space="preserve"> сорок р</w:t>
      </w:r>
      <w:r w:rsidR="00FC44FB">
        <w:rPr>
          <w:rFonts w:eastAsia="Times New Roman"/>
          <w:noProof/>
          <w:lang w:eastAsia="ru-RU"/>
        </w:rPr>
        <w:t>о</w:t>
      </w:r>
      <w:r w:rsidR="00FC44FB" w:rsidRPr="00FC44FB">
        <w:rPr>
          <w:rFonts w:eastAsia="Times New Roman"/>
          <w:noProof/>
          <w:lang w:eastAsia="ru-RU"/>
        </w:rPr>
        <w:t>зб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>йник</w:t>
      </w:r>
      <w:r w:rsidR="00FC44FB">
        <w:rPr>
          <w:rFonts w:eastAsia="Times New Roman"/>
          <w:noProof/>
          <w:lang w:eastAsia="ru-RU"/>
        </w:rPr>
        <w:t>і</w:t>
      </w:r>
      <w:r w:rsidR="00FC44FB" w:rsidRPr="00FC44FB">
        <w:rPr>
          <w:rFonts w:eastAsia="Times New Roman"/>
          <w:noProof/>
          <w:lang w:eastAsia="ru-RU"/>
        </w:rPr>
        <w:t>в»</w:t>
      </w:r>
      <w:r w:rsidR="00FC44FB">
        <w:rPr>
          <w:rFonts w:eastAsia="Times New Roman"/>
          <w:noProof/>
          <w:lang w:eastAsia="ru-RU"/>
        </w:rPr>
        <w:t xml:space="preserve">) та </w:t>
      </w:r>
      <w:r w:rsidR="009A7442">
        <w:rPr>
          <w:rFonts w:eastAsia="Times New Roman"/>
          <w:noProof/>
          <w:lang w:eastAsia="ru-RU"/>
        </w:rPr>
        <w:t>в) п</w:t>
      </w:r>
      <w:r w:rsidR="009A7442" w:rsidRPr="009A7442">
        <w:rPr>
          <w:rFonts w:eastAsia="Times New Roman"/>
          <w:noProof/>
          <w:lang w:eastAsia="ru-RU"/>
        </w:rPr>
        <w:t>лутовс</w:t>
      </w:r>
      <w:r w:rsidR="009A7442">
        <w:rPr>
          <w:rFonts w:eastAsia="Times New Roman"/>
          <w:noProof/>
          <w:lang w:eastAsia="ru-RU"/>
        </w:rPr>
        <w:t>ь</w:t>
      </w:r>
      <w:r w:rsidR="009A7442" w:rsidRPr="009A7442">
        <w:rPr>
          <w:rFonts w:eastAsia="Times New Roman"/>
          <w:noProof/>
          <w:lang w:eastAsia="ru-RU"/>
        </w:rPr>
        <w:t>к</w:t>
      </w:r>
      <w:r w:rsidR="009A7442">
        <w:rPr>
          <w:rFonts w:eastAsia="Times New Roman"/>
          <w:noProof/>
          <w:lang w:eastAsia="ru-RU"/>
        </w:rPr>
        <w:t>і</w:t>
      </w:r>
      <w:r w:rsidR="009A7442" w:rsidRPr="009A7442">
        <w:rPr>
          <w:rFonts w:eastAsia="Times New Roman"/>
          <w:noProof/>
          <w:lang w:eastAsia="ru-RU"/>
        </w:rPr>
        <w:t xml:space="preserve"> казки</w:t>
      </w:r>
      <w:r w:rsidR="009A7442">
        <w:rPr>
          <w:rFonts w:eastAsia="Times New Roman"/>
          <w:noProof/>
          <w:lang w:eastAsia="ru-RU"/>
        </w:rPr>
        <w:t xml:space="preserve"> (</w:t>
      </w:r>
      <w:r w:rsidR="009A7442" w:rsidRPr="009A7442">
        <w:rPr>
          <w:rFonts w:eastAsia="Times New Roman"/>
          <w:noProof/>
          <w:lang w:eastAsia="ru-RU"/>
        </w:rPr>
        <w:t>«Трилог</w:t>
      </w:r>
      <w:r w:rsidR="009A7442">
        <w:rPr>
          <w:rFonts w:eastAsia="Times New Roman"/>
          <w:noProof/>
          <w:lang w:eastAsia="ru-RU"/>
        </w:rPr>
        <w:t>і</w:t>
      </w:r>
      <w:r w:rsidR="009A7442" w:rsidRPr="009A7442">
        <w:rPr>
          <w:rFonts w:eastAsia="Times New Roman"/>
          <w:noProof/>
          <w:lang w:eastAsia="ru-RU"/>
        </w:rPr>
        <w:t xml:space="preserve">я </w:t>
      </w:r>
      <w:r w:rsidR="009A7442">
        <w:rPr>
          <w:rFonts w:eastAsia="Times New Roman"/>
          <w:noProof/>
          <w:lang w:eastAsia="ru-RU"/>
        </w:rPr>
        <w:t>про</w:t>
      </w:r>
      <w:r w:rsidR="009A7442" w:rsidRPr="009A7442">
        <w:rPr>
          <w:rFonts w:eastAsia="Times New Roman"/>
          <w:noProof/>
          <w:lang w:eastAsia="ru-RU"/>
        </w:rPr>
        <w:t xml:space="preserve"> Ахмад</w:t>
      </w:r>
      <w:r w:rsidR="009A7442">
        <w:rPr>
          <w:rFonts w:eastAsia="Times New Roman"/>
          <w:noProof/>
          <w:lang w:eastAsia="ru-RU"/>
        </w:rPr>
        <w:t>а</w:t>
      </w:r>
      <w:r w:rsidR="009A7442" w:rsidRPr="009A7442">
        <w:rPr>
          <w:rFonts w:eastAsia="Times New Roman"/>
          <w:noProof/>
          <w:lang w:eastAsia="ru-RU"/>
        </w:rPr>
        <w:t xml:space="preserve"> ад-Данаф</w:t>
      </w:r>
      <w:r w:rsidR="009A7442">
        <w:rPr>
          <w:rFonts w:eastAsia="Times New Roman"/>
          <w:noProof/>
          <w:lang w:eastAsia="ru-RU"/>
        </w:rPr>
        <w:t>а</w:t>
      </w:r>
      <w:r w:rsidR="009A7442" w:rsidRPr="009A7442">
        <w:rPr>
          <w:rFonts w:eastAsia="Times New Roman"/>
          <w:noProof/>
          <w:lang w:eastAsia="ru-RU"/>
        </w:rPr>
        <w:t>»</w:t>
      </w:r>
      <w:r w:rsidR="009A7442">
        <w:rPr>
          <w:rFonts w:eastAsia="Times New Roman"/>
          <w:noProof/>
          <w:lang w:eastAsia="ru-RU"/>
        </w:rPr>
        <w:t xml:space="preserve">); </w:t>
      </w:r>
      <w:r w:rsidR="009A7442" w:rsidRPr="009A7442">
        <w:rPr>
          <w:rFonts w:eastAsia="Times New Roman"/>
          <w:b/>
          <w:bCs/>
          <w:noProof/>
          <w:lang w:eastAsia="ru-RU"/>
        </w:rPr>
        <w:t>3</w:t>
      </w:r>
      <w:r w:rsidR="009A7442">
        <w:rPr>
          <w:rFonts w:eastAsia="Times New Roman"/>
          <w:noProof/>
          <w:lang w:eastAsia="ru-RU"/>
        </w:rPr>
        <w:t>) і</w:t>
      </w:r>
      <w:r w:rsidR="009A7442" w:rsidRPr="009A7442">
        <w:rPr>
          <w:rFonts w:eastAsia="Times New Roman"/>
          <w:noProof/>
          <w:lang w:eastAsia="ru-RU"/>
        </w:rPr>
        <w:t>стор</w:t>
      </w:r>
      <w:r w:rsidR="009A7442">
        <w:rPr>
          <w:rFonts w:eastAsia="Times New Roman"/>
          <w:noProof/>
          <w:lang w:eastAsia="ru-RU"/>
        </w:rPr>
        <w:t>ії</w:t>
      </w:r>
      <w:r w:rsidR="009A7442" w:rsidRPr="009A7442">
        <w:rPr>
          <w:rFonts w:eastAsia="Times New Roman"/>
          <w:noProof/>
          <w:lang w:eastAsia="ru-RU"/>
        </w:rPr>
        <w:t xml:space="preserve"> </w:t>
      </w:r>
      <w:r w:rsidR="009A7442">
        <w:rPr>
          <w:rFonts w:eastAsia="Times New Roman"/>
          <w:noProof/>
          <w:lang w:eastAsia="ru-RU"/>
        </w:rPr>
        <w:t>пр</w:t>
      </w:r>
      <w:r w:rsidR="009A7442" w:rsidRPr="009A7442">
        <w:rPr>
          <w:rFonts w:eastAsia="Times New Roman"/>
          <w:noProof/>
          <w:lang w:eastAsia="ru-RU"/>
        </w:rPr>
        <w:t>о п</w:t>
      </w:r>
      <w:r w:rsidR="009A7442">
        <w:rPr>
          <w:rFonts w:eastAsia="Times New Roman"/>
          <w:noProof/>
          <w:lang w:eastAsia="ru-RU"/>
        </w:rPr>
        <w:t>одорожі (</w:t>
      </w:r>
      <w:r w:rsidR="009A7442" w:rsidRPr="009A7442">
        <w:rPr>
          <w:rFonts w:eastAsia="Times New Roman"/>
          <w:noProof/>
          <w:lang w:eastAsia="ru-RU"/>
        </w:rPr>
        <w:t>«М</w:t>
      </w:r>
      <w:r w:rsidR="009A7442">
        <w:rPr>
          <w:rFonts w:eastAsia="Times New Roman"/>
          <w:noProof/>
          <w:lang w:eastAsia="ru-RU"/>
        </w:rPr>
        <w:t>і</w:t>
      </w:r>
      <w:r w:rsidR="009A7442" w:rsidRPr="009A7442">
        <w:rPr>
          <w:rFonts w:eastAsia="Times New Roman"/>
          <w:noProof/>
          <w:lang w:eastAsia="ru-RU"/>
        </w:rPr>
        <w:t>дн</w:t>
      </w:r>
      <w:r w:rsidR="009A7442">
        <w:rPr>
          <w:rFonts w:eastAsia="Times New Roman"/>
          <w:noProof/>
          <w:lang w:eastAsia="ru-RU"/>
        </w:rPr>
        <w:t>е</w:t>
      </w:r>
      <w:r w:rsidR="009A7442" w:rsidRPr="009A7442">
        <w:rPr>
          <w:rFonts w:eastAsia="Times New Roman"/>
          <w:noProof/>
          <w:lang w:eastAsia="ru-RU"/>
        </w:rPr>
        <w:t xml:space="preserve"> </w:t>
      </w:r>
      <w:r w:rsidR="009A7442">
        <w:rPr>
          <w:rFonts w:eastAsia="Times New Roman"/>
          <w:noProof/>
          <w:lang w:eastAsia="ru-RU"/>
        </w:rPr>
        <w:t>місто</w:t>
      </w:r>
      <w:r w:rsidR="009A7442" w:rsidRPr="009A7442">
        <w:rPr>
          <w:rFonts w:eastAsia="Times New Roman"/>
          <w:noProof/>
          <w:lang w:eastAsia="ru-RU"/>
        </w:rPr>
        <w:t>»</w:t>
      </w:r>
      <w:r w:rsidR="009A7442">
        <w:rPr>
          <w:rFonts w:eastAsia="Times New Roman"/>
          <w:noProof/>
          <w:lang w:eastAsia="ru-RU"/>
        </w:rPr>
        <w:t xml:space="preserve">, </w:t>
      </w:r>
      <w:r w:rsidR="009A7442" w:rsidRPr="009A7442">
        <w:rPr>
          <w:rFonts w:eastAsia="Times New Roman"/>
          <w:noProof/>
          <w:lang w:eastAsia="ru-RU"/>
        </w:rPr>
        <w:t>«Синдбад-море</w:t>
      </w:r>
      <w:r w:rsidR="009A7442">
        <w:rPr>
          <w:rFonts w:eastAsia="Times New Roman"/>
          <w:noProof/>
          <w:lang w:eastAsia="ru-RU"/>
        </w:rPr>
        <w:t>плавець</w:t>
      </w:r>
      <w:r w:rsidR="009A7442" w:rsidRPr="009A7442">
        <w:rPr>
          <w:rFonts w:eastAsia="Times New Roman"/>
          <w:noProof/>
          <w:lang w:eastAsia="ru-RU"/>
        </w:rPr>
        <w:t>»</w:t>
      </w:r>
      <w:r w:rsidR="009A7442">
        <w:rPr>
          <w:rFonts w:eastAsia="Times New Roman"/>
          <w:noProof/>
          <w:lang w:eastAsia="ru-RU"/>
        </w:rPr>
        <w:t xml:space="preserve">, </w:t>
      </w:r>
      <w:r w:rsidR="009A7442" w:rsidRPr="009A7442">
        <w:rPr>
          <w:rFonts w:eastAsia="Times New Roman"/>
          <w:noProof/>
          <w:lang w:eastAsia="ru-RU"/>
        </w:rPr>
        <w:t>«Абдаллах земн</w:t>
      </w:r>
      <w:r w:rsidR="009A7442">
        <w:rPr>
          <w:rFonts w:eastAsia="Times New Roman"/>
          <w:noProof/>
          <w:lang w:eastAsia="ru-RU"/>
        </w:rPr>
        <w:t>и</w:t>
      </w:r>
      <w:r w:rsidR="009A7442" w:rsidRPr="009A7442">
        <w:rPr>
          <w:rFonts w:eastAsia="Times New Roman"/>
          <w:noProof/>
          <w:lang w:eastAsia="ru-RU"/>
        </w:rPr>
        <w:t xml:space="preserve">й </w:t>
      </w:r>
      <w:r w:rsidR="009A7442">
        <w:rPr>
          <w:rFonts w:eastAsia="Times New Roman"/>
          <w:noProof/>
          <w:lang w:eastAsia="ru-RU"/>
        </w:rPr>
        <w:t>та</w:t>
      </w:r>
      <w:r w:rsidR="009A7442" w:rsidRPr="009A7442">
        <w:rPr>
          <w:rFonts w:eastAsia="Times New Roman"/>
          <w:noProof/>
          <w:lang w:eastAsia="ru-RU"/>
        </w:rPr>
        <w:t xml:space="preserve"> Абдаллах морс</w:t>
      </w:r>
      <w:r w:rsidR="009A7442">
        <w:rPr>
          <w:rFonts w:eastAsia="Times New Roman"/>
          <w:noProof/>
          <w:lang w:eastAsia="ru-RU"/>
        </w:rPr>
        <w:t>ь</w:t>
      </w:r>
      <w:r w:rsidR="009A7442" w:rsidRPr="009A7442">
        <w:rPr>
          <w:rFonts w:eastAsia="Times New Roman"/>
          <w:noProof/>
          <w:lang w:eastAsia="ru-RU"/>
        </w:rPr>
        <w:t>к</w:t>
      </w:r>
      <w:r w:rsidR="009A7442">
        <w:rPr>
          <w:rFonts w:eastAsia="Times New Roman"/>
          <w:noProof/>
          <w:lang w:eastAsia="ru-RU"/>
        </w:rPr>
        <w:t>и</w:t>
      </w:r>
      <w:r w:rsidR="009A7442" w:rsidRPr="009A7442">
        <w:rPr>
          <w:rFonts w:eastAsia="Times New Roman"/>
          <w:noProof/>
          <w:lang w:eastAsia="ru-RU"/>
        </w:rPr>
        <w:t>й»</w:t>
      </w:r>
      <w:r w:rsidR="009A7442">
        <w:rPr>
          <w:rFonts w:eastAsia="Times New Roman"/>
          <w:noProof/>
          <w:lang w:eastAsia="ru-RU"/>
        </w:rPr>
        <w:t xml:space="preserve"> та </w:t>
      </w:r>
      <w:r w:rsidR="009A7442" w:rsidRPr="009A7442">
        <w:rPr>
          <w:rFonts w:eastAsia="Times New Roman"/>
          <w:noProof/>
          <w:lang w:eastAsia="ru-RU"/>
        </w:rPr>
        <w:t>«Абу К</w:t>
      </w:r>
      <w:r w:rsidR="009A7442">
        <w:rPr>
          <w:rFonts w:eastAsia="Times New Roman"/>
          <w:noProof/>
          <w:lang w:eastAsia="ru-RU"/>
        </w:rPr>
        <w:t>і</w:t>
      </w:r>
      <w:r w:rsidR="009A7442" w:rsidRPr="009A7442">
        <w:rPr>
          <w:rFonts w:eastAsia="Times New Roman"/>
          <w:noProof/>
          <w:lang w:eastAsia="ru-RU"/>
        </w:rPr>
        <w:t xml:space="preserve">р </w:t>
      </w:r>
      <w:r w:rsidR="009A7442">
        <w:rPr>
          <w:rFonts w:eastAsia="Times New Roman"/>
          <w:noProof/>
          <w:lang w:eastAsia="ru-RU"/>
        </w:rPr>
        <w:t>та</w:t>
      </w:r>
      <w:r w:rsidR="009A7442" w:rsidRPr="009A7442">
        <w:rPr>
          <w:rFonts w:eastAsia="Times New Roman"/>
          <w:noProof/>
          <w:lang w:eastAsia="ru-RU"/>
        </w:rPr>
        <w:t xml:space="preserve"> Абу С</w:t>
      </w:r>
      <w:r w:rsidR="009A7442">
        <w:rPr>
          <w:rFonts w:eastAsia="Times New Roman"/>
          <w:noProof/>
          <w:lang w:eastAsia="ru-RU"/>
        </w:rPr>
        <w:t>і</w:t>
      </w:r>
      <w:r w:rsidR="009A7442" w:rsidRPr="009A7442">
        <w:rPr>
          <w:rFonts w:eastAsia="Times New Roman"/>
          <w:noProof/>
          <w:lang w:eastAsia="ru-RU"/>
        </w:rPr>
        <w:t>р»</w:t>
      </w:r>
      <w:r w:rsidR="009A7442">
        <w:rPr>
          <w:rFonts w:eastAsia="Times New Roman"/>
          <w:noProof/>
          <w:lang w:eastAsia="ru-RU"/>
        </w:rPr>
        <w:t>). Окремо дослідниця аналізує чарівні казки та твори так званого гарунівського циклу.</w:t>
      </w:r>
    </w:p>
    <w:p w14:paraId="604EDA45" w14:textId="1E3798D3" w:rsidR="007D1392" w:rsidRDefault="007911B5" w:rsidP="00964A39">
      <w:pPr>
        <w:rPr>
          <w:rFonts w:eastAsia="Times New Roman"/>
          <w:noProof/>
          <w:lang w:eastAsia="ru-RU"/>
        </w:rPr>
      </w:pPr>
      <w:r w:rsidRPr="007911B5">
        <w:rPr>
          <w:rFonts w:eastAsia="Times New Roman"/>
          <w:b/>
          <w:bCs/>
          <w:noProof/>
          <w:lang w:eastAsia="ru-RU"/>
        </w:rPr>
        <w:t>в</w:t>
      </w:r>
      <w:r>
        <w:rPr>
          <w:rFonts w:eastAsia="Times New Roman"/>
          <w:noProof/>
          <w:lang w:eastAsia="ru-RU"/>
        </w:rPr>
        <w:t xml:space="preserve">) </w:t>
      </w:r>
      <w:r w:rsidR="007D1392">
        <w:rPr>
          <w:rFonts w:eastAsia="Times New Roman"/>
          <w:noProof/>
          <w:lang w:eastAsia="ru-RU"/>
        </w:rPr>
        <w:t xml:space="preserve">Характеристика основних сюжетів </w:t>
      </w:r>
      <w:r w:rsidR="007D1392" w:rsidRPr="00964A39">
        <w:rPr>
          <w:rFonts w:eastAsia="Times New Roman"/>
          <w:noProof/>
          <w:lang w:eastAsia="ru-RU"/>
        </w:rPr>
        <w:t>індо-іранськ</w:t>
      </w:r>
      <w:r w:rsidR="007D1392">
        <w:rPr>
          <w:rFonts w:eastAsia="Times New Roman"/>
          <w:noProof/>
          <w:lang w:eastAsia="ru-RU"/>
        </w:rPr>
        <w:t xml:space="preserve">ого пласту </w:t>
      </w:r>
      <w:r w:rsidR="007D1392" w:rsidRPr="00964A39">
        <w:rPr>
          <w:rFonts w:eastAsia="Times New Roman"/>
          <w:noProof/>
          <w:lang w:eastAsia="ru-RU"/>
        </w:rPr>
        <w:t>«1001 ночі».</w:t>
      </w:r>
    </w:p>
    <w:p w14:paraId="55EE9FA2" w14:textId="54844502" w:rsidR="00DE6D56" w:rsidRDefault="00DE6D56" w:rsidP="00964A39">
      <w:pPr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 xml:space="preserve">З індо-іранської традиції запозичено принцип обрамлення творів (такий принцип книг «Панчатантра», «70 оповідань папуги», «32 історії царського трону» та інших), а саму збірку закономірно сприймають як величезну обрамлену повість. </w:t>
      </w:r>
    </w:p>
    <w:p w14:paraId="28CD4B66" w14:textId="6BA78584" w:rsidR="00DE6D56" w:rsidRDefault="00DE6D56" w:rsidP="00964A39">
      <w:pPr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 xml:space="preserve">Основні </w:t>
      </w:r>
      <w:r w:rsidR="00EA7271">
        <w:rPr>
          <w:rFonts w:eastAsia="Times New Roman"/>
          <w:noProof/>
          <w:lang w:eastAsia="ru-RU"/>
        </w:rPr>
        <w:t>твор</w:t>
      </w:r>
      <w:r>
        <w:rPr>
          <w:rFonts w:eastAsia="Times New Roman"/>
          <w:noProof/>
          <w:lang w:eastAsia="ru-RU"/>
        </w:rPr>
        <w:t>и індо-іранського пласту: про Шахразаду і Шахріяра, рибалку і джина, Ардешира та Хаят ан Нуфус</w:t>
      </w:r>
      <w:r w:rsidR="00EA7271">
        <w:rPr>
          <w:rFonts w:eastAsia="Times New Roman"/>
          <w:noProof/>
          <w:lang w:eastAsia="ru-RU"/>
        </w:rPr>
        <w:t xml:space="preserve">, Бадр Басіму та Джаухару тощо. </w:t>
      </w:r>
    </w:p>
    <w:p w14:paraId="01FB9541" w14:textId="2B999576" w:rsidR="00964A39" w:rsidRDefault="00964A39"/>
    <w:p w14:paraId="46CCF004" w14:textId="77777777" w:rsidR="00964A39" w:rsidRPr="00964A39" w:rsidRDefault="00964A39" w:rsidP="00964A39">
      <w:pPr>
        <w:rPr>
          <w:b/>
        </w:rPr>
      </w:pPr>
      <w:r w:rsidRPr="00964A39">
        <w:rPr>
          <w:b/>
        </w:rPr>
        <w:t>Основна література</w:t>
      </w:r>
    </w:p>
    <w:p w14:paraId="78EC5828" w14:textId="193FFD86" w:rsidR="00964A39" w:rsidRDefault="00964A39" w:rsidP="00964A39">
      <w:pPr>
        <w:rPr>
          <w:rFonts w:eastAsia="Times New Roman"/>
          <w:noProof/>
          <w:lang w:eastAsia="ru-RU"/>
        </w:rPr>
      </w:pPr>
      <w:bookmarkStart w:id="3" w:name="_Hlk34814179"/>
      <w:r>
        <w:rPr>
          <w:rFonts w:eastAsia="Times New Roman"/>
          <w:noProof/>
          <w:lang w:eastAsia="ru-RU"/>
        </w:rPr>
        <w:t>1. Тисяча й одна ніч</w:t>
      </w:r>
      <w:r w:rsidR="00BD56FD">
        <w:rPr>
          <w:rFonts w:eastAsia="Times New Roman"/>
          <w:noProof/>
          <w:lang w:eastAsia="ru-RU"/>
        </w:rPr>
        <w:t xml:space="preserve"> /</w:t>
      </w:r>
      <w:r>
        <w:rPr>
          <w:rFonts w:eastAsia="Times New Roman"/>
          <w:noProof/>
          <w:lang w:eastAsia="ru-RU"/>
        </w:rPr>
        <w:t xml:space="preserve"> Вибрані оповідки й казки / Переклад з арабської, </w:t>
      </w:r>
      <w:r w:rsidR="00BD56FD">
        <w:rPr>
          <w:rFonts w:eastAsia="Times New Roman"/>
          <w:noProof/>
          <w:lang w:eastAsia="ru-RU"/>
        </w:rPr>
        <w:t>у</w:t>
      </w:r>
      <w:r>
        <w:rPr>
          <w:rFonts w:eastAsia="Times New Roman"/>
          <w:noProof/>
          <w:lang w:eastAsia="ru-RU"/>
        </w:rPr>
        <w:t>порядк</w:t>
      </w:r>
      <w:r w:rsidR="00BD56FD">
        <w:rPr>
          <w:rFonts w:eastAsia="Times New Roman"/>
          <w:noProof/>
          <w:lang w:eastAsia="ru-RU"/>
        </w:rPr>
        <w:t>.</w:t>
      </w:r>
      <w:r>
        <w:rPr>
          <w:rFonts w:eastAsia="Times New Roman"/>
          <w:noProof/>
          <w:lang w:eastAsia="ru-RU"/>
        </w:rPr>
        <w:t xml:space="preserve">, коментарі та глосарій </w:t>
      </w:r>
      <w:r w:rsidRPr="00964A39">
        <w:rPr>
          <w:rFonts w:eastAsia="Times New Roman"/>
          <w:i/>
          <w:iCs/>
          <w:noProof/>
          <w:lang w:eastAsia="ru-RU"/>
        </w:rPr>
        <w:t>В</w:t>
      </w:r>
      <w:r w:rsidR="00BD56FD">
        <w:rPr>
          <w:rFonts w:eastAsia="Times New Roman"/>
          <w:i/>
          <w:iCs/>
          <w:noProof/>
          <w:lang w:eastAsia="ru-RU"/>
        </w:rPr>
        <w:t>.</w:t>
      </w:r>
      <w:r w:rsidRPr="00964A39">
        <w:rPr>
          <w:rFonts w:eastAsia="Times New Roman"/>
          <w:i/>
          <w:iCs/>
          <w:noProof/>
          <w:lang w:eastAsia="ru-RU"/>
        </w:rPr>
        <w:t xml:space="preserve"> Рибалкіна</w:t>
      </w:r>
      <w:r>
        <w:rPr>
          <w:rFonts w:eastAsia="Times New Roman"/>
          <w:noProof/>
          <w:lang w:eastAsia="ru-RU"/>
        </w:rPr>
        <w:t>; літ</w:t>
      </w:r>
      <w:r w:rsidR="00BD56FD">
        <w:rPr>
          <w:rFonts w:eastAsia="Times New Roman"/>
          <w:noProof/>
          <w:lang w:eastAsia="ru-RU"/>
        </w:rPr>
        <w:t>.</w:t>
      </w:r>
      <w:r>
        <w:rPr>
          <w:rFonts w:eastAsia="Times New Roman"/>
          <w:noProof/>
          <w:lang w:eastAsia="ru-RU"/>
        </w:rPr>
        <w:t xml:space="preserve"> редакція </w:t>
      </w:r>
      <w:r w:rsidR="00BD56FD" w:rsidRPr="00BD56FD">
        <w:rPr>
          <w:rFonts w:eastAsia="Times New Roman"/>
          <w:i/>
          <w:iCs/>
          <w:noProof/>
          <w:lang w:eastAsia="ru-RU"/>
        </w:rPr>
        <w:t>Р</w:t>
      </w:r>
      <w:r w:rsidR="00BD56FD">
        <w:rPr>
          <w:rFonts w:eastAsia="Times New Roman"/>
          <w:i/>
          <w:iCs/>
          <w:noProof/>
          <w:lang w:eastAsia="ru-RU"/>
        </w:rPr>
        <w:t>.</w:t>
      </w:r>
      <w:r w:rsidR="00BD56FD" w:rsidRPr="00BD56FD">
        <w:rPr>
          <w:rFonts w:eastAsia="Times New Roman"/>
          <w:i/>
          <w:iCs/>
          <w:noProof/>
          <w:lang w:eastAsia="ru-RU"/>
        </w:rPr>
        <w:t xml:space="preserve"> Гамади</w:t>
      </w:r>
      <w:r w:rsidR="00BD56FD">
        <w:rPr>
          <w:rFonts w:eastAsia="Times New Roman"/>
          <w:noProof/>
          <w:lang w:eastAsia="ru-RU"/>
        </w:rPr>
        <w:t xml:space="preserve">; передмова </w:t>
      </w:r>
      <w:r w:rsidR="00BD56FD" w:rsidRPr="00BD56FD">
        <w:rPr>
          <w:rFonts w:eastAsia="Times New Roman"/>
          <w:i/>
          <w:iCs/>
          <w:noProof/>
          <w:lang w:eastAsia="ru-RU"/>
        </w:rPr>
        <w:t>Ю</w:t>
      </w:r>
      <w:r w:rsidR="00BD56FD">
        <w:rPr>
          <w:rFonts w:eastAsia="Times New Roman"/>
          <w:i/>
          <w:iCs/>
          <w:noProof/>
          <w:lang w:eastAsia="ru-RU"/>
        </w:rPr>
        <w:t>.</w:t>
      </w:r>
      <w:r w:rsidR="00BD56FD" w:rsidRPr="00BD56FD">
        <w:rPr>
          <w:rFonts w:eastAsia="Times New Roman"/>
          <w:i/>
          <w:iCs/>
          <w:noProof/>
          <w:lang w:eastAsia="ru-RU"/>
        </w:rPr>
        <w:t xml:space="preserve"> Кочубея</w:t>
      </w:r>
      <w:r w:rsidR="00BD56FD">
        <w:rPr>
          <w:rFonts w:eastAsia="Times New Roman"/>
          <w:noProof/>
          <w:lang w:eastAsia="ru-RU"/>
        </w:rPr>
        <w:t xml:space="preserve">. Тернопіль: Богдан, 2011. 576 с. </w:t>
      </w:r>
    </w:p>
    <w:p w14:paraId="1A945A90" w14:textId="7699B8AB" w:rsidR="00964A39" w:rsidRPr="00964A39" w:rsidRDefault="00BD56FD" w:rsidP="00964A39">
      <w:pPr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2</w:t>
      </w:r>
      <w:r w:rsidR="00964A39" w:rsidRPr="00964A39">
        <w:rPr>
          <w:rFonts w:eastAsia="Times New Roman"/>
          <w:noProof/>
          <w:lang w:eastAsia="ru-RU"/>
        </w:rPr>
        <w:t xml:space="preserve">. </w:t>
      </w:r>
      <w:r w:rsidR="00964A39" w:rsidRPr="00964A39">
        <w:rPr>
          <w:rFonts w:eastAsia="Times New Roman"/>
          <w:i/>
          <w:iCs/>
          <w:noProof/>
          <w:lang w:eastAsia="ru-RU"/>
        </w:rPr>
        <w:t>Крымский А.</w:t>
      </w:r>
      <w:r w:rsidR="00964A39" w:rsidRPr="00964A39">
        <w:rPr>
          <w:rFonts w:eastAsia="Times New Roman"/>
          <w:noProof/>
          <w:lang w:eastAsia="ru-RU"/>
        </w:rPr>
        <w:t xml:space="preserve"> Тысяча и одна ночь. Общий историко-литературный очерк. М</w:t>
      </w:r>
      <w:r>
        <w:rPr>
          <w:rFonts w:eastAsia="Times New Roman"/>
          <w:noProof/>
          <w:lang w:eastAsia="ru-RU"/>
        </w:rPr>
        <w:t>осква</w:t>
      </w:r>
      <w:r w:rsidR="00964A39" w:rsidRPr="00964A39">
        <w:rPr>
          <w:rFonts w:eastAsia="Times New Roman"/>
          <w:noProof/>
          <w:lang w:eastAsia="ru-RU"/>
        </w:rPr>
        <w:t xml:space="preserve">, 1904. </w:t>
      </w:r>
    </w:p>
    <w:p w14:paraId="4862F78A" w14:textId="3B4562C6" w:rsidR="00964A39" w:rsidRPr="00964A39" w:rsidRDefault="00BD56FD" w:rsidP="00964A39">
      <w:pPr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lastRenderedPageBreak/>
        <w:t>3</w:t>
      </w:r>
      <w:r w:rsidR="00964A39" w:rsidRPr="00964A39">
        <w:rPr>
          <w:rFonts w:eastAsia="Times New Roman"/>
          <w:noProof/>
          <w:lang w:eastAsia="ru-RU"/>
        </w:rPr>
        <w:t xml:space="preserve">. </w:t>
      </w:r>
      <w:r w:rsidR="00964A39" w:rsidRPr="00964A39">
        <w:rPr>
          <w:rFonts w:eastAsia="Times New Roman"/>
          <w:i/>
          <w:iCs/>
          <w:noProof/>
          <w:lang w:eastAsia="ru-RU"/>
        </w:rPr>
        <w:t>Герхардт М.</w:t>
      </w:r>
      <w:r w:rsidR="00964A39" w:rsidRPr="00964A39">
        <w:rPr>
          <w:rFonts w:eastAsia="Times New Roman"/>
          <w:noProof/>
          <w:lang w:eastAsia="ru-RU"/>
        </w:rPr>
        <w:t xml:space="preserve"> Искусство повествования. Литературное исследование «1001 ночи». М</w:t>
      </w:r>
      <w:r>
        <w:rPr>
          <w:rFonts w:eastAsia="Times New Roman"/>
          <w:noProof/>
          <w:lang w:eastAsia="ru-RU"/>
        </w:rPr>
        <w:t>осква: Наука</w:t>
      </w:r>
      <w:r w:rsidR="00964A39" w:rsidRPr="00964A39">
        <w:rPr>
          <w:rFonts w:eastAsia="Times New Roman"/>
          <w:noProof/>
          <w:lang w:eastAsia="ru-RU"/>
        </w:rPr>
        <w:t xml:space="preserve">, 1984. </w:t>
      </w:r>
    </w:p>
    <w:p w14:paraId="17BF4FF0" w14:textId="0ED78BA6" w:rsidR="00964A39" w:rsidRPr="00964A39" w:rsidRDefault="00BD56FD" w:rsidP="00964A39">
      <w:pPr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4</w:t>
      </w:r>
      <w:r w:rsidR="00964A39" w:rsidRPr="00964A39">
        <w:rPr>
          <w:rFonts w:eastAsia="Times New Roman"/>
          <w:noProof/>
          <w:lang w:eastAsia="ru-RU"/>
        </w:rPr>
        <w:t xml:space="preserve">. </w:t>
      </w:r>
      <w:r w:rsidR="00964A39" w:rsidRPr="00964A39">
        <w:rPr>
          <w:rFonts w:eastAsia="Times New Roman"/>
          <w:i/>
          <w:iCs/>
          <w:noProof/>
          <w:lang w:eastAsia="ru-RU"/>
        </w:rPr>
        <w:t>Фильштинский И. М.</w:t>
      </w:r>
      <w:r w:rsidR="00964A39" w:rsidRPr="00964A39">
        <w:rPr>
          <w:rFonts w:eastAsia="Times New Roman"/>
          <w:noProof/>
          <w:lang w:eastAsia="ru-RU"/>
        </w:rPr>
        <w:t xml:space="preserve"> Арабская литература. 2. Проза. «Тысяча и одна ночь» // История всемирной литературы: В 9 т. М</w:t>
      </w:r>
      <w:r>
        <w:rPr>
          <w:rFonts w:eastAsia="Times New Roman"/>
          <w:noProof/>
          <w:lang w:eastAsia="ru-RU"/>
        </w:rPr>
        <w:t>осква</w:t>
      </w:r>
      <w:r w:rsidR="00964A39" w:rsidRPr="00964A39">
        <w:rPr>
          <w:rFonts w:eastAsia="Times New Roman"/>
          <w:noProof/>
          <w:lang w:eastAsia="ru-RU"/>
        </w:rPr>
        <w:t xml:space="preserve">: Наука, 1985. Т. 3. С. 556–561. </w:t>
      </w:r>
    </w:p>
    <w:p w14:paraId="216A65C2" w14:textId="1D6EC5DF" w:rsidR="00964A39" w:rsidRPr="00964A39" w:rsidRDefault="00BD56FD" w:rsidP="00964A39">
      <w:pPr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5</w:t>
      </w:r>
      <w:r w:rsidR="00964A39" w:rsidRPr="00964A39">
        <w:rPr>
          <w:rFonts w:eastAsia="Times New Roman"/>
          <w:noProof/>
          <w:lang w:eastAsia="ru-RU"/>
        </w:rPr>
        <w:t xml:space="preserve">. </w:t>
      </w:r>
      <w:r w:rsidR="00964A39" w:rsidRPr="00964A39">
        <w:rPr>
          <w:rFonts w:eastAsia="Times New Roman"/>
          <w:i/>
          <w:iCs/>
          <w:noProof/>
          <w:lang w:eastAsia="ru-RU"/>
        </w:rPr>
        <w:t>Фильштинский И. М.</w:t>
      </w:r>
      <w:r w:rsidR="00964A39" w:rsidRPr="00964A39">
        <w:rPr>
          <w:rFonts w:eastAsia="Times New Roman"/>
          <w:noProof/>
          <w:lang w:eastAsia="ru-RU"/>
        </w:rPr>
        <w:t xml:space="preserve"> Арабская классическая литература. М</w:t>
      </w:r>
      <w:r>
        <w:rPr>
          <w:rFonts w:eastAsia="Times New Roman"/>
          <w:noProof/>
          <w:lang w:eastAsia="ru-RU"/>
        </w:rPr>
        <w:t>осква</w:t>
      </w:r>
      <w:r w:rsidR="00964A39" w:rsidRPr="00964A39">
        <w:rPr>
          <w:rFonts w:eastAsia="Times New Roman"/>
          <w:noProof/>
          <w:lang w:eastAsia="ru-RU"/>
        </w:rPr>
        <w:t xml:space="preserve">, 1965. </w:t>
      </w:r>
    </w:p>
    <w:p w14:paraId="09CE8677" w14:textId="13C20997" w:rsidR="00964A39" w:rsidRPr="00964A39" w:rsidRDefault="00BD56FD" w:rsidP="00964A39">
      <w:pPr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6</w:t>
      </w:r>
      <w:r w:rsidR="00964A39" w:rsidRPr="00964A39">
        <w:rPr>
          <w:rFonts w:eastAsia="Times New Roman"/>
          <w:noProof/>
          <w:lang w:eastAsia="ru-RU"/>
        </w:rPr>
        <w:t xml:space="preserve">. </w:t>
      </w:r>
      <w:r w:rsidR="00964A39" w:rsidRPr="00964A39">
        <w:rPr>
          <w:rFonts w:eastAsia="Times New Roman"/>
          <w:i/>
          <w:iCs/>
          <w:noProof/>
          <w:lang w:eastAsia="ru-RU"/>
        </w:rPr>
        <w:t>Эструп И.</w:t>
      </w:r>
      <w:r w:rsidR="00964A39" w:rsidRPr="00964A39">
        <w:rPr>
          <w:rFonts w:eastAsia="Times New Roman"/>
          <w:noProof/>
          <w:lang w:eastAsia="ru-RU"/>
        </w:rPr>
        <w:t xml:space="preserve"> Исследования о «1001 ночи», ее составе, возникновении и развитии. М</w:t>
      </w:r>
      <w:r>
        <w:rPr>
          <w:rFonts w:eastAsia="Times New Roman"/>
          <w:noProof/>
          <w:lang w:eastAsia="ru-RU"/>
        </w:rPr>
        <w:t>осква</w:t>
      </w:r>
      <w:r w:rsidR="00964A39" w:rsidRPr="00964A39">
        <w:rPr>
          <w:rFonts w:eastAsia="Times New Roman"/>
          <w:noProof/>
          <w:lang w:eastAsia="ru-RU"/>
        </w:rPr>
        <w:t xml:space="preserve">, 1904. </w:t>
      </w:r>
    </w:p>
    <w:p w14:paraId="5309458B" w14:textId="0FE257BB" w:rsidR="00964A39" w:rsidRPr="00964A39" w:rsidRDefault="00BD56FD" w:rsidP="00964A39">
      <w:pPr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7</w:t>
      </w:r>
      <w:r w:rsidR="00964A39" w:rsidRPr="00964A39">
        <w:rPr>
          <w:rFonts w:eastAsia="Times New Roman"/>
          <w:noProof/>
          <w:lang w:eastAsia="ru-RU"/>
        </w:rPr>
        <w:t xml:space="preserve">. Халиф на час. Избранные сказки, рассказы и повести из «Тысячи и одной ночи» /Перевод с арабского </w:t>
      </w:r>
      <w:r w:rsidR="00964A39" w:rsidRPr="00964A39">
        <w:rPr>
          <w:rFonts w:eastAsia="Times New Roman"/>
          <w:i/>
          <w:iCs/>
          <w:noProof/>
          <w:lang w:eastAsia="ru-RU"/>
        </w:rPr>
        <w:t>М. А. Салье</w:t>
      </w:r>
      <w:r w:rsidR="00964A39" w:rsidRPr="00964A39">
        <w:rPr>
          <w:rFonts w:eastAsia="Times New Roman"/>
          <w:noProof/>
          <w:lang w:eastAsia="ru-RU"/>
        </w:rPr>
        <w:t xml:space="preserve"> /Сост., вступ. ст. и прим. </w:t>
      </w:r>
      <w:r w:rsidR="00964A39" w:rsidRPr="00964A39">
        <w:rPr>
          <w:rFonts w:eastAsia="Times New Roman"/>
          <w:i/>
          <w:iCs/>
          <w:noProof/>
          <w:lang w:eastAsia="ru-RU"/>
        </w:rPr>
        <w:t>И. М. Фильштинского</w:t>
      </w:r>
      <w:r w:rsidR="00964A39" w:rsidRPr="00964A39">
        <w:rPr>
          <w:rFonts w:eastAsia="Times New Roman"/>
          <w:noProof/>
          <w:lang w:eastAsia="ru-RU"/>
        </w:rPr>
        <w:t>. М</w:t>
      </w:r>
      <w:r>
        <w:rPr>
          <w:rFonts w:eastAsia="Times New Roman"/>
          <w:noProof/>
          <w:lang w:eastAsia="ru-RU"/>
        </w:rPr>
        <w:t>осква</w:t>
      </w:r>
      <w:r w:rsidR="00964A39" w:rsidRPr="00964A39">
        <w:rPr>
          <w:rFonts w:eastAsia="Times New Roman"/>
          <w:noProof/>
          <w:lang w:eastAsia="ru-RU"/>
        </w:rPr>
        <w:t xml:space="preserve">: Правда, 1986. 608 с. </w:t>
      </w:r>
    </w:p>
    <w:p w14:paraId="25BDB5D2" w14:textId="5C29DFE1" w:rsidR="00964A39" w:rsidRPr="00964A39" w:rsidRDefault="00BD56FD" w:rsidP="00964A39">
      <w:pPr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8</w:t>
      </w:r>
      <w:r w:rsidR="00964A39" w:rsidRPr="00964A39">
        <w:rPr>
          <w:rFonts w:eastAsia="Times New Roman"/>
          <w:noProof/>
          <w:lang w:eastAsia="ru-RU"/>
        </w:rPr>
        <w:t xml:space="preserve"> Синдбад-мореход. Избранные сказки, рассказы и повести из «Тысячи и одной ночи» /Перевод с арабского </w:t>
      </w:r>
      <w:r w:rsidR="00964A39" w:rsidRPr="00964A39">
        <w:rPr>
          <w:rFonts w:eastAsia="Times New Roman"/>
          <w:i/>
          <w:iCs/>
          <w:noProof/>
          <w:lang w:eastAsia="ru-RU"/>
        </w:rPr>
        <w:t>М. А. Салье</w:t>
      </w:r>
      <w:r w:rsidR="00964A39" w:rsidRPr="00964A39">
        <w:rPr>
          <w:rFonts w:eastAsia="Times New Roman"/>
          <w:noProof/>
          <w:lang w:eastAsia="ru-RU"/>
        </w:rPr>
        <w:t xml:space="preserve"> /Сост., вступ. ст. и прим. </w:t>
      </w:r>
      <w:r w:rsidR="00964A39" w:rsidRPr="00964A39">
        <w:rPr>
          <w:rFonts w:eastAsia="Times New Roman"/>
          <w:i/>
          <w:iCs/>
          <w:noProof/>
          <w:lang w:eastAsia="ru-RU"/>
        </w:rPr>
        <w:t>И. М. Фильштинского</w:t>
      </w:r>
      <w:r w:rsidR="00964A39" w:rsidRPr="00964A39">
        <w:rPr>
          <w:rFonts w:eastAsia="Times New Roman"/>
          <w:noProof/>
          <w:lang w:eastAsia="ru-RU"/>
        </w:rPr>
        <w:t xml:space="preserve">. </w:t>
      </w:r>
      <w:r w:rsidRPr="00964A39">
        <w:rPr>
          <w:rFonts w:eastAsia="Times New Roman"/>
          <w:noProof/>
          <w:lang w:eastAsia="ru-RU"/>
        </w:rPr>
        <w:t>М</w:t>
      </w:r>
      <w:r w:rsidRPr="00BD56FD">
        <w:rPr>
          <w:rFonts w:eastAsia="Times New Roman"/>
          <w:noProof/>
          <w:lang w:eastAsia="ru-RU"/>
        </w:rPr>
        <w:t>осква</w:t>
      </w:r>
      <w:r w:rsidRPr="00964A39">
        <w:rPr>
          <w:rFonts w:eastAsia="Times New Roman"/>
          <w:noProof/>
          <w:lang w:eastAsia="ru-RU"/>
        </w:rPr>
        <w:t>:</w:t>
      </w:r>
      <w:r w:rsidR="00964A39" w:rsidRPr="00964A39">
        <w:rPr>
          <w:rFonts w:eastAsia="Times New Roman"/>
          <w:noProof/>
          <w:lang w:eastAsia="ru-RU"/>
        </w:rPr>
        <w:t xml:space="preserve"> Правда, 1986. 608 с. </w:t>
      </w:r>
    </w:p>
    <w:bookmarkEnd w:id="3"/>
    <w:p w14:paraId="79F50856" w14:textId="622216CF" w:rsidR="00964A39" w:rsidRPr="00964A39" w:rsidRDefault="00BD56FD" w:rsidP="00964A39">
      <w:pPr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9</w:t>
      </w:r>
      <w:r w:rsidR="00964A39" w:rsidRPr="00964A39">
        <w:rPr>
          <w:rFonts w:eastAsia="Times New Roman"/>
          <w:noProof/>
          <w:lang w:eastAsia="ru-RU"/>
        </w:rPr>
        <w:t xml:space="preserve">. Царевич Камар аз-Заман и царевна Будур. Избранные сказки, рассказы и повести из «Тысячи и одной ночи» /Перевод с арабского </w:t>
      </w:r>
      <w:r w:rsidR="00964A39" w:rsidRPr="00964A39">
        <w:rPr>
          <w:rFonts w:eastAsia="Times New Roman"/>
          <w:i/>
          <w:iCs/>
          <w:noProof/>
          <w:lang w:eastAsia="ru-RU"/>
        </w:rPr>
        <w:t>М. А. Салье</w:t>
      </w:r>
      <w:r w:rsidR="00964A39" w:rsidRPr="00964A39">
        <w:rPr>
          <w:rFonts w:eastAsia="Times New Roman"/>
          <w:noProof/>
          <w:lang w:eastAsia="ru-RU"/>
        </w:rPr>
        <w:t xml:space="preserve"> /Сост., вступ. ст. и прим. И</w:t>
      </w:r>
      <w:r w:rsidR="00964A39" w:rsidRPr="00964A39">
        <w:rPr>
          <w:rFonts w:eastAsia="Times New Roman"/>
          <w:i/>
          <w:iCs/>
          <w:noProof/>
          <w:lang w:eastAsia="ru-RU"/>
        </w:rPr>
        <w:t>. М. Фильштинского</w:t>
      </w:r>
      <w:r w:rsidR="00964A39" w:rsidRPr="00964A39">
        <w:rPr>
          <w:rFonts w:eastAsia="Times New Roman"/>
          <w:noProof/>
          <w:lang w:eastAsia="ru-RU"/>
        </w:rPr>
        <w:t xml:space="preserve">. </w:t>
      </w:r>
      <w:r w:rsidRPr="00964A39">
        <w:rPr>
          <w:rFonts w:eastAsia="Times New Roman"/>
          <w:noProof/>
          <w:lang w:eastAsia="ru-RU"/>
        </w:rPr>
        <w:t>М</w:t>
      </w:r>
      <w:r w:rsidRPr="00BD56FD">
        <w:rPr>
          <w:rFonts w:eastAsia="Times New Roman"/>
          <w:noProof/>
          <w:lang w:eastAsia="ru-RU"/>
        </w:rPr>
        <w:t>осква</w:t>
      </w:r>
      <w:r w:rsidRPr="00964A39">
        <w:rPr>
          <w:rFonts w:eastAsia="Times New Roman"/>
          <w:noProof/>
          <w:lang w:eastAsia="ru-RU"/>
        </w:rPr>
        <w:t>:</w:t>
      </w:r>
      <w:r w:rsidR="00964A39" w:rsidRPr="00964A39">
        <w:rPr>
          <w:rFonts w:eastAsia="Times New Roman"/>
          <w:noProof/>
          <w:lang w:eastAsia="ru-RU"/>
        </w:rPr>
        <w:t xml:space="preserve"> Правда, 1986. 640 с. </w:t>
      </w:r>
    </w:p>
    <w:p w14:paraId="484DBD48" w14:textId="4EAA0E89" w:rsidR="00964A39" w:rsidRPr="00964A39" w:rsidRDefault="00BD56FD" w:rsidP="00964A39">
      <w:pPr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10</w:t>
      </w:r>
      <w:r w:rsidR="00964A39" w:rsidRPr="00964A39">
        <w:rPr>
          <w:rFonts w:eastAsia="Times New Roman"/>
          <w:noProof/>
          <w:lang w:eastAsia="ru-RU"/>
        </w:rPr>
        <w:t xml:space="preserve">. Маруф-башмачник. Избранные сказки, рассказы и повести из «Тысячи и одной ночи» /Перевод с арабского </w:t>
      </w:r>
      <w:r w:rsidR="00964A39" w:rsidRPr="00964A39">
        <w:rPr>
          <w:rFonts w:eastAsia="Times New Roman"/>
          <w:i/>
          <w:iCs/>
          <w:noProof/>
          <w:lang w:eastAsia="ru-RU"/>
        </w:rPr>
        <w:t>М. А. Салье</w:t>
      </w:r>
      <w:r w:rsidR="00964A39" w:rsidRPr="00964A39">
        <w:rPr>
          <w:rFonts w:eastAsia="Times New Roman"/>
          <w:noProof/>
          <w:lang w:eastAsia="ru-RU"/>
        </w:rPr>
        <w:t xml:space="preserve"> /Сост., вступ. ст. и прим. </w:t>
      </w:r>
      <w:r w:rsidR="00964A39" w:rsidRPr="00964A39">
        <w:rPr>
          <w:rFonts w:eastAsia="Times New Roman"/>
          <w:i/>
          <w:iCs/>
          <w:noProof/>
          <w:lang w:eastAsia="ru-RU"/>
        </w:rPr>
        <w:t>И. М. Фильштинского</w:t>
      </w:r>
      <w:r w:rsidR="00964A39" w:rsidRPr="00964A39">
        <w:rPr>
          <w:rFonts w:eastAsia="Times New Roman"/>
          <w:noProof/>
          <w:lang w:eastAsia="ru-RU"/>
        </w:rPr>
        <w:t xml:space="preserve">. </w:t>
      </w:r>
      <w:r w:rsidRPr="00964A39">
        <w:rPr>
          <w:rFonts w:eastAsia="Times New Roman"/>
          <w:noProof/>
          <w:lang w:eastAsia="ru-RU"/>
        </w:rPr>
        <w:t>М</w:t>
      </w:r>
      <w:r w:rsidRPr="00BD56FD">
        <w:rPr>
          <w:rFonts w:eastAsia="Times New Roman"/>
          <w:noProof/>
          <w:lang w:eastAsia="ru-RU"/>
        </w:rPr>
        <w:t>осква</w:t>
      </w:r>
      <w:r w:rsidRPr="00964A39">
        <w:rPr>
          <w:rFonts w:eastAsia="Times New Roman"/>
          <w:noProof/>
          <w:lang w:eastAsia="ru-RU"/>
        </w:rPr>
        <w:t>:</w:t>
      </w:r>
      <w:r>
        <w:rPr>
          <w:rFonts w:eastAsia="Times New Roman"/>
          <w:noProof/>
          <w:lang w:eastAsia="ru-RU"/>
        </w:rPr>
        <w:t xml:space="preserve"> </w:t>
      </w:r>
      <w:r w:rsidR="00964A39" w:rsidRPr="00964A39">
        <w:rPr>
          <w:rFonts w:eastAsia="Times New Roman"/>
          <w:noProof/>
          <w:lang w:eastAsia="ru-RU"/>
        </w:rPr>
        <w:t xml:space="preserve">Правда, 1986. 640 с. </w:t>
      </w:r>
    </w:p>
    <w:p w14:paraId="3E07A836" w14:textId="77777777" w:rsidR="00964A39" w:rsidRDefault="00964A39"/>
    <w:sectPr w:rsidR="00964A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F2"/>
    <w:rsid w:val="000800F2"/>
    <w:rsid w:val="001B2D1E"/>
    <w:rsid w:val="00314A3F"/>
    <w:rsid w:val="00350AE3"/>
    <w:rsid w:val="003E2411"/>
    <w:rsid w:val="003F3C90"/>
    <w:rsid w:val="00416134"/>
    <w:rsid w:val="004F13A4"/>
    <w:rsid w:val="007911B5"/>
    <w:rsid w:val="007D1392"/>
    <w:rsid w:val="008F7241"/>
    <w:rsid w:val="00964A39"/>
    <w:rsid w:val="009A7442"/>
    <w:rsid w:val="00B66801"/>
    <w:rsid w:val="00BD56FD"/>
    <w:rsid w:val="00BE1B43"/>
    <w:rsid w:val="00CC62D9"/>
    <w:rsid w:val="00DE6D56"/>
    <w:rsid w:val="00EA7271"/>
    <w:rsid w:val="00FC44FB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9B75"/>
  <w15:chartTrackingRefBased/>
  <w15:docId w15:val="{4228C3CD-FF34-4633-942A-44AA0D28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A3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E1B43"/>
    <w:rPr>
      <w:rFonts w:ascii="Times New Roman" w:hAnsi="Times New Roman"/>
      <w:b/>
      <w:bCs/>
      <w:smallCaps/>
      <w:color w:val="auto"/>
      <w:spacing w:val="5"/>
      <w:sz w:val="20"/>
    </w:rPr>
  </w:style>
  <w:style w:type="character" w:styleId="a4">
    <w:name w:val="Subtle Reference"/>
    <w:basedOn w:val="a0"/>
    <w:uiPriority w:val="31"/>
    <w:qFormat/>
    <w:rsid w:val="00BE1B43"/>
    <w:rPr>
      <w:rFonts w:ascii="Times New Roman" w:hAnsi="Times New Roman"/>
      <w:smallCaps/>
      <w:color w:val="auto"/>
      <w:sz w:val="20"/>
    </w:rPr>
  </w:style>
  <w:style w:type="character" w:styleId="a5">
    <w:name w:val="Hyperlink"/>
    <w:basedOn w:val="a0"/>
    <w:uiPriority w:val="99"/>
    <w:unhideWhenUsed/>
    <w:rsid w:val="00964A3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4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yl_ivashkiv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Vasyl</cp:lastModifiedBy>
  <cp:revision>7</cp:revision>
  <dcterms:created xsi:type="dcterms:W3CDTF">2020-04-22T08:46:00Z</dcterms:created>
  <dcterms:modified xsi:type="dcterms:W3CDTF">2020-04-22T11:56:00Z</dcterms:modified>
</cp:coreProperties>
</file>