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CC" w:rsidRPr="00DC5E4C" w:rsidRDefault="005244CC" w:rsidP="00E40BC6">
      <w:pPr>
        <w:jc w:val="both"/>
        <w:rPr>
          <w:b/>
          <w:lang w:val="uk-UA"/>
        </w:rPr>
      </w:pPr>
      <w:r w:rsidRPr="00DC5E4C">
        <w:rPr>
          <w:lang w:val="uk-UA"/>
        </w:rPr>
        <w:t>Дисципліна «</w:t>
      </w:r>
      <w:r w:rsidR="00FA52EE" w:rsidRPr="008C6529">
        <w:rPr>
          <w:b/>
          <w:i/>
          <w:lang w:val="uk-UA"/>
        </w:rPr>
        <w:t>Історія української літератури</w:t>
      </w:r>
      <w:r w:rsidR="002851B7" w:rsidRPr="008C6529">
        <w:rPr>
          <w:b/>
          <w:i/>
          <w:lang w:val="uk-UA"/>
        </w:rPr>
        <w:t xml:space="preserve"> другої пол. ХІХ ст.</w:t>
      </w:r>
      <w:r w:rsidRPr="00DC5E4C">
        <w:rPr>
          <w:b/>
          <w:lang w:val="uk-UA"/>
        </w:rPr>
        <w:t>»</w:t>
      </w:r>
    </w:p>
    <w:p w:rsidR="005244CC" w:rsidRPr="008C6529" w:rsidRDefault="005244CC" w:rsidP="00E40BC6">
      <w:pPr>
        <w:jc w:val="both"/>
        <w:rPr>
          <w:lang w:val="uk-UA"/>
        </w:rPr>
      </w:pPr>
      <w:r w:rsidRPr="00DC5E4C">
        <w:rPr>
          <w:lang w:val="uk-UA"/>
        </w:rPr>
        <w:t xml:space="preserve">Викладач: </w:t>
      </w:r>
      <w:r w:rsidR="00CC4673" w:rsidRPr="008C6529">
        <w:rPr>
          <w:lang w:val="uk-UA"/>
        </w:rPr>
        <w:t>Печарський Андрій Ярославович</w:t>
      </w:r>
    </w:p>
    <w:p w:rsidR="001D791F" w:rsidRPr="00E40BC6" w:rsidRDefault="00E40BC6" w:rsidP="00E40BC6">
      <w:pPr>
        <w:jc w:val="both"/>
        <w:rPr>
          <w:lang w:val="uk-UA"/>
        </w:rPr>
      </w:pPr>
      <w:r w:rsidRPr="00E40BC6">
        <w:rPr>
          <w:lang w:val="uk-UA"/>
        </w:rPr>
        <w:t>кафедра української літератури ім. акад. М. Возняка</w:t>
      </w:r>
    </w:p>
    <w:p w:rsidR="00E40BC6" w:rsidRDefault="00763296" w:rsidP="00C14B73">
      <w:pPr>
        <w:jc w:val="both"/>
        <w:rPr>
          <w:b/>
          <w:lang w:val="uk-UA"/>
        </w:rPr>
      </w:pPr>
      <w:r>
        <w:rPr>
          <w:b/>
          <w:lang w:val="uk-UA"/>
        </w:rPr>
        <w:t>______________________________________________________________</w:t>
      </w:r>
    </w:p>
    <w:p w:rsidR="00763296" w:rsidRDefault="00763296" w:rsidP="00C14B73">
      <w:pPr>
        <w:jc w:val="both"/>
        <w:rPr>
          <w:b/>
          <w:lang w:val="uk-UA"/>
        </w:rPr>
      </w:pPr>
    </w:p>
    <w:p w:rsidR="005244CC" w:rsidRPr="008C6529" w:rsidRDefault="00CC4673" w:rsidP="00C14B73">
      <w:pPr>
        <w:jc w:val="both"/>
        <w:rPr>
          <w:b/>
          <w:lang w:val="uk-UA"/>
        </w:rPr>
      </w:pPr>
      <w:r w:rsidRPr="008C6529">
        <w:rPr>
          <w:b/>
          <w:lang w:val="uk-UA"/>
        </w:rPr>
        <w:t>18</w:t>
      </w:r>
      <w:r w:rsidR="00946566" w:rsidRPr="008C6529">
        <w:rPr>
          <w:b/>
          <w:lang w:val="uk-UA"/>
        </w:rPr>
        <w:t>.03.</w:t>
      </w:r>
      <w:r w:rsidR="005244CC" w:rsidRPr="008C6529">
        <w:rPr>
          <w:b/>
          <w:lang w:val="uk-UA"/>
        </w:rPr>
        <w:t>2020</w:t>
      </w:r>
      <w:r w:rsidR="001D791F" w:rsidRPr="008C6529">
        <w:rPr>
          <w:b/>
          <w:lang w:val="uk-UA"/>
        </w:rPr>
        <w:t xml:space="preserve"> р</w:t>
      </w:r>
      <w:r w:rsidR="00946566" w:rsidRPr="008C6529">
        <w:rPr>
          <w:b/>
          <w:lang w:val="uk-UA"/>
        </w:rPr>
        <w:t>.</w:t>
      </w:r>
    </w:p>
    <w:p w:rsidR="008C6529" w:rsidRDefault="008C6529" w:rsidP="008C6529">
      <w:pPr>
        <w:jc w:val="both"/>
        <w:rPr>
          <w:lang w:val="uk-UA"/>
        </w:rPr>
      </w:pPr>
      <w:r w:rsidRPr="009C4F19">
        <w:rPr>
          <w:lang w:val="uk-UA"/>
        </w:rPr>
        <w:t>Тема практичного заняття</w:t>
      </w:r>
      <w:r>
        <w:rPr>
          <w:lang w:val="uk-UA"/>
        </w:rPr>
        <w:t xml:space="preserve"> (2 год.)</w:t>
      </w:r>
      <w:r w:rsidRPr="009C4F19">
        <w:rPr>
          <w:lang w:val="uk-UA"/>
        </w:rPr>
        <w:t>:</w:t>
      </w:r>
    </w:p>
    <w:p w:rsidR="008C6529" w:rsidRPr="008C6529" w:rsidRDefault="008C6529" w:rsidP="008C6529">
      <w:pPr>
        <w:shd w:val="clear" w:color="auto" w:fill="FFFFFF"/>
        <w:rPr>
          <w:b/>
          <w:i/>
          <w:lang w:val="uk-UA" w:eastAsia="uk-UA"/>
        </w:rPr>
      </w:pPr>
      <w:r w:rsidRPr="008C6529">
        <w:rPr>
          <w:b/>
          <w:i/>
          <w:lang w:val="uk-UA" w:eastAsia="uk-UA"/>
        </w:rPr>
        <w:t>Життєви</w:t>
      </w:r>
      <w:r w:rsidR="000B0992">
        <w:rPr>
          <w:b/>
          <w:i/>
          <w:lang w:val="uk-UA" w:eastAsia="uk-UA"/>
        </w:rPr>
        <w:t>й  і творчий шлях Юрія</w:t>
      </w:r>
      <w:r>
        <w:rPr>
          <w:b/>
          <w:i/>
          <w:lang w:val="uk-UA" w:eastAsia="uk-UA"/>
        </w:rPr>
        <w:t xml:space="preserve"> Федьковича</w:t>
      </w:r>
    </w:p>
    <w:p w:rsidR="008C6529" w:rsidRDefault="008C6529" w:rsidP="008C6529">
      <w:pPr>
        <w:rPr>
          <w:lang w:val="uk-UA"/>
        </w:rPr>
      </w:pPr>
    </w:p>
    <w:p w:rsidR="008C6529" w:rsidRDefault="008C6529" w:rsidP="008C6529">
      <w:pPr>
        <w:rPr>
          <w:lang w:val="uk-UA"/>
        </w:rPr>
      </w:pPr>
      <w:r w:rsidRPr="00C14B73">
        <w:rPr>
          <w:lang w:val="uk-UA"/>
        </w:rPr>
        <w:t>Питання на самостійне опрацювання</w:t>
      </w:r>
      <w:r>
        <w:rPr>
          <w:lang w:val="uk-UA"/>
        </w:rPr>
        <w:t>:</w:t>
      </w:r>
    </w:p>
    <w:p w:rsidR="000213F3" w:rsidRPr="00C14B73" w:rsidRDefault="000213F3" w:rsidP="008C6529">
      <w:pPr>
        <w:rPr>
          <w:lang w:val="uk-UA"/>
        </w:rPr>
      </w:pPr>
    </w:p>
    <w:p w:rsidR="008C6529" w:rsidRPr="008C6529" w:rsidRDefault="000213F3" w:rsidP="008C6529">
      <w:pPr>
        <w:shd w:val="clear" w:color="auto" w:fill="FFFFFF"/>
        <w:rPr>
          <w:lang w:val="uk-UA" w:eastAsia="uk-UA"/>
        </w:rPr>
      </w:pPr>
      <w:r>
        <w:rPr>
          <w:lang w:val="uk-UA" w:eastAsia="uk-UA"/>
        </w:rPr>
        <w:t xml:space="preserve">1. </w:t>
      </w:r>
      <w:r w:rsidR="000E2C57">
        <w:rPr>
          <w:lang w:val="uk-UA" w:eastAsia="uk-UA"/>
        </w:rPr>
        <w:t>Життя і творчість Ю. Федьковича</w:t>
      </w:r>
    </w:p>
    <w:p w:rsidR="008C6529" w:rsidRPr="008C6529" w:rsidRDefault="000213F3" w:rsidP="008C6529">
      <w:pPr>
        <w:shd w:val="clear" w:color="auto" w:fill="FFFFFF"/>
        <w:rPr>
          <w:lang w:val="uk-UA" w:eastAsia="uk-UA"/>
        </w:rPr>
      </w:pPr>
      <w:r>
        <w:rPr>
          <w:lang w:val="uk-UA" w:eastAsia="uk-UA"/>
        </w:rPr>
        <w:t>2</w:t>
      </w:r>
      <w:r w:rsidR="008C6529" w:rsidRPr="008C6529">
        <w:rPr>
          <w:lang w:val="uk-UA" w:eastAsia="uk-UA"/>
        </w:rPr>
        <w:t>. Романтична поезія Ю. Федьковича (</w:t>
      </w:r>
      <w:r w:rsidR="008C6529" w:rsidRPr="008C6529">
        <w:rPr>
          <w:shd w:val="clear" w:color="auto" w:fill="FFFFFF"/>
          <w:lang w:val="uk-UA" w:eastAsia="uk-UA"/>
        </w:rPr>
        <w:t>збірки «Поезії» (1862-67), «Дикі думки» (1876) та ін.)</w:t>
      </w:r>
    </w:p>
    <w:p w:rsidR="008C6529" w:rsidRPr="008C6529" w:rsidRDefault="000213F3" w:rsidP="008C6529">
      <w:pPr>
        <w:shd w:val="clear" w:color="auto" w:fill="FFFFFF"/>
        <w:rPr>
          <w:lang w:val="uk-UA" w:eastAsia="uk-UA"/>
        </w:rPr>
      </w:pPr>
      <w:r>
        <w:rPr>
          <w:lang w:val="uk-UA" w:eastAsia="uk-UA"/>
        </w:rPr>
        <w:t>3</w:t>
      </w:r>
      <w:r w:rsidR="008C6529" w:rsidRPr="008C6529">
        <w:rPr>
          <w:lang w:val="uk-UA" w:eastAsia="uk-UA"/>
        </w:rPr>
        <w:t>. </w:t>
      </w:r>
      <w:r w:rsidR="008C6529" w:rsidRPr="008C6529">
        <w:rPr>
          <w:shd w:val="clear" w:color="auto" w:fill="FFFFFF"/>
          <w:lang w:val="uk-UA" w:eastAsia="uk-UA"/>
        </w:rPr>
        <w:t xml:space="preserve">«Люба-згуба» </w:t>
      </w:r>
      <w:r w:rsidR="00BF53E9" w:rsidRPr="00BF53E9">
        <w:t>–</w:t>
      </w:r>
      <w:r w:rsidR="008C6529" w:rsidRPr="008C6529">
        <w:rPr>
          <w:shd w:val="clear" w:color="auto" w:fill="FFFFFF"/>
          <w:lang w:val="uk-UA" w:eastAsia="uk-UA"/>
        </w:rPr>
        <w:t xml:space="preserve"> перший прозовий твір Ю. </w:t>
      </w:r>
      <w:r w:rsidR="000E2C57">
        <w:rPr>
          <w:shd w:val="clear" w:color="auto" w:fill="FFFFFF"/>
          <w:lang w:val="uk-UA" w:eastAsia="uk-UA"/>
        </w:rPr>
        <w:t>Федьковича. Проблематика повісті</w:t>
      </w:r>
      <w:r w:rsidR="00B16A9A">
        <w:rPr>
          <w:shd w:val="clear" w:color="auto" w:fill="FFFFFF"/>
          <w:lang w:val="uk-UA" w:eastAsia="uk-UA"/>
        </w:rPr>
        <w:t>.</w:t>
      </w:r>
    </w:p>
    <w:p w:rsidR="008C6529" w:rsidRPr="008C6529" w:rsidRDefault="000213F3" w:rsidP="00040F40">
      <w:pPr>
        <w:shd w:val="clear" w:color="auto" w:fill="FFFFFF"/>
        <w:jc w:val="both"/>
        <w:rPr>
          <w:lang w:val="uk-UA" w:eastAsia="uk-UA"/>
        </w:rPr>
      </w:pPr>
      <w:r>
        <w:rPr>
          <w:lang w:val="uk-UA" w:eastAsia="uk-UA"/>
        </w:rPr>
        <w:t>4</w:t>
      </w:r>
      <w:r w:rsidR="008C6529" w:rsidRPr="008C6529">
        <w:rPr>
          <w:lang w:val="uk-UA" w:eastAsia="uk-UA"/>
        </w:rPr>
        <w:t>.Тема рекрутчини в повістях та оповідан</w:t>
      </w:r>
      <w:r w:rsidR="00040F40">
        <w:rPr>
          <w:lang w:val="uk-UA" w:eastAsia="uk-UA"/>
        </w:rPr>
        <w:t>н</w:t>
      </w:r>
      <w:r w:rsidR="008C6529" w:rsidRPr="008C6529">
        <w:rPr>
          <w:lang w:val="uk-UA" w:eastAsia="uk-UA"/>
        </w:rPr>
        <w:t>ях Ю. Федьковича («Три як рідні брати», «Штефан Славич», «Таліянка», «Сафат Зінич» та ін.)</w:t>
      </w:r>
    </w:p>
    <w:p w:rsidR="004D556A" w:rsidRPr="00B65B88" w:rsidRDefault="000213F3" w:rsidP="00B65B88">
      <w:pPr>
        <w:jc w:val="both"/>
        <w:rPr>
          <w:lang w:val="uk-UA"/>
        </w:rPr>
      </w:pPr>
      <w:r>
        <w:rPr>
          <w:lang w:val="uk-UA"/>
        </w:rPr>
        <w:t>5</w:t>
      </w:r>
      <w:r w:rsidR="00B65B88" w:rsidRPr="00B65B88">
        <w:rPr>
          <w:lang w:val="uk-UA"/>
        </w:rPr>
        <w:t>.</w:t>
      </w:r>
      <w:r w:rsidR="00B65B88" w:rsidRPr="00B65B88">
        <w:t xml:space="preserve"> Юрій Федькович </w:t>
      </w:r>
      <w:r w:rsidR="00B65B88">
        <w:rPr>
          <w:lang w:val="uk-UA"/>
        </w:rPr>
        <w:t>у</w:t>
      </w:r>
      <w:r w:rsidR="00B65B88" w:rsidRPr="00B65B88">
        <w:t xml:space="preserve"> </w:t>
      </w:r>
      <w:r w:rsidR="00B65B88">
        <w:rPr>
          <w:lang w:val="uk-UA"/>
        </w:rPr>
        <w:t>літературній критиці</w:t>
      </w:r>
    </w:p>
    <w:p w:rsidR="00B65B88" w:rsidRDefault="00B65B88" w:rsidP="002851B7">
      <w:pPr>
        <w:ind w:firstLine="57"/>
        <w:jc w:val="both"/>
        <w:rPr>
          <w:lang w:val="uk-UA"/>
        </w:rPr>
      </w:pPr>
    </w:p>
    <w:p w:rsidR="004D556A" w:rsidRDefault="00BF53E9" w:rsidP="002851B7">
      <w:pPr>
        <w:ind w:firstLine="57"/>
        <w:jc w:val="both"/>
        <w:rPr>
          <w:lang w:val="uk-UA"/>
        </w:rPr>
      </w:pPr>
      <w:r>
        <w:rPr>
          <w:lang w:val="uk-UA"/>
        </w:rPr>
        <w:t>Література:</w:t>
      </w:r>
    </w:p>
    <w:p w:rsidR="004D556A" w:rsidRPr="00BF53E9" w:rsidRDefault="004D556A" w:rsidP="004D556A">
      <w:pPr>
        <w:jc w:val="both"/>
        <w:rPr>
          <w:sz w:val="20"/>
          <w:szCs w:val="20"/>
          <w:lang w:val="uk-UA"/>
        </w:rPr>
      </w:pPr>
      <w:r w:rsidRPr="00BF53E9">
        <w:rPr>
          <w:sz w:val="20"/>
          <w:szCs w:val="20"/>
          <w:lang w:val="uk-UA"/>
        </w:rPr>
        <w:t xml:space="preserve">1. </w:t>
      </w:r>
      <w:r w:rsidRPr="00BF53E9">
        <w:rPr>
          <w:i/>
          <w:sz w:val="20"/>
          <w:szCs w:val="20"/>
        </w:rPr>
        <w:t>Білецький Л.</w:t>
      </w:r>
      <w:r w:rsidRPr="00BF53E9">
        <w:rPr>
          <w:sz w:val="20"/>
          <w:szCs w:val="20"/>
        </w:rPr>
        <w:t xml:space="preserve"> Осип Федькович // Дивослово. – 2007. – №6. – С. 51–56. </w:t>
      </w:r>
    </w:p>
    <w:p w:rsidR="007F2610" w:rsidRPr="00BF53E9" w:rsidRDefault="007F2610" w:rsidP="004D556A">
      <w:pPr>
        <w:jc w:val="both"/>
        <w:rPr>
          <w:sz w:val="20"/>
          <w:szCs w:val="20"/>
          <w:lang w:val="uk-UA"/>
        </w:rPr>
      </w:pPr>
      <w:r w:rsidRPr="00BF53E9">
        <w:rPr>
          <w:sz w:val="20"/>
          <w:szCs w:val="20"/>
          <w:lang w:val="uk-UA"/>
        </w:rPr>
        <w:t xml:space="preserve">2. </w:t>
      </w:r>
      <w:r w:rsidRPr="00BF53E9">
        <w:rPr>
          <w:sz w:val="20"/>
          <w:szCs w:val="20"/>
        </w:rPr>
        <w:t>Бондар М. Юрій Федькович // Історія української літератури другої половини ХІХст. У 3 кн. / За ред. М.Т. Яценка. – Кн. 2. – К. : Либідь, 1996. – С. 319–351.</w:t>
      </w:r>
    </w:p>
    <w:p w:rsidR="007F2610" w:rsidRPr="00BF53E9" w:rsidRDefault="007F2610" w:rsidP="004D556A">
      <w:pPr>
        <w:jc w:val="both"/>
        <w:rPr>
          <w:sz w:val="20"/>
          <w:szCs w:val="20"/>
          <w:lang w:val="uk-UA"/>
        </w:rPr>
      </w:pPr>
      <w:r w:rsidRPr="00BF53E9">
        <w:rPr>
          <w:sz w:val="20"/>
          <w:szCs w:val="20"/>
          <w:lang w:val="uk-UA"/>
        </w:rPr>
        <w:t>3</w:t>
      </w:r>
      <w:r w:rsidRPr="00BF53E9">
        <w:rPr>
          <w:sz w:val="20"/>
          <w:szCs w:val="20"/>
        </w:rPr>
        <w:t>. Гуць Г.Є. Юрій Федькович і західноєвропейська література / Г.Є.Гуць // Українська мова й література в школі. – 1986. – № 7. – С. 76–78.</w:t>
      </w:r>
    </w:p>
    <w:p w:rsidR="004D556A" w:rsidRPr="00BF53E9" w:rsidRDefault="007F2610" w:rsidP="004D556A">
      <w:pPr>
        <w:jc w:val="both"/>
        <w:rPr>
          <w:sz w:val="20"/>
          <w:szCs w:val="20"/>
          <w:lang w:val="uk-UA"/>
        </w:rPr>
      </w:pPr>
      <w:r w:rsidRPr="00BF53E9">
        <w:rPr>
          <w:sz w:val="20"/>
          <w:szCs w:val="20"/>
          <w:lang w:val="uk-UA"/>
        </w:rPr>
        <w:t>4</w:t>
      </w:r>
      <w:r w:rsidR="004D556A" w:rsidRPr="00BF53E9">
        <w:rPr>
          <w:sz w:val="20"/>
          <w:szCs w:val="20"/>
          <w:lang w:val="uk-UA"/>
        </w:rPr>
        <w:t xml:space="preserve">. </w:t>
      </w:r>
      <w:r w:rsidR="004D556A" w:rsidRPr="00BF53E9">
        <w:rPr>
          <w:i/>
          <w:sz w:val="20"/>
          <w:szCs w:val="20"/>
        </w:rPr>
        <w:t>Ковалець Л.</w:t>
      </w:r>
      <w:r w:rsidR="004D556A" w:rsidRPr="00BF53E9">
        <w:rPr>
          <w:sz w:val="20"/>
          <w:szCs w:val="20"/>
        </w:rPr>
        <w:t xml:space="preserve"> Юрій Федькович : Історія розвитку творчої індивідуальності письменника : монографія. – К. : ВЦ Академія, 2011. – 440 с</w:t>
      </w:r>
    </w:p>
    <w:p w:rsidR="004D556A" w:rsidRPr="00BF53E9" w:rsidRDefault="007F2610" w:rsidP="007F2610">
      <w:pPr>
        <w:jc w:val="both"/>
        <w:rPr>
          <w:sz w:val="20"/>
          <w:szCs w:val="20"/>
          <w:lang w:val="uk-UA"/>
        </w:rPr>
      </w:pPr>
      <w:r w:rsidRPr="00BF53E9">
        <w:rPr>
          <w:sz w:val="20"/>
          <w:szCs w:val="20"/>
          <w:lang w:val="uk-UA"/>
        </w:rPr>
        <w:t>5</w:t>
      </w:r>
      <w:r w:rsidR="004D556A" w:rsidRPr="00BF53E9">
        <w:rPr>
          <w:sz w:val="20"/>
          <w:szCs w:val="20"/>
          <w:lang w:val="uk-UA"/>
        </w:rPr>
        <w:t xml:space="preserve">. </w:t>
      </w:r>
      <w:r w:rsidR="004D556A" w:rsidRPr="00BF53E9">
        <w:rPr>
          <w:i/>
          <w:sz w:val="20"/>
          <w:szCs w:val="20"/>
        </w:rPr>
        <w:t>Лукіянович Д.</w:t>
      </w:r>
      <w:r w:rsidR="004D556A" w:rsidRPr="00BF53E9">
        <w:rPr>
          <w:sz w:val="20"/>
          <w:szCs w:val="20"/>
        </w:rPr>
        <w:t xml:space="preserve"> Про Осипа Юрія Федьковича. – Львів : Вид-во «Просвіта», 1913. – 47 с.</w:t>
      </w:r>
    </w:p>
    <w:p w:rsidR="007F2610" w:rsidRPr="00BF53E9" w:rsidRDefault="007F2610" w:rsidP="007F2610">
      <w:pPr>
        <w:jc w:val="both"/>
        <w:rPr>
          <w:sz w:val="20"/>
          <w:szCs w:val="20"/>
          <w:lang w:val="uk-UA"/>
        </w:rPr>
      </w:pPr>
      <w:r w:rsidRPr="00BF53E9">
        <w:rPr>
          <w:sz w:val="20"/>
          <w:szCs w:val="20"/>
          <w:lang w:val="uk-UA"/>
        </w:rPr>
        <w:t xml:space="preserve">6. </w:t>
      </w:r>
      <w:r w:rsidRPr="00BF53E9">
        <w:rPr>
          <w:i/>
          <w:sz w:val="20"/>
          <w:szCs w:val="20"/>
        </w:rPr>
        <w:t>Маковей О.</w:t>
      </w:r>
      <w:r w:rsidRPr="00BF53E9">
        <w:rPr>
          <w:sz w:val="20"/>
          <w:szCs w:val="20"/>
        </w:rPr>
        <w:t xml:space="preserve"> Життєпис Осипа Юрія Гординського-Федьковича / За ред. Б.Мельничука, Л. Ковалець, О. Добржанського, К. Лук'янюка. – Чернівці : КП видавництво «Золоті литаври», 2005. – 432 с.</w:t>
      </w:r>
    </w:p>
    <w:p w:rsidR="004D556A" w:rsidRPr="00BF53E9" w:rsidRDefault="007F2610" w:rsidP="007F2610">
      <w:pPr>
        <w:jc w:val="both"/>
        <w:rPr>
          <w:sz w:val="20"/>
          <w:szCs w:val="20"/>
          <w:lang w:val="uk-UA"/>
        </w:rPr>
      </w:pPr>
      <w:r w:rsidRPr="00BF53E9">
        <w:rPr>
          <w:sz w:val="20"/>
          <w:szCs w:val="20"/>
          <w:lang w:val="uk-UA"/>
        </w:rPr>
        <w:t>7</w:t>
      </w:r>
      <w:r w:rsidR="004D556A" w:rsidRPr="00BF53E9">
        <w:rPr>
          <w:sz w:val="20"/>
          <w:szCs w:val="20"/>
          <w:lang w:val="uk-UA"/>
        </w:rPr>
        <w:t xml:space="preserve">. </w:t>
      </w:r>
      <w:r w:rsidR="004D556A" w:rsidRPr="00BF53E9">
        <w:rPr>
          <w:i/>
          <w:sz w:val="20"/>
          <w:szCs w:val="20"/>
        </w:rPr>
        <w:t>Мельничук Б.</w:t>
      </w:r>
      <w:r w:rsidR="004D556A" w:rsidRPr="00BF53E9">
        <w:rPr>
          <w:sz w:val="20"/>
          <w:szCs w:val="20"/>
        </w:rPr>
        <w:t xml:space="preserve"> Юрій Федькович у третьому тисячолітті // Буковинський журнал. – 2011. – №</w:t>
      </w:r>
      <w:r w:rsidR="004D556A" w:rsidRPr="00BF53E9">
        <w:rPr>
          <w:sz w:val="20"/>
          <w:szCs w:val="20"/>
          <w:lang w:val="uk-UA"/>
        </w:rPr>
        <w:t xml:space="preserve"> </w:t>
      </w:r>
      <w:r w:rsidR="004D556A" w:rsidRPr="00BF53E9">
        <w:rPr>
          <w:sz w:val="20"/>
          <w:szCs w:val="20"/>
        </w:rPr>
        <w:t>2. – С. 106–111.</w:t>
      </w:r>
    </w:p>
    <w:p w:rsidR="004D556A" w:rsidRPr="00BF53E9" w:rsidRDefault="007F2610" w:rsidP="007F2610">
      <w:pPr>
        <w:jc w:val="both"/>
        <w:rPr>
          <w:sz w:val="20"/>
          <w:szCs w:val="20"/>
          <w:lang w:val="uk-UA"/>
        </w:rPr>
      </w:pPr>
      <w:r w:rsidRPr="00BF53E9">
        <w:rPr>
          <w:sz w:val="20"/>
          <w:szCs w:val="20"/>
          <w:lang w:val="uk-UA"/>
        </w:rPr>
        <w:t>8</w:t>
      </w:r>
      <w:r w:rsidR="004D556A" w:rsidRPr="00BF53E9">
        <w:rPr>
          <w:sz w:val="20"/>
          <w:szCs w:val="20"/>
          <w:lang w:val="uk-UA"/>
        </w:rPr>
        <w:t xml:space="preserve">. </w:t>
      </w:r>
      <w:r w:rsidR="004D556A" w:rsidRPr="00BF53E9">
        <w:rPr>
          <w:i/>
          <w:sz w:val="20"/>
          <w:szCs w:val="20"/>
        </w:rPr>
        <w:t xml:space="preserve">Пільгук І. </w:t>
      </w:r>
      <w:r w:rsidR="004D556A" w:rsidRPr="00BF53E9">
        <w:rPr>
          <w:sz w:val="20"/>
          <w:szCs w:val="20"/>
        </w:rPr>
        <w:t>Народний співець Буковини Юрій Федькович. – К., 1943. – 124 с.</w:t>
      </w:r>
    </w:p>
    <w:p w:rsidR="009A2459" w:rsidRPr="00BF53E9" w:rsidRDefault="007F2610" w:rsidP="007F2610">
      <w:pPr>
        <w:jc w:val="both"/>
        <w:rPr>
          <w:sz w:val="20"/>
          <w:szCs w:val="20"/>
          <w:lang w:val="uk-UA"/>
        </w:rPr>
      </w:pPr>
      <w:r w:rsidRPr="00BF53E9">
        <w:rPr>
          <w:sz w:val="20"/>
          <w:szCs w:val="20"/>
          <w:lang w:val="uk-UA"/>
        </w:rPr>
        <w:t>9</w:t>
      </w:r>
      <w:r w:rsidR="004D556A" w:rsidRPr="00BF53E9">
        <w:rPr>
          <w:sz w:val="20"/>
          <w:szCs w:val="20"/>
          <w:lang w:val="uk-UA"/>
        </w:rPr>
        <w:t xml:space="preserve">. </w:t>
      </w:r>
      <w:r w:rsidR="009A2459" w:rsidRPr="00BF53E9">
        <w:rPr>
          <w:i/>
          <w:sz w:val="20"/>
          <w:szCs w:val="20"/>
          <w:lang w:val="uk-UA"/>
        </w:rPr>
        <w:t>Федькович Ю.</w:t>
      </w:r>
      <w:r w:rsidR="009A2459" w:rsidRPr="00BF53E9">
        <w:rPr>
          <w:sz w:val="20"/>
          <w:szCs w:val="20"/>
          <w:lang w:val="uk-UA"/>
        </w:rPr>
        <w:t xml:space="preserve"> Поетичні твори. Прозові твори. Драматичні твори. Листи. – К.: Наук. думка, 1985. – 575 с.</w:t>
      </w:r>
    </w:p>
    <w:p w:rsidR="007F2610" w:rsidRPr="00BF53E9" w:rsidRDefault="007F2610" w:rsidP="007F2610">
      <w:pPr>
        <w:jc w:val="both"/>
        <w:rPr>
          <w:sz w:val="20"/>
          <w:szCs w:val="20"/>
          <w:lang w:val="uk-UA"/>
        </w:rPr>
      </w:pPr>
      <w:r w:rsidRPr="00BF53E9">
        <w:rPr>
          <w:sz w:val="20"/>
          <w:szCs w:val="20"/>
          <w:lang w:val="uk-UA"/>
        </w:rPr>
        <w:t xml:space="preserve">10. </w:t>
      </w:r>
      <w:r w:rsidRPr="00BF53E9">
        <w:rPr>
          <w:i/>
          <w:sz w:val="20"/>
          <w:szCs w:val="20"/>
        </w:rPr>
        <w:t>Франко І.</w:t>
      </w:r>
      <w:r w:rsidRPr="00BF53E9">
        <w:rPr>
          <w:sz w:val="20"/>
          <w:szCs w:val="20"/>
        </w:rPr>
        <w:t xml:space="preserve"> Молодий вік Осипа Федьковича / Франко І. Твори в 20 т. – Т.17. – К. : Державне видавництво художньої літератури, 1955. – С. 204–217.</w:t>
      </w:r>
    </w:p>
    <w:p w:rsidR="004D556A" w:rsidRPr="00BF53E9" w:rsidRDefault="007F2610" w:rsidP="007F2610">
      <w:pPr>
        <w:jc w:val="both"/>
        <w:rPr>
          <w:sz w:val="20"/>
          <w:szCs w:val="20"/>
          <w:lang w:val="uk-UA"/>
        </w:rPr>
      </w:pPr>
      <w:r w:rsidRPr="00BF53E9">
        <w:rPr>
          <w:sz w:val="20"/>
          <w:szCs w:val="20"/>
          <w:lang w:val="uk-UA"/>
        </w:rPr>
        <w:t>11</w:t>
      </w:r>
      <w:r w:rsidR="004D556A" w:rsidRPr="00BF53E9">
        <w:rPr>
          <w:sz w:val="20"/>
          <w:szCs w:val="20"/>
          <w:lang w:val="uk-UA"/>
        </w:rPr>
        <w:t xml:space="preserve">. </w:t>
      </w:r>
      <w:r w:rsidR="004D556A" w:rsidRPr="00BF53E9">
        <w:rPr>
          <w:sz w:val="20"/>
          <w:szCs w:val="20"/>
        </w:rPr>
        <w:t>Юрій Федькович в розвідках і матеріалах : [упоряд. і приміт. Г. Гуменюк, А. Коржупової, Ф. Погребенника]. – К. : Держлітвидав, 1958. – 263 с.</w:t>
      </w:r>
    </w:p>
    <w:p w:rsidR="004D556A" w:rsidRPr="00BF53E9" w:rsidRDefault="004D556A" w:rsidP="002851B7">
      <w:pPr>
        <w:ind w:firstLine="57"/>
        <w:jc w:val="both"/>
        <w:rPr>
          <w:sz w:val="20"/>
          <w:szCs w:val="20"/>
          <w:lang w:val="uk-UA"/>
        </w:rPr>
      </w:pPr>
    </w:p>
    <w:p w:rsidR="004D556A" w:rsidRDefault="004D556A" w:rsidP="002851B7">
      <w:pPr>
        <w:ind w:firstLine="57"/>
        <w:jc w:val="both"/>
        <w:rPr>
          <w:lang w:val="uk-UA"/>
        </w:rPr>
      </w:pPr>
    </w:p>
    <w:p w:rsidR="002851B7" w:rsidRPr="008C6529" w:rsidRDefault="002851B7" w:rsidP="00946566">
      <w:pPr>
        <w:jc w:val="both"/>
        <w:rPr>
          <w:b/>
          <w:lang w:val="uk-UA"/>
        </w:rPr>
      </w:pPr>
      <w:r w:rsidRPr="008C6529">
        <w:rPr>
          <w:b/>
          <w:lang w:val="uk-UA"/>
        </w:rPr>
        <w:t>19</w:t>
      </w:r>
      <w:r w:rsidR="005A1EF0" w:rsidRPr="008C6529">
        <w:rPr>
          <w:b/>
          <w:lang w:val="uk-UA"/>
        </w:rPr>
        <w:t>.03.</w:t>
      </w:r>
      <w:r w:rsidRPr="008C6529">
        <w:rPr>
          <w:b/>
          <w:lang w:val="uk-UA"/>
        </w:rPr>
        <w:t>2020 р</w:t>
      </w:r>
      <w:r w:rsidR="005A1EF0" w:rsidRPr="008C6529">
        <w:rPr>
          <w:b/>
          <w:lang w:val="uk-UA"/>
        </w:rPr>
        <w:t>.</w:t>
      </w:r>
    </w:p>
    <w:p w:rsidR="008C6529" w:rsidRDefault="00802E99" w:rsidP="005244CC">
      <w:pPr>
        <w:jc w:val="both"/>
        <w:rPr>
          <w:lang w:val="uk-UA"/>
        </w:rPr>
      </w:pPr>
      <w:r w:rsidRPr="009C4F19">
        <w:rPr>
          <w:lang w:val="uk-UA"/>
        </w:rPr>
        <w:t xml:space="preserve">Тема лекції: </w:t>
      </w:r>
    </w:p>
    <w:p w:rsidR="00562964" w:rsidRPr="009C4F19" w:rsidRDefault="00562964" w:rsidP="005244CC">
      <w:pPr>
        <w:jc w:val="both"/>
        <w:rPr>
          <w:lang w:val="uk-UA"/>
        </w:rPr>
      </w:pPr>
      <w:r w:rsidRPr="00946566">
        <w:rPr>
          <w:b/>
          <w:i/>
          <w:lang w:val="uk-UA"/>
        </w:rPr>
        <w:t>Українська драматургія і театр ІІ половини ХІХ століття</w:t>
      </w:r>
      <w:r w:rsidR="00802E99" w:rsidRPr="009C4F19">
        <w:rPr>
          <w:lang w:val="uk-UA"/>
        </w:rPr>
        <w:t xml:space="preserve"> (2 год.)</w:t>
      </w:r>
    </w:p>
    <w:p w:rsidR="00500FE8" w:rsidRPr="009C4F19" w:rsidRDefault="004F5974" w:rsidP="005244CC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802E99" w:rsidRPr="009C4F19" w:rsidRDefault="003439B1" w:rsidP="005244CC">
      <w:pPr>
        <w:jc w:val="both"/>
        <w:rPr>
          <w:lang w:val="uk-UA"/>
        </w:rPr>
      </w:pPr>
      <w:r w:rsidRPr="009C4F19">
        <w:rPr>
          <w:lang w:val="uk-UA"/>
        </w:rPr>
        <w:t>1.</w:t>
      </w:r>
      <w:r w:rsidR="004C60E6" w:rsidRPr="009C4F19">
        <w:rPr>
          <w:lang w:val="uk-UA"/>
        </w:rPr>
        <w:t xml:space="preserve"> Історичні умови розвитку</w:t>
      </w:r>
      <w:r w:rsidR="00500FE8" w:rsidRPr="009C4F19">
        <w:rPr>
          <w:lang w:val="uk-UA"/>
        </w:rPr>
        <w:t xml:space="preserve"> української драматургії ІІ половини ХІХ століття</w:t>
      </w:r>
    </w:p>
    <w:p w:rsidR="006C52B7" w:rsidRPr="009C4F19" w:rsidRDefault="003439B1" w:rsidP="005244CC">
      <w:pPr>
        <w:jc w:val="both"/>
        <w:rPr>
          <w:color w:val="000000"/>
          <w:shd w:val="clear" w:color="auto" w:fill="FFFFFF"/>
          <w:lang w:val="uk-UA"/>
        </w:rPr>
      </w:pPr>
      <w:r w:rsidRPr="009C4F19">
        <w:rPr>
          <w:lang w:val="uk-UA"/>
        </w:rPr>
        <w:t>2.</w:t>
      </w:r>
      <w:r w:rsidR="009B0102" w:rsidRPr="009C4F19">
        <w:rPr>
          <w:rFonts w:ascii="Palatino Linotype" w:hAnsi="Palatino Linotype"/>
          <w:color w:val="000000"/>
          <w:shd w:val="clear" w:color="auto" w:fill="FFFFFF"/>
        </w:rPr>
        <w:t xml:space="preserve"> </w:t>
      </w:r>
      <w:r w:rsidR="00500FE8" w:rsidRPr="009C4F19">
        <w:rPr>
          <w:color w:val="000000"/>
          <w:shd w:val="clear" w:color="auto" w:fill="FFFFFF"/>
        </w:rPr>
        <w:t>«</w:t>
      </w:r>
      <w:r w:rsidR="00500FE8" w:rsidRPr="009C4F19">
        <w:rPr>
          <w:color w:val="000000"/>
          <w:shd w:val="clear" w:color="auto" w:fill="FFFFFF"/>
          <w:lang w:val="uk-UA"/>
        </w:rPr>
        <w:t>Т</w:t>
      </w:r>
      <w:r w:rsidR="009B0102" w:rsidRPr="009C4F19">
        <w:rPr>
          <w:color w:val="000000"/>
          <w:shd w:val="clear" w:color="auto" w:fill="FFFFFF"/>
        </w:rPr>
        <w:t>еатр корифеїв»</w:t>
      </w:r>
      <w:r w:rsidR="00500FE8" w:rsidRPr="009C4F19">
        <w:rPr>
          <w:color w:val="000000"/>
          <w:shd w:val="clear" w:color="auto" w:fill="FFFFFF"/>
          <w:lang w:val="uk-UA"/>
        </w:rPr>
        <w:t xml:space="preserve">: </w:t>
      </w:r>
      <w:r w:rsidR="006C52B7" w:rsidRPr="009C4F19">
        <w:rPr>
          <w:color w:val="000000"/>
          <w:shd w:val="clear" w:color="auto" w:fill="FFFFFF"/>
          <w:lang w:val="uk-UA"/>
        </w:rPr>
        <w:t xml:space="preserve">формування та розвиток національної ідентичності </w:t>
      </w:r>
    </w:p>
    <w:p w:rsidR="00034400" w:rsidRPr="009C4F19" w:rsidRDefault="00D71044" w:rsidP="00AC4D55">
      <w:pPr>
        <w:jc w:val="both"/>
        <w:rPr>
          <w:lang w:val="uk-UA"/>
        </w:rPr>
      </w:pPr>
      <w:r w:rsidRPr="009C4F19">
        <w:rPr>
          <w:lang w:val="uk-UA"/>
        </w:rPr>
        <w:t>3</w:t>
      </w:r>
      <w:r w:rsidR="00034400" w:rsidRPr="009C4F19">
        <w:rPr>
          <w:lang w:val="uk-UA"/>
        </w:rPr>
        <w:t xml:space="preserve">. </w:t>
      </w:r>
      <w:r w:rsidR="00034400" w:rsidRPr="009C4F19">
        <w:rPr>
          <w:color w:val="000000"/>
          <w:shd w:val="clear" w:color="auto" w:fill="FFFFFF"/>
          <w:lang w:val="uk-UA"/>
        </w:rPr>
        <w:t xml:space="preserve">Марко Кропивницький – Михайло Старицький: мистецькі розбіжності </w:t>
      </w:r>
    </w:p>
    <w:p w:rsidR="00AC4D55" w:rsidRPr="009C4F19" w:rsidRDefault="00D71044" w:rsidP="005244CC">
      <w:pPr>
        <w:jc w:val="both"/>
        <w:rPr>
          <w:lang w:val="uk-UA"/>
        </w:rPr>
      </w:pPr>
      <w:r w:rsidRPr="009C4F19">
        <w:rPr>
          <w:lang w:val="uk-UA"/>
        </w:rPr>
        <w:t>4</w:t>
      </w:r>
      <w:r w:rsidR="00AC4D55" w:rsidRPr="009C4F19">
        <w:rPr>
          <w:lang w:val="uk-UA"/>
        </w:rPr>
        <w:t>. Освоєння європейської драматургії в українському театрі</w:t>
      </w:r>
    </w:p>
    <w:p w:rsidR="00AC4D55" w:rsidRDefault="00AC4D55" w:rsidP="005244CC">
      <w:pPr>
        <w:jc w:val="both"/>
        <w:rPr>
          <w:sz w:val="28"/>
          <w:szCs w:val="28"/>
          <w:lang w:val="uk-UA"/>
        </w:rPr>
      </w:pPr>
    </w:p>
    <w:p w:rsidR="00034400" w:rsidRPr="00942CF1" w:rsidRDefault="00BD6211" w:rsidP="005244CC">
      <w:pPr>
        <w:jc w:val="both"/>
        <w:rPr>
          <w:lang w:val="uk-UA"/>
        </w:rPr>
      </w:pPr>
      <w:r w:rsidRPr="00942CF1">
        <w:rPr>
          <w:lang w:val="uk-UA"/>
        </w:rPr>
        <w:t>Література</w:t>
      </w:r>
      <w:r w:rsidR="000E2C57" w:rsidRPr="00942CF1">
        <w:rPr>
          <w:lang w:val="uk-UA"/>
        </w:rPr>
        <w:t>:</w:t>
      </w:r>
    </w:p>
    <w:p w:rsidR="004001D2" w:rsidRPr="00942CF1" w:rsidRDefault="00E66B1C" w:rsidP="004001D2">
      <w:pPr>
        <w:jc w:val="both"/>
        <w:rPr>
          <w:sz w:val="20"/>
          <w:szCs w:val="20"/>
          <w:lang w:val="uk-UA"/>
        </w:rPr>
      </w:pPr>
      <w:r w:rsidRPr="00942CF1">
        <w:rPr>
          <w:sz w:val="20"/>
          <w:szCs w:val="20"/>
          <w:lang w:val="uk-UA"/>
        </w:rPr>
        <w:t xml:space="preserve">1. </w:t>
      </w:r>
      <w:r w:rsidR="004001D2" w:rsidRPr="00942CF1">
        <w:rPr>
          <w:i/>
          <w:sz w:val="20"/>
          <w:szCs w:val="20"/>
        </w:rPr>
        <w:t xml:space="preserve">Брехт Б. </w:t>
      </w:r>
      <w:r w:rsidR="004001D2" w:rsidRPr="00942CF1">
        <w:rPr>
          <w:sz w:val="20"/>
          <w:szCs w:val="20"/>
        </w:rPr>
        <w:t>Про мистецтво театру : збірник</w:t>
      </w:r>
      <w:r w:rsidR="004001D2" w:rsidRPr="00942CF1">
        <w:rPr>
          <w:sz w:val="20"/>
          <w:szCs w:val="20"/>
          <w:lang w:val="uk-UA"/>
        </w:rPr>
        <w:t xml:space="preserve">. </w:t>
      </w:r>
      <w:r w:rsidR="004001D2" w:rsidRPr="00942CF1">
        <w:rPr>
          <w:sz w:val="20"/>
          <w:szCs w:val="20"/>
        </w:rPr>
        <w:t>– Київ : Мистецтво, 1977. – 365 с.</w:t>
      </w:r>
    </w:p>
    <w:p w:rsidR="004001D2" w:rsidRPr="00942CF1" w:rsidRDefault="00E66B1C" w:rsidP="004001D2">
      <w:pPr>
        <w:jc w:val="both"/>
        <w:rPr>
          <w:sz w:val="20"/>
          <w:szCs w:val="20"/>
          <w:lang w:val="uk-UA"/>
        </w:rPr>
      </w:pPr>
      <w:r w:rsidRPr="00942CF1">
        <w:rPr>
          <w:sz w:val="20"/>
          <w:szCs w:val="20"/>
          <w:lang w:val="uk-UA"/>
        </w:rPr>
        <w:t xml:space="preserve">2. </w:t>
      </w:r>
      <w:r w:rsidR="004001D2" w:rsidRPr="00942CF1">
        <w:rPr>
          <w:i/>
          <w:sz w:val="20"/>
          <w:szCs w:val="20"/>
        </w:rPr>
        <w:t>Вороний М.</w:t>
      </w:r>
      <w:r w:rsidR="004001D2" w:rsidRPr="00942CF1">
        <w:rPr>
          <w:sz w:val="20"/>
          <w:szCs w:val="20"/>
        </w:rPr>
        <w:t xml:space="preserve"> Драма живих символів / Микола Вороний // Поезії. Переклади. Критика. Публіцистика. – Київ : Наукова думка, 1996. – С. 248–254</w:t>
      </w:r>
    </w:p>
    <w:p w:rsidR="00C738B0" w:rsidRPr="00942CF1" w:rsidRDefault="00E66B1C" w:rsidP="00C738B0">
      <w:pPr>
        <w:jc w:val="both"/>
        <w:rPr>
          <w:sz w:val="20"/>
          <w:szCs w:val="20"/>
          <w:lang w:val="uk-UA"/>
        </w:rPr>
      </w:pPr>
      <w:r w:rsidRPr="00942CF1">
        <w:rPr>
          <w:sz w:val="20"/>
          <w:szCs w:val="20"/>
          <w:lang w:val="uk-UA"/>
        </w:rPr>
        <w:t xml:space="preserve">3. </w:t>
      </w:r>
      <w:r w:rsidR="00C738B0" w:rsidRPr="00942CF1">
        <w:rPr>
          <w:sz w:val="20"/>
          <w:szCs w:val="20"/>
          <w:lang w:val="uk-UA"/>
        </w:rPr>
        <w:t>Матеріали до історії українського театру. Від витоків до початку ХХ століття. – НАН України, ІМФЕ ім. М. Рильського. – Київ, 2016. – 280 с.</w:t>
      </w:r>
    </w:p>
    <w:p w:rsidR="00DC278B" w:rsidRPr="00942CF1" w:rsidRDefault="00E66B1C" w:rsidP="00C738B0">
      <w:pPr>
        <w:jc w:val="both"/>
        <w:rPr>
          <w:sz w:val="20"/>
          <w:szCs w:val="20"/>
          <w:shd w:val="clear" w:color="auto" w:fill="FFFFFF"/>
          <w:lang w:val="uk-UA"/>
        </w:rPr>
      </w:pPr>
      <w:r w:rsidRPr="00942CF1">
        <w:rPr>
          <w:rStyle w:val="Emphasis"/>
          <w:bCs/>
          <w:i w:val="0"/>
          <w:iCs w:val="0"/>
          <w:sz w:val="20"/>
          <w:szCs w:val="20"/>
          <w:shd w:val="clear" w:color="auto" w:fill="FFFFFF"/>
          <w:lang w:val="uk-UA"/>
        </w:rPr>
        <w:t xml:space="preserve">4. </w:t>
      </w:r>
      <w:r w:rsidR="00DC278B" w:rsidRPr="00942CF1">
        <w:rPr>
          <w:rStyle w:val="Emphasis"/>
          <w:bCs/>
          <w:i w:val="0"/>
          <w:iCs w:val="0"/>
          <w:sz w:val="20"/>
          <w:szCs w:val="20"/>
          <w:shd w:val="clear" w:color="auto" w:fill="FFFFFF"/>
        </w:rPr>
        <w:t>Мої театральні згадки</w:t>
      </w:r>
      <w:r w:rsidR="00DC278B" w:rsidRPr="00942CF1">
        <w:rPr>
          <w:sz w:val="20"/>
          <w:szCs w:val="20"/>
          <w:shd w:val="clear" w:color="auto" w:fill="FFFFFF"/>
        </w:rPr>
        <w:t>, 1881-1917 / </w:t>
      </w:r>
      <w:r w:rsidR="00DC278B" w:rsidRPr="00942CF1">
        <w:rPr>
          <w:rStyle w:val="Emphasis"/>
          <w:bCs/>
          <w:i w:val="0"/>
          <w:iCs w:val="0"/>
          <w:sz w:val="20"/>
          <w:szCs w:val="20"/>
          <w:shd w:val="clear" w:color="auto" w:fill="FFFFFF"/>
        </w:rPr>
        <w:t>М</w:t>
      </w:r>
      <w:r w:rsidR="00DC278B" w:rsidRPr="00942CF1">
        <w:rPr>
          <w:sz w:val="20"/>
          <w:szCs w:val="20"/>
          <w:shd w:val="clear" w:color="auto" w:fill="FFFFFF"/>
        </w:rPr>
        <w:t>. К. </w:t>
      </w:r>
      <w:r w:rsidR="00DC278B" w:rsidRPr="00942CF1">
        <w:rPr>
          <w:rStyle w:val="Emphasis"/>
          <w:bCs/>
          <w:i w:val="0"/>
          <w:iCs w:val="0"/>
          <w:sz w:val="20"/>
          <w:szCs w:val="20"/>
          <w:shd w:val="clear" w:color="auto" w:fill="FFFFFF"/>
        </w:rPr>
        <w:t>Садовський</w:t>
      </w:r>
      <w:r w:rsidR="00DC278B" w:rsidRPr="00942CF1">
        <w:rPr>
          <w:sz w:val="20"/>
          <w:szCs w:val="20"/>
          <w:shd w:val="clear" w:color="auto" w:fill="FFFFFF"/>
        </w:rPr>
        <w:t xml:space="preserve">. </w:t>
      </w:r>
      <w:r w:rsidR="00DC278B" w:rsidRPr="00942CF1">
        <w:rPr>
          <w:sz w:val="20"/>
          <w:szCs w:val="20"/>
          <w:lang w:val="uk-UA"/>
        </w:rPr>
        <w:t>–</w:t>
      </w:r>
      <w:r w:rsidR="00DC278B" w:rsidRPr="00942CF1">
        <w:rPr>
          <w:sz w:val="20"/>
          <w:szCs w:val="20"/>
          <w:shd w:val="clear" w:color="auto" w:fill="FFFFFF"/>
        </w:rPr>
        <w:t xml:space="preserve"> Харків</w:t>
      </w:r>
      <w:r w:rsidR="00DC278B" w:rsidRPr="00942CF1">
        <w:rPr>
          <w:sz w:val="20"/>
          <w:szCs w:val="20"/>
          <w:shd w:val="clear" w:color="auto" w:fill="FFFFFF"/>
          <w:lang w:val="uk-UA"/>
        </w:rPr>
        <w:t>-</w:t>
      </w:r>
      <w:r w:rsidR="00DC278B" w:rsidRPr="00942CF1">
        <w:rPr>
          <w:rStyle w:val="Emphasis"/>
          <w:bCs/>
          <w:i w:val="0"/>
          <w:iCs w:val="0"/>
          <w:sz w:val="20"/>
          <w:szCs w:val="20"/>
          <w:shd w:val="clear" w:color="auto" w:fill="FFFFFF"/>
        </w:rPr>
        <w:t>Київ</w:t>
      </w:r>
      <w:r w:rsidR="00DC278B" w:rsidRPr="00942CF1">
        <w:rPr>
          <w:sz w:val="20"/>
          <w:szCs w:val="20"/>
          <w:shd w:val="clear" w:color="auto" w:fill="FFFFFF"/>
        </w:rPr>
        <w:t> : Держ. вид-во України, 1930. – 120 с</w:t>
      </w:r>
      <w:r w:rsidR="00DC278B" w:rsidRPr="00942CF1">
        <w:rPr>
          <w:sz w:val="20"/>
          <w:szCs w:val="20"/>
          <w:shd w:val="clear" w:color="auto" w:fill="FFFFFF"/>
          <w:lang w:val="uk-UA"/>
        </w:rPr>
        <w:t>.</w:t>
      </w:r>
    </w:p>
    <w:p w:rsidR="00E66B1C" w:rsidRPr="00942CF1" w:rsidRDefault="00E66B1C" w:rsidP="00E66B1C">
      <w:pPr>
        <w:jc w:val="both"/>
        <w:rPr>
          <w:sz w:val="20"/>
          <w:szCs w:val="20"/>
          <w:shd w:val="clear" w:color="auto" w:fill="FFFFFF"/>
          <w:lang w:val="uk-UA"/>
        </w:rPr>
      </w:pPr>
      <w:r w:rsidRPr="00942CF1">
        <w:rPr>
          <w:sz w:val="20"/>
          <w:szCs w:val="20"/>
          <w:lang w:val="uk-UA"/>
        </w:rPr>
        <w:t xml:space="preserve">5. </w:t>
      </w:r>
      <w:r w:rsidRPr="00942CF1">
        <w:rPr>
          <w:i/>
          <w:sz w:val="20"/>
          <w:szCs w:val="20"/>
        </w:rPr>
        <w:t>Панченко В.</w:t>
      </w:r>
      <w:r w:rsidRPr="00942CF1">
        <w:rPr>
          <w:sz w:val="20"/>
          <w:szCs w:val="20"/>
        </w:rPr>
        <w:t xml:space="preserve"> «Він був одним із батьків українського театру...» // Газета «День». – № 113, п</w:t>
      </w:r>
      <w:r w:rsidRPr="00942CF1">
        <w:rPr>
          <w:sz w:val="20"/>
          <w:szCs w:val="20"/>
          <w:lang w:val="en-US"/>
        </w:rPr>
        <w:t>’</w:t>
      </w:r>
      <w:r w:rsidRPr="00942CF1">
        <w:rPr>
          <w:sz w:val="20"/>
          <w:szCs w:val="20"/>
        </w:rPr>
        <w:t>ятниця, 2 липня. – 2004 [Електронний ресурс]. Режим доступу: http://www.day.kiev.ua/uk/article/ukrayina-incognita/vin-buv-odnim-izbatkiv-ukrayinskogo-teatru .</w:t>
      </w:r>
    </w:p>
    <w:p w:rsidR="00C738B0" w:rsidRPr="00942CF1" w:rsidRDefault="00E66B1C" w:rsidP="00C738B0">
      <w:pPr>
        <w:jc w:val="both"/>
        <w:rPr>
          <w:sz w:val="20"/>
          <w:szCs w:val="20"/>
          <w:lang w:val="uk-UA"/>
        </w:rPr>
      </w:pPr>
      <w:r w:rsidRPr="00942CF1">
        <w:rPr>
          <w:sz w:val="20"/>
          <w:szCs w:val="20"/>
          <w:lang w:val="uk-UA"/>
        </w:rPr>
        <w:t xml:space="preserve">6. </w:t>
      </w:r>
      <w:r w:rsidR="00C738B0" w:rsidRPr="00942CF1">
        <w:rPr>
          <w:i/>
          <w:sz w:val="20"/>
          <w:szCs w:val="20"/>
          <w:lang w:val="uk-UA"/>
        </w:rPr>
        <w:t>Ревуцький В.</w:t>
      </w:r>
      <w:r w:rsidR="00C738B0" w:rsidRPr="00942CF1">
        <w:rPr>
          <w:sz w:val="20"/>
          <w:szCs w:val="20"/>
          <w:lang w:val="uk-UA"/>
        </w:rPr>
        <w:t xml:space="preserve"> П</w:t>
      </w:r>
      <w:r w:rsidR="00C738B0" w:rsidRPr="00942CF1">
        <w:rPr>
          <w:sz w:val="20"/>
          <w:szCs w:val="20"/>
          <w:lang w:val="en-US"/>
        </w:rPr>
        <w:t>’</w:t>
      </w:r>
      <w:r w:rsidR="00C738B0" w:rsidRPr="00942CF1">
        <w:rPr>
          <w:sz w:val="20"/>
          <w:szCs w:val="20"/>
          <w:lang w:val="uk-UA"/>
        </w:rPr>
        <w:t>ять великих акторів української сцени. – Париж: Вид</w:t>
      </w:r>
      <w:r w:rsidR="00C738B0" w:rsidRPr="00942CF1">
        <w:rPr>
          <w:sz w:val="20"/>
          <w:szCs w:val="20"/>
          <w:lang w:val="uk-UA"/>
        </w:rPr>
        <w:noBreakHyphen/>
        <w:t>во Першої української друкарні у Франції, 1955. – 95 с.</w:t>
      </w:r>
    </w:p>
    <w:p w:rsidR="00C738B0" w:rsidRPr="00942CF1" w:rsidRDefault="00E66B1C" w:rsidP="00C738B0">
      <w:pPr>
        <w:jc w:val="both"/>
        <w:rPr>
          <w:sz w:val="20"/>
          <w:szCs w:val="20"/>
          <w:lang w:val="uk-UA"/>
        </w:rPr>
      </w:pPr>
      <w:r w:rsidRPr="00942CF1">
        <w:rPr>
          <w:rStyle w:val="Emphasis"/>
          <w:bCs/>
          <w:i w:val="0"/>
          <w:iCs w:val="0"/>
          <w:sz w:val="20"/>
          <w:szCs w:val="20"/>
          <w:shd w:val="clear" w:color="auto" w:fill="FFFFFF"/>
          <w:lang w:val="uk-UA"/>
        </w:rPr>
        <w:lastRenderedPageBreak/>
        <w:t xml:space="preserve">7. </w:t>
      </w:r>
      <w:r w:rsidR="00C738B0" w:rsidRPr="00942CF1">
        <w:rPr>
          <w:rStyle w:val="Emphasis"/>
          <w:bCs/>
          <w:iCs w:val="0"/>
          <w:sz w:val="20"/>
          <w:szCs w:val="20"/>
          <w:shd w:val="clear" w:color="auto" w:fill="FFFFFF"/>
        </w:rPr>
        <w:t>Чорній</w:t>
      </w:r>
      <w:r w:rsidR="00C738B0" w:rsidRPr="00942CF1">
        <w:rPr>
          <w:sz w:val="20"/>
          <w:szCs w:val="20"/>
          <w:shd w:val="clear" w:color="auto" w:fill="FFFFFF"/>
        </w:rPr>
        <w:t> С. </w:t>
      </w:r>
      <w:r w:rsidR="00C738B0" w:rsidRPr="00942CF1">
        <w:rPr>
          <w:rStyle w:val="Emphasis"/>
          <w:bCs/>
          <w:i w:val="0"/>
          <w:iCs w:val="0"/>
          <w:sz w:val="20"/>
          <w:szCs w:val="20"/>
          <w:shd w:val="clear" w:color="auto" w:fill="FFFFFF"/>
        </w:rPr>
        <w:t>Український</w:t>
      </w:r>
      <w:r w:rsidR="00C738B0" w:rsidRPr="00942CF1">
        <w:rPr>
          <w:sz w:val="20"/>
          <w:szCs w:val="20"/>
          <w:shd w:val="clear" w:color="auto" w:fill="FFFFFF"/>
        </w:rPr>
        <w:t> театр і </w:t>
      </w:r>
      <w:r w:rsidR="00C738B0" w:rsidRPr="00942CF1">
        <w:rPr>
          <w:rStyle w:val="Emphasis"/>
          <w:bCs/>
          <w:i w:val="0"/>
          <w:iCs w:val="0"/>
          <w:sz w:val="20"/>
          <w:szCs w:val="20"/>
          <w:shd w:val="clear" w:color="auto" w:fill="FFFFFF"/>
        </w:rPr>
        <w:t>драматургія</w:t>
      </w:r>
      <w:r w:rsidR="00C738B0" w:rsidRPr="00942CF1">
        <w:rPr>
          <w:sz w:val="20"/>
          <w:szCs w:val="20"/>
          <w:shd w:val="clear" w:color="auto" w:fill="FFFFFF"/>
        </w:rPr>
        <w:t xml:space="preserve">. </w:t>
      </w:r>
      <w:r w:rsidR="00C738B0" w:rsidRPr="00942CF1">
        <w:rPr>
          <w:sz w:val="20"/>
          <w:szCs w:val="20"/>
        </w:rPr>
        <w:t>–</w:t>
      </w:r>
      <w:r w:rsidR="00C738B0" w:rsidRPr="00942CF1">
        <w:rPr>
          <w:sz w:val="20"/>
          <w:szCs w:val="20"/>
          <w:shd w:val="clear" w:color="auto" w:fill="FFFFFF"/>
        </w:rPr>
        <w:t xml:space="preserve"> Мюнхен; Нью-Йорк, 1980. </w:t>
      </w:r>
      <w:r w:rsidR="00C738B0" w:rsidRPr="00942CF1">
        <w:rPr>
          <w:sz w:val="20"/>
          <w:szCs w:val="20"/>
        </w:rPr>
        <w:t>–</w:t>
      </w:r>
      <w:r w:rsidR="00C738B0" w:rsidRPr="00942CF1">
        <w:rPr>
          <w:sz w:val="20"/>
          <w:szCs w:val="20"/>
          <w:shd w:val="clear" w:color="auto" w:fill="FFFFFF"/>
        </w:rPr>
        <w:t xml:space="preserve"> 470 с. </w:t>
      </w:r>
    </w:p>
    <w:p w:rsidR="00C738B0" w:rsidRPr="00942CF1" w:rsidRDefault="00E66B1C" w:rsidP="00C738B0">
      <w:pPr>
        <w:jc w:val="both"/>
        <w:rPr>
          <w:sz w:val="20"/>
          <w:szCs w:val="20"/>
          <w:shd w:val="clear" w:color="auto" w:fill="FFFFFF"/>
          <w:lang w:val="uk-UA"/>
        </w:rPr>
      </w:pPr>
      <w:r w:rsidRPr="00942CF1">
        <w:rPr>
          <w:sz w:val="20"/>
          <w:szCs w:val="20"/>
          <w:lang w:val="uk-UA"/>
        </w:rPr>
        <w:t xml:space="preserve">8. </w:t>
      </w:r>
      <w:r w:rsidR="00C738B0" w:rsidRPr="00942CF1">
        <w:rPr>
          <w:i/>
          <w:sz w:val="20"/>
          <w:szCs w:val="20"/>
        </w:rPr>
        <w:t>Тобілевич С.</w:t>
      </w:r>
      <w:r w:rsidR="00C738B0" w:rsidRPr="00942CF1">
        <w:rPr>
          <w:sz w:val="20"/>
          <w:szCs w:val="20"/>
        </w:rPr>
        <w:t xml:space="preserve"> Корифе</w:t>
      </w:r>
      <w:r w:rsidR="00C738B0" w:rsidRPr="00942CF1">
        <w:rPr>
          <w:sz w:val="20"/>
          <w:szCs w:val="20"/>
          <w:lang w:val="uk-UA"/>
        </w:rPr>
        <w:t>ї</w:t>
      </w:r>
      <w:r w:rsidR="00C738B0" w:rsidRPr="00942CF1">
        <w:rPr>
          <w:sz w:val="20"/>
          <w:szCs w:val="20"/>
        </w:rPr>
        <w:t xml:space="preserve"> </w:t>
      </w:r>
      <w:r w:rsidR="00C738B0" w:rsidRPr="00942CF1">
        <w:rPr>
          <w:sz w:val="20"/>
          <w:szCs w:val="20"/>
          <w:lang w:val="uk-UA"/>
        </w:rPr>
        <w:t>У</w:t>
      </w:r>
      <w:r w:rsidR="00C738B0" w:rsidRPr="00942CF1">
        <w:rPr>
          <w:sz w:val="20"/>
          <w:szCs w:val="20"/>
        </w:rPr>
        <w:t>країнського театру</w:t>
      </w:r>
      <w:r w:rsidR="00C738B0" w:rsidRPr="00942CF1">
        <w:rPr>
          <w:sz w:val="20"/>
          <w:szCs w:val="20"/>
          <w:lang w:val="uk-UA"/>
        </w:rPr>
        <w:t>: портрети, спогади. –</w:t>
      </w:r>
      <w:r w:rsidR="00C738B0" w:rsidRPr="00942CF1">
        <w:rPr>
          <w:sz w:val="20"/>
          <w:szCs w:val="20"/>
        </w:rPr>
        <w:t xml:space="preserve"> Київ</w:t>
      </w:r>
      <w:r w:rsidR="00C738B0" w:rsidRPr="00942CF1">
        <w:rPr>
          <w:sz w:val="20"/>
          <w:szCs w:val="20"/>
          <w:lang w:val="uk-UA"/>
        </w:rPr>
        <w:t>: Мистецтво</w:t>
      </w:r>
      <w:r w:rsidR="00C738B0" w:rsidRPr="00942CF1">
        <w:rPr>
          <w:sz w:val="20"/>
          <w:szCs w:val="20"/>
        </w:rPr>
        <w:t>, 1947.</w:t>
      </w:r>
      <w:r w:rsidR="00C738B0" w:rsidRPr="00942CF1">
        <w:rPr>
          <w:sz w:val="20"/>
          <w:szCs w:val="20"/>
          <w:lang w:val="uk-UA"/>
        </w:rPr>
        <w:t xml:space="preserve"> – 112 с.</w:t>
      </w:r>
    </w:p>
    <w:p w:rsidR="005A1EF0" w:rsidRPr="00942CF1" w:rsidRDefault="00E66B1C" w:rsidP="00E66B1C">
      <w:pPr>
        <w:jc w:val="both"/>
        <w:rPr>
          <w:sz w:val="20"/>
          <w:szCs w:val="20"/>
          <w:lang w:val="uk-UA"/>
        </w:rPr>
      </w:pPr>
      <w:r w:rsidRPr="00942CF1">
        <w:rPr>
          <w:sz w:val="20"/>
          <w:szCs w:val="20"/>
          <w:lang w:val="uk-UA"/>
        </w:rPr>
        <w:t xml:space="preserve">9. </w:t>
      </w:r>
      <w:r w:rsidR="004001D2" w:rsidRPr="00942CF1">
        <w:rPr>
          <w:i/>
          <w:sz w:val="20"/>
          <w:szCs w:val="20"/>
        </w:rPr>
        <w:t>Януш Я.</w:t>
      </w:r>
      <w:r w:rsidR="004001D2" w:rsidRPr="00942CF1">
        <w:rPr>
          <w:sz w:val="20"/>
          <w:szCs w:val="20"/>
        </w:rPr>
        <w:t xml:space="preserve"> Роль Миха</w:t>
      </w:r>
      <w:r w:rsidR="00DC278B" w:rsidRPr="00942CF1">
        <w:rPr>
          <w:sz w:val="20"/>
          <w:szCs w:val="20"/>
        </w:rPr>
        <w:t>й</w:t>
      </w:r>
      <w:r w:rsidR="004001D2" w:rsidRPr="00942CF1">
        <w:rPr>
          <w:sz w:val="20"/>
          <w:szCs w:val="20"/>
        </w:rPr>
        <w:t xml:space="preserve">ла Старицького у розвитку літературної мови </w:t>
      </w:r>
      <w:r w:rsidR="00DC278B" w:rsidRPr="00942CF1">
        <w:rPr>
          <w:sz w:val="20"/>
          <w:szCs w:val="20"/>
        </w:rPr>
        <w:t>// Дивос</w:t>
      </w:r>
      <w:r w:rsidR="004001D2" w:rsidRPr="00942CF1">
        <w:rPr>
          <w:sz w:val="20"/>
          <w:szCs w:val="20"/>
        </w:rPr>
        <w:t>лово. – 2002. – №</w:t>
      </w:r>
      <w:r w:rsidR="00DC278B" w:rsidRPr="00942CF1">
        <w:rPr>
          <w:sz w:val="20"/>
          <w:szCs w:val="20"/>
          <w:lang w:val="uk-UA"/>
        </w:rPr>
        <w:t> </w:t>
      </w:r>
      <w:r w:rsidR="004001D2" w:rsidRPr="00942CF1">
        <w:rPr>
          <w:sz w:val="20"/>
          <w:szCs w:val="20"/>
        </w:rPr>
        <w:t>7. – С. 14</w:t>
      </w:r>
      <w:r w:rsidR="00DC278B" w:rsidRPr="00942CF1">
        <w:rPr>
          <w:sz w:val="20"/>
          <w:szCs w:val="20"/>
        </w:rPr>
        <w:t>–</w:t>
      </w:r>
      <w:r w:rsidR="004001D2" w:rsidRPr="00942CF1">
        <w:rPr>
          <w:sz w:val="20"/>
          <w:szCs w:val="20"/>
        </w:rPr>
        <w:t>16.</w:t>
      </w:r>
    </w:p>
    <w:p w:rsidR="000E2C57" w:rsidRPr="00942CF1" w:rsidRDefault="000E2C57" w:rsidP="002851B7">
      <w:pPr>
        <w:ind w:firstLine="57"/>
        <w:jc w:val="both"/>
        <w:rPr>
          <w:sz w:val="20"/>
          <w:szCs w:val="20"/>
          <w:lang w:val="uk-UA"/>
        </w:rPr>
      </w:pPr>
    </w:p>
    <w:p w:rsidR="000E2C57" w:rsidRDefault="000E2C57" w:rsidP="002851B7">
      <w:pPr>
        <w:ind w:firstLine="57"/>
        <w:jc w:val="both"/>
        <w:rPr>
          <w:lang w:val="uk-UA"/>
        </w:rPr>
      </w:pPr>
    </w:p>
    <w:p w:rsidR="002851B7" w:rsidRPr="008C6529" w:rsidRDefault="002851B7" w:rsidP="00946566">
      <w:pPr>
        <w:jc w:val="both"/>
        <w:rPr>
          <w:b/>
          <w:lang w:val="uk-UA"/>
        </w:rPr>
      </w:pPr>
      <w:r w:rsidRPr="008C6529">
        <w:rPr>
          <w:b/>
          <w:lang w:val="uk-UA"/>
        </w:rPr>
        <w:t>25</w:t>
      </w:r>
      <w:r w:rsidR="005A1EF0" w:rsidRPr="008C6529">
        <w:rPr>
          <w:b/>
          <w:lang w:val="uk-UA"/>
        </w:rPr>
        <w:t>.03.</w:t>
      </w:r>
      <w:r w:rsidRPr="008C6529">
        <w:rPr>
          <w:b/>
          <w:lang w:val="uk-UA"/>
        </w:rPr>
        <w:t>2020 р</w:t>
      </w:r>
      <w:r w:rsidR="005A1EF0" w:rsidRPr="008C6529">
        <w:rPr>
          <w:b/>
          <w:lang w:val="uk-UA"/>
        </w:rPr>
        <w:t>.</w:t>
      </w:r>
    </w:p>
    <w:p w:rsidR="00C14B73" w:rsidRDefault="002851B7" w:rsidP="002851B7">
      <w:pPr>
        <w:jc w:val="both"/>
        <w:rPr>
          <w:b/>
          <w:lang w:val="uk-UA"/>
        </w:rPr>
      </w:pPr>
      <w:r w:rsidRPr="009C4F19">
        <w:rPr>
          <w:lang w:val="uk-UA"/>
        </w:rPr>
        <w:t>Тема практичного заняття:</w:t>
      </w:r>
    </w:p>
    <w:p w:rsidR="002851B7" w:rsidRPr="008C6529" w:rsidRDefault="002851B7" w:rsidP="002851B7">
      <w:pPr>
        <w:jc w:val="both"/>
        <w:rPr>
          <w:lang w:val="uk-UA"/>
        </w:rPr>
      </w:pPr>
      <w:r w:rsidRPr="008C6529">
        <w:rPr>
          <w:b/>
          <w:i/>
          <w:lang w:val="uk-UA"/>
        </w:rPr>
        <w:t>Психологізм драматургії Марка Кропивницького</w:t>
      </w:r>
      <w:r w:rsidRPr="009C4F19">
        <w:rPr>
          <w:b/>
          <w:lang w:val="uk-UA"/>
        </w:rPr>
        <w:t xml:space="preserve"> </w:t>
      </w:r>
      <w:r w:rsidRPr="008C6529">
        <w:rPr>
          <w:lang w:val="uk-UA"/>
        </w:rPr>
        <w:t>(2 год.)</w:t>
      </w:r>
    </w:p>
    <w:p w:rsidR="00C14B73" w:rsidRDefault="00C14B73" w:rsidP="00C14B73">
      <w:pPr>
        <w:jc w:val="center"/>
        <w:rPr>
          <w:lang w:val="uk-UA"/>
        </w:rPr>
      </w:pPr>
    </w:p>
    <w:p w:rsidR="00C14B73" w:rsidRPr="00C14B73" w:rsidRDefault="00C14B73" w:rsidP="008C6529">
      <w:pPr>
        <w:rPr>
          <w:lang w:val="uk-UA"/>
        </w:rPr>
      </w:pPr>
      <w:r w:rsidRPr="00C14B73">
        <w:rPr>
          <w:lang w:val="uk-UA"/>
        </w:rPr>
        <w:t>Питання на самостійне опрацювання</w:t>
      </w:r>
      <w:r w:rsidR="008C6529">
        <w:rPr>
          <w:lang w:val="uk-UA"/>
        </w:rPr>
        <w:t>:</w:t>
      </w:r>
    </w:p>
    <w:p w:rsidR="00C1559E" w:rsidRDefault="00C1559E" w:rsidP="00C1559E">
      <w:pPr>
        <w:jc w:val="both"/>
        <w:rPr>
          <w:lang w:val="uk-UA"/>
        </w:rPr>
      </w:pPr>
    </w:p>
    <w:p w:rsidR="00C1559E" w:rsidRPr="009C4F19" w:rsidRDefault="00C1559E" w:rsidP="00C1559E">
      <w:pPr>
        <w:jc w:val="both"/>
        <w:rPr>
          <w:shd w:val="clear" w:color="auto" w:fill="FFFFFF"/>
          <w:lang w:val="uk-UA"/>
        </w:rPr>
      </w:pPr>
      <w:r>
        <w:rPr>
          <w:lang w:val="uk-UA"/>
        </w:rPr>
        <w:t>1</w:t>
      </w:r>
      <w:r w:rsidRPr="009C4F19">
        <w:rPr>
          <w:lang w:val="uk-UA"/>
        </w:rPr>
        <w:t xml:space="preserve">. Психологізм драматургії М. Кропивницького та елементи «нової драми» </w:t>
      </w:r>
      <w:r w:rsidR="00B16A9A">
        <w:rPr>
          <w:lang w:val="uk-UA"/>
        </w:rPr>
        <w:t>(</w:t>
      </w:r>
      <w:r w:rsidRPr="009C4F19">
        <w:rPr>
          <w:lang w:val="uk-UA"/>
        </w:rPr>
        <w:t>«</w:t>
      </w:r>
      <w:r w:rsidRPr="009C4F19">
        <w:rPr>
          <w:color w:val="222222"/>
          <w:shd w:val="clear" w:color="auto" w:fill="FFFFFF"/>
        </w:rPr>
        <w:t>Глитай, або ж Павук</w:t>
      </w:r>
      <w:r w:rsidRPr="009C4F19">
        <w:rPr>
          <w:color w:val="222222"/>
          <w:shd w:val="clear" w:color="auto" w:fill="FFFFFF"/>
          <w:lang w:val="uk-UA"/>
        </w:rPr>
        <w:t>»</w:t>
      </w:r>
      <w:r w:rsidRPr="009C4F19">
        <w:rPr>
          <w:color w:val="222222"/>
          <w:shd w:val="clear" w:color="auto" w:fill="FFFFFF"/>
        </w:rPr>
        <w:t xml:space="preserve">, </w:t>
      </w:r>
      <w:r w:rsidRPr="009C4F19">
        <w:rPr>
          <w:color w:val="222222"/>
          <w:shd w:val="clear" w:color="auto" w:fill="FFFFFF"/>
          <w:lang w:val="uk-UA"/>
        </w:rPr>
        <w:t>«</w:t>
      </w:r>
      <w:r w:rsidRPr="009C4F19">
        <w:rPr>
          <w:color w:val="222222"/>
          <w:shd w:val="clear" w:color="auto" w:fill="FFFFFF"/>
        </w:rPr>
        <w:t>Доки сонце зійде, роса очі виїсть</w:t>
      </w:r>
      <w:r w:rsidRPr="009C4F19">
        <w:rPr>
          <w:color w:val="222222"/>
          <w:shd w:val="clear" w:color="auto" w:fill="FFFFFF"/>
          <w:lang w:val="uk-UA"/>
        </w:rPr>
        <w:t>»</w:t>
      </w:r>
      <w:r w:rsidRPr="009C4F19">
        <w:rPr>
          <w:color w:val="222222"/>
          <w:shd w:val="clear" w:color="auto" w:fill="FFFFFF"/>
        </w:rPr>
        <w:t xml:space="preserve">, </w:t>
      </w:r>
      <w:r w:rsidRPr="009C4F19">
        <w:rPr>
          <w:color w:val="222222"/>
          <w:shd w:val="clear" w:color="auto" w:fill="FFFFFF"/>
          <w:lang w:val="uk-UA"/>
        </w:rPr>
        <w:t>«</w:t>
      </w:r>
      <w:r w:rsidRPr="009C4F19">
        <w:rPr>
          <w:color w:val="222222"/>
          <w:shd w:val="clear" w:color="auto" w:fill="FFFFFF"/>
        </w:rPr>
        <w:t>Перед волею</w:t>
      </w:r>
      <w:r w:rsidRPr="009C4F19">
        <w:rPr>
          <w:color w:val="222222"/>
          <w:shd w:val="clear" w:color="auto" w:fill="FFFFFF"/>
          <w:lang w:val="uk-UA"/>
        </w:rPr>
        <w:t>»</w:t>
      </w:r>
      <w:r w:rsidRPr="009C4F19">
        <w:rPr>
          <w:color w:val="222222"/>
          <w:shd w:val="clear" w:color="auto" w:fill="FFFFFF"/>
        </w:rPr>
        <w:t>,</w:t>
      </w:r>
      <w:r w:rsidRPr="009C4F19">
        <w:rPr>
          <w:color w:val="222222"/>
          <w:shd w:val="clear" w:color="auto" w:fill="FFFFFF"/>
          <w:lang w:val="uk-UA"/>
        </w:rPr>
        <w:t xml:space="preserve"> </w:t>
      </w:r>
      <w:r w:rsidR="00B16A9A">
        <w:rPr>
          <w:color w:val="222222"/>
          <w:shd w:val="clear" w:color="auto" w:fill="FFFFFF"/>
          <w:lang w:val="uk-UA"/>
        </w:rPr>
        <w:t>«</w:t>
      </w:r>
      <w:r w:rsidRPr="009C4F19">
        <w:rPr>
          <w:shd w:val="clear" w:color="auto" w:fill="FFFFFF"/>
        </w:rPr>
        <w:t>Де зерно, там і полова</w:t>
      </w:r>
      <w:r w:rsidRPr="009C4F19">
        <w:rPr>
          <w:shd w:val="clear" w:color="auto" w:fill="FFFFFF"/>
          <w:lang w:val="uk-UA"/>
        </w:rPr>
        <w:t>»</w:t>
      </w:r>
      <w:r w:rsidRPr="009C4F19">
        <w:rPr>
          <w:shd w:val="clear" w:color="auto" w:fill="FFFFFF"/>
        </w:rPr>
        <w:t xml:space="preserve">, </w:t>
      </w:r>
      <w:r w:rsidRPr="009C4F19">
        <w:rPr>
          <w:shd w:val="clear" w:color="auto" w:fill="FFFFFF"/>
          <w:lang w:val="uk-UA"/>
        </w:rPr>
        <w:t>«</w:t>
      </w:r>
      <w:r w:rsidRPr="009C4F19">
        <w:rPr>
          <w:shd w:val="clear" w:color="auto" w:fill="FFFFFF"/>
        </w:rPr>
        <w:t>Олеся</w:t>
      </w:r>
      <w:r w:rsidRPr="009C4F19">
        <w:rPr>
          <w:shd w:val="clear" w:color="auto" w:fill="FFFFFF"/>
          <w:lang w:val="uk-UA"/>
        </w:rPr>
        <w:t>»</w:t>
      </w:r>
      <w:r w:rsidRPr="009C4F19">
        <w:rPr>
          <w:shd w:val="clear" w:color="auto" w:fill="FFFFFF"/>
        </w:rPr>
        <w:t xml:space="preserve">, </w:t>
      </w:r>
      <w:r w:rsidRPr="009C4F19">
        <w:rPr>
          <w:shd w:val="clear" w:color="auto" w:fill="FFFFFF"/>
          <w:lang w:val="uk-UA"/>
        </w:rPr>
        <w:t>«</w:t>
      </w:r>
      <w:r w:rsidRPr="009C4F19">
        <w:rPr>
          <w:shd w:val="clear" w:color="auto" w:fill="FFFFFF"/>
        </w:rPr>
        <w:t>Замулені джерела</w:t>
      </w:r>
      <w:r w:rsidRPr="009C4F19">
        <w:rPr>
          <w:shd w:val="clear" w:color="auto" w:fill="FFFFFF"/>
          <w:lang w:val="uk-UA"/>
        </w:rPr>
        <w:t>»</w:t>
      </w:r>
      <w:r w:rsidRPr="009C4F19">
        <w:rPr>
          <w:shd w:val="clear" w:color="auto" w:fill="FFFFFF"/>
        </w:rPr>
        <w:t>).</w:t>
      </w:r>
    </w:p>
    <w:p w:rsidR="002851B7" w:rsidRPr="009C4F19" w:rsidRDefault="00C1559E" w:rsidP="002851B7">
      <w:pPr>
        <w:jc w:val="both"/>
        <w:rPr>
          <w:lang w:val="uk-UA"/>
        </w:rPr>
      </w:pPr>
      <w:r>
        <w:rPr>
          <w:lang w:val="uk-UA"/>
        </w:rPr>
        <w:t>2</w:t>
      </w:r>
      <w:r w:rsidR="002851B7" w:rsidRPr="009C4F19">
        <w:rPr>
          <w:lang w:val="uk-UA"/>
        </w:rPr>
        <w:t>. «Доки сонце зійде, роса очі виїсть» М. Кропивницького – «Не судилось» М. Старицького: порівняльно-типологічний аспект</w:t>
      </w:r>
      <w:r w:rsidR="00B16A9A">
        <w:rPr>
          <w:lang w:val="uk-UA"/>
        </w:rPr>
        <w:t>.</w:t>
      </w:r>
    </w:p>
    <w:p w:rsidR="002851B7" w:rsidRPr="00C1559E" w:rsidRDefault="00C1559E" w:rsidP="002851B7">
      <w:pPr>
        <w:jc w:val="both"/>
        <w:rPr>
          <w:lang w:val="uk-UA"/>
        </w:rPr>
      </w:pPr>
      <w:r>
        <w:rPr>
          <w:lang w:val="uk-UA"/>
        </w:rPr>
        <w:t>3</w:t>
      </w:r>
      <w:r w:rsidR="002851B7" w:rsidRPr="00C1559E">
        <w:rPr>
          <w:lang w:val="uk-UA"/>
        </w:rPr>
        <w:t xml:space="preserve">. </w:t>
      </w:r>
      <w:r w:rsidRPr="00C1559E">
        <w:rPr>
          <w:color w:val="000000"/>
          <w:shd w:val="clear" w:color="auto" w:fill="FFFFFF"/>
        </w:rPr>
        <w:t>Мистецтво характеротворення</w:t>
      </w:r>
      <w:r>
        <w:rPr>
          <w:color w:val="000000"/>
          <w:shd w:val="clear" w:color="auto" w:fill="FFFFFF"/>
          <w:lang w:val="uk-UA"/>
        </w:rPr>
        <w:t xml:space="preserve"> у</w:t>
      </w:r>
      <w:r w:rsidRPr="00C1559E">
        <w:rPr>
          <w:lang w:val="uk-UA"/>
        </w:rPr>
        <w:t xml:space="preserve"> </w:t>
      </w:r>
      <w:r>
        <w:rPr>
          <w:lang w:val="uk-UA"/>
        </w:rPr>
        <w:t>«н</w:t>
      </w:r>
      <w:r w:rsidR="006E600F" w:rsidRPr="00C1559E">
        <w:rPr>
          <w:lang w:val="uk-UA"/>
        </w:rPr>
        <w:t>есмішн</w:t>
      </w:r>
      <w:r>
        <w:rPr>
          <w:lang w:val="uk-UA"/>
        </w:rPr>
        <w:t>их</w:t>
      </w:r>
      <w:r w:rsidR="006E600F" w:rsidRPr="00C1559E">
        <w:rPr>
          <w:lang w:val="uk-UA"/>
        </w:rPr>
        <w:t xml:space="preserve"> комеді</w:t>
      </w:r>
      <w:r>
        <w:rPr>
          <w:lang w:val="uk-UA"/>
        </w:rPr>
        <w:t>ях</w:t>
      </w:r>
      <w:r w:rsidR="006E600F" w:rsidRPr="00C1559E">
        <w:rPr>
          <w:lang w:val="uk-UA"/>
        </w:rPr>
        <w:t>» М. Кропивницького</w:t>
      </w:r>
      <w:r w:rsidR="00B16A9A">
        <w:rPr>
          <w:lang w:val="uk-UA"/>
        </w:rPr>
        <w:t>.</w:t>
      </w:r>
    </w:p>
    <w:p w:rsidR="00C14B73" w:rsidRDefault="00C14B73" w:rsidP="00C14B73">
      <w:pPr>
        <w:jc w:val="both"/>
        <w:rPr>
          <w:i/>
          <w:lang w:val="uk-UA"/>
        </w:rPr>
      </w:pPr>
    </w:p>
    <w:p w:rsidR="00C14B73" w:rsidRPr="00763296" w:rsidRDefault="00C14B73" w:rsidP="00C14B73">
      <w:pPr>
        <w:jc w:val="both"/>
        <w:rPr>
          <w:lang w:val="uk-UA"/>
        </w:rPr>
      </w:pPr>
      <w:r w:rsidRPr="00763296">
        <w:rPr>
          <w:lang w:val="uk-UA"/>
        </w:rPr>
        <w:t>Література</w:t>
      </w:r>
      <w:r w:rsidR="00763296">
        <w:rPr>
          <w:lang w:val="uk-UA"/>
        </w:rPr>
        <w:t>:</w:t>
      </w:r>
    </w:p>
    <w:p w:rsidR="00C14B73" w:rsidRPr="00763296" w:rsidRDefault="002C515A" w:rsidP="002851B7">
      <w:pPr>
        <w:jc w:val="both"/>
        <w:rPr>
          <w:sz w:val="20"/>
          <w:szCs w:val="20"/>
          <w:shd w:val="clear" w:color="auto" w:fill="FFFFFF"/>
          <w:lang w:val="uk-UA"/>
        </w:rPr>
      </w:pPr>
      <w:r w:rsidRPr="00763296">
        <w:rPr>
          <w:rStyle w:val="Emphasis"/>
          <w:bCs/>
          <w:i w:val="0"/>
          <w:iCs w:val="0"/>
          <w:sz w:val="20"/>
          <w:szCs w:val="20"/>
          <w:shd w:val="clear" w:color="auto" w:fill="FFFFFF"/>
          <w:lang w:val="uk-UA"/>
        </w:rPr>
        <w:t xml:space="preserve">1. </w:t>
      </w:r>
      <w:r w:rsidR="00073192" w:rsidRPr="00763296">
        <w:rPr>
          <w:rStyle w:val="Emphasis"/>
          <w:bCs/>
          <w:iCs w:val="0"/>
          <w:sz w:val="20"/>
          <w:szCs w:val="20"/>
          <w:shd w:val="clear" w:color="auto" w:fill="FFFFFF"/>
          <w:lang w:val="uk-UA"/>
        </w:rPr>
        <w:t>Кропивницький М.</w:t>
      </w:r>
      <w:r w:rsidR="00073192" w:rsidRPr="00763296">
        <w:rPr>
          <w:rStyle w:val="Emphasis"/>
          <w:bCs/>
          <w:i w:val="0"/>
          <w:iCs w:val="0"/>
          <w:sz w:val="20"/>
          <w:szCs w:val="20"/>
          <w:shd w:val="clear" w:color="auto" w:fill="FFFFFF"/>
          <w:lang w:val="uk-UA"/>
        </w:rPr>
        <w:t xml:space="preserve"> </w:t>
      </w:r>
      <w:r w:rsidR="00073192" w:rsidRPr="00763296">
        <w:rPr>
          <w:rStyle w:val="Emphasis"/>
          <w:bCs/>
          <w:i w:val="0"/>
          <w:iCs w:val="0"/>
          <w:sz w:val="20"/>
          <w:szCs w:val="20"/>
          <w:shd w:val="clear" w:color="auto" w:fill="FFFFFF"/>
        </w:rPr>
        <w:t>Драматичні твори</w:t>
      </w:r>
      <w:r w:rsidR="00073192" w:rsidRPr="00763296">
        <w:rPr>
          <w:rStyle w:val="Emphasis"/>
          <w:bCs/>
          <w:i w:val="0"/>
          <w:iCs w:val="0"/>
          <w:sz w:val="20"/>
          <w:szCs w:val="20"/>
          <w:shd w:val="clear" w:color="auto" w:fill="FFFFFF"/>
          <w:lang w:val="uk-UA"/>
        </w:rPr>
        <w:t>. –</w:t>
      </w:r>
      <w:r w:rsidR="00073192" w:rsidRPr="00763296">
        <w:rPr>
          <w:sz w:val="20"/>
          <w:szCs w:val="20"/>
          <w:shd w:val="clear" w:color="auto" w:fill="FFFFFF"/>
        </w:rPr>
        <w:t> К</w:t>
      </w:r>
      <w:r w:rsidR="00073192" w:rsidRPr="00763296">
        <w:rPr>
          <w:sz w:val="20"/>
          <w:szCs w:val="20"/>
          <w:shd w:val="clear" w:color="auto" w:fill="FFFFFF"/>
          <w:lang w:val="uk-UA"/>
        </w:rPr>
        <w:t>иїв</w:t>
      </w:r>
      <w:r w:rsidR="00073192" w:rsidRPr="00763296">
        <w:rPr>
          <w:sz w:val="20"/>
          <w:szCs w:val="20"/>
          <w:shd w:val="clear" w:color="auto" w:fill="FFFFFF"/>
        </w:rPr>
        <w:t xml:space="preserve"> : Наукова думка, </w:t>
      </w:r>
      <w:r w:rsidR="00073192" w:rsidRPr="00763296">
        <w:rPr>
          <w:rStyle w:val="Emphasis"/>
          <w:bCs/>
          <w:i w:val="0"/>
          <w:iCs w:val="0"/>
          <w:sz w:val="20"/>
          <w:szCs w:val="20"/>
          <w:shd w:val="clear" w:color="auto" w:fill="FFFFFF"/>
        </w:rPr>
        <w:t>1990</w:t>
      </w:r>
      <w:r w:rsidR="00073192" w:rsidRPr="00763296">
        <w:rPr>
          <w:sz w:val="20"/>
          <w:szCs w:val="20"/>
          <w:shd w:val="clear" w:color="auto" w:fill="FFFFFF"/>
        </w:rPr>
        <w:t xml:space="preserve">. </w:t>
      </w:r>
      <w:r w:rsidR="00073192" w:rsidRPr="00763296">
        <w:rPr>
          <w:rStyle w:val="Emphasis"/>
          <w:bCs/>
          <w:i w:val="0"/>
          <w:iCs w:val="0"/>
          <w:sz w:val="20"/>
          <w:szCs w:val="20"/>
          <w:shd w:val="clear" w:color="auto" w:fill="FFFFFF"/>
          <w:lang w:val="uk-UA"/>
        </w:rPr>
        <w:t>–</w:t>
      </w:r>
      <w:r w:rsidR="00073192" w:rsidRPr="00763296">
        <w:rPr>
          <w:sz w:val="20"/>
          <w:szCs w:val="20"/>
          <w:shd w:val="clear" w:color="auto" w:fill="FFFFFF"/>
        </w:rPr>
        <w:t xml:space="preserve"> 603 с.</w:t>
      </w:r>
    </w:p>
    <w:p w:rsidR="004E49C6" w:rsidRPr="00763296" w:rsidRDefault="002C515A" w:rsidP="004E49C6">
      <w:pPr>
        <w:jc w:val="both"/>
        <w:rPr>
          <w:sz w:val="20"/>
          <w:szCs w:val="20"/>
          <w:shd w:val="clear" w:color="auto" w:fill="FFFFFF"/>
          <w:lang w:val="uk-UA"/>
        </w:rPr>
      </w:pPr>
      <w:r w:rsidRPr="00763296">
        <w:rPr>
          <w:sz w:val="20"/>
          <w:szCs w:val="20"/>
          <w:shd w:val="clear" w:color="auto" w:fill="FFFFFF"/>
          <w:lang w:val="uk-UA"/>
        </w:rPr>
        <w:t xml:space="preserve">2. </w:t>
      </w:r>
      <w:r w:rsidR="004E49C6" w:rsidRPr="00763296">
        <w:rPr>
          <w:i/>
          <w:sz w:val="20"/>
          <w:szCs w:val="20"/>
          <w:shd w:val="clear" w:color="auto" w:fill="FFFFFF"/>
          <w:lang w:val="uk-UA"/>
        </w:rPr>
        <w:t>Новиков А.</w:t>
      </w:r>
      <w:r w:rsidR="004E49C6" w:rsidRPr="00763296">
        <w:rPr>
          <w:sz w:val="20"/>
          <w:szCs w:val="20"/>
          <w:shd w:val="clear" w:color="auto" w:fill="FFFFFF"/>
          <w:lang w:val="uk-UA"/>
        </w:rPr>
        <w:t xml:space="preserve"> Художній універсум Марка Кропивницького. – Харків : Майдан, 2006. </w:t>
      </w:r>
      <w:r w:rsidR="004E49C6" w:rsidRPr="00763296">
        <w:rPr>
          <w:sz w:val="20"/>
          <w:szCs w:val="20"/>
          <w:lang w:val="uk-UA"/>
        </w:rPr>
        <w:t>–</w:t>
      </w:r>
      <w:r w:rsidR="004E49C6" w:rsidRPr="00763296">
        <w:rPr>
          <w:sz w:val="20"/>
          <w:szCs w:val="20"/>
          <w:shd w:val="clear" w:color="auto" w:fill="FFFFFF"/>
          <w:lang w:val="uk-UA"/>
        </w:rPr>
        <w:t xml:space="preserve"> 350 с.</w:t>
      </w:r>
    </w:p>
    <w:p w:rsidR="004E49C6" w:rsidRPr="00763296" w:rsidRDefault="00C1559E" w:rsidP="002851B7">
      <w:pPr>
        <w:jc w:val="both"/>
        <w:rPr>
          <w:sz w:val="20"/>
          <w:szCs w:val="20"/>
          <w:shd w:val="clear" w:color="auto" w:fill="FFFFFF"/>
          <w:lang w:val="uk-UA"/>
        </w:rPr>
      </w:pPr>
      <w:r w:rsidRPr="00763296">
        <w:rPr>
          <w:sz w:val="20"/>
          <w:szCs w:val="20"/>
        </w:rPr>
        <w:t xml:space="preserve">Бондар,. </w:t>
      </w:r>
      <w:r w:rsidR="002C515A" w:rsidRPr="00763296">
        <w:rPr>
          <w:sz w:val="20"/>
          <w:szCs w:val="20"/>
          <w:shd w:val="clear" w:color="auto" w:fill="FFFFFF"/>
          <w:lang w:val="uk-UA"/>
        </w:rPr>
        <w:t>–</w:t>
      </w:r>
      <w:r w:rsidR="002C515A" w:rsidRPr="00763296">
        <w:rPr>
          <w:sz w:val="20"/>
          <w:szCs w:val="20"/>
        </w:rPr>
        <w:t xml:space="preserve"> Кіровоград : ПВЦ </w:t>
      </w:r>
      <w:r w:rsidR="002C515A" w:rsidRPr="00763296">
        <w:rPr>
          <w:sz w:val="20"/>
          <w:szCs w:val="20"/>
          <w:lang w:val="uk-UA"/>
        </w:rPr>
        <w:t>«</w:t>
      </w:r>
      <w:r w:rsidR="002C515A" w:rsidRPr="00763296">
        <w:rPr>
          <w:sz w:val="20"/>
          <w:szCs w:val="20"/>
        </w:rPr>
        <w:t>Мавік</w:t>
      </w:r>
      <w:r w:rsidR="002C515A" w:rsidRPr="00763296">
        <w:rPr>
          <w:sz w:val="20"/>
          <w:szCs w:val="20"/>
          <w:lang w:val="uk-UA"/>
        </w:rPr>
        <w:t>»</w:t>
      </w:r>
      <w:r w:rsidRPr="00763296">
        <w:rPr>
          <w:sz w:val="20"/>
          <w:szCs w:val="20"/>
        </w:rPr>
        <w:t xml:space="preserve">, 2001. </w:t>
      </w:r>
      <w:r w:rsidR="002C515A" w:rsidRPr="00763296">
        <w:rPr>
          <w:sz w:val="20"/>
          <w:szCs w:val="20"/>
          <w:shd w:val="clear" w:color="auto" w:fill="FFFFFF"/>
          <w:lang w:val="uk-UA"/>
        </w:rPr>
        <w:t>–</w:t>
      </w:r>
      <w:r w:rsidRPr="00763296">
        <w:rPr>
          <w:sz w:val="20"/>
          <w:szCs w:val="20"/>
        </w:rPr>
        <w:t xml:space="preserve"> 210 с.</w:t>
      </w:r>
    </w:p>
    <w:p w:rsidR="004E49C6" w:rsidRPr="00763296" w:rsidRDefault="002C515A" w:rsidP="002851B7">
      <w:pPr>
        <w:jc w:val="both"/>
        <w:rPr>
          <w:sz w:val="20"/>
          <w:szCs w:val="20"/>
          <w:shd w:val="clear" w:color="auto" w:fill="FFFFFF"/>
          <w:lang w:val="uk-UA"/>
        </w:rPr>
      </w:pPr>
      <w:r w:rsidRPr="00763296">
        <w:rPr>
          <w:bCs/>
          <w:sz w:val="20"/>
          <w:szCs w:val="20"/>
          <w:lang w:val="uk-UA"/>
        </w:rPr>
        <w:t xml:space="preserve">3. </w:t>
      </w:r>
      <w:r w:rsidRPr="00763296">
        <w:rPr>
          <w:bCs/>
          <w:i/>
          <w:sz w:val="20"/>
          <w:szCs w:val="20"/>
        </w:rPr>
        <w:t>Панченко</w:t>
      </w:r>
      <w:r w:rsidRPr="00763296">
        <w:rPr>
          <w:bCs/>
          <w:sz w:val="20"/>
          <w:szCs w:val="20"/>
        </w:rPr>
        <w:t xml:space="preserve"> В. Магічний кристал</w:t>
      </w:r>
      <w:r w:rsidRPr="00763296">
        <w:rPr>
          <w:sz w:val="20"/>
          <w:szCs w:val="20"/>
        </w:rPr>
        <w:t xml:space="preserve"> : Сторінки історії українського письменства. – Кіровоград, 1995. – 234 с. </w:t>
      </w:r>
    </w:p>
    <w:p w:rsidR="004E49C6" w:rsidRPr="00763296" w:rsidRDefault="002C515A" w:rsidP="002851B7">
      <w:pPr>
        <w:jc w:val="both"/>
        <w:rPr>
          <w:sz w:val="20"/>
          <w:szCs w:val="20"/>
          <w:shd w:val="clear" w:color="auto" w:fill="FFFFFF"/>
          <w:lang w:val="uk-UA"/>
        </w:rPr>
      </w:pPr>
      <w:r w:rsidRPr="00763296">
        <w:rPr>
          <w:bCs/>
          <w:sz w:val="20"/>
          <w:szCs w:val="20"/>
          <w:lang w:val="uk-UA"/>
        </w:rPr>
        <w:t xml:space="preserve">4. </w:t>
      </w:r>
      <w:r w:rsidRPr="00763296">
        <w:rPr>
          <w:bCs/>
          <w:i/>
          <w:sz w:val="20"/>
          <w:szCs w:val="20"/>
        </w:rPr>
        <w:t>Саксаганський П.</w:t>
      </w:r>
      <w:r w:rsidRPr="00763296">
        <w:rPr>
          <w:bCs/>
          <w:sz w:val="20"/>
          <w:szCs w:val="20"/>
        </w:rPr>
        <w:t>Спогади про Марка Кропивницького</w:t>
      </w:r>
      <w:r w:rsidRPr="00763296">
        <w:rPr>
          <w:bCs/>
          <w:sz w:val="20"/>
          <w:szCs w:val="20"/>
          <w:lang w:val="uk-UA"/>
        </w:rPr>
        <w:t xml:space="preserve"> </w:t>
      </w:r>
      <w:r w:rsidRPr="00763296">
        <w:rPr>
          <w:sz w:val="20"/>
          <w:szCs w:val="20"/>
        </w:rPr>
        <w:t>// По шляху життя. – М.,1990. – С.42–46.</w:t>
      </w:r>
    </w:p>
    <w:p w:rsidR="002C515A" w:rsidRPr="00763296" w:rsidRDefault="002C515A" w:rsidP="002851B7">
      <w:pPr>
        <w:jc w:val="both"/>
        <w:rPr>
          <w:sz w:val="20"/>
          <w:szCs w:val="20"/>
          <w:lang w:val="uk-UA"/>
        </w:rPr>
      </w:pPr>
      <w:r w:rsidRPr="00763296">
        <w:rPr>
          <w:bCs/>
          <w:sz w:val="20"/>
          <w:szCs w:val="20"/>
          <w:lang w:val="uk-UA"/>
        </w:rPr>
        <w:t xml:space="preserve">5. </w:t>
      </w:r>
      <w:r w:rsidRPr="00763296">
        <w:rPr>
          <w:bCs/>
          <w:sz w:val="20"/>
          <w:szCs w:val="20"/>
        </w:rPr>
        <w:t>Спогади про Марка Кропивницького</w:t>
      </w:r>
      <w:r w:rsidRPr="00763296">
        <w:rPr>
          <w:sz w:val="20"/>
          <w:szCs w:val="20"/>
        </w:rPr>
        <w:t>: Збірник / Упо</w:t>
      </w:r>
      <w:r w:rsidRPr="00763296">
        <w:rPr>
          <w:sz w:val="20"/>
          <w:szCs w:val="20"/>
        </w:rPr>
        <w:t>ряд. П.Перепелиці і В.Яроша</w:t>
      </w:r>
      <w:r w:rsidRPr="00763296">
        <w:rPr>
          <w:sz w:val="20"/>
          <w:szCs w:val="20"/>
        </w:rPr>
        <w:t>. –</w:t>
      </w:r>
      <w:r w:rsidRPr="00763296">
        <w:rPr>
          <w:sz w:val="20"/>
          <w:szCs w:val="20"/>
        </w:rPr>
        <w:t xml:space="preserve"> К</w:t>
      </w:r>
      <w:r w:rsidRPr="00763296">
        <w:rPr>
          <w:sz w:val="20"/>
          <w:szCs w:val="20"/>
          <w:lang w:val="uk-UA"/>
        </w:rPr>
        <w:t>иїв</w:t>
      </w:r>
      <w:r w:rsidRPr="00763296">
        <w:rPr>
          <w:sz w:val="20"/>
          <w:szCs w:val="20"/>
        </w:rPr>
        <w:t>: Мистецтво, 1990. – 215</w:t>
      </w:r>
      <w:r w:rsidRPr="00763296">
        <w:rPr>
          <w:sz w:val="20"/>
          <w:szCs w:val="20"/>
          <w:lang w:val="uk-UA"/>
        </w:rPr>
        <w:t xml:space="preserve"> с.</w:t>
      </w:r>
    </w:p>
    <w:p w:rsidR="002C515A" w:rsidRPr="00763296" w:rsidRDefault="002C515A" w:rsidP="002C515A">
      <w:pPr>
        <w:jc w:val="both"/>
        <w:rPr>
          <w:bCs/>
          <w:i/>
          <w:sz w:val="20"/>
          <w:szCs w:val="20"/>
          <w:lang w:val="uk-UA"/>
        </w:rPr>
      </w:pPr>
      <w:r w:rsidRPr="00763296">
        <w:rPr>
          <w:bCs/>
          <w:sz w:val="20"/>
          <w:szCs w:val="20"/>
          <w:lang w:val="uk-UA"/>
        </w:rPr>
        <w:t xml:space="preserve">6. </w:t>
      </w:r>
      <w:r w:rsidRPr="00763296">
        <w:rPr>
          <w:bCs/>
          <w:i/>
          <w:sz w:val="20"/>
          <w:szCs w:val="20"/>
        </w:rPr>
        <w:t>Шурапов В.</w:t>
      </w:r>
      <w:r w:rsidRPr="00763296">
        <w:rPr>
          <w:bCs/>
          <w:sz w:val="20"/>
          <w:szCs w:val="20"/>
        </w:rPr>
        <w:t xml:space="preserve"> </w:t>
      </w:r>
      <w:r w:rsidRPr="00763296">
        <w:rPr>
          <w:bCs/>
          <w:sz w:val="20"/>
          <w:szCs w:val="20"/>
          <w:lang w:val="uk-UA"/>
        </w:rPr>
        <w:t>«</w:t>
      </w:r>
      <w:r w:rsidRPr="00763296">
        <w:rPr>
          <w:bCs/>
          <w:sz w:val="20"/>
          <w:szCs w:val="20"/>
        </w:rPr>
        <w:t>Наша сцена вам не до чмиги...</w:t>
      </w:r>
      <w:r w:rsidRPr="00763296">
        <w:rPr>
          <w:bCs/>
          <w:sz w:val="20"/>
          <w:szCs w:val="20"/>
          <w:lang w:val="uk-UA"/>
        </w:rPr>
        <w:t>»</w:t>
      </w:r>
      <w:r w:rsidRPr="00763296">
        <w:rPr>
          <w:sz w:val="20"/>
          <w:szCs w:val="20"/>
        </w:rPr>
        <w:t> : театру корифеїв // Народне слово. – 2006. – 19 жовтня. – С. 3.</w:t>
      </w:r>
    </w:p>
    <w:p w:rsidR="002C515A" w:rsidRPr="00763296" w:rsidRDefault="002C515A" w:rsidP="002C515A">
      <w:pPr>
        <w:jc w:val="both"/>
        <w:rPr>
          <w:sz w:val="20"/>
          <w:szCs w:val="20"/>
          <w:shd w:val="clear" w:color="auto" w:fill="FFFFFF"/>
          <w:lang w:val="uk-UA"/>
        </w:rPr>
      </w:pPr>
      <w:r w:rsidRPr="00763296">
        <w:rPr>
          <w:bCs/>
          <w:sz w:val="20"/>
          <w:szCs w:val="20"/>
          <w:lang w:val="uk-UA"/>
        </w:rPr>
        <w:t xml:space="preserve">7. </w:t>
      </w:r>
      <w:r w:rsidRPr="00763296">
        <w:rPr>
          <w:bCs/>
          <w:i/>
          <w:sz w:val="20"/>
          <w:szCs w:val="20"/>
        </w:rPr>
        <w:t>Ярош В.</w:t>
      </w:r>
      <w:r w:rsidRPr="00763296">
        <w:rPr>
          <w:bCs/>
          <w:sz w:val="20"/>
          <w:szCs w:val="20"/>
        </w:rPr>
        <w:t xml:space="preserve"> Стежками завіяними: родовід М.</w:t>
      </w:r>
      <w:r w:rsidRPr="00763296">
        <w:rPr>
          <w:bCs/>
          <w:sz w:val="20"/>
          <w:szCs w:val="20"/>
          <w:lang w:val="uk-UA"/>
        </w:rPr>
        <w:t xml:space="preserve"> </w:t>
      </w:r>
      <w:r w:rsidRPr="00763296">
        <w:rPr>
          <w:bCs/>
          <w:sz w:val="20"/>
          <w:szCs w:val="20"/>
        </w:rPr>
        <w:t>Кропивницького</w:t>
      </w:r>
      <w:r w:rsidRPr="00763296">
        <w:rPr>
          <w:sz w:val="20"/>
          <w:szCs w:val="20"/>
        </w:rPr>
        <w:t xml:space="preserve"> // Поріг. </w:t>
      </w:r>
      <w:r w:rsidRPr="00763296">
        <w:rPr>
          <w:sz w:val="20"/>
          <w:szCs w:val="20"/>
          <w:shd w:val="clear" w:color="auto" w:fill="FFFFFF"/>
          <w:lang w:val="uk-UA"/>
        </w:rPr>
        <w:t>–</w:t>
      </w:r>
      <w:r w:rsidRPr="00763296">
        <w:rPr>
          <w:sz w:val="20"/>
          <w:szCs w:val="20"/>
        </w:rPr>
        <w:t xml:space="preserve"> 1992. </w:t>
      </w:r>
      <w:r w:rsidRPr="00763296">
        <w:rPr>
          <w:sz w:val="20"/>
          <w:szCs w:val="20"/>
          <w:shd w:val="clear" w:color="auto" w:fill="FFFFFF"/>
          <w:lang w:val="uk-UA"/>
        </w:rPr>
        <w:t>–</w:t>
      </w:r>
      <w:r w:rsidRPr="00763296">
        <w:rPr>
          <w:sz w:val="20"/>
          <w:szCs w:val="20"/>
        </w:rPr>
        <w:t xml:space="preserve"> №</w:t>
      </w:r>
      <w:r w:rsidRPr="00763296">
        <w:rPr>
          <w:sz w:val="20"/>
          <w:szCs w:val="20"/>
          <w:lang w:val="uk-UA"/>
        </w:rPr>
        <w:t xml:space="preserve"> </w:t>
      </w:r>
      <w:r w:rsidRPr="00763296">
        <w:rPr>
          <w:sz w:val="20"/>
          <w:szCs w:val="20"/>
        </w:rPr>
        <w:t xml:space="preserve">3. </w:t>
      </w:r>
      <w:r w:rsidRPr="00763296">
        <w:rPr>
          <w:sz w:val="20"/>
          <w:szCs w:val="20"/>
          <w:shd w:val="clear" w:color="auto" w:fill="FFFFFF"/>
          <w:lang w:val="uk-UA"/>
        </w:rPr>
        <w:t>–</w:t>
      </w:r>
      <w:r w:rsidRPr="00763296">
        <w:rPr>
          <w:sz w:val="20"/>
          <w:szCs w:val="20"/>
        </w:rPr>
        <w:t xml:space="preserve"> С. 5</w:t>
      </w:r>
      <w:r w:rsidRPr="00763296">
        <w:rPr>
          <w:sz w:val="20"/>
          <w:szCs w:val="20"/>
          <w:shd w:val="clear" w:color="auto" w:fill="FFFFFF"/>
          <w:lang w:val="uk-UA"/>
        </w:rPr>
        <w:t>–</w:t>
      </w:r>
      <w:r w:rsidRPr="00763296">
        <w:rPr>
          <w:sz w:val="20"/>
          <w:szCs w:val="20"/>
        </w:rPr>
        <w:t>9</w:t>
      </w:r>
      <w:r w:rsidRPr="00763296">
        <w:rPr>
          <w:sz w:val="20"/>
          <w:szCs w:val="20"/>
          <w:lang w:val="uk-UA"/>
        </w:rPr>
        <w:t>.</w:t>
      </w:r>
    </w:p>
    <w:p w:rsidR="002C515A" w:rsidRPr="00763296" w:rsidRDefault="002C515A" w:rsidP="002851B7">
      <w:pPr>
        <w:jc w:val="both"/>
        <w:rPr>
          <w:sz w:val="20"/>
          <w:szCs w:val="20"/>
          <w:shd w:val="clear" w:color="auto" w:fill="FFFFFF"/>
          <w:lang w:val="uk-UA"/>
        </w:rPr>
      </w:pPr>
      <w:r w:rsidRPr="00763296">
        <w:rPr>
          <w:bCs/>
          <w:sz w:val="20"/>
          <w:szCs w:val="20"/>
          <w:lang w:val="uk-UA"/>
        </w:rPr>
        <w:t xml:space="preserve">8. </w:t>
      </w:r>
      <w:r w:rsidRPr="00763296">
        <w:rPr>
          <w:bCs/>
          <w:i/>
          <w:sz w:val="20"/>
          <w:szCs w:val="20"/>
        </w:rPr>
        <w:t>Ярош В</w:t>
      </w:r>
      <w:r w:rsidRPr="00763296">
        <w:rPr>
          <w:bCs/>
          <w:sz w:val="20"/>
          <w:szCs w:val="20"/>
        </w:rPr>
        <w:t>. Як Кропивницький своє дворянство шукав</w:t>
      </w:r>
      <w:r w:rsidRPr="00763296">
        <w:rPr>
          <w:sz w:val="20"/>
          <w:szCs w:val="20"/>
        </w:rPr>
        <w:t> // Степ. – 1996. – №2–3. – С. 29–34</w:t>
      </w:r>
      <w:r w:rsidRPr="00763296">
        <w:rPr>
          <w:sz w:val="20"/>
          <w:szCs w:val="20"/>
          <w:lang w:val="uk-UA"/>
        </w:rPr>
        <w:t>.</w:t>
      </w:r>
    </w:p>
    <w:p w:rsidR="00763296" w:rsidRDefault="00763296" w:rsidP="002851B7">
      <w:pPr>
        <w:jc w:val="both"/>
        <w:rPr>
          <w:b/>
          <w:lang w:val="uk-UA"/>
        </w:rPr>
      </w:pPr>
    </w:p>
    <w:p w:rsidR="005A1EF0" w:rsidRPr="008C6529" w:rsidRDefault="005A1EF0" w:rsidP="002851B7">
      <w:pPr>
        <w:jc w:val="both"/>
        <w:rPr>
          <w:b/>
          <w:lang w:val="uk-UA"/>
        </w:rPr>
      </w:pPr>
      <w:r w:rsidRPr="008C6529">
        <w:rPr>
          <w:b/>
          <w:lang w:val="uk-UA"/>
        </w:rPr>
        <w:t>26.03.2020 р.</w:t>
      </w:r>
    </w:p>
    <w:p w:rsidR="009C4F19" w:rsidRPr="00946566" w:rsidRDefault="009C4F19" w:rsidP="002851B7">
      <w:pPr>
        <w:jc w:val="both"/>
        <w:rPr>
          <w:b/>
          <w:i/>
          <w:lang w:val="uk-UA"/>
        </w:rPr>
      </w:pPr>
      <w:r w:rsidRPr="00946566">
        <w:rPr>
          <w:lang w:val="uk-UA"/>
        </w:rPr>
        <w:t xml:space="preserve">Тема лекції: </w:t>
      </w:r>
      <w:r w:rsidRPr="00946566">
        <w:rPr>
          <w:b/>
          <w:i/>
          <w:lang w:val="uk-UA"/>
        </w:rPr>
        <w:t>Ж</w:t>
      </w:r>
      <w:r w:rsidRPr="00946566">
        <w:rPr>
          <w:b/>
          <w:i/>
        </w:rPr>
        <w:t>анр трагікомедії в українській класичній драматургії</w:t>
      </w:r>
      <w:r w:rsidRPr="00946566">
        <w:rPr>
          <w:b/>
          <w:i/>
          <w:lang w:val="uk-UA"/>
        </w:rPr>
        <w:t xml:space="preserve"> </w:t>
      </w:r>
    </w:p>
    <w:p w:rsidR="00FB61FF" w:rsidRPr="00946566" w:rsidRDefault="009C4F19" w:rsidP="002851B7">
      <w:pPr>
        <w:jc w:val="both"/>
        <w:rPr>
          <w:rFonts w:ascii="Arial" w:hAnsi="Arial" w:cs="Arial"/>
          <w:b/>
          <w:i/>
          <w:color w:val="222222"/>
          <w:shd w:val="clear" w:color="auto" w:fill="FFFFFF"/>
          <w:lang w:val="uk-UA"/>
        </w:rPr>
      </w:pPr>
      <w:r w:rsidRPr="00946566">
        <w:rPr>
          <w:b/>
          <w:i/>
          <w:lang w:val="uk-UA"/>
        </w:rPr>
        <w:t>ІІ половини ХІХ століття</w:t>
      </w:r>
      <w:r w:rsidR="00FE1E38">
        <w:rPr>
          <w:b/>
          <w:i/>
          <w:lang w:val="uk-UA"/>
        </w:rPr>
        <w:t xml:space="preserve"> </w:t>
      </w:r>
      <w:r w:rsidR="00FE1E38" w:rsidRPr="008C6529">
        <w:rPr>
          <w:lang w:val="uk-UA"/>
        </w:rPr>
        <w:t>(2 год.)</w:t>
      </w:r>
    </w:p>
    <w:p w:rsidR="00763296" w:rsidRDefault="00763296" w:rsidP="009C4F19">
      <w:pPr>
        <w:jc w:val="both"/>
        <w:rPr>
          <w:lang w:val="uk-UA"/>
        </w:rPr>
      </w:pPr>
    </w:p>
    <w:p w:rsidR="009C4F19" w:rsidRDefault="009C4F19" w:rsidP="009C4F19">
      <w:pPr>
        <w:jc w:val="both"/>
        <w:rPr>
          <w:lang w:val="uk-UA"/>
        </w:rPr>
      </w:pPr>
      <w:r>
        <w:rPr>
          <w:lang w:val="uk-UA"/>
        </w:rPr>
        <w:t xml:space="preserve">1. Синтетичний характер трьох жанрів: драми, комедії, трагедії (на матеріалі творів М. Старицького, І. Карпенка-Карого, І. Нечуя-Левицького, І. Франка та ін.) </w:t>
      </w:r>
    </w:p>
    <w:p w:rsidR="00EE560D" w:rsidRPr="00946566" w:rsidRDefault="009C4F19" w:rsidP="00EE560D">
      <w:pPr>
        <w:jc w:val="both"/>
        <w:rPr>
          <w:i/>
          <w:lang w:val="uk-UA"/>
        </w:rPr>
      </w:pPr>
      <w:r>
        <w:rPr>
          <w:lang w:val="uk-UA"/>
        </w:rPr>
        <w:t>2</w:t>
      </w:r>
      <w:r w:rsidR="00EE560D">
        <w:rPr>
          <w:lang w:val="uk-UA"/>
        </w:rPr>
        <w:t>. К</w:t>
      </w:r>
      <w:r w:rsidR="00EE560D">
        <w:t>онфлікт</w:t>
      </w:r>
      <w:r w:rsidR="00EE560D">
        <w:rPr>
          <w:lang w:val="uk-UA"/>
        </w:rPr>
        <w:t xml:space="preserve"> як</w:t>
      </w:r>
      <w:r w:rsidR="00EE560D">
        <w:t xml:space="preserve"> функці</w:t>
      </w:r>
      <w:r w:rsidR="00EE560D">
        <w:rPr>
          <w:lang w:val="uk-UA"/>
        </w:rPr>
        <w:t>я</w:t>
      </w:r>
      <w:r w:rsidR="00EE560D">
        <w:t xml:space="preserve"> трагедії</w:t>
      </w:r>
    </w:p>
    <w:p w:rsidR="00765F22" w:rsidRDefault="00E0466F" w:rsidP="007C1DB9">
      <w:pPr>
        <w:jc w:val="both"/>
        <w:rPr>
          <w:lang w:val="uk-UA"/>
        </w:rPr>
      </w:pPr>
      <w:r>
        <w:rPr>
          <w:lang w:val="uk-UA"/>
        </w:rPr>
        <w:t>3. Гібриди драматичних форм: «</w:t>
      </w:r>
      <w:r>
        <w:t>трагічна комедійність</w:t>
      </w:r>
      <w:r>
        <w:rPr>
          <w:lang w:val="uk-UA"/>
        </w:rPr>
        <w:t>» /</w:t>
      </w:r>
      <w:r>
        <w:t xml:space="preserve"> </w:t>
      </w:r>
      <w:r>
        <w:rPr>
          <w:lang w:val="uk-UA"/>
        </w:rPr>
        <w:t>«</w:t>
      </w:r>
      <w:r>
        <w:t>комічна трагедійність</w:t>
      </w:r>
      <w:r>
        <w:rPr>
          <w:lang w:val="uk-UA"/>
        </w:rPr>
        <w:t>»</w:t>
      </w:r>
      <w:r w:rsidR="009C4F19">
        <w:rPr>
          <w:lang w:val="uk-UA"/>
        </w:rPr>
        <w:t xml:space="preserve"> </w:t>
      </w:r>
      <w:r w:rsidR="00151778">
        <w:rPr>
          <w:lang w:val="uk-UA"/>
        </w:rPr>
        <w:t>(«</w:t>
      </w:r>
      <w:r w:rsidR="00151778">
        <w:t>За двома зайцями</w:t>
      </w:r>
      <w:r w:rsidR="00151778">
        <w:rPr>
          <w:lang w:val="uk-UA"/>
        </w:rPr>
        <w:t xml:space="preserve">» М. Старицького, </w:t>
      </w:r>
      <w:r w:rsidR="00765F22">
        <w:rPr>
          <w:lang w:val="uk-UA"/>
        </w:rPr>
        <w:t>«</w:t>
      </w:r>
      <w:r w:rsidR="00765F22">
        <w:t>На Кожум’яках</w:t>
      </w:r>
      <w:r w:rsidR="00765F22">
        <w:rPr>
          <w:lang w:val="uk-UA"/>
        </w:rPr>
        <w:t>»</w:t>
      </w:r>
      <w:r w:rsidR="00765F22">
        <w:t xml:space="preserve"> І. Нечуя-Левицького</w:t>
      </w:r>
      <w:r w:rsidR="00765F22">
        <w:rPr>
          <w:lang w:val="uk-UA"/>
        </w:rPr>
        <w:t xml:space="preserve">, </w:t>
      </w:r>
      <w:r w:rsidR="007C1DB9">
        <w:rPr>
          <w:lang w:val="uk-UA"/>
        </w:rPr>
        <w:t>«</w:t>
      </w:r>
      <w:r w:rsidR="007C1DB9">
        <w:t>Мартин Боруля</w:t>
      </w:r>
      <w:r w:rsidR="007C1DB9">
        <w:rPr>
          <w:lang w:val="uk-UA"/>
        </w:rPr>
        <w:t>»,</w:t>
      </w:r>
      <w:r w:rsidR="007C1DB9">
        <w:t xml:space="preserve"> </w:t>
      </w:r>
      <w:r w:rsidR="007C1DB9">
        <w:rPr>
          <w:lang w:val="uk-UA"/>
        </w:rPr>
        <w:t>«</w:t>
      </w:r>
      <w:r w:rsidR="007C1DB9">
        <w:t>Сто тисяч</w:t>
      </w:r>
      <w:r w:rsidR="007C1DB9">
        <w:rPr>
          <w:lang w:val="uk-UA"/>
        </w:rPr>
        <w:t>»,</w:t>
      </w:r>
      <w:r w:rsidR="007C1DB9">
        <w:t xml:space="preserve"> </w:t>
      </w:r>
      <w:r w:rsidR="007C1DB9">
        <w:rPr>
          <w:lang w:val="uk-UA"/>
        </w:rPr>
        <w:t>«</w:t>
      </w:r>
      <w:r w:rsidR="007C1DB9">
        <w:t>Хазяїн</w:t>
      </w:r>
      <w:r w:rsidR="007C1DB9">
        <w:rPr>
          <w:lang w:val="uk-UA"/>
        </w:rPr>
        <w:t xml:space="preserve">» </w:t>
      </w:r>
      <w:r w:rsidR="007C1DB9">
        <w:t>І.</w:t>
      </w:r>
      <w:r w:rsidR="007C1DB9">
        <w:rPr>
          <w:lang w:val="uk-UA"/>
        </w:rPr>
        <w:t xml:space="preserve"> Карпенка-Карого</w:t>
      </w:r>
      <w:r w:rsidR="00765F22">
        <w:rPr>
          <w:lang w:val="uk-UA"/>
        </w:rPr>
        <w:t>, «</w:t>
      </w:r>
      <w:r w:rsidR="00765F22">
        <w:t>Рябина</w:t>
      </w:r>
      <w:r w:rsidR="00765F22">
        <w:rPr>
          <w:lang w:val="uk-UA"/>
        </w:rPr>
        <w:t>», «</w:t>
      </w:r>
      <w:r w:rsidR="00765F22">
        <w:t>Учитель</w:t>
      </w:r>
      <w:r w:rsidR="00765F22">
        <w:rPr>
          <w:lang w:val="uk-UA"/>
        </w:rPr>
        <w:t>»</w:t>
      </w:r>
      <w:r w:rsidR="00765F22" w:rsidRPr="00765F22">
        <w:t xml:space="preserve"> </w:t>
      </w:r>
      <w:r w:rsidR="00765F22">
        <w:t>І. Франка</w:t>
      </w:r>
      <w:r w:rsidR="00765F22">
        <w:rPr>
          <w:lang w:val="uk-UA"/>
        </w:rPr>
        <w:t xml:space="preserve"> та ін.)</w:t>
      </w:r>
    </w:p>
    <w:p w:rsidR="00DE637F" w:rsidRDefault="00DE637F" w:rsidP="00DE637F">
      <w:pPr>
        <w:jc w:val="both"/>
        <w:rPr>
          <w:lang w:val="uk-UA"/>
        </w:rPr>
      </w:pPr>
      <w:r>
        <w:rPr>
          <w:lang w:val="uk-UA"/>
        </w:rPr>
        <w:t>4. Комедія «За двома зайцями» М. Старицького в кінематографічному прочитанні: особли-вості трансформації художнього змісту.</w:t>
      </w:r>
    </w:p>
    <w:p w:rsidR="00765F22" w:rsidRDefault="00765F22" w:rsidP="007C1DB9">
      <w:pPr>
        <w:jc w:val="both"/>
        <w:rPr>
          <w:lang w:val="uk-UA"/>
        </w:rPr>
      </w:pPr>
    </w:p>
    <w:p w:rsidR="00C14B73" w:rsidRDefault="00C14B73" w:rsidP="00C14B73">
      <w:pPr>
        <w:jc w:val="both"/>
        <w:rPr>
          <w:lang w:val="uk-UA"/>
        </w:rPr>
      </w:pPr>
      <w:r w:rsidRPr="00153D79">
        <w:rPr>
          <w:lang w:val="uk-UA"/>
        </w:rPr>
        <w:t>Література</w:t>
      </w:r>
      <w:r w:rsidR="00153D79">
        <w:rPr>
          <w:lang w:val="uk-UA"/>
        </w:rPr>
        <w:t>:</w:t>
      </w:r>
    </w:p>
    <w:p w:rsidR="00153D79" w:rsidRPr="00153D79" w:rsidRDefault="00153D79" w:rsidP="00153D79">
      <w:pPr>
        <w:jc w:val="both"/>
        <w:rPr>
          <w:sz w:val="20"/>
          <w:szCs w:val="20"/>
          <w:lang w:val="uk-UA"/>
        </w:rPr>
      </w:pPr>
      <w:r w:rsidRPr="00153D79">
        <w:rPr>
          <w:sz w:val="20"/>
          <w:szCs w:val="20"/>
          <w:lang w:val="uk-UA"/>
        </w:rPr>
        <w:t xml:space="preserve">1. </w:t>
      </w:r>
      <w:r w:rsidRPr="00153D79">
        <w:rPr>
          <w:i/>
          <w:sz w:val="20"/>
          <w:szCs w:val="20"/>
        </w:rPr>
        <w:t>Волошинов А.</w:t>
      </w:r>
      <w:r w:rsidRPr="00153D79">
        <w:rPr>
          <w:sz w:val="20"/>
          <w:szCs w:val="20"/>
        </w:rPr>
        <w:t xml:space="preserve"> Проня Прокоповна и немое кино: [ о постановке фильмов по пьесам М.</w:t>
      </w:r>
      <w:r w:rsidRPr="00153D79">
        <w:rPr>
          <w:sz w:val="20"/>
          <w:szCs w:val="20"/>
          <w:lang w:val="uk-UA"/>
        </w:rPr>
        <w:t> </w:t>
      </w:r>
      <w:r w:rsidRPr="00153D79">
        <w:rPr>
          <w:sz w:val="20"/>
          <w:szCs w:val="20"/>
        </w:rPr>
        <w:t xml:space="preserve">Старицкого] // Зел. лампа. – 1998. – №1/2. – С. 33–34. </w:t>
      </w:r>
    </w:p>
    <w:p w:rsidR="009C4F19" w:rsidRPr="00153D79" w:rsidRDefault="00153D79" w:rsidP="007C1DB9">
      <w:pPr>
        <w:jc w:val="both"/>
        <w:rPr>
          <w:sz w:val="20"/>
          <w:szCs w:val="20"/>
          <w:lang w:val="uk-UA"/>
        </w:rPr>
      </w:pPr>
      <w:r w:rsidRPr="00153D79">
        <w:rPr>
          <w:sz w:val="20"/>
          <w:szCs w:val="20"/>
          <w:lang w:val="uk-UA"/>
        </w:rPr>
        <w:t xml:space="preserve">2. </w:t>
      </w:r>
      <w:r w:rsidR="00073192" w:rsidRPr="00153D79">
        <w:rPr>
          <w:sz w:val="20"/>
          <w:szCs w:val="20"/>
        </w:rPr>
        <w:fldChar w:fldCharType="begin"/>
      </w:r>
      <w:r w:rsidR="00073192" w:rsidRPr="00153D79">
        <w:rPr>
          <w:sz w:val="20"/>
          <w:szCs w:val="20"/>
        </w:rPr>
        <w:instrText xml:space="preserve"> HYPERLINK "http://dspace.nbuv.gov.ua/browse?value=%D0%9C%D0%BE%D1%80%D0%BE%D0%B7,%20%D0%9B.&amp;type=author" </w:instrText>
      </w:r>
      <w:r w:rsidR="00073192" w:rsidRPr="00153D79">
        <w:rPr>
          <w:sz w:val="20"/>
          <w:szCs w:val="20"/>
        </w:rPr>
        <w:fldChar w:fldCharType="separate"/>
      </w:r>
      <w:r w:rsidR="00073192" w:rsidRPr="00153D79">
        <w:rPr>
          <w:rStyle w:val="Hyperlink"/>
          <w:bCs/>
          <w:i/>
          <w:color w:val="auto"/>
          <w:sz w:val="20"/>
          <w:szCs w:val="20"/>
          <w:u w:val="none"/>
        </w:rPr>
        <w:t>Мороз Л.</w:t>
      </w:r>
      <w:r w:rsidR="00073192" w:rsidRPr="00153D79">
        <w:rPr>
          <w:sz w:val="20"/>
          <w:szCs w:val="20"/>
        </w:rPr>
        <w:fldChar w:fldCharType="end"/>
      </w:r>
      <w:r w:rsidR="004001D2" w:rsidRPr="00153D79">
        <w:rPr>
          <w:sz w:val="20"/>
          <w:szCs w:val="20"/>
          <w:lang w:val="uk-UA"/>
        </w:rPr>
        <w:t xml:space="preserve"> </w:t>
      </w:r>
      <w:r w:rsidR="00073192" w:rsidRPr="00153D79">
        <w:rPr>
          <w:sz w:val="20"/>
          <w:szCs w:val="20"/>
        </w:rPr>
        <w:t>Жанр трагікомедії в українській класичній драматургії  // Слово і час. – 2014. – №</w:t>
      </w:r>
      <w:r w:rsidRPr="00153D79">
        <w:rPr>
          <w:sz w:val="20"/>
          <w:szCs w:val="20"/>
          <w:lang w:val="uk-UA"/>
        </w:rPr>
        <w:t> </w:t>
      </w:r>
      <w:r w:rsidR="00073192" w:rsidRPr="00153D79">
        <w:rPr>
          <w:sz w:val="20"/>
          <w:szCs w:val="20"/>
        </w:rPr>
        <w:t>9. – С. 40–52</w:t>
      </w:r>
      <w:r>
        <w:rPr>
          <w:sz w:val="20"/>
          <w:szCs w:val="20"/>
          <w:lang w:val="uk-UA"/>
        </w:rPr>
        <w:t>.</w:t>
      </w:r>
    </w:p>
    <w:p w:rsidR="00153D79" w:rsidRPr="00153D79" w:rsidRDefault="00153D79" w:rsidP="00153D79">
      <w:pPr>
        <w:jc w:val="both"/>
        <w:rPr>
          <w:sz w:val="20"/>
          <w:szCs w:val="20"/>
          <w:lang w:val="uk-UA"/>
        </w:rPr>
      </w:pPr>
      <w:r w:rsidRPr="00153D79">
        <w:rPr>
          <w:sz w:val="20"/>
          <w:szCs w:val="20"/>
          <w:lang w:val="uk-UA"/>
        </w:rPr>
        <w:t xml:space="preserve">3. </w:t>
      </w:r>
      <w:r w:rsidRPr="00153D79">
        <w:rPr>
          <w:i/>
          <w:sz w:val="20"/>
          <w:szCs w:val="20"/>
        </w:rPr>
        <w:t>Карпенко-Карий І</w:t>
      </w:r>
      <w:r w:rsidRPr="00153D79">
        <w:rPr>
          <w:sz w:val="20"/>
          <w:szCs w:val="20"/>
        </w:rPr>
        <w:t xml:space="preserve">. Твори в </w:t>
      </w:r>
      <w:r w:rsidRPr="00153D79">
        <w:rPr>
          <w:sz w:val="20"/>
          <w:szCs w:val="20"/>
          <w:lang w:val="uk-UA"/>
        </w:rPr>
        <w:t xml:space="preserve">3 </w:t>
      </w:r>
      <w:r w:rsidRPr="00153D79">
        <w:rPr>
          <w:sz w:val="20"/>
          <w:szCs w:val="20"/>
        </w:rPr>
        <w:t>т. – Т. 2. Драматичні твори. – Київ : Дніпро, 1985. –</w:t>
      </w:r>
      <w:r w:rsidRPr="00153D79">
        <w:rPr>
          <w:sz w:val="20"/>
          <w:szCs w:val="20"/>
          <w:lang w:val="uk-UA"/>
        </w:rPr>
        <w:t xml:space="preserve"> </w:t>
      </w:r>
      <w:r w:rsidRPr="00153D79">
        <w:rPr>
          <w:sz w:val="20"/>
          <w:szCs w:val="20"/>
        </w:rPr>
        <w:t>351</w:t>
      </w:r>
      <w:r w:rsidRPr="00153D79">
        <w:rPr>
          <w:sz w:val="20"/>
          <w:szCs w:val="20"/>
          <w:lang w:val="uk-UA"/>
        </w:rPr>
        <w:t> </w:t>
      </w:r>
      <w:r w:rsidRPr="00153D79">
        <w:rPr>
          <w:sz w:val="20"/>
          <w:szCs w:val="20"/>
        </w:rPr>
        <w:t>с.</w:t>
      </w:r>
    </w:p>
    <w:p w:rsidR="00153D79" w:rsidRPr="00153D79" w:rsidRDefault="00153D79" w:rsidP="00153D79">
      <w:pPr>
        <w:jc w:val="both"/>
        <w:rPr>
          <w:sz w:val="20"/>
          <w:szCs w:val="20"/>
          <w:lang w:val="uk-UA"/>
        </w:rPr>
      </w:pPr>
      <w:r w:rsidRPr="00153D79">
        <w:rPr>
          <w:sz w:val="20"/>
          <w:szCs w:val="20"/>
          <w:lang w:val="uk-UA"/>
        </w:rPr>
        <w:t xml:space="preserve">4. </w:t>
      </w:r>
      <w:r w:rsidRPr="00153D79">
        <w:rPr>
          <w:i/>
          <w:sz w:val="20"/>
          <w:szCs w:val="20"/>
        </w:rPr>
        <w:t>Панченко В.</w:t>
      </w:r>
      <w:r w:rsidRPr="00153D79">
        <w:rPr>
          <w:sz w:val="20"/>
          <w:szCs w:val="20"/>
        </w:rPr>
        <w:t xml:space="preserve"> Голохвостий іде! : [історія сцен. втілення комедії М. Старицьког о „За двома зайцями”] // День. – 2004. – 16 січ. – С. 8.</w:t>
      </w:r>
    </w:p>
    <w:p w:rsidR="00ED45DF" w:rsidRPr="00153D79" w:rsidRDefault="00153D79" w:rsidP="007C1DB9">
      <w:pPr>
        <w:jc w:val="both"/>
        <w:rPr>
          <w:sz w:val="20"/>
          <w:szCs w:val="20"/>
          <w:lang w:val="uk-UA"/>
        </w:rPr>
      </w:pPr>
      <w:r w:rsidRPr="00153D79">
        <w:rPr>
          <w:sz w:val="20"/>
          <w:szCs w:val="20"/>
          <w:lang w:val="uk-UA"/>
        </w:rPr>
        <w:t xml:space="preserve">5. </w:t>
      </w:r>
      <w:r w:rsidR="00472535" w:rsidRPr="00153D79">
        <w:rPr>
          <w:i/>
          <w:sz w:val="20"/>
          <w:szCs w:val="20"/>
          <w:lang w:val="uk-UA"/>
        </w:rPr>
        <w:t>Поліщук К.</w:t>
      </w:r>
      <w:r w:rsidR="00472535" w:rsidRPr="00153D79">
        <w:rPr>
          <w:sz w:val="20"/>
          <w:szCs w:val="20"/>
          <w:lang w:val="uk-UA"/>
        </w:rPr>
        <w:t xml:space="preserve"> П</w:t>
      </w:r>
      <w:r w:rsidR="00472535" w:rsidRPr="00153D79">
        <w:rPr>
          <w:sz w:val="20"/>
          <w:szCs w:val="20"/>
        </w:rPr>
        <w:t xml:space="preserve">оняття «нової драми». </w:t>
      </w:r>
      <w:r w:rsidR="00F740E3" w:rsidRPr="00153D79">
        <w:rPr>
          <w:sz w:val="20"/>
          <w:szCs w:val="20"/>
          <w:lang w:val="uk-UA"/>
        </w:rPr>
        <w:t>Д</w:t>
      </w:r>
      <w:r w:rsidR="00F740E3" w:rsidRPr="00153D79">
        <w:rPr>
          <w:sz w:val="20"/>
          <w:szCs w:val="20"/>
        </w:rPr>
        <w:t xml:space="preserve">раматургія </w:t>
      </w:r>
      <w:r w:rsidR="00F740E3" w:rsidRPr="00153D79">
        <w:rPr>
          <w:sz w:val="20"/>
          <w:szCs w:val="20"/>
          <w:lang w:val="uk-UA"/>
        </w:rPr>
        <w:t>І</w:t>
      </w:r>
      <w:r w:rsidR="00F740E3" w:rsidRPr="00153D79">
        <w:rPr>
          <w:sz w:val="20"/>
          <w:szCs w:val="20"/>
        </w:rPr>
        <w:t xml:space="preserve">вана </w:t>
      </w:r>
      <w:r w:rsidR="00F740E3" w:rsidRPr="00153D79">
        <w:rPr>
          <w:sz w:val="20"/>
          <w:szCs w:val="20"/>
          <w:lang w:val="uk-UA"/>
        </w:rPr>
        <w:t>Т</w:t>
      </w:r>
      <w:r w:rsidR="00F740E3" w:rsidRPr="00153D79">
        <w:rPr>
          <w:sz w:val="20"/>
          <w:szCs w:val="20"/>
        </w:rPr>
        <w:t>обілевича (</w:t>
      </w:r>
      <w:r w:rsidR="00F740E3" w:rsidRPr="00153D79">
        <w:rPr>
          <w:sz w:val="20"/>
          <w:szCs w:val="20"/>
          <w:lang w:val="uk-UA"/>
        </w:rPr>
        <w:t>К</w:t>
      </w:r>
      <w:r w:rsidR="00472535" w:rsidRPr="00153D79">
        <w:rPr>
          <w:sz w:val="20"/>
          <w:szCs w:val="20"/>
        </w:rPr>
        <w:t>арпенка-карого) як перехідне явище (літературознавчий дискурс)</w:t>
      </w:r>
      <w:r w:rsidR="00F740E3" w:rsidRPr="00153D79">
        <w:rPr>
          <w:sz w:val="20"/>
          <w:szCs w:val="20"/>
          <w:lang w:val="uk-UA"/>
        </w:rPr>
        <w:t xml:space="preserve"> //</w:t>
      </w:r>
      <w:r w:rsidR="00472535" w:rsidRPr="00153D79">
        <w:rPr>
          <w:sz w:val="20"/>
          <w:szCs w:val="20"/>
          <w:lang w:val="uk-UA"/>
        </w:rPr>
        <w:t xml:space="preserve"> </w:t>
      </w:r>
      <w:r w:rsidR="00F740E3" w:rsidRPr="00153D79">
        <w:rPr>
          <w:sz w:val="20"/>
          <w:szCs w:val="20"/>
          <w:lang w:val="uk-UA"/>
        </w:rPr>
        <w:t>М</w:t>
      </w:r>
      <w:r w:rsidR="00472535" w:rsidRPr="00153D79">
        <w:rPr>
          <w:sz w:val="20"/>
          <w:szCs w:val="20"/>
        </w:rPr>
        <w:t xml:space="preserve">олодий </w:t>
      </w:r>
      <w:r w:rsidR="00ED45DF" w:rsidRPr="00153D79">
        <w:rPr>
          <w:sz w:val="20"/>
          <w:szCs w:val="20"/>
        </w:rPr>
        <w:t>вчений</w:t>
      </w:r>
      <w:r w:rsidR="00472535" w:rsidRPr="00153D79">
        <w:rPr>
          <w:sz w:val="20"/>
          <w:szCs w:val="20"/>
          <w:lang w:val="uk-UA"/>
        </w:rPr>
        <w:t xml:space="preserve">. – </w:t>
      </w:r>
      <w:r w:rsidR="00ED45DF" w:rsidRPr="00153D79">
        <w:rPr>
          <w:sz w:val="20"/>
          <w:szCs w:val="20"/>
        </w:rPr>
        <w:t>№ 5 (20)</w:t>
      </w:r>
      <w:r w:rsidR="00472535" w:rsidRPr="00153D79">
        <w:rPr>
          <w:sz w:val="20"/>
          <w:szCs w:val="20"/>
          <w:lang w:val="uk-UA"/>
        </w:rPr>
        <w:t>. –</w:t>
      </w:r>
      <w:r w:rsidR="00ED45DF" w:rsidRPr="00153D79">
        <w:rPr>
          <w:sz w:val="20"/>
          <w:szCs w:val="20"/>
        </w:rPr>
        <w:t xml:space="preserve"> Част</w:t>
      </w:r>
      <w:r w:rsidR="00472535" w:rsidRPr="00153D79">
        <w:rPr>
          <w:sz w:val="20"/>
          <w:szCs w:val="20"/>
          <w:lang w:val="uk-UA"/>
        </w:rPr>
        <w:t>.</w:t>
      </w:r>
      <w:r w:rsidR="00ED45DF" w:rsidRPr="00153D79">
        <w:rPr>
          <w:sz w:val="20"/>
          <w:szCs w:val="20"/>
        </w:rPr>
        <w:t xml:space="preserve"> 2</w:t>
      </w:r>
      <w:r w:rsidR="00472535" w:rsidRPr="00153D79">
        <w:rPr>
          <w:sz w:val="20"/>
          <w:szCs w:val="20"/>
          <w:lang w:val="uk-UA"/>
        </w:rPr>
        <w:t>. –</w:t>
      </w:r>
      <w:r w:rsidR="00ED45DF" w:rsidRPr="00153D79">
        <w:rPr>
          <w:sz w:val="20"/>
          <w:szCs w:val="20"/>
        </w:rPr>
        <w:t xml:space="preserve"> травень, 2015</w:t>
      </w:r>
      <w:r w:rsidR="00472535" w:rsidRPr="00153D79">
        <w:rPr>
          <w:sz w:val="20"/>
          <w:szCs w:val="20"/>
          <w:lang w:val="uk-UA"/>
        </w:rPr>
        <w:t>. – С. 172</w:t>
      </w:r>
      <w:r w:rsidR="00ED45DF" w:rsidRPr="00153D79">
        <w:rPr>
          <w:sz w:val="20"/>
          <w:szCs w:val="20"/>
          <w:lang w:val="uk-UA"/>
        </w:rPr>
        <w:t>–175.</w:t>
      </w:r>
    </w:p>
    <w:p w:rsidR="004A2E98" w:rsidRPr="00153D79" w:rsidRDefault="00153D79" w:rsidP="007C1DB9">
      <w:pPr>
        <w:jc w:val="both"/>
        <w:rPr>
          <w:sz w:val="20"/>
          <w:szCs w:val="20"/>
          <w:lang w:val="uk-UA"/>
        </w:rPr>
      </w:pPr>
      <w:r w:rsidRPr="00153D79">
        <w:rPr>
          <w:sz w:val="20"/>
          <w:szCs w:val="20"/>
          <w:lang w:val="uk-UA"/>
        </w:rPr>
        <w:t xml:space="preserve">6. </w:t>
      </w:r>
      <w:r w:rsidR="004A2E98" w:rsidRPr="00153D79">
        <w:rPr>
          <w:i/>
          <w:sz w:val="20"/>
          <w:szCs w:val="20"/>
        </w:rPr>
        <w:t>Клочек Г.</w:t>
      </w:r>
      <w:r w:rsidR="004A2E98" w:rsidRPr="00153D79">
        <w:rPr>
          <w:sz w:val="20"/>
          <w:szCs w:val="20"/>
        </w:rPr>
        <w:t xml:space="preserve"> «Божественний текст» Івана Тобілевича (Карпенка-Карого) // Наукові записки. – Вип</w:t>
      </w:r>
      <w:r w:rsidR="00472535" w:rsidRPr="00153D79">
        <w:rPr>
          <w:sz w:val="20"/>
          <w:szCs w:val="20"/>
          <w:lang w:val="uk-UA"/>
        </w:rPr>
        <w:t>.</w:t>
      </w:r>
      <w:r w:rsidR="004A2E98" w:rsidRPr="00153D79">
        <w:rPr>
          <w:sz w:val="20"/>
          <w:szCs w:val="20"/>
        </w:rPr>
        <w:t xml:space="preserve"> 113. – Серія: Філологічні науки. – Кіровоград: РВВ КДПУ ім. В. Винниченка, 2013. – С.</w:t>
      </w:r>
      <w:r w:rsidR="00472535" w:rsidRPr="00153D79">
        <w:rPr>
          <w:sz w:val="20"/>
          <w:szCs w:val="20"/>
          <w:lang w:val="uk-UA"/>
        </w:rPr>
        <w:t> </w:t>
      </w:r>
      <w:r w:rsidR="004A2E98" w:rsidRPr="00153D79">
        <w:rPr>
          <w:sz w:val="20"/>
          <w:szCs w:val="20"/>
        </w:rPr>
        <w:t>59</w:t>
      </w:r>
      <w:r w:rsidR="00472535" w:rsidRPr="00153D79">
        <w:rPr>
          <w:sz w:val="20"/>
          <w:szCs w:val="20"/>
        </w:rPr>
        <w:t>–</w:t>
      </w:r>
      <w:r w:rsidR="004A2E98" w:rsidRPr="00153D79">
        <w:rPr>
          <w:sz w:val="20"/>
          <w:szCs w:val="20"/>
        </w:rPr>
        <w:t>71.</w:t>
      </w:r>
    </w:p>
    <w:p w:rsidR="00ED6AC8" w:rsidRPr="00153D79" w:rsidRDefault="00153D79" w:rsidP="007C1DB9">
      <w:pPr>
        <w:jc w:val="both"/>
        <w:rPr>
          <w:sz w:val="20"/>
          <w:szCs w:val="20"/>
          <w:lang w:val="uk-UA"/>
        </w:rPr>
      </w:pPr>
      <w:r w:rsidRPr="00153D79">
        <w:rPr>
          <w:sz w:val="20"/>
          <w:szCs w:val="20"/>
          <w:lang w:val="uk-UA"/>
        </w:rPr>
        <w:t xml:space="preserve">7. </w:t>
      </w:r>
      <w:r w:rsidR="004A2E98" w:rsidRPr="00153D79">
        <w:rPr>
          <w:i/>
          <w:sz w:val="20"/>
          <w:szCs w:val="20"/>
        </w:rPr>
        <w:t>Стайн Д.</w:t>
      </w:r>
      <w:r w:rsidR="004A2E98" w:rsidRPr="00153D79">
        <w:rPr>
          <w:sz w:val="20"/>
          <w:szCs w:val="20"/>
        </w:rPr>
        <w:t xml:space="preserve"> Сучасна драматургія в теорії та театральній практиці. Кн</w:t>
      </w:r>
      <w:r w:rsidR="00ED6AC8" w:rsidRPr="00153D79">
        <w:rPr>
          <w:sz w:val="20"/>
          <w:szCs w:val="20"/>
          <w:lang w:val="uk-UA"/>
        </w:rPr>
        <w:t>.</w:t>
      </w:r>
      <w:r w:rsidR="004A2E98" w:rsidRPr="00153D79">
        <w:rPr>
          <w:sz w:val="20"/>
          <w:szCs w:val="20"/>
        </w:rPr>
        <w:t xml:space="preserve"> 1. – Львів, 2003. – 256</w:t>
      </w:r>
      <w:r w:rsidRPr="00153D79">
        <w:rPr>
          <w:sz w:val="20"/>
          <w:szCs w:val="20"/>
          <w:lang w:val="uk-UA"/>
        </w:rPr>
        <w:t> </w:t>
      </w:r>
      <w:r w:rsidR="004A2E98" w:rsidRPr="00153D79">
        <w:rPr>
          <w:sz w:val="20"/>
          <w:szCs w:val="20"/>
        </w:rPr>
        <w:t xml:space="preserve">с. (переклад з англійської). </w:t>
      </w:r>
    </w:p>
    <w:p w:rsidR="00ED6AC8" w:rsidRPr="00153D79" w:rsidRDefault="004A2E98" w:rsidP="007C1DB9">
      <w:pPr>
        <w:jc w:val="both"/>
        <w:rPr>
          <w:sz w:val="20"/>
          <w:szCs w:val="20"/>
          <w:lang w:val="uk-UA"/>
        </w:rPr>
      </w:pPr>
      <w:r w:rsidRPr="00153D79">
        <w:rPr>
          <w:sz w:val="20"/>
          <w:szCs w:val="20"/>
        </w:rPr>
        <w:t>Театр Марка Кропивницького (минуле і сучасне). / Авт.-упор. В. Шурапов. – Кіровоград: ПВЦ «Мавік», 2004. – 224 с.</w:t>
      </w:r>
    </w:p>
    <w:p w:rsidR="00ED6AC8" w:rsidRPr="00153D79" w:rsidRDefault="00153D79" w:rsidP="007C1DB9">
      <w:pPr>
        <w:jc w:val="both"/>
        <w:rPr>
          <w:sz w:val="20"/>
          <w:szCs w:val="20"/>
          <w:lang w:val="uk-UA"/>
        </w:rPr>
      </w:pPr>
      <w:r w:rsidRPr="00153D79">
        <w:rPr>
          <w:sz w:val="20"/>
          <w:szCs w:val="20"/>
          <w:lang w:val="uk-UA"/>
        </w:rPr>
        <w:t xml:space="preserve">8. </w:t>
      </w:r>
      <w:r w:rsidR="004A2E98" w:rsidRPr="00153D79">
        <w:rPr>
          <w:i/>
          <w:sz w:val="20"/>
          <w:szCs w:val="20"/>
        </w:rPr>
        <w:t>Франко І.</w:t>
      </w:r>
      <w:r w:rsidR="004A2E98" w:rsidRPr="00153D79">
        <w:rPr>
          <w:sz w:val="20"/>
          <w:szCs w:val="20"/>
        </w:rPr>
        <w:t xml:space="preserve"> З</w:t>
      </w:r>
      <w:r w:rsidR="00ED6AC8" w:rsidRPr="00153D79">
        <w:rPr>
          <w:sz w:val="20"/>
          <w:szCs w:val="20"/>
        </w:rPr>
        <w:t xml:space="preserve"> останніх десятиліть ХІХ віку /</w:t>
      </w:r>
      <w:r w:rsidR="004A2E98" w:rsidRPr="00153D79">
        <w:rPr>
          <w:sz w:val="20"/>
          <w:szCs w:val="20"/>
        </w:rPr>
        <w:t xml:space="preserve"> Твори: У 50 т.</w:t>
      </w:r>
      <w:r w:rsidR="00ED6AC8" w:rsidRPr="00153D79">
        <w:rPr>
          <w:sz w:val="20"/>
          <w:szCs w:val="20"/>
        </w:rPr>
        <w:t xml:space="preserve"> –</w:t>
      </w:r>
      <w:r w:rsidR="004A2E98" w:rsidRPr="00153D79">
        <w:rPr>
          <w:sz w:val="20"/>
          <w:szCs w:val="20"/>
        </w:rPr>
        <w:t xml:space="preserve"> Т.41. – К., 1984. – С. 471–531. </w:t>
      </w:r>
    </w:p>
    <w:p w:rsidR="00ED6AC8" w:rsidRPr="00153D79" w:rsidRDefault="00153D79" w:rsidP="007C1DB9">
      <w:pPr>
        <w:jc w:val="both"/>
        <w:rPr>
          <w:sz w:val="20"/>
          <w:szCs w:val="20"/>
          <w:lang w:val="uk-UA"/>
        </w:rPr>
      </w:pPr>
      <w:r w:rsidRPr="00153D79">
        <w:rPr>
          <w:sz w:val="20"/>
          <w:szCs w:val="20"/>
          <w:lang w:val="uk-UA"/>
        </w:rPr>
        <w:lastRenderedPageBreak/>
        <w:t xml:space="preserve">9. </w:t>
      </w:r>
      <w:r w:rsidR="004A2E98" w:rsidRPr="00153D79">
        <w:rPr>
          <w:i/>
          <w:sz w:val="20"/>
          <w:szCs w:val="20"/>
        </w:rPr>
        <w:t xml:space="preserve">Франко І. </w:t>
      </w:r>
      <w:r w:rsidR="004A2E98" w:rsidRPr="00153D79">
        <w:rPr>
          <w:sz w:val="20"/>
          <w:szCs w:val="20"/>
        </w:rPr>
        <w:t>Іван Тобілевич (Карпенко-Карий) // Іван Франко. Твори: У 50 т.</w:t>
      </w:r>
      <w:r w:rsidR="00ED6AC8" w:rsidRPr="00153D79">
        <w:rPr>
          <w:sz w:val="20"/>
          <w:szCs w:val="20"/>
        </w:rPr>
        <w:t xml:space="preserve"> –</w:t>
      </w:r>
      <w:r w:rsidR="004A2E98" w:rsidRPr="00153D79">
        <w:rPr>
          <w:sz w:val="20"/>
          <w:szCs w:val="20"/>
        </w:rPr>
        <w:t xml:space="preserve"> Т. 37. – К., 1981. – С. 374–380. </w:t>
      </w:r>
    </w:p>
    <w:p w:rsidR="004A2E98" w:rsidRPr="00153D79" w:rsidRDefault="00153D79" w:rsidP="007C1DB9">
      <w:pPr>
        <w:jc w:val="both"/>
        <w:rPr>
          <w:sz w:val="20"/>
          <w:szCs w:val="20"/>
          <w:lang w:val="uk-UA"/>
        </w:rPr>
      </w:pPr>
      <w:r w:rsidRPr="00153D79">
        <w:rPr>
          <w:sz w:val="20"/>
          <w:szCs w:val="20"/>
          <w:lang w:val="uk-UA"/>
        </w:rPr>
        <w:t xml:space="preserve">10. </w:t>
      </w:r>
      <w:r w:rsidR="004A2E98" w:rsidRPr="00153D79">
        <w:rPr>
          <w:i/>
          <w:sz w:val="20"/>
          <w:szCs w:val="20"/>
        </w:rPr>
        <w:t>Шипко М.</w:t>
      </w:r>
      <w:r w:rsidR="004A2E98" w:rsidRPr="00153D79">
        <w:rPr>
          <w:sz w:val="20"/>
          <w:szCs w:val="20"/>
        </w:rPr>
        <w:t xml:space="preserve"> Два століття «нової драми» (типологічне зіставлення «нової драми» кінця хіх – початку ХХ ст. та «нової драми» ХХ–ХХІ ст.) // Південний архів. Сер.: Філологічні науки. – 2010. – Вип. 49. – С. 135</w:t>
      </w:r>
      <w:r w:rsidR="00ED6AC8" w:rsidRPr="00153D79">
        <w:rPr>
          <w:sz w:val="20"/>
          <w:szCs w:val="20"/>
        </w:rPr>
        <w:t>–</w:t>
      </w:r>
      <w:r w:rsidR="004A2E98" w:rsidRPr="00153D79">
        <w:rPr>
          <w:sz w:val="20"/>
          <w:szCs w:val="20"/>
        </w:rPr>
        <w:t>139</w:t>
      </w:r>
      <w:r w:rsidR="00ED6AC8" w:rsidRPr="00153D79">
        <w:rPr>
          <w:sz w:val="20"/>
          <w:szCs w:val="20"/>
          <w:lang w:val="uk-UA"/>
        </w:rPr>
        <w:t>.</w:t>
      </w:r>
    </w:p>
    <w:p w:rsidR="00946566" w:rsidRDefault="00946566" w:rsidP="007C1DB9">
      <w:pPr>
        <w:jc w:val="both"/>
        <w:rPr>
          <w:lang w:val="uk-UA"/>
        </w:rPr>
      </w:pPr>
    </w:p>
    <w:p w:rsidR="004C4399" w:rsidRDefault="004C4399" w:rsidP="004C4399">
      <w:pPr>
        <w:jc w:val="both"/>
        <w:rPr>
          <w:b/>
          <w:lang w:val="uk-UA"/>
        </w:rPr>
      </w:pPr>
      <w:r>
        <w:rPr>
          <w:b/>
          <w:lang w:val="uk-UA"/>
        </w:rPr>
        <w:t>______________________________________________________________</w:t>
      </w:r>
    </w:p>
    <w:p w:rsidR="00946566" w:rsidRDefault="00946566" w:rsidP="007C1DB9">
      <w:pPr>
        <w:jc w:val="both"/>
        <w:rPr>
          <w:lang w:val="uk-UA"/>
        </w:rPr>
      </w:pPr>
    </w:p>
    <w:p w:rsidR="00946566" w:rsidRDefault="00946566" w:rsidP="007C1DB9">
      <w:pPr>
        <w:jc w:val="both"/>
        <w:rPr>
          <w:lang w:val="uk-UA"/>
        </w:rPr>
      </w:pPr>
    </w:p>
    <w:p w:rsidR="00763296" w:rsidRPr="00E56C71" w:rsidRDefault="00763296" w:rsidP="00763296">
      <w:pPr>
        <w:jc w:val="both"/>
        <w:rPr>
          <w:b/>
          <w:lang w:val="uk-UA"/>
        </w:rPr>
      </w:pPr>
      <w:r w:rsidRPr="00DC5E4C">
        <w:rPr>
          <w:lang w:val="uk-UA"/>
        </w:rPr>
        <w:t>Дисципліна «</w:t>
      </w:r>
      <w:r w:rsidR="0031489E" w:rsidRPr="004C4399">
        <w:rPr>
          <w:b/>
          <w:lang w:val="uk-UA"/>
        </w:rPr>
        <w:t>Література доби Розстріляного Відродження</w:t>
      </w:r>
      <w:r w:rsidRPr="00DC5E4C">
        <w:rPr>
          <w:b/>
          <w:lang w:val="uk-UA"/>
        </w:rPr>
        <w:t>»</w:t>
      </w:r>
    </w:p>
    <w:p w:rsidR="00763296" w:rsidRPr="008C6529" w:rsidRDefault="00763296" w:rsidP="00763296">
      <w:pPr>
        <w:jc w:val="both"/>
        <w:rPr>
          <w:lang w:val="uk-UA"/>
        </w:rPr>
      </w:pPr>
      <w:r w:rsidRPr="00DC5E4C">
        <w:rPr>
          <w:lang w:val="uk-UA"/>
        </w:rPr>
        <w:t xml:space="preserve">Викладач: </w:t>
      </w:r>
      <w:r w:rsidRPr="008C6529">
        <w:rPr>
          <w:lang w:val="uk-UA"/>
        </w:rPr>
        <w:t>Печарський Андрій Ярославович</w:t>
      </w:r>
    </w:p>
    <w:p w:rsidR="00763296" w:rsidRPr="00E40BC6" w:rsidRDefault="00763296" w:rsidP="00763296">
      <w:pPr>
        <w:jc w:val="both"/>
        <w:rPr>
          <w:lang w:val="uk-UA"/>
        </w:rPr>
      </w:pPr>
      <w:r w:rsidRPr="00E40BC6">
        <w:rPr>
          <w:lang w:val="uk-UA"/>
        </w:rPr>
        <w:t>кафедра української літератури ім. акад. М. Возняка</w:t>
      </w:r>
    </w:p>
    <w:p w:rsidR="00763296" w:rsidRDefault="00763296" w:rsidP="00763296">
      <w:pPr>
        <w:jc w:val="both"/>
        <w:rPr>
          <w:b/>
          <w:lang w:val="uk-UA"/>
        </w:rPr>
      </w:pPr>
      <w:r>
        <w:rPr>
          <w:b/>
          <w:lang w:val="uk-UA"/>
        </w:rPr>
        <w:t>______________________________________________________________</w:t>
      </w:r>
    </w:p>
    <w:p w:rsidR="00946566" w:rsidRDefault="00946566" w:rsidP="007C1DB9">
      <w:pPr>
        <w:jc w:val="both"/>
        <w:rPr>
          <w:lang w:val="uk-UA"/>
        </w:rPr>
      </w:pPr>
    </w:p>
    <w:p w:rsidR="00946566" w:rsidRDefault="00946566" w:rsidP="007C1DB9">
      <w:pPr>
        <w:jc w:val="both"/>
        <w:rPr>
          <w:lang w:val="uk-UA"/>
        </w:rPr>
      </w:pPr>
    </w:p>
    <w:p w:rsidR="00AE0382" w:rsidRPr="008C6529" w:rsidRDefault="00AE0382" w:rsidP="00AE0382">
      <w:pPr>
        <w:jc w:val="both"/>
        <w:rPr>
          <w:b/>
          <w:lang w:val="uk-UA"/>
        </w:rPr>
      </w:pPr>
      <w:r w:rsidRPr="008C6529">
        <w:rPr>
          <w:b/>
          <w:lang w:val="uk-UA"/>
        </w:rPr>
        <w:t>19.03.2020 р.</w:t>
      </w:r>
    </w:p>
    <w:p w:rsidR="00AE0382" w:rsidRDefault="00AE0382" w:rsidP="00AE0382">
      <w:pPr>
        <w:jc w:val="both"/>
        <w:rPr>
          <w:lang w:val="uk-UA"/>
        </w:rPr>
      </w:pPr>
      <w:r w:rsidRPr="009C4F19">
        <w:rPr>
          <w:lang w:val="uk-UA"/>
        </w:rPr>
        <w:t xml:space="preserve">Тема лекції: </w:t>
      </w:r>
    </w:p>
    <w:p w:rsidR="00AE0382" w:rsidRDefault="00AE0382" w:rsidP="00AE0382">
      <w:pPr>
        <w:jc w:val="both"/>
        <w:rPr>
          <w:b/>
          <w:i/>
          <w:lang w:val="uk-UA"/>
        </w:rPr>
      </w:pPr>
      <w:r w:rsidRPr="00946566">
        <w:rPr>
          <w:b/>
          <w:i/>
          <w:lang w:val="uk-UA"/>
        </w:rPr>
        <w:t>Українськ</w:t>
      </w:r>
      <w:r w:rsidR="00063DA6">
        <w:rPr>
          <w:b/>
          <w:i/>
          <w:lang w:val="uk-UA"/>
        </w:rPr>
        <w:t>ий футуризм</w:t>
      </w:r>
      <w:r w:rsidR="0027103E">
        <w:rPr>
          <w:b/>
          <w:i/>
          <w:lang w:val="uk-UA"/>
        </w:rPr>
        <w:t>: етапи та спрямування</w:t>
      </w:r>
      <w:r w:rsidR="00FE1E38">
        <w:rPr>
          <w:b/>
          <w:i/>
          <w:lang w:val="uk-UA"/>
        </w:rPr>
        <w:t xml:space="preserve"> </w:t>
      </w:r>
      <w:r w:rsidR="00FE1E38" w:rsidRPr="008C6529">
        <w:rPr>
          <w:lang w:val="uk-UA"/>
        </w:rPr>
        <w:t>(2 год.)</w:t>
      </w:r>
    </w:p>
    <w:p w:rsidR="0027103E" w:rsidRDefault="0027103E" w:rsidP="00AE0382">
      <w:pPr>
        <w:jc w:val="both"/>
        <w:rPr>
          <w:lang w:val="uk-UA"/>
        </w:rPr>
      </w:pPr>
    </w:p>
    <w:p w:rsidR="00946566" w:rsidRPr="001E7795" w:rsidRDefault="001E7795" w:rsidP="001E7795">
      <w:pPr>
        <w:jc w:val="both"/>
        <w:rPr>
          <w:lang w:val="uk-UA"/>
        </w:rPr>
      </w:pPr>
      <w:r>
        <w:rPr>
          <w:lang w:val="uk-UA"/>
        </w:rPr>
        <w:t xml:space="preserve">1. </w:t>
      </w:r>
      <w:r w:rsidRPr="001E7795">
        <w:rPr>
          <w:lang w:val="uk-UA"/>
        </w:rPr>
        <w:t>Передумови вин</w:t>
      </w:r>
      <w:r w:rsidR="005A68EE">
        <w:rPr>
          <w:lang w:val="uk-UA"/>
        </w:rPr>
        <w:t>и</w:t>
      </w:r>
      <w:r w:rsidRPr="001E7795">
        <w:rPr>
          <w:lang w:val="uk-UA"/>
        </w:rPr>
        <w:t xml:space="preserve">кнення </w:t>
      </w:r>
      <w:r w:rsidR="0081048B">
        <w:rPr>
          <w:lang w:val="uk-UA"/>
        </w:rPr>
        <w:t xml:space="preserve">українського </w:t>
      </w:r>
      <w:r w:rsidRPr="001E7795">
        <w:rPr>
          <w:lang w:val="uk-UA"/>
        </w:rPr>
        <w:t>футуризму</w:t>
      </w:r>
    </w:p>
    <w:p w:rsidR="00946566" w:rsidRDefault="00817D59" w:rsidP="007C1DB9">
      <w:pPr>
        <w:jc w:val="both"/>
        <w:rPr>
          <w:lang w:val="uk-UA"/>
        </w:rPr>
      </w:pPr>
      <w:r>
        <w:rPr>
          <w:lang w:val="uk-UA"/>
        </w:rPr>
        <w:t>2. Група «Гілея» та футуристичний рух М. Семенка</w:t>
      </w:r>
    </w:p>
    <w:p w:rsidR="00817D59" w:rsidRDefault="00817D59" w:rsidP="007C1DB9">
      <w:pPr>
        <w:jc w:val="both"/>
        <w:rPr>
          <w:lang w:val="uk-UA"/>
        </w:rPr>
      </w:pPr>
      <w:r>
        <w:rPr>
          <w:lang w:val="uk-UA"/>
        </w:rPr>
        <w:t xml:space="preserve">3. Полеміка з </w:t>
      </w:r>
      <w:r w:rsidR="00B16A9A">
        <w:rPr>
          <w:lang w:val="uk-UA"/>
        </w:rPr>
        <w:t xml:space="preserve">Т. </w:t>
      </w:r>
      <w:r>
        <w:rPr>
          <w:lang w:val="uk-UA"/>
        </w:rPr>
        <w:t>Шевченком і його «реабілітація»</w:t>
      </w:r>
    </w:p>
    <w:p w:rsidR="00817D59" w:rsidRDefault="00817D59" w:rsidP="007C1DB9">
      <w:pPr>
        <w:jc w:val="both"/>
        <w:rPr>
          <w:lang w:val="uk-UA"/>
        </w:rPr>
      </w:pPr>
      <w:r>
        <w:rPr>
          <w:lang w:val="uk-UA"/>
        </w:rPr>
        <w:t xml:space="preserve">4. Дві основні стадії </w:t>
      </w:r>
      <w:r w:rsidR="003D6FF5">
        <w:rPr>
          <w:lang w:val="uk-UA"/>
        </w:rPr>
        <w:t>українського</w:t>
      </w:r>
      <w:r>
        <w:rPr>
          <w:lang w:val="uk-UA"/>
        </w:rPr>
        <w:t xml:space="preserve"> футуризму: кверофутуризм, панфутуризм.</w:t>
      </w:r>
    </w:p>
    <w:p w:rsidR="006037C6" w:rsidRDefault="006037C6" w:rsidP="007C1DB9">
      <w:pPr>
        <w:jc w:val="both"/>
        <w:rPr>
          <w:lang w:val="uk-UA"/>
        </w:rPr>
      </w:pPr>
      <w:r>
        <w:rPr>
          <w:lang w:val="uk-UA"/>
        </w:rPr>
        <w:t>5. Теорія українського футуризму</w:t>
      </w:r>
    </w:p>
    <w:p w:rsidR="00D108EA" w:rsidRDefault="006037C6" w:rsidP="007C1DB9">
      <w:pPr>
        <w:jc w:val="both"/>
        <w:rPr>
          <w:lang w:val="uk-UA"/>
        </w:rPr>
      </w:pPr>
      <w:r>
        <w:rPr>
          <w:lang w:val="uk-UA"/>
        </w:rPr>
        <w:t>6</w:t>
      </w:r>
      <w:r w:rsidR="00D108EA">
        <w:rPr>
          <w:lang w:val="uk-UA"/>
        </w:rPr>
        <w:t>. Полеміка футуристів з Миколою Хвильовим у період Пролітфронту.</w:t>
      </w:r>
    </w:p>
    <w:p w:rsidR="00D108EA" w:rsidRDefault="00D108EA" w:rsidP="007C1DB9">
      <w:pPr>
        <w:jc w:val="both"/>
        <w:rPr>
          <w:lang w:val="uk-UA"/>
        </w:rPr>
      </w:pPr>
    </w:p>
    <w:p w:rsidR="00522A40" w:rsidRDefault="00522A40" w:rsidP="007C1DB9">
      <w:pPr>
        <w:jc w:val="both"/>
        <w:rPr>
          <w:lang w:val="uk-UA"/>
        </w:rPr>
      </w:pPr>
    </w:p>
    <w:p w:rsidR="00522A40" w:rsidRDefault="00522A40" w:rsidP="007C1DB9">
      <w:pPr>
        <w:jc w:val="both"/>
        <w:rPr>
          <w:lang w:val="uk-UA"/>
        </w:rPr>
      </w:pPr>
      <w:r>
        <w:rPr>
          <w:lang w:val="uk-UA"/>
        </w:rPr>
        <w:t>Література:</w:t>
      </w:r>
    </w:p>
    <w:p w:rsidR="000219DD" w:rsidRPr="00B16A9A" w:rsidRDefault="000219DD" w:rsidP="000219DD">
      <w:pPr>
        <w:jc w:val="both"/>
        <w:rPr>
          <w:sz w:val="20"/>
          <w:szCs w:val="20"/>
          <w:lang w:val="uk-UA"/>
        </w:rPr>
      </w:pPr>
      <w:r w:rsidRPr="00B16A9A">
        <w:rPr>
          <w:sz w:val="20"/>
          <w:szCs w:val="20"/>
          <w:lang w:val="uk-UA"/>
        </w:rPr>
        <w:t>1</w:t>
      </w:r>
      <w:r w:rsidRPr="00B16A9A">
        <w:rPr>
          <w:sz w:val="20"/>
          <w:szCs w:val="20"/>
        </w:rPr>
        <w:t xml:space="preserve">. </w:t>
      </w:r>
      <w:r w:rsidRPr="00B16A9A">
        <w:rPr>
          <w:i/>
          <w:sz w:val="20"/>
          <w:szCs w:val="20"/>
        </w:rPr>
        <w:t>Біла А.</w:t>
      </w:r>
      <w:r w:rsidRPr="00B16A9A">
        <w:rPr>
          <w:sz w:val="20"/>
          <w:szCs w:val="20"/>
        </w:rPr>
        <w:t xml:space="preserve"> Український літературний авангард: пошуки, стильові напрямки. Монографія. Вид</w:t>
      </w:r>
      <w:r w:rsidRPr="00B16A9A">
        <w:rPr>
          <w:sz w:val="20"/>
          <w:szCs w:val="20"/>
          <w:lang w:val="uk-UA"/>
        </w:rPr>
        <w:t>. 2</w:t>
      </w:r>
      <w:r w:rsidRPr="00B16A9A">
        <w:rPr>
          <w:sz w:val="20"/>
          <w:szCs w:val="20"/>
        </w:rPr>
        <w:t>, доповнене і перероблене. – К</w:t>
      </w:r>
      <w:r w:rsidRPr="00B16A9A">
        <w:rPr>
          <w:sz w:val="20"/>
          <w:szCs w:val="20"/>
          <w:lang w:val="uk-UA"/>
        </w:rPr>
        <w:t>иїв</w:t>
      </w:r>
      <w:r w:rsidRPr="00B16A9A">
        <w:rPr>
          <w:sz w:val="20"/>
          <w:szCs w:val="20"/>
        </w:rPr>
        <w:t xml:space="preserve">: Смолоскип, 2006. – 464 с. </w:t>
      </w:r>
    </w:p>
    <w:p w:rsidR="00522A40" w:rsidRPr="00B16A9A" w:rsidRDefault="000219DD" w:rsidP="007C1DB9">
      <w:pPr>
        <w:jc w:val="both"/>
        <w:rPr>
          <w:sz w:val="20"/>
          <w:szCs w:val="20"/>
          <w:lang w:val="uk-UA"/>
        </w:rPr>
      </w:pPr>
      <w:r w:rsidRPr="00B16A9A">
        <w:rPr>
          <w:sz w:val="20"/>
          <w:szCs w:val="20"/>
          <w:lang w:val="uk-UA"/>
        </w:rPr>
        <w:t>2</w:t>
      </w:r>
      <w:r w:rsidR="00522A40" w:rsidRPr="00B16A9A">
        <w:rPr>
          <w:sz w:val="20"/>
          <w:szCs w:val="20"/>
        </w:rPr>
        <w:t xml:space="preserve">. </w:t>
      </w:r>
      <w:r w:rsidR="00522A40" w:rsidRPr="00B16A9A">
        <w:rPr>
          <w:i/>
          <w:sz w:val="20"/>
          <w:szCs w:val="20"/>
        </w:rPr>
        <w:t>Ільницький О.</w:t>
      </w:r>
      <w:r w:rsidR="00522A40" w:rsidRPr="00B16A9A">
        <w:rPr>
          <w:sz w:val="20"/>
          <w:szCs w:val="20"/>
        </w:rPr>
        <w:t xml:space="preserve"> Український футуризм (1914-1930); пер. з англ. Р. Тхорук. – Львів : Літопис, 2003. – 456 с. </w:t>
      </w:r>
    </w:p>
    <w:p w:rsidR="000219DD" w:rsidRPr="00B16A9A" w:rsidRDefault="000219DD" w:rsidP="000219DD">
      <w:pPr>
        <w:jc w:val="both"/>
        <w:rPr>
          <w:sz w:val="20"/>
          <w:szCs w:val="20"/>
          <w:lang w:val="uk-UA"/>
        </w:rPr>
      </w:pPr>
      <w:r w:rsidRPr="00B16A9A">
        <w:rPr>
          <w:sz w:val="20"/>
          <w:szCs w:val="20"/>
          <w:lang w:val="uk-UA"/>
        </w:rPr>
        <w:t xml:space="preserve">3. </w:t>
      </w:r>
      <w:r w:rsidRPr="00B16A9A">
        <w:rPr>
          <w:i/>
          <w:sz w:val="20"/>
          <w:szCs w:val="20"/>
        </w:rPr>
        <w:t>Качанюк М.</w:t>
      </w:r>
      <w:r w:rsidRPr="00B16A9A">
        <w:rPr>
          <w:sz w:val="20"/>
          <w:szCs w:val="20"/>
        </w:rPr>
        <w:t xml:space="preserve"> Матеріали до історії футуризму на Радянській Україні /</w:t>
      </w:r>
      <w:r w:rsidRPr="00B16A9A">
        <w:rPr>
          <w:sz w:val="20"/>
          <w:szCs w:val="20"/>
          <w:lang w:val="uk-UA"/>
        </w:rPr>
        <w:t>/</w:t>
      </w:r>
      <w:r w:rsidRPr="00B16A9A">
        <w:rPr>
          <w:sz w:val="20"/>
          <w:szCs w:val="20"/>
        </w:rPr>
        <w:t xml:space="preserve"> Літературний архів. – Кн. 1-2, С. 186–192. </w:t>
      </w:r>
    </w:p>
    <w:p w:rsidR="00C77A5D" w:rsidRPr="00B16A9A" w:rsidRDefault="00C77A5D" w:rsidP="000219DD">
      <w:pPr>
        <w:jc w:val="both"/>
        <w:rPr>
          <w:sz w:val="20"/>
          <w:szCs w:val="20"/>
          <w:lang w:val="uk-UA"/>
        </w:rPr>
      </w:pPr>
      <w:r w:rsidRPr="00B16A9A">
        <w:rPr>
          <w:sz w:val="20"/>
          <w:szCs w:val="20"/>
          <w:lang w:val="uk-UA"/>
        </w:rPr>
        <w:t xml:space="preserve">4. </w:t>
      </w:r>
      <w:r w:rsidRPr="00B16A9A">
        <w:rPr>
          <w:i/>
          <w:sz w:val="20"/>
          <w:szCs w:val="20"/>
          <w:lang w:val="uk-UA"/>
        </w:rPr>
        <w:t>Маринетти Ф.</w:t>
      </w:r>
      <w:r w:rsidRPr="00B16A9A">
        <w:rPr>
          <w:i/>
          <w:sz w:val="20"/>
          <w:szCs w:val="20"/>
          <w:lang w:val="uk-UA"/>
        </w:rPr>
        <w:noBreakHyphen/>
        <w:t>Т.</w:t>
      </w:r>
      <w:r w:rsidRPr="00B16A9A">
        <w:rPr>
          <w:sz w:val="20"/>
          <w:szCs w:val="20"/>
          <w:lang w:val="uk-UA"/>
        </w:rPr>
        <w:t xml:space="preserve"> Футуризм. – Санкт-Петербург: Прометей, 1914. – 241 с. </w:t>
      </w:r>
    </w:p>
    <w:p w:rsidR="00522A40" w:rsidRPr="00B16A9A" w:rsidRDefault="00C77A5D" w:rsidP="00522A40">
      <w:pPr>
        <w:jc w:val="both"/>
        <w:rPr>
          <w:sz w:val="20"/>
          <w:szCs w:val="20"/>
          <w:lang w:val="uk-UA"/>
        </w:rPr>
      </w:pPr>
      <w:r w:rsidRPr="00B16A9A">
        <w:rPr>
          <w:sz w:val="20"/>
          <w:szCs w:val="20"/>
          <w:lang w:val="uk-UA"/>
        </w:rPr>
        <w:t>5</w:t>
      </w:r>
      <w:r w:rsidR="000219DD" w:rsidRPr="00B16A9A">
        <w:rPr>
          <w:sz w:val="20"/>
          <w:szCs w:val="20"/>
          <w:lang w:val="uk-UA"/>
        </w:rPr>
        <w:t xml:space="preserve">. </w:t>
      </w:r>
      <w:r w:rsidR="00522A40" w:rsidRPr="00B16A9A">
        <w:rPr>
          <w:i/>
          <w:sz w:val="20"/>
          <w:szCs w:val="20"/>
        </w:rPr>
        <w:t>Неврлий М.</w:t>
      </w:r>
      <w:r w:rsidR="00522A40" w:rsidRPr="00B16A9A">
        <w:rPr>
          <w:sz w:val="20"/>
          <w:szCs w:val="20"/>
        </w:rPr>
        <w:t xml:space="preserve"> Три фази українського футуризму / Минуле й сучасне: Збірник слов’янознавчих праць / Передм. І.</w:t>
      </w:r>
      <w:r w:rsidR="00522A40" w:rsidRPr="00B16A9A">
        <w:rPr>
          <w:sz w:val="20"/>
          <w:szCs w:val="20"/>
          <w:lang w:val="uk-UA"/>
        </w:rPr>
        <w:t xml:space="preserve"> </w:t>
      </w:r>
      <w:r w:rsidR="00522A40" w:rsidRPr="00B16A9A">
        <w:rPr>
          <w:sz w:val="20"/>
          <w:szCs w:val="20"/>
        </w:rPr>
        <w:t>Дзюби. – К.: Смолоскип, 2009. – С. 345 – 357.</w:t>
      </w:r>
    </w:p>
    <w:p w:rsidR="00522A40" w:rsidRPr="00B16A9A" w:rsidRDefault="00C77A5D" w:rsidP="007C1DB9">
      <w:pPr>
        <w:jc w:val="both"/>
        <w:rPr>
          <w:sz w:val="20"/>
          <w:szCs w:val="20"/>
          <w:lang w:val="uk-UA"/>
        </w:rPr>
      </w:pPr>
      <w:r w:rsidRPr="00B16A9A">
        <w:rPr>
          <w:sz w:val="20"/>
          <w:szCs w:val="20"/>
          <w:lang w:val="uk-UA"/>
        </w:rPr>
        <w:t>6</w:t>
      </w:r>
      <w:r w:rsidR="00522A40" w:rsidRPr="00B16A9A">
        <w:rPr>
          <w:sz w:val="20"/>
          <w:szCs w:val="20"/>
        </w:rPr>
        <w:t xml:space="preserve">. </w:t>
      </w:r>
      <w:r w:rsidR="00522A40" w:rsidRPr="00B16A9A">
        <w:rPr>
          <w:i/>
          <w:sz w:val="20"/>
          <w:szCs w:val="20"/>
        </w:rPr>
        <w:t>Полторацький О.</w:t>
      </w:r>
      <w:r w:rsidR="00522A40" w:rsidRPr="00B16A9A">
        <w:rPr>
          <w:sz w:val="20"/>
          <w:szCs w:val="20"/>
        </w:rPr>
        <w:t xml:space="preserve"> Панфутуризм / Семенко М. Вибрані твори. – К. : Смолоскип, 2010. – С.</w:t>
      </w:r>
      <w:r w:rsidR="00522A40" w:rsidRPr="00B16A9A">
        <w:rPr>
          <w:sz w:val="20"/>
          <w:szCs w:val="20"/>
          <w:lang w:val="uk-UA"/>
        </w:rPr>
        <w:t> </w:t>
      </w:r>
      <w:r w:rsidR="00522A40" w:rsidRPr="00B16A9A">
        <w:rPr>
          <w:sz w:val="20"/>
          <w:szCs w:val="20"/>
        </w:rPr>
        <w:t xml:space="preserve">318–354. </w:t>
      </w:r>
      <w:r w:rsidR="00522A40" w:rsidRPr="00B16A9A">
        <w:rPr>
          <w:sz w:val="20"/>
          <w:szCs w:val="20"/>
          <w:lang w:val="uk-UA"/>
        </w:rPr>
        <w:t xml:space="preserve"> </w:t>
      </w:r>
    </w:p>
    <w:p w:rsidR="000219DD" w:rsidRPr="00B16A9A" w:rsidRDefault="00C77A5D" w:rsidP="007C1DB9">
      <w:pPr>
        <w:jc w:val="both"/>
        <w:rPr>
          <w:sz w:val="20"/>
          <w:szCs w:val="20"/>
          <w:lang w:val="uk-UA"/>
        </w:rPr>
      </w:pPr>
      <w:r w:rsidRPr="00B16A9A">
        <w:rPr>
          <w:sz w:val="20"/>
          <w:szCs w:val="20"/>
          <w:lang w:val="uk-UA"/>
        </w:rPr>
        <w:t xml:space="preserve">7. </w:t>
      </w:r>
      <w:r w:rsidRPr="00B16A9A">
        <w:rPr>
          <w:i/>
          <w:sz w:val="20"/>
          <w:szCs w:val="20"/>
          <w:lang w:val="uk-UA"/>
        </w:rPr>
        <w:t>Семенко М.</w:t>
      </w:r>
      <w:r w:rsidRPr="00B16A9A">
        <w:rPr>
          <w:sz w:val="20"/>
          <w:szCs w:val="20"/>
          <w:lang w:val="uk-UA"/>
        </w:rPr>
        <w:t xml:space="preserve"> Сучасний стан світового мистецтва // Більшовик. – 1923. – 12 вересня. – С. 6.</w:t>
      </w:r>
    </w:p>
    <w:p w:rsidR="005F388B" w:rsidRPr="00B16A9A" w:rsidRDefault="005F388B" w:rsidP="005F388B">
      <w:pPr>
        <w:jc w:val="both"/>
        <w:rPr>
          <w:sz w:val="20"/>
          <w:szCs w:val="20"/>
          <w:lang w:val="uk-UA"/>
        </w:rPr>
      </w:pPr>
      <w:r w:rsidRPr="00B16A9A">
        <w:rPr>
          <w:sz w:val="20"/>
          <w:szCs w:val="20"/>
          <w:lang w:val="uk-UA"/>
        </w:rPr>
        <w:t xml:space="preserve">8. </w:t>
      </w:r>
      <w:r w:rsidRPr="00B16A9A">
        <w:rPr>
          <w:i/>
          <w:sz w:val="20"/>
          <w:szCs w:val="20"/>
        </w:rPr>
        <w:t>Сулима М.</w:t>
      </w:r>
      <w:r w:rsidRPr="00B16A9A">
        <w:rPr>
          <w:sz w:val="20"/>
          <w:szCs w:val="20"/>
        </w:rPr>
        <w:t xml:space="preserve"> Три етапи українського футуризму // Український футуризм / [уклад. і ком. М. Сулима]. – Ніредьгаза, 1996. – 256 с.</w:t>
      </w:r>
    </w:p>
    <w:p w:rsidR="000219DD" w:rsidRPr="00B16A9A" w:rsidRDefault="005F388B" w:rsidP="007C1DB9">
      <w:pPr>
        <w:jc w:val="both"/>
        <w:rPr>
          <w:sz w:val="20"/>
          <w:szCs w:val="20"/>
          <w:lang w:val="uk-UA"/>
        </w:rPr>
      </w:pPr>
      <w:r w:rsidRPr="00B16A9A">
        <w:rPr>
          <w:sz w:val="20"/>
          <w:szCs w:val="20"/>
          <w:lang w:val="uk-UA"/>
        </w:rPr>
        <w:t>9</w:t>
      </w:r>
      <w:r w:rsidR="001A5210" w:rsidRPr="00B16A9A">
        <w:rPr>
          <w:sz w:val="20"/>
          <w:szCs w:val="20"/>
          <w:lang w:val="uk-UA"/>
        </w:rPr>
        <w:t xml:space="preserve">. </w:t>
      </w:r>
      <w:r w:rsidR="00C77A5D" w:rsidRPr="00B16A9A">
        <w:rPr>
          <w:i/>
          <w:sz w:val="20"/>
          <w:szCs w:val="20"/>
          <w:lang w:val="uk-UA"/>
        </w:rPr>
        <w:t>Якимчук Л.</w:t>
      </w:r>
      <w:r w:rsidR="00C77A5D" w:rsidRPr="00B16A9A">
        <w:rPr>
          <w:sz w:val="20"/>
          <w:szCs w:val="20"/>
          <w:lang w:val="uk-UA"/>
        </w:rPr>
        <w:t xml:space="preserve"> Михайль Семенко: від футуризму до т</w:t>
      </w:r>
      <w:r w:rsidR="001A5210" w:rsidRPr="00B16A9A">
        <w:rPr>
          <w:sz w:val="20"/>
          <w:szCs w:val="20"/>
          <w:lang w:val="uk-UA"/>
        </w:rPr>
        <w:t>е</w:t>
      </w:r>
      <w:r w:rsidR="00C77A5D" w:rsidRPr="00B16A9A">
        <w:rPr>
          <w:sz w:val="20"/>
          <w:szCs w:val="20"/>
          <w:lang w:val="uk-UA"/>
        </w:rPr>
        <w:t xml:space="preserve">роризму // ЛітАкцент. – </w:t>
      </w:r>
      <w:r w:rsidR="00C77A5D" w:rsidRPr="00B16A9A">
        <w:rPr>
          <w:sz w:val="20"/>
          <w:szCs w:val="20"/>
          <w:lang w:val="en-US"/>
        </w:rPr>
        <w:t>[</w:t>
      </w:r>
      <w:r w:rsidR="00C77A5D" w:rsidRPr="00B16A9A">
        <w:rPr>
          <w:sz w:val="20"/>
          <w:szCs w:val="20"/>
          <w:lang w:val="uk-UA"/>
        </w:rPr>
        <w:t>Електронний ресурс</w:t>
      </w:r>
      <w:r w:rsidR="00C77A5D" w:rsidRPr="00B16A9A">
        <w:rPr>
          <w:sz w:val="20"/>
          <w:szCs w:val="20"/>
          <w:lang w:val="en-US"/>
        </w:rPr>
        <w:t>]</w:t>
      </w:r>
      <w:r w:rsidR="00C77A5D" w:rsidRPr="00B16A9A">
        <w:rPr>
          <w:sz w:val="20"/>
          <w:szCs w:val="20"/>
          <w:lang w:val="uk-UA"/>
        </w:rPr>
        <w:t>. – Режим доступу:</w:t>
      </w:r>
      <w:r w:rsidR="001A5210" w:rsidRPr="00B16A9A">
        <w:rPr>
          <w:sz w:val="20"/>
          <w:szCs w:val="20"/>
        </w:rPr>
        <w:t xml:space="preserve"> </w:t>
      </w:r>
      <w:hyperlink r:id="rId6" w:history="1">
        <w:r w:rsidR="001A5210" w:rsidRPr="00B16A9A">
          <w:rPr>
            <w:rStyle w:val="Hyperlink"/>
            <w:color w:val="auto"/>
            <w:sz w:val="20"/>
            <w:szCs w:val="20"/>
            <w:u w:val="none"/>
          </w:rPr>
          <w:t>http://litakcent.com/2012/12/27/myhajl-semenko-vid-futuryzmu-do-teroryzmu/</w:t>
        </w:r>
      </w:hyperlink>
    </w:p>
    <w:p w:rsidR="001B56CE" w:rsidRPr="00B16A9A" w:rsidRDefault="001B56CE" w:rsidP="001B56CE">
      <w:pPr>
        <w:jc w:val="both"/>
        <w:rPr>
          <w:b/>
          <w:sz w:val="20"/>
          <w:szCs w:val="20"/>
          <w:lang w:val="uk-UA"/>
        </w:rPr>
      </w:pPr>
    </w:p>
    <w:p w:rsidR="001B56CE" w:rsidRDefault="001B56CE" w:rsidP="001B56CE">
      <w:pPr>
        <w:jc w:val="both"/>
        <w:rPr>
          <w:b/>
          <w:lang w:val="uk-UA"/>
        </w:rPr>
      </w:pPr>
      <w:r w:rsidRPr="008C6529">
        <w:rPr>
          <w:b/>
          <w:lang w:val="uk-UA"/>
        </w:rPr>
        <w:t>26.03.2020 р.</w:t>
      </w:r>
    </w:p>
    <w:p w:rsidR="001B56CE" w:rsidRPr="008C6529" w:rsidRDefault="0061347F" w:rsidP="001B56CE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7865BA" w:rsidRDefault="001B56CE" w:rsidP="001B56CE">
      <w:pPr>
        <w:jc w:val="both"/>
        <w:rPr>
          <w:lang w:val="uk-UA"/>
        </w:rPr>
      </w:pPr>
      <w:r w:rsidRPr="00946566">
        <w:rPr>
          <w:lang w:val="uk-UA"/>
        </w:rPr>
        <w:t xml:space="preserve">Тема лекції: </w:t>
      </w:r>
    </w:p>
    <w:p w:rsidR="007865BA" w:rsidRPr="007865BA" w:rsidRDefault="007865BA" w:rsidP="007865BA">
      <w:pPr>
        <w:jc w:val="both"/>
        <w:rPr>
          <w:b/>
          <w:i/>
          <w:lang w:val="uk-UA"/>
        </w:rPr>
      </w:pPr>
      <w:r w:rsidRPr="007865BA">
        <w:rPr>
          <w:b/>
          <w:i/>
          <w:lang w:val="uk-UA"/>
        </w:rPr>
        <w:t>Художня творчість і константи образного мислення</w:t>
      </w:r>
      <w:r w:rsidRPr="007865BA">
        <w:rPr>
          <w:b/>
          <w:i/>
          <w:lang w:val="uk-UA"/>
        </w:rPr>
        <w:t xml:space="preserve"> </w:t>
      </w:r>
      <w:r w:rsidR="00193185">
        <w:rPr>
          <w:b/>
          <w:i/>
          <w:lang w:val="uk-UA"/>
        </w:rPr>
        <w:t>Ґ</w:t>
      </w:r>
      <w:r w:rsidR="00EC55AD">
        <w:rPr>
          <w:b/>
          <w:i/>
          <w:lang w:val="uk-UA"/>
        </w:rPr>
        <w:t>ео Шкурупія</w:t>
      </w:r>
      <w:r w:rsidRPr="007865BA">
        <w:rPr>
          <w:b/>
          <w:i/>
          <w:lang w:val="uk-UA"/>
        </w:rPr>
        <w:t xml:space="preserve"> </w:t>
      </w:r>
      <w:r w:rsidR="00FE1E38" w:rsidRPr="008C6529">
        <w:rPr>
          <w:lang w:val="uk-UA"/>
        </w:rPr>
        <w:t>(2 год.)</w:t>
      </w:r>
    </w:p>
    <w:p w:rsidR="007865BA" w:rsidRDefault="007865BA" w:rsidP="007C1DB9">
      <w:pPr>
        <w:jc w:val="both"/>
        <w:rPr>
          <w:lang w:val="uk-UA"/>
        </w:rPr>
      </w:pPr>
    </w:p>
    <w:p w:rsidR="00193185" w:rsidRPr="00193185" w:rsidRDefault="007865BA" w:rsidP="00193185">
      <w:pPr>
        <w:jc w:val="both"/>
        <w:rPr>
          <w:lang w:val="uk-UA"/>
        </w:rPr>
      </w:pPr>
      <w:r>
        <w:rPr>
          <w:lang w:val="uk-UA"/>
        </w:rPr>
        <w:t xml:space="preserve">1. </w:t>
      </w:r>
      <w:r w:rsidR="00193185">
        <w:rPr>
          <w:lang w:val="uk-UA"/>
        </w:rPr>
        <w:t>Життя і творчість Ґ</w:t>
      </w:r>
      <w:r>
        <w:rPr>
          <w:lang w:val="uk-UA"/>
        </w:rPr>
        <w:t>ео Шкурупія</w:t>
      </w:r>
      <w:r w:rsidR="00A55042">
        <w:rPr>
          <w:lang w:val="uk-UA"/>
        </w:rPr>
        <w:t xml:space="preserve"> –</w:t>
      </w:r>
      <w:r w:rsidR="00193185" w:rsidRPr="00193185">
        <w:rPr>
          <w:rStyle w:val="Emphasis"/>
          <w:b/>
          <w:bCs/>
          <w:iCs w:val="0"/>
          <w:shd w:val="clear" w:color="auto" w:fill="FFFFFF"/>
        </w:rPr>
        <w:t xml:space="preserve"> </w:t>
      </w:r>
      <w:r w:rsidR="00193185" w:rsidRPr="00193185">
        <w:rPr>
          <w:rStyle w:val="Emphasis"/>
          <w:bCs/>
          <w:i w:val="0"/>
          <w:iCs w:val="0"/>
          <w:shd w:val="clear" w:color="auto" w:fill="FFFFFF"/>
        </w:rPr>
        <w:t>розстрілян</w:t>
      </w:r>
      <w:r w:rsidR="0061347F">
        <w:rPr>
          <w:rStyle w:val="Emphasis"/>
          <w:bCs/>
          <w:i w:val="0"/>
          <w:iCs w:val="0"/>
          <w:shd w:val="clear" w:color="auto" w:fill="FFFFFF"/>
          <w:lang w:val="uk-UA"/>
        </w:rPr>
        <w:t>ого</w:t>
      </w:r>
      <w:r w:rsidR="00193185" w:rsidRPr="00193185">
        <w:rPr>
          <w:shd w:val="clear" w:color="auto" w:fill="FFFFFF"/>
        </w:rPr>
        <w:t> </w:t>
      </w:r>
      <w:r w:rsidR="00193185" w:rsidRPr="00193185">
        <w:rPr>
          <w:shd w:val="clear" w:color="auto" w:fill="FFFFFF"/>
          <w:lang w:val="uk-UA"/>
        </w:rPr>
        <w:t>«</w:t>
      </w:r>
      <w:r w:rsidR="00193185" w:rsidRPr="00193185">
        <w:rPr>
          <w:shd w:val="clear" w:color="auto" w:fill="FFFFFF"/>
        </w:rPr>
        <w:t>корол</w:t>
      </w:r>
      <w:r w:rsidR="0061347F">
        <w:rPr>
          <w:shd w:val="clear" w:color="auto" w:fill="FFFFFF"/>
          <w:lang w:val="uk-UA"/>
        </w:rPr>
        <w:t>я</w:t>
      </w:r>
      <w:r w:rsidR="00193185" w:rsidRPr="00193185">
        <w:rPr>
          <w:shd w:val="clear" w:color="auto" w:fill="FFFFFF"/>
        </w:rPr>
        <w:t xml:space="preserve"> футурологів</w:t>
      </w:r>
      <w:r w:rsidR="00193185" w:rsidRPr="00193185">
        <w:rPr>
          <w:shd w:val="clear" w:color="auto" w:fill="FFFFFF"/>
          <w:lang w:val="uk-UA"/>
        </w:rPr>
        <w:t>»</w:t>
      </w:r>
      <w:r w:rsidR="00193185" w:rsidRPr="00193185">
        <w:rPr>
          <w:shd w:val="clear" w:color="auto" w:fill="FFFFFF"/>
        </w:rPr>
        <w:t>.</w:t>
      </w:r>
    </w:p>
    <w:p w:rsidR="00EC55AD" w:rsidRPr="00EC55AD" w:rsidRDefault="00EC55AD" w:rsidP="007C1DB9">
      <w:pPr>
        <w:jc w:val="both"/>
        <w:rPr>
          <w:color w:val="222222"/>
          <w:shd w:val="clear" w:color="auto" w:fill="FFFFFF"/>
          <w:lang w:val="uk-UA"/>
        </w:rPr>
      </w:pPr>
      <w:r w:rsidRPr="00EC55AD">
        <w:rPr>
          <w:color w:val="222222"/>
          <w:shd w:val="clear" w:color="auto" w:fill="FFFFFF"/>
          <w:lang w:val="uk-UA"/>
        </w:rPr>
        <w:t xml:space="preserve">2. </w:t>
      </w:r>
      <w:r w:rsidR="00FF05DD" w:rsidRPr="00FF05DD">
        <w:rPr>
          <w:color w:val="02141F"/>
          <w:shd w:val="clear" w:color="auto" w:fill="FFFFFF"/>
        </w:rPr>
        <w:t xml:space="preserve">Семафори </w:t>
      </w:r>
      <w:r w:rsidR="00FF05DD">
        <w:rPr>
          <w:color w:val="02141F"/>
          <w:shd w:val="clear" w:color="auto" w:fill="FFFFFF"/>
          <w:lang w:val="uk-UA"/>
        </w:rPr>
        <w:t>як</w:t>
      </w:r>
      <w:r w:rsidR="00FF05DD" w:rsidRPr="00FF05DD">
        <w:rPr>
          <w:color w:val="02141F"/>
          <w:shd w:val="clear" w:color="auto" w:fill="FFFFFF"/>
        </w:rPr>
        <w:t xml:space="preserve"> ключовий образ українського панфутуризму</w:t>
      </w:r>
      <w:r w:rsidRPr="00EC55AD">
        <w:rPr>
          <w:color w:val="222222"/>
          <w:shd w:val="clear" w:color="auto" w:fill="FFFFFF"/>
          <w:lang w:val="uk-UA"/>
        </w:rPr>
        <w:t xml:space="preserve"> (зб. поезій «Психотези», «Барабан», «Жарини слів»</w:t>
      </w:r>
      <w:r w:rsidR="00193185">
        <w:rPr>
          <w:color w:val="222222"/>
          <w:shd w:val="clear" w:color="auto" w:fill="FFFFFF"/>
          <w:lang w:val="uk-UA"/>
        </w:rPr>
        <w:t xml:space="preserve"> Ґ</w:t>
      </w:r>
      <w:r w:rsidR="00FF05DD">
        <w:rPr>
          <w:color w:val="222222"/>
          <w:shd w:val="clear" w:color="auto" w:fill="FFFFFF"/>
          <w:lang w:val="uk-UA"/>
        </w:rPr>
        <w:t>ео Шкурупія</w:t>
      </w:r>
      <w:r w:rsidRPr="00EC55AD">
        <w:rPr>
          <w:color w:val="222222"/>
          <w:shd w:val="clear" w:color="auto" w:fill="FFFFFF"/>
          <w:lang w:val="uk-UA"/>
        </w:rPr>
        <w:t>)</w:t>
      </w:r>
    </w:p>
    <w:p w:rsidR="007865BA" w:rsidRDefault="00EC55AD" w:rsidP="007C1DB9">
      <w:pPr>
        <w:jc w:val="both"/>
        <w:rPr>
          <w:lang w:val="uk-UA"/>
        </w:rPr>
      </w:pPr>
      <w:r>
        <w:rPr>
          <w:lang w:val="uk-UA"/>
        </w:rPr>
        <w:t>3</w:t>
      </w:r>
      <w:r w:rsidR="007865BA">
        <w:rPr>
          <w:lang w:val="uk-UA"/>
        </w:rPr>
        <w:t>. «Двері в день»</w:t>
      </w:r>
      <w:r w:rsidR="00193185">
        <w:rPr>
          <w:lang w:val="uk-UA"/>
        </w:rPr>
        <w:t xml:space="preserve"> </w:t>
      </w:r>
      <w:r w:rsidR="00193185">
        <w:rPr>
          <w:color w:val="222222"/>
          <w:shd w:val="clear" w:color="auto" w:fill="FFFFFF"/>
          <w:lang w:val="uk-UA"/>
        </w:rPr>
        <w:t>Ґео Шкурупія</w:t>
      </w:r>
      <w:r w:rsidR="007865BA">
        <w:rPr>
          <w:lang w:val="uk-UA"/>
        </w:rPr>
        <w:t xml:space="preserve"> – перший експериментальний роман в українській літературі</w:t>
      </w:r>
    </w:p>
    <w:p w:rsidR="00B27FDA" w:rsidRPr="00B27FDA" w:rsidRDefault="00B27FDA" w:rsidP="007C1DB9">
      <w:pPr>
        <w:jc w:val="both"/>
        <w:rPr>
          <w:lang w:val="uk-UA"/>
        </w:rPr>
      </w:pPr>
      <w:r w:rsidRPr="00B27FDA">
        <w:rPr>
          <w:color w:val="02141F"/>
          <w:shd w:val="clear" w:color="auto" w:fill="FFFFFF"/>
          <w:lang w:val="uk-UA"/>
        </w:rPr>
        <w:t xml:space="preserve">4. </w:t>
      </w:r>
      <w:r w:rsidRPr="00B27FDA">
        <w:rPr>
          <w:color w:val="02141F"/>
          <w:shd w:val="clear" w:color="auto" w:fill="FFFFFF"/>
        </w:rPr>
        <w:t xml:space="preserve">«Провокатор» </w:t>
      </w:r>
      <w:r w:rsidR="00193185">
        <w:rPr>
          <w:color w:val="222222"/>
          <w:shd w:val="clear" w:color="auto" w:fill="FFFFFF"/>
          <w:lang w:val="uk-UA"/>
        </w:rPr>
        <w:t>Ґео Шкурупія</w:t>
      </w:r>
      <w:r w:rsidR="00193185">
        <w:rPr>
          <w:lang w:val="uk-UA"/>
        </w:rPr>
        <w:t xml:space="preserve"> </w:t>
      </w:r>
      <w:r>
        <w:rPr>
          <w:lang w:val="uk-UA"/>
        </w:rPr>
        <w:t>–</w:t>
      </w:r>
      <w:r w:rsidRPr="00B27FDA">
        <w:rPr>
          <w:color w:val="02141F"/>
          <w:shd w:val="clear" w:color="auto" w:fill="FFFFFF"/>
        </w:rPr>
        <w:t xml:space="preserve"> перше детективне оповідання в українській літературі </w:t>
      </w:r>
    </w:p>
    <w:p w:rsidR="006C3BD2" w:rsidRDefault="00DA6A0D" w:rsidP="006C3BD2">
      <w:pPr>
        <w:jc w:val="both"/>
        <w:rPr>
          <w:shd w:val="clear" w:color="auto" w:fill="FFFFFF"/>
          <w:lang w:val="uk-UA"/>
        </w:rPr>
      </w:pPr>
      <w:r>
        <w:rPr>
          <w:lang w:val="uk-UA"/>
        </w:rPr>
        <w:t>5</w:t>
      </w:r>
      <w:r w:rsidR="007865BA">
        <w:rPr>
          <w:lang w:val="uk-UA"/>
        </w:rPr>
        <w:t xml:space="preserve">. </w:t>
      </w:r>
      <w:proofErr w:type="gramStart"/>
      <w:r w:rsidR="007865BA">
        <w:rPr>
          <w:lang w:val="en-US"/>
        </w:rPr>
        <w:t>H</w:t>
      </w:r>
      <w:r w:rsidR="007865BA" w:rsidRPr="007865BA">
        <w:rPr>
          <w:rStyle w:val="Emphasis"/>
          <w:bCs/>
          <w:i w:val="0"/>
          <w:iCs w:val="0"/>
          <w:shd w:val="clear" w:color="auto" w:fill="FFFFFF"/>
        </w:rPr>
        <w:t>omo ebriosus</w:t>
      </w:r>
      <w:r w:rsidR="007865BA">
        <w:rPr>
          <w:shd w:val="clear" w:color="auto" w:fill="FFFFFF"/>
        </w:rPr>
        <w:t> як суб</w:t>
      </w:r>
      <w:r w:rsidR="007865BA">
        <w:rPr>
          <w:shd w:val="clear" w:color="auto" w:fill="FFFFFF"/>
          <w:lang w:val="en-US"/>
        </w:rPr>
        <w:t>’</w:t>
      </w:r>
      <w:r w:rsidR="007865BA" w:rsidRPr="007865BA">
        <w:rPr>
          <w:shd w:val="clear" w:color="auto" w:fill="FFFFFF"/>
        </w:rPr>
        <w:t>єкт репортажної новели</w:t>
      </w:r>
      <w:r w:rsidR="006C3BD2">
        <w:rPr>
          <w:shd w:val="clear" w:color="auto" w:fill="FFFFFF"/>
          <w:lang w:val="uk-UA"/>
        </w:rPr>
        <w:t xml:space="preserve"> (</w:t>
      </w:r>
      <w:r w:rsidR="006C3BD2" w:rsidRPr="006C3BD2">
        <w:t>«Тисяча пройдисвітів»</w:t>
      </w:r>
      <w:r w:rsidR="006C3BD2" w:rsidRPr="006C3BD2">
        <w:rPr>
          <w:lang w:val="uk-UA"/>
        </w:rPr>
        <w:t xml:space="preserve">, </w:t>
      </w:r>
      <w:r w:rsidR="006C3BD2" w:rsidRPr="006C3BD2">
        <w:rPr>
          <w:shd w:val="clear" w:color="auto" w:fill="FFFFFF"/>
        </w:rPr>
        <w:t>«Пер</w:t>
      </w:r>
      <w:r w:rsidR="006C3BD2">
        <w:rPr>
          <w:shd w:val="clear" w:color="auto" w:fill="FFFFFF"/>
        </w:rPr>
        <w:t xml:space="preserve">еможець дракона», </w:t>
      </w:r>
      <w:bookmarkStart w:id="0" w:name="_GoBack"/>
      <w:bookmarkEnd w:id="0"/>
      <w:r w:rsidR="006C3BD2">
        <w:rPr>
          <w:shd w:val="clear" w:color="auto" w:fill="FFFFFF"/>
        </w:rPr>
        <w:t>«Штаб смерті»</w:t>
      </w:r>
      <w:r w:rsidR="00193185">
        <w:rPr>
          <w:shd w:val="clear" w:color="auto" w:fill="FFFFFF"/>
          <w:lang w:val="uk-UA"/>
        </w:rPr>
        <w:t xml:space="preserve"> Ґ</w:t>
      </w:r>
      <w:r w:rsidR="00FF05DD">
        <w:rPr>
          <w:shd w:val="clear" w:color="auto" w:fill="FFFFFF"/>
          <w:lang w:val="uk-UA"/>
        </w:rPr>
        <w:t>ео Шкурупія</w:t>
      </w:r>
      <w:r w:rsidR="006C3BD2">
        <w:rPr>
          <w:shd w:val="clear" w:color="auto" w:fill="FFFFFF"/>
          <w:lang w:val="uk-UA"/>
        </w:rPr>
        <w:t xml:space="preserve"> та ін.)</w:t>
      </w:r>
      <w:proofErr w:type="gramEnd"/>
    </w:p>
    <w:p w:rsidR="006C3BD2" w:rsidRDefault="006C3BD2" w:rsidP="006C3BD2">
      <w:pPr>
        <w:jc w:val="both"/>
        <w:rPr>
          <w:rFonts w:ascii="Arial" w:hAnsi="Arial" w:cs="Arial"/>
          <w:sz w:val="21"/>
          <w:szCs w:val="21"/>
          <w:shd w:val="clear" w:color="auto" w:fill="FFFFFF"/>
          <w:lang w:val="uk-UA"/>
        </w:rPr>
      </w:pPr>
    </w:p>
    <w:p w:rsidR="007B5611" w:rsidRDefault="005F388B" w:rsidP="007C1DB9">
      <w:pPr>
        <w:jc w:val="both"/>
        <w:rPr>
          <w:lang w:val="uk-UA"/>
        </w:rPr>
      </w:pPr>
      <w:r>
        <w:rPr>
          <w:lang w:val="uk-UA"/>
        </w:rPr>
        <w:t>Література:</w:t>
      </w:r>
    </w:p>
    <w:p w:rsidR="005F388B" w:rsidRPr="005F388B" w:rsidRDefault="005F388B" w:rsidP="005F388B">
      <w:pPr>
        <w:jc w:val="both"/>
        <w:rPr>
          <w:sz w:val="20"/>
          <w:szCs w:val="20"/>
          <w:lang w:val="uk-UA"/>
        </w:rPr>
      </w:pPr>
      <w:r w:rsidRPr="005F388B">
        <w:rPr>
          <w:sz w:val="20"/>
          <w:szCs w:val="20"/>
          <w:lang w:val="uk-UA"/>
        </w:rPr>
        <w:t xml:space="preserve">1. </w:t>
      </w:r>
      <w:r w:rsidRPr="005F388B">
        <w:rPr>
          <w:i/>
          <w:sz w:val="20"/>
          <w:szCs w:val="20"/>
        </w:rPr>
        <w:t>Виноградов И</w:t>
      </w:r>
      <w:r w:rsidRPr="005F388B">
        <w:rPr>
          <w:sz w:val="20"/>
          <w:szCs w:val="20"/>
        </w:rPr>
        <w:t xml:space="preserve">. О теории новеллы // Борьба за стиль : сб. статей. – Л. : Гос. изд. «Худ. лит-ра», 1937. – С. 5–85. </w:t>
      </w:r>
    </w:p>
    <w:p w:rsidR="00C777B7" w:rsidRPr="005F388B" w:rsidRDefault="005F388B" w:rsidP="007C1DB9">
      <w:pPr>
        <w:jc w:val="both"/>
        <w:rPr>
          <w:sz w:val="20"/>
          <w:szCs w:val="20"/>
          <w:lang w:val="uk-UA"/>
        </w:rPr>
      </w:pPr>
      <w:r w:rsidRPr="005F388B">
        <w:rPr>
          <w:sz w:val="20"/>
          <w:szCs w:val="20"/>
          <w:lang w:val="uk-UA"/>
        </w:rPr>
        <w:t xml:space="preserve">2. </w:t>
      </w:r>
      <w:r w:rsidR="007B5611" w:rsidRPr="005F388B">
        <w:rPr>
          <w:i/>
          <w:sz w:val="20"/>
          <w:szCs w:val="20"/>
          <w:lang w:val="uk-UA"/>
        </w:rPr>
        <w:t>Козир О.</w:t>
      </w:r>
      <w:r w:rsidR="007B5611" w:rsidRPr="005F388B">
        <w:rPr>
          <w:sz w:val="20"/>
          <w:szCs w:val="20"/>
          <w:lang w:val="uk-UA"/>
        </w:rPr>
        <w:t xml:space="preserve"> Сновидіння в прозі Ґео Шкурупія: психоаналітична версія // Зб. Харківського</w:t>
      </w:r>
      <w:r w:rsidR="005D01AD" w:rsidRPr="005F388B">
        <w:rPr>
          <w:sz w:val="20"/>
          <w:szCs w:val="20"/>
          <w:lang w:val="uk-UA"/>
        </w:rPr>
        <w:t xml:space="preserve"> історико-філологічного товариства – Харків: Харківський держ. Пед. Ун-т, 1999. – С. Т. 8. – С. 75 – 81.</w:t>
      </w:r>
    </w:p>
    <w:p w:rsidR="00D706DB" w:rsidRPr="005F388B" w:rsidRDefault="005F388B" w:rsidP="007C1DB9">
      <w:pPr>
        <w:jc w:val="both"/>
        <w:rPr>
          <w:sz w:val="20"/>
          <w:szCs w:val="20"/>
          <w:lang w:val="uk-UA"/>
        </w:rPr>
      </w:pPr>
      <w:r w:rsidRPr="005F388B">
        <w:rPr>
          <w:sz w:val="20"/>
          <w:szCs w:val="20"/>
          <w:lang w:val="uk-UA"/>
        </w:rPr>
        <w:lastRenderedPageBreak/>
        <w:t xml:space="preserve">3. </w:t>
      </w:r>
      <w:r w:rsidR="00C777B7" w:rsidRPr="005F388B">
        <w:rPr>
          <w:i/>
          <w:sz w:val="20"/>
          <w:szCs w:val="20"/>
          <w:lang w:val="uk-UA"/>
        </w:rPr>
        <w:t>Мікуліна О.</w:t>
      </w:r>
      <w:r w:rsidR="00C777B7" w:rsidRPr="005F388B">
        <w:rPr>
          <w:sz w:val="20"/>
          <w:szCs w:val="20"/>
          <w:lang w:val="uk-UA"/>
        </w:rPr>
        <w:t xml:space="preserve"> «Експериментаторське трюкацтво» Ґео Шкурупія в романі «Двері в день»: структурно-семіотичний підхід / Сучасний погляд на літературу. – Вип. 6. – К., 2001. – С. 118 – 130.</w:t>
      </w:r>
    </w:p>
    <w:p w:rsidR="00BC568F" w:rsidRPr="005F388B" w:rsidRDefault="005F388B" w:rsidP="00BC568F">
      <w:pPr>
        <w:jc w:val="both"/>
        <w:rPr>
          <w:sz w:val="20"/>
          <w:szCs w:val="20"/>
          <w:lang w:val="uk-UA"/>
        </w:rPr>
      </w:pPr>
      <w:r w:rsidRPr="005F388B">
        <w:rPr>
          <w:sz w:val="20"/>
          <w:szCs w:val="20"/>
          <w:lang w:val="uk-UA"/>
        </w:rPr>
        <w:t xml:space="preserve">4. </w:t>
      </w:r>
      <w:r w:rsidR="00BC568F" w:rsidRPr="005F388B">
        <w:rPr>
          <w:i/>
          <w:sz w:val="20"/>
          <w:szCs w:val="20"/>
        </w:rPr>
        <w:t xml:space="preserve">Неборак В. </w:t>
      </w:r>
      <w:r w:rsidR="00BC568F" w:rsidRPr="005F388B">
        <w:rPr>
          <w:sz w:val="20"/>
          <w:szCs w:val="20"/>
        </w:rPr>
        <w:t>Про алкоголізм і запійне пияцтво / Віктор Неборак // Кур’єр Кривбасу. – 2002. – № 155. – С. 65–69.</w:t>
      </w:r>
    </w:p>
    <w:p w:rsidR="00423119" w:rsidRPr="005F388B" w:rsidRDefault="005F388B" w:rsidP="007C1DB9">
      <w:pPr>
        <w:jc w:val="both"/>
        <w:rPr>
          <w:sz w:val="20"/>
          <w:szCs w:val="20"/>
          <w:lang w:val="uk-UA"/>
        </w:rPr>
      </w:pPr>
      <w:r w:rsidRPr="005F388B">
        <w:rPr>
          <w:sz w:val="20"/>
          <w:szCs w:val="20"/>
          <w:lang w:val="uk-UA"/>
        </w:rPr>
        <w:t xml:space="preserve">5. </w:t>
      </w:r>
      <w:r w:rsidR="00D706DB" w:rsidRPr="005F388B">
        <w:rPr>
          <w:i/>
          <w:sz w:val="20"/>
          <w:szCs w:val="20"/>
          <w:lang w:val="uk-UA"/>
        </w:rPr>
        <w:t>Полторацький О.</w:t>
      </w:r>
      <w:r w:rsidR="00D706DB" w:rsidRPr="005F388B">
        <w:rPr>
          <w:sz w:val="20"/>
          <w:szCs w:val="20"/>
          <w:lang w:val="uk-UA"/>
        </w:rPr>
        <w:t xml:space="preserve"> Ґео Шкурупій і «Нова генерація» // Рад.</w:t>
      </w:r>
      <w:r w:rsidR="00A55042">
        <w:rPr>
          <w:sz w:val="20"/>
          <w:szCs w:val="20"/>
          <w:lang w:val="uk-UA"/>
        </w:rPr>
        <w:t xml:space="preserve"> </w:t>
      </w:r>
      <w:r w:rsidR="00D706DB" w:rsidRPr="005F388B">
        <w:rPr>
          <w:sz w:val="20"/>
          <w:szCs w:val="20"/>
          <w:lang w:val="uk-UA"/>
        </w:rPr>
        <w:t xml:space="preserve">літературознавство. – 1968. </w:t>
      </w:r>
      <w:r w:rsidR="00FE4C22" w:rsidRPr="005F388B">
        <w:rPr>
          <w:sz w:val="20"/>
          <w:szCs w:val="20"/>
          <w:lang w:val="uk-UA"/>
        </w:rPr>
        <w:t>–</w:t>
      </w:r>
      <w:r w:rsidR="00D706DB" w:rsidRPr="005F388B">
        <w:rPr>
          <w:sz w:val="20"/>
          <w:szCs w:val="20"/>
          <w:lang w:val="uk-UA"/>
        </w:rPr>
        <w:t xml:space="preserve"> №</w:t>
      </w:r>
      <w:r w:rsidRPr="005F388B">
        <w:rPr>
          <w:sz w:val="20"/>
          <w:szCs w:val="20"/>
          <w:lang w:val="uk-UA"/>
        </w:rPr>
        <w:t> </w:t>
      </w:r>
      <w:r w:rsidR="00D706DB" w:rsidRPr="005F388B">
        <w:rPr>
          <w:sz w:val="20"/>
          <w:szCs w:val="20"/>
          <w:lang w:val="uk-UA"/>
        </w:rPr>
        <w:t>7. – С. 66 – 71.</w:t>
      </w:r>
    </w:p>
    <w:p w:rsidR="00423119" w:rsidRPr="005F388B" w:rsidRDefault="005F388B" w:rsidP="007C1DB9">
      <w:pPr>
        <w:jc w:val="both"/>
        <w:rPr>
          <w:sz w:val="20"/>
          <w:szCs w:val="20"/>
          <w:lang w:val="uk-UA"/>
        </w:rPr>
      </w:pPr>
      <w:r w:rsidRPr="005F388B">
        <w:rPr>
          <w:sz w:val="20"/>
          <w:szCs w:val="20"/>
          <w:lang w:val="uk-UA"/>
        </w:rPr>
        <w:t xml:space="preserve">6. </w:t>
      </w:r>
      <w:r w:rsidR="00423119" w:rsidRPr="005F388B">
        <w:rPr>
          <w:i/>
          <w:sz w:val="20"/>
          <w:szCs w:val="20"/>
          <w:lang w:val="uk-UA"/>
        </w:rPr>
        <w:t>Пуніна О</w:t>
      </w:r>
      <w:r w:rsidR="00423119" w:rsidRPr="005F388B">
        <w:rPr>
          <w:sz w:val="20"/>
          <w:szCs w:val="20"/>
          <w:lang w:val="uk-UA"/>
        </w:rPr>
        <w:t>. Фактура кіно в «лівій» прозі Ґео Шкурупія / О. Пуніна Кінофікація українського літературного дискурсу (20-30-ті роки ХХ ст): монографія. – Донецьк: Дон</w:t>
      </w:r>
      <w:r w:rsidR="00423119" w:rsidRPr="005F388B">
        <w:rPr>
          <w:sz w:val="20"/>
          <w:szCs w:val="20"/>
          <w:lang w:val="uk-UA"/>
        </w:rPr>
        <w:noBreakHyphen/>
        <w:t>НУ, 2012. С. 188 – 208.</w:t>
      </w:r>
    </w:p>
    <w:p w:rsidR="00423119" w:rsidRPr="005F388B" w:rsidRDefault="005F388B" w:rsidP="007C1DB9">
      <w:pPr>
        <w:jc w:val="both"/>
        <w:rPr>
          <w:sz w:val="20"/>
          <w:szCs w:val="20"/>
          <w:lang w:val="uk-UA"/>
        </w:rPr>
      </w:pPr>
      <w:r w:rsidRPr="005F388B">
        <w:rPr>
          <w:sz w:val="20"/>
          <w:szCs w:val="20"/>
          <w:lang w:val="uk-UA"/>
        </w:rPr>
        <w:t xml:space="preserve">7. </w:t>
      </w:r>
      <w:r w:rsidR="00423119" w:rsidRPr="005F388B">
        <w:rPr>
          <w:i/>
          <w:sz w:val="20"/>
          <w:szCs w:val="20"/>
          <w:lang w:val="uk-UA"/>
        </w:rPr>
        <w:t>Сеник Л.</w:t>
      </w:r>
      <w:r w:rsidR="00423119" w:rsidRPr="005F388B">
        <w:rPr>
          <w:sz w:val="20"/>
          <w:szCs w:val="20"/>
          <w:lang w:val="uk-UA"/>
        </w:rPr>
        <w:t xml:space="preserve"> Прозові пошуки українських футуристів 20-х років: «лівий» роман Записки НТШ. – Т.</w:t>
      </w:r>
      <w:r w:rsidR="00423119" w:rsidRPr="005F388B">
        <w:rPr>
          <w:sz w:val="20"/>
          <w:szCs w:val="20"/>
          <w:lang w:val="en-US"/>
        </w:rPr>
        <w:t xml:space="preserve"> CCXXI</w:t>
      </w:r>
      <w:r w:rsidR="00423119" w:rsidRPr="005F388B">
        <w:rPr>
          <w:sz w:val="20"/>
          <w:szCs w:val="20"/>
          <w:lang w:val="uk-UA"/>
        </w:rPr>
        <w:t>. Праці філол.секції. – Львів, 1990. – С. 123</w:t>
      </w:r>
      <w:r w:rsidR="00BC568F" w:rsidRPr="005F388B">
        <w:rPr>
          <w:sz w:val="20"/>
          <w:szCs w:val="20"/>
          <w:lang w:val="uk-UA"/>
        </w:rPr>
        <w:t>–</w:t>
      </w:r>
      <w:r w:rsidR="00423119" w:rsidRPr="005F388B">
        <w:rPr>
          <w:sz w:val="20"/>
          <w:szCs w:val="20"/>
          <w:lang w:val="uk-UA"/>
        </w:rPr>
        <w:t>135.</w:t>
      </w:r>
    </w:p>
    <w:p w:rsidR="007B5611" w:rsidRPr="005F388B" w:rsidRDefault="005F388B" w:rsidP="007C1DB9">
      <w:pPr>
        <w:jc w:val="both"/>
        <w:rPr>
          <w:sz w:val="20"/>
          <w:szCs w:val="20"/>
          <w:lang w:val="uk-UA"/>
        </w:rPr>
      </w:pPr>
      <w:r w:rsidRPr="005F388B">
        <w:rPr>
          <w:sz w:val="20"/>
          <w:szCs w:val="20"/>
          <w:lang w:val="uk-UA"/>
        </w:rPr>
        <w:t xml:space="preserve">8. </w:t>
      </w:r>
      <w:r w:rsidR="00423119" w:rsidRPr="005F388B">
        <w:rPr>
          <w:i/>
          <w:sz w:val="20"/>
          <w:szCs w:val="20"/>
          <w:lang w:val="uk-UA"/>
        </w:rPr>
        <w:t>Соловей О.</w:t>
      </w:r>
      <w:r w:rsidR="00423119" w:rsidRPr="005F388B">
        <w:rPr>
          <w:sz w:val="20"/>
          <w:szCs w:val="20"/>
          <w:lang w:val="uk-UA"/>
        </w:rPr>
        <w:t xml:space="preserve"> Король футуропрерій // Кальміюс. – 2005. </w:t>
      </w:r>
      <w:r w:rsidR="00BC568F" w:rsidRPr="005F388B">
        <w:rPr>
          <w:sz w:val="20"/>
          <w:szCs w:val="20"/>
          <w:lang w:val="uk-UA"/>
        </w:rPr>
        <w:t>–</w:t>
      </w:r>
      <w:r w:rsidR="00423119" w:rsidRPr="005F388B">
        <w:rPr>
          <w:sz w:val="20"/>
          <w:szCs w:val="20"/>
          <w:lang w:val="uk-UA"/>
        </w:rPr>
        <w:t xml:space="preserve"> № 3 (240. – С. 80 – 90. </w:t>
      </w:r>
      <w:r w:rsidR="005D01AD" w:rsidRPr="005F388B">
        <w:rPr>
          <w:sz w:val="20"/>
          <w:szCs w:val="20"/>
          <w:lang w:val="uk-UA"/>
        </w:rPr>
        <w:t xml:space="preserve"> </w:t>
      </w:r>
    </w:p>
    <w:p w:rsidR="00BC568F" w:rsidRPr="005F388B" w:rsidRDefault="005F388B" w:rsidP="00BC568F">
      <w:pPr>
        <w:pStyle w:val="Heading1"/>
        <w:shd w:val="clear" w:color="auto" w:fill="F9F9F9"/>
        <w:spacing w:before="0" w:beforeAutospacing="0" w:after="0" w:afterAutospacing="0"/>
        <w:rPr>
          <w:b w:val="0"/>
          <w:bCs w:val="0"/>
          <w:sz w:val="20"/>
          <w:szCs w:val="20"/>
        </w:rPr>
      </w:pPr>
      <w:r w:rsidRPr="005F388B">
        <w:rPr>
          <w:b w:val="0"/>
          <w:bCs w:val="0"/>
          <w:sz w:val="20"/>
          <w:szCs w:val="20"/>
        </w:rPr>
        <w:t>9</w:t>
      </w:r>
      <w:r w:rsidR="00BC568F" w:rsidRPr="005F388B">
        <w:rPr>
          <w:b w:val="0"/>
          <w:bCs w:val="0"/>
          <w:sz w:val="20"/>
          <w:szCs w:val="20"/>
        </w:rPr>
        <w:t xml:space="preserve">. Фільм «Воскресіння Розстріляного відродження». – Режим доступу: </w:t>
      </w:r>
    </w:p>
    <w:p w:rsidR="00BC568F" w:rsidRPr="005F388B" w:rsidRDefault="00BC568F" w:rsidP="00BC568F">
      <w:pPr>
        <w:jc w:val="both"/>
        <w:rPr>
          <w:sz w:val="20"/>
          <w:szCs w:val="20"/>
          <w:lang w:val="uk-UA"/>
        </w:rPr>
      </w:pPr>
      <w:hyperlink r:id="rId7" w:history="1">
        <w:r w:rsidRPr="005F388B">
          <w:rPr>
            <w:rStyle w:val="Hyperlink"/>
            <w:color w:val="auto"/>
            <w:sz w:val="20"/>
            <w:szCs w:val="20"/>
            <w:u w:val="none"/>
          </w:rPr>
          <w:t>https://www.youtube.com/watch?v=ugHqG9higM4</w:t>
        </w:r>
      </w:hyperlink>
    </w:p>
    <w:p w:rsidR="00BC568F" w:rsidRPr="005F388B" w:rsidRDefault="005F388B" w:rsidP="00BC568F">
      <w:pPr>
        <w:jc w:val="both"/>
        <w:rPr>
          <w:sz w:val="20"/>
          <w:szCs w:val="20"/>
          <w:shd w:val="clear" w:color="auto" w:fill="FFFFFF"/>
          <w:lang w:val="uk-UA"/>
        </w:rPr>
      </w:pPr>
      <w:r>
        <w:rPr>
          <w:sz w:val="20"/>
          <w:szCs w:val="20"/>
          <w:shd w:val="clear" w:color="auto" w:fill="FFFFFF"/>
          <w:lang w:val="uk-UA"/>
        </w:rPr>
        <w:t xml:space="preserve">10. </w:t>
      </w:r>
      <w:r w:rsidR="00BC568F" w:rsidRPr="005F388B">
        <w:rPr>
          <w:i/>
          <w:sz w:val="20"/>
          <w:szCs w:val="20"/>
          <w:shd w:val="clear" w:color="auto" w:fill="FFFFFF"/>
          <w:lang w:val="uk-UA"/>
        </w:rPr>
        <w:t>Шкурупій Гео</w:t>
      </w:r>
      <w:r w:rsidR="00BC568F" w:rsidRPr="005F388B">
        <w:rPr>
          <w:sz w:val="20"/>
          <w:szCs w:val="20"/>
          <w:shd w:val="clear" w:color="auto" w:fill="FFFFFF"/>
          <w:lang w:val="uk-UA"/>
        </w:rPr>
        <w:t xml:space="preserve"> Вибрані твори. – Київ: Смолоскип, 213. – 870 с.</w:t>
      </w:r>
    </w:p>
    <w:p w:rsidR="001A5210" w:rsidRPr="005F388B" w:rsidRDefault="005F388B" w:rsidP="007C1DB9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11</w:t>
      </w:r>
      <w:r w:rsidRPr="005F388B">
        <w:rPr>
          <w:sz w:val="20"/>
          <w:szCs w:val="20"/>
          <w:lang w:val="uk-UA"/>
        </w:rPr>
        <w:t xml:space="preserve">. </w:t>
      </w:r>
      <w:r w:rsidR="001A5210" w:rsidRPr="005F388B">
        <w:rPr>
          <w:i/>
          <w:sz w:val="20"/>
          <w:szCs w:val="20"/>
        </w:rPr>
        <w:t>Якубовський Ф</w:t>
      </w:r>
      <w:r w:rsidR="001A5210" w:rsidRPr="005F388B">
        <w:rPr>
          <w:sz w:val="20"/>
          <w:szCs w:val="20"/>
        </w:rPr>
        <w:t>. Від новелі до роману : Етюди про розвиток української художньої прози ХХ ст. – К</w:t>
      </w:r>
      <w:r>
        <w:rPr>
          <w:sz w:val="20"/>
          <w:szCs w:val="20"/>
          <w:lang w:val="uk-UA"/>
        </w:rPr>
        <w:t>иїв</w:t>
      </w:r>
      <w:r w:rsidR="001A5210" w:rsidRPr="005F388B">
        <w:rPr>
          <w:sz w:val="20"/>
          <w:szCs w:val="20"/>
        </w:rPr>
        <w:t>: ДВУ, 1929. – 266 с.</w:t>
      </w:r>
    </w:p>
    <w:p w:rsidR="005F388B" w:rsidRPr="005F388B" w:rsidRDefault="005F388B" w:rsidP="007C1DB9">
      <w:pPr>
        <w:jc w:val="both"/>
        <w:rPr>
          <w:sz w:val="20"/>
          <w:szCs w:val="20"/>
          <w:lang w:val="uk-UA"/>
        </w:rPr>
      </w:pPr>
    </w:p>
    <w:p w:rsidR="005F388B" w:rsidRPr="005F388B" w:rsidRDefault="005F388B" w:rsidP="007C1DB9">
      <w:pPr>
        <w:jc w:val="both"/>
        <w:rPr>
          <w:sz w:val="20"/>
          <w:szCs w:val="20"/>
          <w:lang w:val="uk-UA"/>
        </w:rPr>
      </w:pPr>
    </w:p>
    <w:p w:rsidR="005F388B" w:rsidRPr="005F388B" w:rsidRDefault="005F388B" w:rsidP="007C1DB9">
      <w:pPr>
        <w:jc w:val="both"/>
        <w:rPr>
          <w:sz w:val="20"/>
          <w:szCs w:val="20"/>
          <w:lang w:val="uk-UA"/>
        </w:rPr>
      </w:pPr>
    </w:p>
    <w:p w:rsidR="005F388B" w:rsidRPr="005F388B" w:rsidRDefault="005F388B" w:rsidP="007C1DB9">
      <w:pPr>
        <w:jc w:val="both"/>
        <w:rPr>
          <w:sz w:val="20"/>
          <w:szCs w:val="20"/>
          <w:lang w:val="uk-UA"/>
        </w:rPr>
      </w:pPr>
    </w:p>
    <w:sectPr w:rsidR="005F388B" w:rsidRPr="005F38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D94"/>
    <w:multiLevelType w:val="hybridMultilevel"/>
    <w:tmpl w:val="1F44B5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66C"/>
    <w:multiLevelType w:val="hybridMultilevel"/>
    <w:tmpl w:val="B4F217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511A0"/>
    <w:multiLevelType w:val="multilevel"/>
    <w:tmpl w:val="B4580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E16664"/>
    <w:multiLevelType w:val="multilevel"/>
    <w:tmpl w:val="BE766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1F22EF"/>
    <w:multiLevelType w:val="hybridMultilevel"/>
    <w:tmpl w:val="1F44B5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522DD"/>
    <w:multiLevelType w:val="multilevel"/>
    <w:tmpl w:val="49B40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6359E1"/>
    <w:multiLevelType w:val="hybridMultilevel"/>
    <w:tmpl w:val="0D1AD9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851B5"/>
    <w:multiLevelType w:val="hybridMultilevel"/>
    <w:tmpl w:val="0D1AD9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952C6"/>
    <w:multiLevelType w:val="hybridMultilevel"/>
    <w:tmpl w:val="B02039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192943"/>
    <w:multiLevelType w:val="multilevel"/>
    <w:tmpl w:val="303CD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28"/>
    <w:rsid w:val="000213F3"/>
    <w:rsid w:val="000219DD"/>
    <w:rsid w:val="00023194"/>
    <w:rsid w:val="00034400"/>
    <w:rsid w:val="0003546A"/>
    <w:rsid w:val="00040F40"/>
    <w:rsid w:val="00063DA6"/>
    <w:rsid w:val="00073192"/>
    <w:rsid w:val="000B0992"/>
    <w:rsid w:val="000E2C57"/>
    <w:rsid w:val="000E510B"/>
    <w:rsid w:val="00144EC1"/>
    <w:rsid w:val="00147760"/>
    <w:rsid w:val="00151778"/>
    <w:rsid w:val="00153D79"/>
    <w:rsid w:val="00193185"/>
    <w:rsid w:val="001A5210"/>
    <w:rsid w:val="001B0A93"/>
    <w:rsid w:val="001B56CE"/>
    <w:rsid w:val="001D791F"/>
    <w:rsid w:val="001E7795"/>
    <w:rsid w:val="00263716"/>
    <w:rsid w:val="0027103E"/>
    <w:rsid w:val="002851B7"/>
    <w:rsid w:val="002C515A"/>
    <w:rsid w:val="00301D2C"/>
    <w:rsid w:val="00314309"/>
    <w:rsid w:val="0031489E"/>
    <w:rsid w:val="003439B1"/>
    <w:rsid w:val="00387874"/>
    <w:rsid w:val="003D6FF5"/>
    <w:rsid w:val="004001D2"/>
    <w:rsid w:val="00423119"/>
    <w:rsid w:val="004538E9"/>
    <w:rsid w:val="00472535"/>
    <w:rsid w:val="004A2E98"/>
    <w:rsid w:val="004C4399"/>
    <w:rsid w:val="004C60E6"/>
    <w:rsid w:val="004D556A"/>
    <w:rsid w:val="004E49C6"/>
    <w:rsid w:val="004F5974"/>
    <w:rsid w:val="004F78D7"/>
    <w:rsid w:val="00500FE8"/>
    <w:rsid w:val="00522A40"/>
    <w:rsid w:val="005244CC"/>
    <w:rsid w:val="00553C61"/>
    <w:rsid w:val="00562964"/>
    <w:rsid w:val="005A1EF0"/>
    <w:rsid w:val="005A68EE"/>
    <w:rsid w:val="005D01AD"/>
    <w:rsid w:val="005F388B"/>
    <w:rsid w:val="006037C6"/>
    <w:rsid w:val="0061347F"/>
    <w:rsid w:val="00623F41"/>
    <w:rsid w:val="006363A5"/>
    <w:rsid w:val="006563BE"/>
    <w:rsid w:val="006A00F2"/>
    <w:rsid w:val="006C3BD2"/>
    <w:rsid w:val="006C52B7"/>
    <w:rsid w:val="006E600F"/>
    <w:rsid w:val="00763296"/>
    <w:rsid w:val="00765F22"/>
    <w:rsid w:val="007865BA"/>
    <w:rsid w:val="007B5611"/>
    <w:rsid w:val="007C1DB9"/>
    <w:rsid w:val="007C3D7A"/>
    <w:rsid w:val="007D02FB"/>
    <w:rsid w:val="007F2610"/>
    <w:rsid w:val="00802E99"/>
    <w:rsid w:val="0081048B"/>
    <w:rsid w:val="00817D59"/>
    <w:rsid w:val="008242A2"/>
    <w:rsid w:val="008269E2"/>
    <w:rsid w:val="008C6529"/>
    <w:rsid w:val="00942CF1"/>
    <w:rsid w:val="00943F81"/>
    <w:rsid w:val="00946566"/>
    <w:rsid w:val="009A2459"/>
    <w:rsid w:val="009B0102"/>
    <w:rsid w:val="009C4F19"/>
    <w:rsid w:val="009C64DE"/>
    <w:rsid w:val="00A32241"/>
    <w:rsid w:val="00A366AC"/>
    <w:rsid w:val="00A55042"/>
    <w:rsid w:val="00A60B56"/>
    <w:rsid w:val="00AC4D55"/>
    <w:rsid w:val="00AD4FE3"/>
    <w:rsid w:val="00AE0382"/>
    <w:rsid w:val="00B16A9A"/>
    <w:rsid w:val="00B24FD3"/>
    <w:rsid w:val="00B27FDA"/>
    <w:rsid w:val="00B601F9"/>
    <w:rsid w:val="00B65B88"/>
    <w:rsid w:val="00B677C7"/>
    <w:rsid w:val="00B71577"/>
    <w:rsid w:val="00BA2051"/>
    <w:rsid w:val="00BC568F"/>
    <w:rsid w:val="00BD34D0"/>
    <w:rsid w:val="00BD6211"/>
    <w:rsid w:val="00BE635E"/>
    <w:rsid w:val="00BF53E9"/>
    <w:rsid w:val="00C06328"/>
    <w:rsid w:val="00C14B73"/>
    <w:rsid w:val="00C1559E"/>
    <w:rsid w:val="00C66760"/>
    <w:rsid w:val="00C738B0"/>
    <w:rsid w:val="00C777B7"/>
    <w:rsid w:val="00C77A5D"/>
    <w:rsid w:val="00CC4673"/>
    <w:rsid w:val="00D078C5"/>
    <w:rsid w:val="00D108EA"/>
    <w:rsid w:val="00D5068D"/>
    <w:rsid w:val="00D56017"/>
    <w:rsid w:val="00D64A60"/>
    <w:rsid w:val="00D706DB"/>
    <w:rsid w:val="00D71044"/>
    <w:rsid w:val="00DA6A0D"/>
    <w:rsid w:val="00DC278B"/>
    <w:rsid w:val="00DC5E4C"/>
    <w:rsid w:val="00DE637F"/>
    <w:rsid w:val="00E0466F"/>
    <w:rsid w:val="00E40BC6"/>
    <w:rsid w:val="00E56C71"/>
    <w:rsid w:val="00E60918"/>
    <w:rsid w:val="00E66B1C"/>
    <w:rsid w:val="00E71DF2"/>
    <w:rsid w:val="00E74AEC"/>
    <w:rsid w:val="00E86634"/>
    <w:rsid w:val="00E86BC9"/>
    <w:rsid w:val="00E909E1"/>
    <w:rsid w:val="00E91B36"/>
    <w:rsid w:val="00EC55AD"/>
    <w:rsid w:val="00ED2635"/>
    <w:rsid w:val="00ED45DF"/>
    <w:rsid w:val="00ED528C"/>
    <w:rsid w:val="00ED6AC8"/>
    <w:rsid w:val="00EE560D"/>
    <w:rsid w:val="00F00E08"/>
    <w:rsid w:val="00F5228A"/>
    <w:rsid w:val="00F6749E"/>
    <w:rsid w:val="00F740E3"/>
    <w:rsid w:val="00FA52EE"/>
    <w:rsid w:val="00FB61FF"/>
    <w:rsid w:val="00FC7C8F"/>
    <w:rsid w:val="00FE1E38"/>
    <w:rsid w:val="00FE4C22"/>
    <w:rsid w:val="00FF05DD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C667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08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44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4C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5068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676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NormalWeb">
    <w:name w:val="Normal (Web)"/>
    <w:basedOn w:val="Normal"/>
    <w:uiPriority w:val="99"/>
    <w:unhideWhenUsed/>
    <w:rsid w:val="00B24FD3"/>
    <w:pPr>
      <w:spacing w:before="100" w:beforeAutospacing="1" w:after="100" w:afterAutospacing="1"/>
    </w:pPr>
    <w:rPr>
      <w:lang w:val="uk-UA" w:eastAsia="uk-UA"/>
    </w:rPr>
  </w:style>
  <w:style w:type="character" w:styleId="Strong">
    <w:name w:val="Strong"/>
    <w:basedOn w:val="DefaultParagraphFont"/>
    <w:uiPriority w:val="22"/>
    <w:qFormat/>
    <w:rsid w:val="00B24FD3"/>
    <w:rPr>
      <w:b/>
      <w:bCs/>
    </w:rPr>
  </w:style>
  <w:style w:type="character" w:styleId="Emphasis">
    <w:name w:val="Emphasis"/>
    <w:basedOn w:val="DefaultParagraphFont"/>
    <w:uiPriority w:val="20"/>
    <w:qFormat/>
    <w:rsid w:val="00B677C7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4400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ru-RU" w:eastAsia="ru-RU"/>
    </w:rPr>
  </w:style>
  <w:style w:type="character" w:customStyle="1" w:styleId="docdata">
    <w:name w:val="docdata"/>
    <w:aliases w:val="docy,v5,1257,baiaagaaboqcaaadagmaaauqawaaaaaaaaaaaaaaaaaaaaaaaaaaaaaaaaaaaaaaaaaaaaaaaaaaaaaaaaaaaaaaaaaaaaaaaaaaaaaaaaaaaaaaaaaaaaaaaaaaaaaaaaaaaaaaaaaaaaaaaaaaaaaaaaaaaaaaaaaaaaaaaaaaaaaaaaaaaaaaaaaaaaaaaaaaaaaaaaaaaaaaaaaaaaaaaaaaaaaaaaaaaaaa"/>
    <w:basedOn w:val="DefaultParagraphFont"/>
    <w:rsid w:val="00E56C71"/>
  </w:style>
  <w:style w:type="character" w:customStyle="1" w:styleId="Heading3Char">
    <w:name w:val="Heading 3 Char"/>
    <w:basedOn w:val="DefaultParagraphFont"/>
    <w:link w:val="Heading3"/>
    <w:uiPriority w:val="9"/>
    <w:semiHidden/>
    <w:rsid w:val="00D108E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ru-RU" w:eastAsia="ru-RU"/>
    </w:rPr>
  </w:style>
  <w:style w:type="character" w:customStyle="1" w:styleId="posted-on">
    <w:name w:val="posted-on"/>
    <w:basedOn w:val="DefaultParagraphFont"/>
    <w:rsid w:val="00C77A5D"/>
  </w:style>
  <w:style w:type="character" w:customStyle="1" w:styleId="byline">
    <w:name w:val="byline"/>
    <w:basedOn w:val="DefaultParagraphFont"/>
    <w:rsid w:val="00C77A5D"/>
  </w:style>
  <w:style w:type="character" w:customStyle="1" w:styleId="author">
    <w:name w:val="author"/>
    <w:basedOn w:val="DefaultParagraphFont"/>
    <w:rsid w:val="00C77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C667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08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44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4C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5068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676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NormalWeb">
    <w:name w:val="Normal (Web)"/>
    <w:basedOn w:val="Normal"/>
    <w:uiPriority w:val="99"/>
    <w:unhideWhenUsed/>
    <w:rsid w:val="00B24FD3"/>
    <w:pPr>
      <w:spacing w:before="100" w:beforeAutospacing="1" w:after="100" w:afterAutospacing="1"/>
    </w:pPr>
    <w:rPr>
      <w:lang w:val="uk-UA" w:eastAsia="uk-UA"/>
    </w:rPr>
  </w:style>
  <w:style w:type="character" w:styleId="Strong">
    <w:name w:val="Strong"/>
    <w:basedOn w:val="DefaultParagraphFont"/>
    <w:uiPriority w:val="22"/>
    <w:qFormat/>
    <w:rsid w:val="00B24FD3"/>
    <w:rPr>
      <w:b/>
      <w:bCs/>
    </w:rPr>
  </w:style>
  <w:style w:type="character" w:styleId="Emphasis">
    <w:name w:val="Emphasis"/>
    <w:basedOn w:val="DefaultParagraphFont"/>
    <w:uiPriority w:val="20"/>
    <w:qFormat/>
    <w:rsid w:val="00B677C7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4400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ru-RU" w:eastAsia="ru-RU"/>
    </w:rPr>
  </w:style>
  <w:style w:type="character" w:customStyle="1" w:styleId="docdata">
    <w:name w:val="docdata"/>
    <w:aliases w:val="docy,v5,1257,baiaagaaboqcaaadagmaaauqawaaaaaaaaaaaaaaaaaaaaaaaaaaaaaaaaaaaaaaaaaaaaaaaaaaaaaaaaaaaaaaaaaaaaaaaaaaaaaaaaaaaaaaaaaaaaaaaaaaaaaaaaaaaaaaaaaaaaaaaaaaaaaaaaaaaaaaaaaaaaaaaaaaaaaaaaaaaaaaaaaaaaaaaaaaaaaaaaaaaaaaaaaaaaaaaaaaaaaaaaaaaaaa"/>
    <w:basedOn w:val="DefaultParagraphFont"/>
    <w:rsid w:val="00E56C71"/>
  </w:style>
  <w:style w:type="character" w:customStyle="1" w:styleId="Heading3Char">
    <w:name w:val="Heading 3 Char"/>
    <w:basedOn w:val="DefaultParagraphFont"/>
    <w:link w:val="Heading3"/>
    <w:uiPriority w:val="9"/>
    <w:semiHidden/>
    <w:rsid w:val="00D108E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ru-RU" w:eastAsia="ru-RU"/>
    </w:rPr>
  </w:style>
  <w:style w:type="character" w:customStyle="1" w:styleId="posted-on">
    <w:name w:val="posted-on"/>
    <w:basedOn w:val="DefaultParagraphFont"/>
    <w:rsid w:val="00C77A5D"/>
  </w:style>
  <w:style w:type="character" w:customStyle="1" w:styleId="byline">
    <w:name w:val="byline"/>
    <w:basedOn w:val="DefaultParagraphFont"/>
    <w:rsid w:val="00C77A5D"/>
  </w:style>
  <w:style w:type="character" w:customStyle="1" w:styleId="author">
    <w:name w:val="author"/>
    <w:basedOn w:val="DefaultParagraphFont"/>
    <w:rsid w:val="00C77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ugHqG9higM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takcent.com/2012/12/27/myhajl-semenko-vid-futuryzmu-do-teroryzm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4</Pages>
  <Words>7215</Words>
  <Characters>4113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121</cp:revision>
  <dcterms:created xsi:type="dcterms:W3CDTF">2020-03-13T07:18:00Z</dcterms:created>
  <dcterms:modified xsi:type="dcterms:W3CDTF">2020-03-30T21:29:00Z</dcterms:modified>
</cp:coreProperties>
</file>