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A28D7" w14:textId="77777777" w:rsidR="00790AA1" w:rsidRPr="002C3202" w:rsidRDefault="00790AA1" w:rsidP="00790AA1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Дисципліна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“Сучасна українська літературна мова (фонетика)”</w:t>
      </w:r>
      <w:r w:rsidRPr="002C32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1D943F" w14:textId="77777777" w:rsidR="00790AA1" w:rsidRPr="002C3202" w:rsidRDefault="00790AA1" w:rsidP="00790AA1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1 курс (</w:t>
      </w:r>
      <w:r>
        <w:rPr>
          <w:rFonts w:ascii="Times New Roman" w:hAnsi="Times New Roman" w:cs="Times New Roman"/>
          <w:sz w:val="28"/>
          <w:szCs w:val="28"/>
        </w:rPr>
        <w:t>сходознавці</w:t>
      </w:r>
      <w:r w:rsidRPr="002C3202">
        <w:rPr>
          <w:rFonts w:ascii="Times New Roman" w:hAnsi="Times New Roman" w:cs="Times New Roman"/>
          <w:sz w:val="28"/>
          <w:szCs w:val="28"/>
        </w:rPr>
        <w:t xml:space="preserve">, групи </w:t>
      </w:r>
      <w:r w:rsidRPr="003A528F">
        <w:rPr>
          <w:rFonts w:ascii="Times New Roman" w:hAnsi="Times New Roman" w:cs="Times New Roman"/>
          <w:sz w:val="28"/>
          <w:szCs w:val="28"/>
        </w:rPr>
        <w:t>ФЛЯ-11, 12; ФЛЧ-11; ФЛА-11; ФЛП-11</w:t>
      </w:r>
      <w:r w:rsidRPr="002C3202">
        <w:rPr>
          <w:rFonts w:ascii="Times New Roman" w:hAnsi="Times New Roman" w:cs="Times New Roman"/>
          <w:sz w:val="28"/>
          <w:szCs w:val="28"/>
        </w:rPr>
        <w:t>)</w:t>
      </w:r>
    </w:p>
    <w:p w14:paraId="2CCD346B" w14:textId="77777777" w:rsidR="00790AA1" w:rsidRPr="002C3202" w:rsidRDefault="00790AA1" w:rsidP="00790AA1">
      <w:pPr>
        <w:rPr>
          <w:rFonts w:ascii="Times New Roman" w:hAnsi="Times New Roman" w:cs="Times New Roman"/>
          <w:sz w:val="28"/>
          <w:szCs w:val="28"/>
        </w:rPr>
      </w:pPr>
    </w:p>
    <w:p w14:paraId="5760A657" w14:textId="77777777" w:rsidR="00790AA1" w:rsidRPr="002C3202" w:rsidRDefault="00790AA1" w:rsidP="00790A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DA3DA9" w14:textId="77777777" w:rsidR="00790AA1" w:rsidRPr="002C3202" w:rsidRDefault="00790AA1" w:rsidP="00790AA1">
      <w:pPr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Викладач: Асіїв Любослава Василівна  </w:t>
      </w:r>
    </w:p>
    <w:p w14:paraId="1C7C3F02" w14:textId="695DB0D1" w:rsidR="00790AA1" w:rsidRPr="002C3202" w:rsidRDefault="00790AA1" w:rsidP="00790AA1">
      <w:p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тел. 0971</w:t>
      </w:r>
      <w:r>
        <w:rPr>
          <w:rFonts w:ascii="Times New Roman" w:hAnsi="Times New Roman" w:cs="Times New Roman"/>
          <w:sz w:val="28"/>
          <w:szCs w:val="28"/>
        </w:rPr>
        <w:t xml:space="preserve">555704  (час консультацій: 8.05.2020 </w:t>
      </w:r>
      <w:r w:rsidR="00AC42D6">
        <w:rPr>
          <w:rFonts w:ascii="Times New Roman" w:hAnsi="Times New Roman" w:cs="Times New Roman"/>
          <w:sz w:val="28"/>
          <w:szCs w:val="28"/>
        </w:rPr>
        <w:t>– з 10.0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C3202">
        <w:rPr>
          <w:rFonts w:ascii="Times New Roman" w:hAnsi="Times New Roman" w:cs="Times New Roman"/>
          <w:sz w:val="28"/>
          <w:szCs w:val="28"/>
        </w:rPr>
        <w:t xml:space="preserve"> до 1</w:t>
      </w:r>
      <w:r w:rsidR="00AC42D6">
        <w:rPr>
          <w:rFonts w:ascii="Times New Roman" w:hAnsi="Times New Roman" w:cs="Times New Roman"/>
          <w:sz w:val="28"/>
          <w:szCs w:val="28"/>
        </w:rPr>
        <w:t>1.3</w:t>
      </w:r>
      <w:r w:rsidRPr="002C3202">
        <w:rPr>
          <w:rFonts w:ascii="Times New Roman" w:hAnsi="Times New Roman" w:cs="Times New Roman"/>
          <w:sz w:val="28"/>
          <w:szCs w:val="28"/>
        </w:rPr>
        <w:t>0)</w:t>
      </w:r>
    </w:p>
    <w:p w14:paraId="6589F58F" w14:textId="77777777" w:rsidR="00790AA1" w:rsidRDefault="00790AA1" w:rsidP="00790AA1">
      <w:pPr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</w:pPr>
      <w:r w:rsidRPr="002C3202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2C320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2C3202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luboslava.asiyiv@lnu.edu.ua</w:t>
        </w:r>
      </w:hyperlink>
      <w:r w:rsidRPr="002C3202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       </w:t>
      </w:r>
      <w:hyperlink r:id="rId6" w:history="1">
        <w:r w:rsidRPr="003529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bsilasluba@gmail.com</w:t>
        </w:r>
      </w:hyperlink>
    </w:p>
    <w:p w14:paraId="789E53E0" w14:textId="77777777" w:rsidR="00790AA1" w:rsidRDefault="00790AA1" w:rsidP="00790AA1">
      <w:pPr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</w:pPr>
    </w:p>
    <w:p w14:paraId="6D04ABE9" w14:textId="0A6CD7FF" w:rsidR="00790AA1" w:rsidRDefault="00790AA1" w:rsidP="00790AA1">
      <w:p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661B8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Дистанційний</w:t>
      </w:r>
      <w:r w:rsidRPr="000661B8">
        <w:rPr>
          <w:rStyle w:val="a4"/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Pr="000661B8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електронний курс</w:t>
      </w:r>
      <w:r w:rsidRPr="005527B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“Сучасна українська літературна мова (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фонетика і фонологія</w:t>
      </w:r>
      <w:r w:rsidRPr="005527B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)”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(викладач Любослава Асіїв) створений в онлайн середовищі</w:t>
      </w:r>
      <w:r w:rsidRPr="005527B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Електронного навчання 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ЛНУ ім. Івана Франка</w:t>
      </w:r>
      <w:r w:rsidRPr="005527B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(розроблене </w:t>
      </w:r>
      <w:r w:rsidRPr="005527B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 платформі MOODLE</w:t>
      </w:r>
      <w:r w:rsidR="007F70C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</w:p>
    <w:p w14:paraId="38C4955F" w14:textId="76DB2693" w:rsidR="00790AA1" w:rsidRDefault="002B24E0" w:rsidP="0064711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90AA1" w:rsidRPr="0035298D">
          <w:rPr>
            <w:rStyle w:val="a4"/>
            <w:rFonts w:ascii="Times New Roman" w:hAnsi="Times New Roman" w:cs="Times New Roman"/>
            <w:sz w:val="28"/>
            <w:szCs w:val="28"/>
          </w:rPr>
          <w:t>http://e-learning.lnu.edu.ua/</w:t>
        </w:r>
      </w:hyperlink>
    </w:p>
    <w:p w14:paraId="68A337E0" w14:textId="4A6CC345" w:rsidR="00790AA1" w:rsidRDefault="0064711C" w:rsidP="00647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цьому курсі є різноманітні матеріали для навчання, зокрема і тренувальні тести.</w:t>
      </w:r>
    </w:p>
    <w:p w14:paraId="16D0345C" w14:textId="3C8C0991" w:rsidR="0064711C" w:rsidRDefault="0064711C" w:rsidP="0064711C">
      <w:pPr>
        <w:jc w:val="both"/>
        <w:rPr>
          <w:rFonts w:ascii="Times New Roman" w:hAnsi="Times New Roman" w:cs="Times New Roman"/>
          <w:sz w:val="28"/>
          <w:szCs w:val="28"/>
        </w:rPr>
      </w:pPr>
      <w:r w:rsidRPr="0064711C">
        <w:rPr>
          <w:rFonts w:ascii="Times New Roman" w:hAnsi="Times New Roman" w:cs="Times New Roman"/>
          <w:i/>
          <w:sz w:val="28"/>
          <w:szCs w:val="28"/>
        </w:rPr>
        <w:t>Модульні контрольні 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4E0">
        <w:rPr>
          <w:rFonts w:ascii="Times New Roman" w:hAnsi="Times New Roman" w:cs="Times New Roman"/>
          <w:sz w:val="28"/>
          <w:szCs w:val="28"/>
        </w:rPr>
        <w:t xml:space="preserve">у формі тестів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можна пройти в межах цього курсу (Тест 1 відкривається 24 квітня; Тест 2 відкривається 1 травня. Обидва тести є відкритими до 31 травня)</w:t>
      </w:r>
    </w:p>
    <w:p w14:paraId="498BFA31" w14:textId="77777777" w:rsidR="0064711C" w:rsidRDefault="0064711C" w:rsidP="006471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7558CE" w14:textId="77777777" w:rsidR="0064711C" w:rsidRPr="005527B1" w:rsidRDefault="0064711C" w:rsidP="00790AA1">
      <w:pPr>
        <w:rPr>
          <w:rFonts w:ascii="Times New Roman" w:hAnsi="Times New Roman" w:cs="Times New Roman"/>
          <w:sz w:val="28"/>
          <w:szCs w:val="28"/>
        </w:rPr>
      </w:pPr>
    </w:p>
    <w:p w14:paraId="58A36876" w14:textId="77777777" w:rsidR="00790AA1" w:rsidRPr="002C3202" w:rsidRDefault="00790AA1" w:rsidP="00790AA1">
      <w:pPr>
        <w:jc w:val="both"/>
        <w:rPr>
          <w:rFonts w:ascii="Times New Roman" w:hAnsi="Times New Roman" w:cs="Times New Roman"/>
          <w:sz w:val="28"/>
          <w:szCs w:val="28"/>
        </w:rPr>
      </w:pPr>
      <w:r w:rsidRPr="005527B1">
        <w:rPr>
          <w:rFonts w:ascii="Times New Roman" w:hAnsi="Times New Roman" w:cs="Times New Roman"/>
          <w:sz w:val="28"/>
          <w:szCs w:val="28"/>
        </w:rPr>
        <w:t>Конспекти лекцій подані в посібнику: Асіїв Л., Пілецький В. Фонетика</w:t>
      </w:r>
      <w:r w:rsidRPr="002C3202">
        <w:rPr>
          <w:rFonts w:ascii="Times New Roman" w:hAnsi="Times New Roman" w:cs="Times New Roman"/>
          <w:sz w:val="28"/>
          <w:szCs w:val="28"/>
        </w:rPr>
        <w:t xml:space="preserve"> і фонологія української мови: Збірник практичних, тестових  і контрольних завдань. – Львів, 2015.  – Режим доступу: </w:t>
      </w:r>
      <w:hyperlink r:id="rId8" w:history="1">
        <w:r w:rsidRPr="002C3202">
          <w:rPr>
            <w:rStyle w:val="a4"/>
            <w:rFonts w:ascii="Times New Roman" w:hAnsi="Times New Roman" w:cs="Times New Roman"/>
            <w:sz w:val="28"/>
            <w:szCs w:val="28"/>
          </w:rPr>
          <w:t>https://philology.lnu.edu.ua/wp-content/uploads/2015/05/FONETYKA-0000.pdf )</w:t>
        </w:r>
      </w:hyperlink>
    </w:p>
    <w:p w14:paraId="0FEB59C7" w14:textId="77777777" w:rsidR="00790AA1" w:rsidRDefault="00790AA1" w:rsidP="00790A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DFD1C7" w14:textId="77777777" w:rsidR="00790AA1" w:rsidRPr="002C3202" w:rsidRDefault="00790AA1" w:rsidP="00790A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7F98C1" w14:textId="77777777" w:rsidR="00790AA1" w:rsidRPr="002C3202" w:rsidRDefault="00790AA1" w:rsidP="00790A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травня  </w:t>
      </w:r>
      <w:r w:rsidRPr="002C3202">
        <w:rPr>
          <w:rFonts w:ascii="Times New Roman" w:hAnsi="Times New Roman" w:cs="Times New Roman"/>
          <w:sz w:val="28"/>
          <w:szCs w:val="28"/>
        </w:rPr>
        <w:t>2020 року</w:t>
      </w:r>
    </w:p>
    <w:p w14:paraId="0D141FAC" w14:textId="77777777" w:rsidR="00790AA1" w:rsidRPr="0087051B" w:rsidRDefault="00790AA1" w:rsidP="00790A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Тема лекції: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51B">
        <w:rPr>
          <w:rFonts w:ascii="Times New Roman" w:hAnsi="Times New Roman" w:cs="Times New Roman"/>
          <w:b/>
          <w:sz w:val="28"/>
          <w:szCs w:val="28"/>
        </w:rPr>
        <w:t>Склад і складоподіл. Наголос</w:t>
      </w:r>
      <w:r>
        <w:rPr>
          <w:rFonts w:ascii="Times New Roman" w:hAnsi="Times New Roman" w:cs="Times New Roman"/>
          <w:b/>
          <w:sz w:val="28"/>
          <w:szCs w:val="28"/>
        </w:rPr>
        <w:t xml:space="preserve"> (2 год)</w:t>
      </w:r>
    </w:p>
    <w:p w14:paraId="580FD131" w14:textId="77777777" w:rsidR="00790AA1" w:rsidRPr="00B627D5" w:rsidRDefault="00790AA1" w:rsidP="00790A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7D5">
        <w:rPr>
          <w:rFonts w:ascii="Times New Roman" w:hAnsi="Times New Roman" w:cs="Times New Roman"/>
          <w:sz w:val="28"/>
          <w:szCs w:val="28"/>
        </w:rPr>
        <w:t>Теорії складу в українському мовознавстві.</w:t>
      </w:r>
    </w:p>
    <w:p w14:paraId="71D9181E" w14:textId="77777777" w:rsidR="00790AA1" w:rsidRPr="00B627D5" w:rsidRDefault="00790AA1" w:rsidP="00790A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7D5">
        <w:rPr>
          <w:rFonts w:ascii="Times New Roman" w:hAnsi="Times New Roman" w:cs="Times New Roman"/>
          <w:sz w:val="28"/>
          <w:szCs w:val="28"/>
        </w:rPr>
        <w:t>Поділ звуків згідно з принципом наростання звучності.</w:t>
      </w:r>
    </w:p>
    <w:p w14:paraId="307F3681" w14:textId="77777777" w:rsidR="00790AA1" w:rsidRPr="00B627D5" w:rsidRDefault="00790AA1" w:rsidP="00790A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7D5">
        <w:rPr>
          <w:rFonts w:ascii="Times New Roman" w:hAnsi="Times New Roman" w:cs="Times New Roman"/>
          <w:sz w:val="28"/>
          <w:szCs w:val="28"/>
        </w:rPr>
        <w:t>Типи складів. Склади відкриті і закриті, прикриті і неприкриті, їх місце в українській мові.</w:t>
      </w:r>
    </w:p>
    <w:p w14:paraId="1B5AB33B" w14:textId="77777777" w:rsidR="00790AA1" w:rsidRPr="00B627D5" w:rsidRDefault="00790AA1" w:rsidP="00790A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7D5">
        <w:rPr>
          <w:rFonts w:ascii="Times New Roman" w:hAnsi="Times New Roman" w:cs="Times New Roman"/>
          <w:sz w:val="28"/>
          <w:szCs w:val="28"/>
        </w:rPr>
        <w:t>Складоподіл і поділ слова для переносу.</w:t>
      </w:r>
    </w:p>
    <w:p w14:paraId="019A930A" w14:textId="77777777" w:rsidR="00790AA1" w:rsidRPr="00B627D5" w:rsidRDefault="00790AA1" w:rsidP="00790A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7D5">
        <w:rPr>
          <w:rFonts w:ascii="Times New Roman" w:hAnsi="Times New Roman" w:cs="Times New Roman"/>
          <w:sz w:val="28"/>
          <w:szCs w:val="28"/>
        </w:rPr>
        <w:t>Наголос як звукове явище. Наголос словесний і логічний.</w:t>
      </w:r>
    </w:p>
    <w:p w14:paraId="22078761" w14:textId="77777777" w:rsidR="00790AA1" w:rsidRPr="00B627D5" w:rsidRDefault="00790AA1" w:rsidP="00790A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7D5">
        <w:rPr>
          <w:rFonts w:ascii="Times New Roman" w:hAnsi="Times New Roman" w:cs="Times New Roman"/>
          <w:sz w:val="28"/>
          <w:szCs w:val="28"/>
        </w:rPr>
        <w:t>Особливості  словесного наголосу в українській мові.</w:t>
      </w:r>
    </w:p>
    <w:p w14:paraId="15E1562E" w14:textId="77777777" w:rsidR="00790AA1" w:rsidRPr="00B627D5" w:rsidRDefault="00790AA1" w:rsidP="00790A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7D5">
        <w:rPr>
          <w:rFonts w:ascii="Times New Roman" w:hAnsi="Times New Roman" w:cs="Times New Roman"/>
          <w:sz w:val="28"/>
          <w:szCs w:val="28"/>
        </w:rPr>
        <w:t>Семантична і граматична функція наголосу.</w:t>
      </w:r>
    </w:p>
    <w:p w14:paraId="00B3DBB3" w14:textId="77777777" w:rsidR="00790AA1" w:rsidRPr="00B627D5" w:rsidRDefault="00790AA1" w:rsidP="00790A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7D5">
        <w:rPr>
          <w:rFonts w:ascii="Times New Roman" w:hAnsi="Times New Roman" w:cs="Times New Roman"/>
          <w:sz w:val="28"/>
          <w:szCs w:val="28"/>
        </w:rPr>
        <w:t>Акцентна дублетність.</w:t>
      </w:r>
    </w:p>
    <w:p w14:paraId="0F00079B" w14:textId="77777777" w:rsidR="00790AA1" w:rsidRPr="00B627D5" w:rsidRDefault="00790AA1" w:rsidP="00790A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7D5">
        <w:rPr>
          <w:rFonts w:ascii="Times New Roman" w:hAnsi="Times New Roman" w:cs="Times New Roman"/>
          <w:sz w:val="28"/>
          <w:szCs w:val="28"/>
        </w:rPr>
        <w:t xml:space="preserve">Наголос основний і побічний. </w:t>
      </w:r>
    </w:p>
    <w:p w14:paraId="0F308F88" w14:textId="77777777" w:rsidR="00790AA1" w:rsidRPr="00B627D5" w:rsidRDefault="00790AA1" w:rsidP="00790A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7D5">
        <w:rPr>
          <w:rFonts w:ascii="Times New Roman" w:hAnsi="Times New Roman" w:cs="Times New Roman"/>
          <w:sz w:val="28"/>
          <w:szCs w:val="28"/>
        </w:rPr>
        <w:t>Фонетичні слова. Поняття про проклітики та енклітики.</w:t>
      </w:r>
    </w:p>
    <w:p w14:paraId="54FEFCF1" w14:textId="77777777" w:rsidR="00790AA1" w:rsidRPr="00B627D5" w:rsidRDefault="00790AA1" w:rsidP="00790A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7D5">
        <w:rPr>
          <w:rFonts w:ascii="Times New Roman" w:hAnsi="Times New Roman" w:cs="Times New Roman"/>
          <w:sz w:val="28"/>
          <w:szCs w:val="28"/>
        </w:rPr>
        <w:t>Словники наголосів.</w:t>
      </w:r>
    </w:p>
    <w:p w14:paraId="553A8DA7" w14:textId="77777777" w:rsidR="00790AA1" w:rsidRPr="0087051B" w:rsidRDefault="00790AA1" w:rsidP="00790A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593348" w14:textId="77777777" w:rsidR="00790AA1" w:rsidRPr="002C3202" w:rsidRDefault="00790AA1" w:rsidP="00790A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113568" w14:textId="77777777" w:rsidR="00790AA1" w:rsidRPr="002C3202" w:rsidRDefault="00790AA1" w:rsidP="00790A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3AD854" w14:textId="77777777" w:rsidR="00790AA1" w:rsidRPr="002C3202" w:rsidRDefault="00790AA1" w:rsidP="00790A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8A10F7" w14:textId="77777777" w:rsidR="00790AA1" w:rsidRPr="002C3202" w:rsidRDefault="00790AA1" w:rsidP="00790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02">
        <w:rPr>
          <w:rFonts w:ascii="Times New Roman" w:hAnsi="Times New Roman" w:cs="Times New Roman"/>
          <w:b/>
          <w:sz w:val="28"/>
          <w:szCs w:val="28"/>
        </w:rPr>
        <w:lastRenderedPageBreak/>
        <w:t>Література</w:t>
      </w:r>
    </w:p>
    <w:p w14:paraId="2DB9B6B6" w14:textId="77777777" w:rsidR="00790AA1" w:rsidRPr="002C3202" w:rsidRDefault="00790AA1" w:rsidP="00790A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Асіїв Л., Пілецький В. Фонетика і фонологія української мови. Збірник практичних, тестових і контрольних </w:t>
      </w:r>
      <w:r>
        <w:rPr>
          <w:rFonts w:ascii="Times New Roman" w:hAnsi="Times New Roman" w:cs="Times New Roman"/>
          <w:sz w:val="28"/>
          <w:szCs w:val="28"/>
        </w:rPr>
        <w:t>завдань.  – Львів, 2015. - С. 87-102</w:t>
      </w:r>
      <w:r w:rsidRPr="002C3202">
        <w:rPr>
          <w:rFonts w:ascii="Times New Roman" w:hAnsi="Times New Roman" w:cs="Times New Roman"/>
          <w:sz w:val="28"/>
          <w:szCs w:val="28"/>
        </w:rPr>
        <w:t>.</w:t>
      </w:r>
    </w:p>
    <w:p w14:paraId="48A33BEF" w14:textId="77777777" w:rsidR="00790AA1" w:rsidRPr="002C3202" w:rsidRDefault="00790AA1" w:rsidP="00790A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Жовтобрюх М.А., Кулик Б.М. Курс сучасної української літературної мови. –Ч. І</w:t>
      </w:r>
      <w:r>
        <w:rPr>
          <w:rFonts w:ascii="Times New Roman" w:hAnsi="Times New Roman" w:cs="Times New Roman"/>
          <w:sz w:val="28"/>
          <w:szCs w:val="28"/>
        </w:rPr>
        <w:t xml:space="preserve">, вид. 4-е. – К., 1972. </w:t>
      </w:r>
    </w:p>
    <w:p w14:paraId="393F152B" w14:textId="77777777" w:rsidR="00790AA1" w:rsidRPr="0050707A" w:rsidRDefault="00790AA1" w:rsidP="00790A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707A">
        <w:rPr>
          <w:rFonts w:ascii="Times New Roman" w:hAnsi="Times New Roman" w:cs="Times New Roman"/>
          <w:sz w:val="28"/>
          <w:szCs w:val="28"/>
        </w:rPr>
        <w:t>Курс сучасної української літературної мови. Т. І. За ред. Л.А.Булаховського. – К., 1951</w:t>
      </w:r>
    </w:p>
    <w:p w14:paraId="441BE830" w14:textId="77777777" w:rsidR="00790AA1" w:rsidRDefault="00790AA1" w:rsidP="00790A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мова. </w:t>
      </w:r>
      <w:r>
        <w:rPr>
          <w:rFonts w:ascii="Times New Roman" w:hAnsi="Times New Roman" w:cs="Times New Roman"/>
          <w:sz w:val="28"/>
          <w:szCs w:val="28"/>
        </w:rPr>
        <w:t xml:space="preserve">За ред. М. Я. Плющ.– К, 1994. </w:t>
      </w:r>
    </w:p>
    <w:p w14:paraId="7DA763E8" w14:textId="77777777" w:rsidR="00790AA1" w:rsidRDefault="00790AA1" w:rsidP="00790A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C4D4D">
        <w:rPr>
          <w:rFonts w:ascii="Times New Roman" w:hAnsi="Times New Roman" w:cs="Times New Roman"/>
          <w:sz w:val="28"/>
          <w:szCs w:val="28"/>
        </w:rPr>
        <w:t>оцька Н.І. Сучасна українська літературна мова.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D4D">
        <w:rPr>
          <w:rFonts w:ascii="Times New Roman" w:hAnsi="Times New Roman" w:cs="Times New Roman"/>
          <w:sz w:val="28"/>
          <w:szCs w:val="28"/>
        </w:rPr>
        <w:t>Фонетика, орфоепія,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D4D">
        <w:rPr>
          <w:rFonts w:ascii="Times New Roman" w:hAnsi="Times New Roman" w:cs="Times New Roman"/>
          <w:sz w:val="28"/>
          <w:szCs w:val="28"/>
        </w:rPr>
        <w:t>графіка,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D4D">
        <w:rPr>
          <w:rFonts w:ascii="Times New Roman" w:hAnsi="Times New Roman" w:cs="Times New Roman"/>
          <w:sz w:val="28"/>
          <w:szCs w:val="28"/>
        </w:rPr>
        <w:t>орфографія.–К.,1981</w:t>
      </w:r>
    </w:p>
    <w:p w14:paraId="19B0BFC2" w14:textId="77777777" w:rsidR="00790AA1" w:rsidRPr="002C3202" w:rsidRDefault="00790AA1" w:rsidP="00790A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Українська літературна вимова і наголос. Словник-довідник.- К., 1973. </w:t>
      </w:r>
    </w:p>
    <w:p w14:paraId="2CB92E59" w14:textId="77777777" w:rsidR="00790AA1" w:rsidRPr="002C3202" w:rsidRDefault="00790AA1" w:rsidP="00790A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33E100" w14:textId="77777777" w:rsidR="00790AA1" w:rsidRPr="002C3202" w:rsidRDefault="00790AA1" w:rsidP="00790A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4BA094" w14:textId="77777777" w:rsidR="00790AA1" w:rsidRDefault="00790AA1" w:rsidP="00790AA1"/>
    <w:p w14:paraId="7C5C36F6" w14:textId="77777777" w:rsidR="000069B4" w:rsidRDefault="000069B4"/>
    <w:sectPr w:rsidR="000069B4" w:rsidSect="002C3202">
      <w:pgSz w:w="11900" w:h="16840"/>
      <w:pgMar w:top="1191" w:right="1191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3370F"/>
    <w:multiLevelType w:val="hybridMultilevel"/>
    <w:tmpl w:val="EF52B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A4496"/>
    <w:multiLevelType w:val="hybridMultilevel"/>
    <w:tmpl w:val="E1AC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A1"/>
    <w:rsid w:val="000069B4"/>
    <w:rsid w:val="002B24E0"/>
    <w:rsid w:val="004D0146"/>
    <w:rsid w:val="0064711C"/>
    <w:rsid w:val="00790AA1"/>
    <w:rsid w:val="007F70C8"/>
    <w:rsid w:val="00810E82"/>
    <w:rsid w:val="00AC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E2EC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A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A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0A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uboslava.asiyiv@lnu.edu.ua" TargetMode="External"/><Relationship Id="rId6" Type="http://schemas.openxmlformats.org/officeDocument/2006/relationships/hyperlink" Target="mailto:bsilasluba@gmail.com" TargetMode="External"/><Relationship Id="rId7" Type="http://schemas.openxmlformats.org/officeDocument/2006/relationships/hyperlink" Target="http://e-learning.lnu.edu.ua/" TargetMode="External"/><Relationship Id="rId8" Type="http://schemas.openxmlformats.org/officeDocument/2006/relationships/hyperlink" Target="https://philology.lnu.edu.ua/wp-content/uploads/2015/05/FONETYKA-0000.pdf%20)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2113</Characters>
  <Application>Microsoft Macintosh Word</Application>
  <DocSecurity>0</DocSecurity>
  <Lines>17</Lines>
  <Paragraphs>4</Paragraphs>
  <ScaleCrop>false</ScaleCrop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2020-04-22T18:12:00Z</dcterms:created>
  <dcterms:modified xsi:type="dcterms:W3CDTF">2020-04-22T19:00:00Z</dcterms:modified>
</cp:coreProperties>
</file>