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B1C7A" w14:textId="77777777" w:rsidR="003E7ED1" w:rsidRPr="00A85685" w:rsidRDefault="003E7ED1" w:rsidP="003E7ED1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Дисципліна</w:t>
      </w:r>
      <w:r w:rsidRPr="00A85685">
        <w:rPr>
          <w:rFonts w:ascii="Times New Roman" w:hAnsi="Times New Roman" w:cs="Times New Roman"/>
          <w:b/>
          <w:sz w:val="28"/>
          <w:szCs w:val="28"/>
        </w:rPr>
        <w:t xml:space="preserve"> “Сучасна українська літературна мова (синтаксис)”</w:t>
      </w:r>
      <w:r w:rsidRPr="00A856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A0404C" w14:textId="77777777" w:rsidR="003E7ED1" w:rsidRPr="00A85685" w:rsidRDefault="003E7ED1" w:rsidP="003E7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685">
        <w:rPr>
          <w:rFonts w:ascii="Times New Roman" w:hAnsi="Times New Roman" w:cs="Times New Roman"/>
          <w:b/>
          <w:sz w:val="28"/>
          <w:szCs w:val="28"/>
        </w:rPr>
        <w:t>3 курс (1 потік, групи ФЛу-31, ФЛу-32)</w:t>
      </w:r>
    </w:p>
    <w:p w14:paraId="5BCF847E" w14:textId="77777777" w:rsidR="003E7ED1" w:rsidRPr="00A85685" w:rsidRDefault="003E7ED1" w:rsidP="003E7ED1">
      <w:pPr>
        <w:rPr>
          <w:rFonts w:ascii="Times New Roman" w:hAnsi="Times New Roman" w:cs="Times New Roman"/>
          <w:sz w:val="28"/>
          <w:szCs w:val="28"/>
        </w:rPr>
      </w:pPr>
    </w:p>
    <w:p w14:paraId="431AAA4B" w14:textId="77777777" w:rsidR="003E7ED1" w:rsidRPr="00A85685" w:rsidRDefault="003E7ED1" w:rsidP="003E7ED1">
      <w:pPr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 xml:space="preserve">Викладач: </w:t>
      </w:r>
      <w:proofErr w:type="spellStart"/>
      <w:r w:rsidRPr="00A85685">
        <w:rPr>
          <w:rFonts w:ascii="Times New Roman" w:hAnsi="Times New Roman" w:cs="Times New Roman"/>
          <w:sz w:val="28"/>
          <w:szCs w:val="28"/>
        </w:rPr>
        <w:t>Асіїв</w:t>
      </w:r>
      <w:proofErr w:type="spellEnd"/>
      <w:r w:rsidRPr="00A85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685">
        <w:rPr>
          <w:rFonts w:ascii="Times New Roman" w:hAnsi="Times New Roman" w:cs="Times New Roman"/>
          <w:sz w:val="28"/>
          <w:szCs w:val="28"/>
        </w:rPr>
        <w:t>Любослава</w:t>
      </w:r>
      <w:proofErr w:type="spellEnd"/>
      <w:r w:rsidRPr="00A85685">
        <w:rPr>
          <w:rFonts w:ascii="Times New Roman" w:hAnsi="Times New Roman" w:cs="Times New Roman"/>
          <w:sz w:val="28"/>
          <w:szCs w:val="28"/>
        </w:rPr>
        <w:t xml:space="preserve"> Василівна  </w:t>
      </w:r>
    </w:p>
    <w:p w14:paraId="7103D4E3" w14:textId="102E0231" w:rsidR="003E7ED1" w:rsidRPr="00A85685" w:rsidRDefault="003E7ED1" w:rsidP="003E7E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685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A85685">
        <w:rPr>
          <w:rFonts w:ascii="Times New Roman" w:hAnsi="Times New Roman" w:cs="Times New Roman"/>
          <w:sz w:val="28"/>
          <w:szCs w:val="28"/>
        </w:rPr>
        <w:t xml:space="preserve">. 0971555704  </w:t>
      </w:r>
      <w:r w:rsidR="007925C5">
        <w:rPr>
          <w:rFonts w:ascii="Times New Roman" w:hAnsi="Times New Roman" w:cs="Times New Roman"/>
          <w:sz w:val="28"/>
          <w:szCs w:val="28"/>
        </w:rPr>
        <w:t xml:space="preserve">(час консультацій: 7.05.2020; 8.05.2020 </w:t>
      </w:r>
      <w:bookmarkStart w:id="0" w:name="_GoBack"/>
      <w:bookmarkEnd w:id="0"/>
      <w:r w:rsidRPr="00A85685">
        <w:rPr>
          <w:rFonts w:ascii="Times New Roman" w:hAnsi="Times New Roman" w:cs="Times New Roman"/>
          <w:sz w:val="28"/>
          <w:szCs w:val="28"/>
        </w:rPr>
        <w:t>– з 15.00 до 16.30)</w:t>
      </w:r>
    </w:p>
    <w:p w14:paraId="3B0AF9E8" w14:textId="77777777" w:rsidR="003E7ED1" w:rsidRPr="00A85685" w:rsidRDefault="003E7ED1" w:rsidP="003E7ED1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A85685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A8568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A85685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luboslava.asiyiv@lnu.edu.ua</w:t>
        </w:r>
      </w:hyperlink>
      <w:r w:rsidRPr="00A85685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       </w:t>
      </w:r>
      <w:r w:rsidRPr="00A85685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>bsilasluba@gmail.com</w:t>
      </w:r>
    </w:p>
    <w:p w14:paraId="2F22136C" w14:textId="77777777" w:rsidR="003E7ED1" w:rsidRPr="00A85685" w:rsidRDefault="003E7ED1" w:rsidP="003E7ED1">
      <w:pPr>
        <w:rPr>
          <w:rFonts w:ascii="Times New Roman" w:hAnsi="Times New Roman" w:cs="Times New Roman"/>
          <w:sz w:val="28"/>
          <w:szCs w:val="28"/>
        </w:rPr>
      </w:pPr>
    </w:p>
    <w:p w14:paraId="494FDD6A" w14:textId="77777777" w:rsidR="003E7ED1" w:rsidRDefault="003E7ED1" w:rsidP="003E7ED1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5685">
        <w:rPr>
          <w:rFonts w:ascii="Times New Roman" w:hAnsi="Times New Roman" w:cs="Times New Roman"/>
          <w:i/>
          <w:sz w:val="28"/>
          <w:szCs w:val="28"/>
          <w:u w:val="single"/>
        </w:rPr>
        <w:t>Лекції</w:t>
      </w:r>
    </w:p>
    <w:p w14:paraId="3005CA51" w14:textId="440F31B2" w:rsidR="00FA75D1" w:rsidRPr="00FA75D1" w:rsidRDefault="00FA75D1" w:rsidP="00FA7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травня</w:t>
      </w:r>
      <w:r w:rsidRPr="00A85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 8</w:t>
      </w:r>
      <w:r>
        <w:rPr>
          <w:rFonts w:ascii="Times New Roman" w:hAnsi="Times New Roman" w:cs="Times New Roman"/>
          <w:sz w:val="28"/>
          <w:szCs w:val="28"/>
        </w:rPr>
        <w:t xml:space="preserve"> травня</w:t>
      </w:r>
      <w:r w:rsidRPr="00A85685">
        <w:rPr>
          <w:rFonts w:ascii="Times New Roman" w:hAnsi="Times New Roman" w:cs="Times New Roman"/>
          <w:sz w:val="28"/>
          <w:szCs w:val="28"/>
        </w:rPr>
        <w:t xml:space="preserve"> 2020 року </w:t>
      </w:r>
    </w:p>
    <w:p w14:paraId="246C2949" w14:textId="2B2B76DC" w:rsidR="00FA75D1" w:rsidRDefault="00FA75D1" w:rsidP="00FA75D1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Тема лекції:</w:t>
      </w:r>
      <w:r w:rsidRPr="00A856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Неповні речення </w:t>
      </w:r>
      <w:r w:rsidRPr="003615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15D6">
        <w:rPr>
          <w:rFonts w:ascii="Times New Roman" w:hAnsi="Times New Roman" w:cs="Times New Roman"/>
          <w:sz w:val="28"/>
          <w:szCs w:val="28"/>
        </w:rPr>
        <w:t xml:space="preserve"> год.)</w:t>
      </w:r>
    </w:p>
    <w:p w14:paraId="64788DB7" w14:textId="77777777" w:rsidR="00FA75D1" w:rsidRPr="00DD04A4" w:rsidRDefault="00FA75D1" w:rsidP="00FA75D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E18828" w14:textId="77777777" w:rsidR="00FA75D1" w:rsidRPr="00DD04A4" w:rsidRDefault="00FA75D1" w:rsidP="00FA75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04A4">
        <w:rPr>
          <w:rFonts w:ascii="Times New Roman" w:hAnsi="Times New Roman" w:cs="Times New Roman"/>
          <w:sz w:val="28"/>
          <w:szCs w:val="28"/>
        </w:rPr>
        <w:t xml:space="preserve">Неповні речення. Критерії розмежування повних і неповних речень. </w:t>
      </w:r>
    </w:p>
    <w:p w14:paraId="0A316F34" w14:textId="77777777" w:rsidR="00FA75D1" w:rsidRPr="00DD04A4" w:rsidRDefault="00FA75D1" w:rsidP="00FA75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04A4">
        <w:rPr>
          <w:rFonts w:ascii="Times New Roman" w:hAnsi="Times New Roman" w:cs="Times New Roman"/>
          <w:sz w:val="28"/>
          <w:szCs w:val="28"/>
        </w:rPr>
        <w:t xml:space="preserve">Види неповних речень: структурно і семантично неповні (власне неповні) речення; семантично повні, але структурно неповні речення (еліптичні). </w:t>
      </w:r>
    </w:p>
    <w:p w14:paraId="2583DD5B" w14:textId="77777777" w:rsidR="00FA75D1" w:rsidRPr="00DD04A4" w:rsidRDefault="00FA75D1" w:rsidP="00FA75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04A4">
        <w:rPr>
          <w:rFonts w:ascii="Times New Roman" w:hAnsi="Times New Roman" w:cs="Times New Roman"/>
          <w:sz w:val="28"/>
          <w:szCs w:val="28"/>
        </w:rPr>
        <w:t>Власне неповні речення: ситуативно неповні речення; контек</w:t>
      </w:r>
      <w:r w:rsidRPr="00DD04A4">
        <w:rPr>
          <w:rFonts w:ascii="Times New Roman" w:hAnsi="Times New Roman" w:cs="Times New Roman"/>
          <w:sz w:val="28"/>
          <w:szCs w:val="28"/>
        </w:rPr>
        <w:softHyphen/>
        <w:t xml:space="preserve">стуально неповні речення і їх різновиди. </w:t>
      </w:r>
    </w:p>
    <w:p w14:paraId="4ECFC021" w14:textId="77777777" w:rsidR="00FA75D1" w:rsidRPr="00DD04A4" w:rsidRDefault="00FA75D1" w:rsidP="00FA75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04A4">
        <w:rPr>
          <w:rFonts w:ascii="Times New Roman" w:hAnsi="Times New Roman" w:cs="Times New Roman"/>
          <w:sz w:val="28"/>
          <w:szCs w:val="28"/>
        </w:rPr>
        <w:t>Еліптичні (семантично повні, але структурно неповні) речення і їх різновиди.</w:t>
      </w:r>
    </w:p>
    <w:p w14:paraId="130A8430" w14:textId="77777777" w:rsidR="00FA75D1" w:rsidRPr="00DD04A4" w:rsidRDefault="00FA75D1" w:rsidP="00FA75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4A4">
        <w:rPr>
          <w:rFonts w:ascii="Times New Roman" w:hAnsi="Times New Roman" w:cs="Times New Roman"/>
          <w:sz w:val="28"/>
          <w:szCs w:val="28"/>
        </w:rPr>
        <w:t>Приєднувально</w:t>
      </w:r>
      <w:proofErr w:type="spellEnd"/>
      <w:r w:rsidRPr="00DD04A4">
        <w:rPr>
          <w:rFonts w:ascii="Times New Roman" w:hAnsi="Times New Roman" w:cs="Times New Roman"/>
          <w:sz w:val="28"/>
          <w:szCs w:val="28"/>
        </w:rPr>
        <w:t>-видільні речення (приєднувальні конструк</w:t>
      </w:r>
      <w:r w:rsidRPr="00DD04A4">
        <w:rPr>
          <w:rFonts w:ascii="Times New Roman" w:hAnsi="Times New Roman" w:cs="Times New Roman"/>
          <w:sz w:val="28"/>
          <w:szCs w:val="28"/>
        </w:rPr>
        <w:softHyphen/>
        <w:t xml:space="preserve">ції) і їх різновиди. </w:t>
      </w:r>
    </w:p>
    <w:p w14:paraId="1975A97B" w14:textId="77777777" w:rsidR="00FA75D1" w:rsidRPr="00A85685" w:rsidRDefault="00FA75D1" w:rsidP="00FA75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F3A20F" w14:textId="77777777" w:rsidR="00FA75D1" w:rsidRPr="00A85685" w:rsidRDefault="00FA75D1" w:rsidP="00FA7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685">
        <w:rPr>
          <w:rFonts w:ascii="Times New Roman" w:hAnsi="Times New Roman" w:cs="Times New Roman"/>
          <w:b/>
          <w:sz w:val="28"/>
          <w:szCs w:val="28"/>
        </w:rPr>
        <w:t>Література:</w:t>
      </w:r>
    </w:p>
    <w:p w14:paraId="0A9CF324" w14:textId="77777777" w:rsidR="00FA75D1" w:rsidRDefault="00FA75D1" w:rsidP="00FA75D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Вихованець І.Р. Граматика української</w:t>
      </w:r>
      <w:r>
        <w:rPr>
          <w:rFonts w:ascii="Times New Roman" w:hAnsi="Times New Roman" w:cs="Times New Roman"/>
          <w:sz w:val="28"/>
          <w:szCs w:val="28"/>
        </w:rPr>
        <w:t xml:space="preserve"> мови: Синтаксис. – К., 1993.</w:t>
      </w:r>
    </w:p>
    <w:p w14:paraId="42286FD0" w14:textId="77777777" w:rsidR="00FA75D1" w:rsidRDefault="00FA75D1" w:rsidP="00FA75D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330">
        <w:rPr>
          <w:rFonts w:ascii="Times New Roman" w:hAnsi="Times New Roman" w:cs="Times New Roman"/>
          <w:sz w:val="28"/>
          <w:szCs w:val="28"/>
        </w:rPr>
        <w:t>Горпинич</w:t>
      </w:r>
      <w:proofErr w:type="spellEnd"/>
      <w:r w:rsidRPr="00B76330">
        <w:rPr>
          <w:rFonts w:ascii="Times New Roman" w:hAnsi="Times New Roman" w:cs="Times New Roman"/>
          <w:sz w:val="28"/>
          <w:szCs w:val="28"/>
        </w:rPr>
        <w:t xml:space="preserve"> В. О. </w:t>
      </w:r>
      <w:proofErr w:type="spellStart"/>
      <w:r w:rsidRPr="00B76330">
        <w:rPr>
          <w:rFonts w:ascii="Times New Roman" w:hAnsi="Times New Roman" w:cs="Times New Roman"/>
          <w:sz w:val="28"/>
          <w:szCs w:val="28"/>
        </w:rPr>
        <w:t>Генітивні</w:t>
      </w:r>
      <w:proofErr w:type="spellEnd"/>
      <w:r w:rsidRPr="00B76330">
        <w:rPr>
          <w:rFonts w:ascii="Times New Roman" w:hAnsi="Times New Roman" w:cs="Times New Roman"/>
          <w:sz w:val="28"/>
          <w:szCs w:val="28"/>
        </w:rPr>
        <w:t xml:space="preserve"> речення в </w:t>
      </w:r>
      <w:proofErr w:type="spellStart"/>
      <w:r w:rsidRPr="00B76330">
        <w:rPr>
          <w:rFonts w:ascii="Times New Roman" w:hAnsi="Times New Roman" w:cs="Times New Roman"/>
          <w:sz w:val="28"/>
          <w:szCs w:val="28"/>
        </w:rPr>
        <w:t>українськіи</w:t>
      </w:r>
      <w:proofErr w:type="spellEnd"/>
      <w:r w:rsidRPr="00B76330">
        <w:rPr>
          <w:rFonts w:ascii="Times New Roman" w:hAnsi="Times New Roman" w:cs="Times New Roman"/>
          <w:sz w:val="28"/>
          <w:szCs w:val="28"/>
        </w:rPr>
        <w:t>̆ мові /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Українська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мова. – 2009. – N</w:t>
      </w:r>
      <w:r w:rsidRPr="00B76330">
        <w:rPr>
          <w:rFonts w:ascii="Times New Roman" w:hAnsi="Times New Roman" w:cs="Times New Roman"/>
          <w:sz w:val="28"/>
          <w:szCs w:val="28"/>
        </w:rPr>
        <w:t>3. – С. 3–9.</w:t>
      </w:r>
    </w:p>
    <w:p w14:paraId="24566032" w14:textId="77777777" w:rsidR="00FA75D1" w:rsidRPr="00A85685" w:rsidRDefault="00FA75D1" w:rsidP="00FA75D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Жовтобрюх М.А. Українська літературна мова. – К., 1984.</w:t>
      </w:r>
    </w:p>
    <w:p w14:paraId="20B52BA4" w14:textId="77777777" w:rsidR="00FA75D1" w:rsidRPr="00A85685" w:rsidRDefault="00FA75D1" w:rsidP="00FA75D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685">
        <w:rPr>
          <w:rFonts w:ascii="Times New Roman" w:hAnsi="Times New Roman" w:cs="Times New Roman"/>
          <w:sz w:val="28"/>
          <w:szCs w:val="28"/>
        </w:rPr>
        <w:t>Загнітко</w:t>
      </w:r>
      <w:proofErr w:type="spellEnd"/>
      <w:r w:rsidRPr="00A85685">
        <w:rPr>
          <w:rFonts w:ascii="Times New Roman" w:hAnsi="Times New Roman" w:cs="Times New Roman"/>
          <w:sz w:val="28"/>
          <w:szCs w:val="28"/>
        </w:rPr>
        <w:t xml:space="preserve"> А.П. Теоретична граматика української мови: Синтаксис. – Донецьк, 2001.</w:t>
      </w:r>
    </w:p>
    <w:p w14:paraId="6158055F" w14:textId="77777777" w:rsidR="00FA75D1" w:rsidRPr="00A85685" w:rsidRDefault="00FA75D1" w:rsidP="00FA75D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Кадомцева Л.О. Українська мова: Синтаксис простого речення. – К., 1985.</w:t>
      </w:r>
    </w:p>
    <w:p w14:paraId="08D302B4" w14:textId="77777777" w:rsidR="00FA75D1" w:rsidRPr="00A85685" w:rsidRDefault="00FA75D1" w:rsidP="00FA75D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 xml:space="preserve">Слинько І.І,, </w:t>
      </w:r>
      <w:proofErr w:type="spellStart"/>
      <w:r w:rsidRPr="00A85685">
        <w:rPr>
          <w:rFonts w:ascii="Times New Roman" w:hAnsi="Times New Roman" w:cs="Times New Roman"/>
          <w:sz w:val="28"/>
          <w:szCs w:val="28"/>
        </w:rPr>
        <w:t>Гуйванюк</w:t>
      </w:r>
      <w:proofErr w:type="spellEnd"/>
      <w:r w:rsidRPr="00A85685">
        <w:rPr>
          <w:rFonts w:ascii="Times New Roman" w:hAnsi="Times New Roman" w:cs="Times New Roman"/>
          <w:sz w:val="28"/>
          <w:szCs w:val="28"/>
        </w:rPr>
        <w:t xml:space="preserve"> В.В., Кобилянська М.Ф. Синтаксис сучасної української мови: Проблемні питання. – К., 1994.</w:t>
      </w:r>
    </w:p>
    <w:p w14:paraId="221B6A2A" w14:textId="77777777" w:rsidR="00FA75D1" w:rsidRDefault="00FA75D1" w:rsidP="00FA75D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мова: Синтаксис/ За </w:t>
      </w:r>
      <w:proofErr w:type="spellStart"/>
      <w:r w:rsidRPr="00A85685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A85685">
        <w:rPr>
          <w:rFonts w:ascii="Times New Roman" w:hAnsi="Times New Roman" w:cs="Times New Roman"/>
          <w:sz w:val="28"/>
          <w:szCs w:val="28"/>
        </w:rPr>
        <w:t xml:space="preserve">. ред. І.К. Білодіда. – К., 1972. </w:t>
      </w:r>
    </w:p>
    <w:p w14:paraId="10C49EA2" w14:textId="77777777" w:rsidR="00FA75D1" w:rsidRDefault="00FA75D1" w:rsidP="00FA75D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8FC">
        <w:rPr>
          <w:rFonts w:ascii="Times New Roman" w:hAnsi="Times New Roman" w:cs="Times New Roman"/>
          <w:sz w:val="28"/>
          <w:szCs w:val="28"/>
        </w:rPr>
        <w:t>Христіанінова</w:t>
      </w:r>
      <w:proofErr w:type="spellEnd"/>
      <w:r w:rsidRPr="00E178FC">
        <w:rPr>
          <w:rFonts w:ascii="Times New Roman" w:hAnsi="Times New Roman" w:cs="Times New Roman"/>
          <w:sz w:val="28"/>
          <w:szCs w:val="28"/>
        </w:rPr>
        <w:t xml:space="preserve"> Р. О. Просте речення в шкільному курсі </w:t>
      </w:r>
      <w:proofErr w:type="spellStart"/>
      <w:r w:rsidRPr="00E178FC">
        <w:rPr>
          <w:rFonts w:ascii="Times New Roman" w:hAnsi="Times New Roman" w:cs="Times New Roman"/>
          <w:sz w:val="28"/>
          <w:szCs w:val="28"/>
        </w:rPr>
        <w:t>українськоі</w:t>
      </w:r>
      <w:proofErr w:type="spellEnd"/>
      <w:r w:rsidRPr="00E178FC">
        <w:rPr>
          <w:rFonts w:ascii="Times New Roman" w:hAnsi="Times New Roman" w:cs="Times New Roman"/>
          <w:sz w:val="28"/>
          <w:szCs w:val="28"/>
        </w:rPr>
        <w:t>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8FC">
        <w:rPr>
          <w:rFonts w:ascii="Times New Roman" w:hAnsi="Times New Roman" w:cs="Times New Roman"/>
          <w:sz w:val="28"/>
          <w:szCs w:val="28"/>
        </w:rPr>
        <w:t>мови. – К., 1991.</w:t>
      </w:r>
    </w:p>
    <w:p w14:paraId="62066A5E" w14:textId="77777777" w:rsidR="00FA75D1" w:rsidRPr="00C00C9C" w:rsidRDefault="00FA75D1" w:rsidP="00FA75D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0C9C">
        <w:rPr>
          <w:rFonts w:ascii="Times New Roman" w:hAnsi="Times New Roman" w:cs="Times New Roman"/>
          <w:sz w:val="28"/>
          <w:szCs w:val="28"/>
        </w:rPr>
        <w:t>Шульжук</w:t>
      </w:r>
      <w:proofErr w:type="spellEnd"/>
      <w:r w:rsidRPr="00C00C9C">
        <w:rPr>
          <w:rFonts w:ascii="Times New Roman" w:hAnsi="Times New Roman" w:cs="Times New Roman"/>
          <w:sz w:val="28"/>
          <w:szCs w:val="28"/>
        </w:rPr>
        <w:t xml:space="preserve"> К.Ф. Синтаксис української мови</w:t>
      </w:r>
      <w:r>
        <w:rPr>
          <w:rFonts w:ascii="Times New Roman" w:hAnsi="Times New Roman" w:cs="Times New Roman"/>
          <w:sz w:val="28"/>
          <w:szCs w:val="28"/>
        </w:rPr>
        <w:t>: Підручник. – К., 2010. – С. 134 – 1</w:t>
      </w:r>
      <w:r w:rsidRPr="00C00C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00C9C">
        <w:rPr>
          <w:rFonts w:ascii="Times New Roman" w:hAnsi="Times New Roman" w:cs="Times New Roman"/>
          <w:sz w:val="28"/>
          <w:szCs w:val="28"/>
        </w:rPr>
        <w:t xml:space="preserve">. - Режим доступу: </w:t>
      </w:r>
      <w:hyperlink r:id="rId6" w:history="1">
        <w:r w:rsidRPr="00C00C9C">
          <w:rPr>
            <w:rStyle w:val="a4"/>
            <w:rFonts w:ascii="Times New Roman" w:hAnsi="Times New Roman" w:cs="Times New Roman"/>
            <w:sz w:val="28"/>
            <w:szCs w:val="28"/>
          </w:rPr>
          <w:t>http://shron1.chtyvo.org.ua/Shulzhuk_Kalenyk/Syntaksys_ukrainskoi_movy.pdf</w:t>
        </w:r>
      </w:hyperlink>
    </w:p>
    <w:sectPr w:rsidR="00FA75D1" w:rsidRPr="00C00C9C" w:rsidSect="004D01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36D68"/>
    <w:multiLevelType w:val="hybridMultilevel"/>
    <w:tmpl w:val="7438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545F6"/>
    <w:multiLevelType w:val="hybridMultilevel"/>
    <w:tmpl w:val="44AC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368AA"/>
    <w:multiLevelType w:val="hybridMultilevel"/>
    <w:tmpl w:val="02BE9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56E3B"/>
    <w:multiLevelType w:val="hybridMultilevel"/>
    <w:tmpl w:val="7438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20A9"/>
    <w:multiLevelType w:val="hybridMultilevel"/>
    <w:tmpl w:val="3F726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C1159"/>
    <w:multiLevelType w:val="hybridMultilevel"/>
    <w:tmpl w:val="0F742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D1"/>
    <w:rsid w:val="000069B4"/>
    <w:rsid w:val="003E7ED1"/>
    <w:rsid w:val="004D0146"/>
    <w:rsid w:val="007925C5"/>
    <w:rsid w:val="00FA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88A8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ED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E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7E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uboslava.asiyiv@lnu.edu.ua" TargetMode="External"/><Relationship Id="rId6" Type="http://schemas.openxmlformats.org/officeDocument/2006/relationships/hyperlink" Target="http://shron1.chtyvo.org.ua/Shulzhuk_Kalenyk/Syntaksys_ukrainskoi_movy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1544</Characters>
  <Application>Microsoft Macintosh Word</Application>
  <DocSecurity>0</DocSecurity>
  <Lines>12</Lines>
  <Paragraphs>3</Paragraphs>
  <ScaleCrop>false</ScaleCrop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2020-04-22T17:00:00Z</dcterms:created>
  <dcterms:modified xsi:type="dcterms:W3CDTF">2020-04-22T17:07:00Z</dcterms:modified>
</cp:coreProperties>
</file>