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9EFF9" w14:textId="77777777" w:rsidR="005A3A0C" w:rsidRPr="002C3202" w:rsidRDefault="00D63034" w:rsidP="005A3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Дисципліна</w:t>
      </w:r>
      <w:r w:rsidRPr="002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2F3" w:rsidRPr="002C3202">
        <w:rPr>
          <w:rFonts w:ascii="Times New Roman" w:hAnsi="Times New Roman" w:cs="Times New Roman"/>
          <w:b/>
          <w:sz w:val="28"/>
          <w:szCs w:val="28"/>
        </w:rPr>
        <w:t>“</w:t>
      </w:r>
      <w:r w:rsidRPr="002C3202">
        <w:rPr>
          <w:rFonts w:ascii="Times New Roman" w:hAnsi="Times New Roman" w:cs="Times New Roman"/>
          <w:b/>
          <w:sz w:val="28"/>
          <w:szCs w:val="28"/>
        </w:rPr>
        <w:t>Сучасна українська літературна мова (фонетика)</w:t>
      </w:r>
      <w:r w:rsidR="00DF62F3" w:rsidRPr="002C3202">
        <w:rPr>
          <w:rFonts w:ascii="Times New Roman" w:hAnsi="Times New Roman" w:cs="Times New Roman"/>
          <w:b/>
          <w:sz w:val="28"/>
          <w:szCs w:val="28"/>
        </w:rPr>
        <w:t>”</w:t>
      </w:r>
      <w:r w:rsidR="005A3A0C" w:rsidRPr="002C3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CFA02" w14:textId="14F3317A" w:rsidR="00D63034" w:rsidRPr="002C3202" w:rsidRDefault="005A3A0C" w:rsidP="005A3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1 курс (1 потік</w:t>
      </w:r>
      <w:r w:rsidR="001C58DD">
        <w:rPr>
          <w:rFonts w:ascii="Times New Roman" w:hAnsi="Times New Roman" w:cs="Times New Roman"/>
          <w:sz w:val="28"/>
          <w:szCs w:val="28"/>
        </w:rPr>
        <w:t xml:space="preserve"> укр.</w:t>
      </w:r>
      <w:bookmarkStart w:id="0" w:name="_GoBack"/>
      <w:bookmarkEnd w:id="0"/>
      <w:r w:rsidRPr="002C3202">
        <w:rPr>
          <w:rFonts w:ascii="Times New Roman" w:hAnsi="Times New Roman" w:cs="Times New Roman"/>
          <w:sz w:val="28"/>
          <w:szCs w:val="28"/>
        </w:rPr>
        <w:t>, групи ФЛу-13, ФЛу-14)</w:t>
      </w:r>
    </w:p>
    <w:p w14:paraId="655E0E8C" w14:textId="77777777" w:rsidR="00C66A93" w:rsidRPr="002C3202" w:rsidRDefault="00C66A93" w:rsidP="005A3A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FDFE9" w14:textId="0CC2C7DB" w:rsidR="00D63034" w:rsidRPr="002C3202" w:rsidRDefault="005A3A0C" w:rsidP="00D63034">
      <w:pPr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Викладач: Асіїв Любослава Василівна </w:t>
      </w:r>
      <w:r w:rsidR="00D63034" w:rsidRPr="002C3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DEEE6" w14:textId="1DC28D9B" w:rsidR="00D63034" w:rsidRPr="002C3202" w:rsidRDefault="00DF62F3" w:rsidP="00DF62F3">
      <w:p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тел. 0971555704 </w:t>
      </w:r>
      <w:r w:rsidR="00D63034" w:rsidRPr="002C3202">
        <w:rPr>
          <w:rFonts w:ascii="Times New Roman" w:hAnsi="Times New Roman" w:cs="Times New Roman"/>
          <w:sz w:val="28"/>
          <w:szCs w:val="28"/>
        </w:rPr>
        <w:t xml:space="preserve"> (час консультацій: 17.03.2020; </w:t>
      </w:r>
      <w:r w:rsidRPr="002C3202">
        <w:rPr>
          <w:rFonts w:ascii="Times New Roman" w:hAnsi="Times New Roman" w:cs="Times New Roman"/>
          <w:sz w:val="28"/>
          <w:szCs w:val="28"/>
        </w:rPr>
        <w:t>24.03.2020; 31.03.2020 – з 10.00 до 11.3</w:t>
      </w:r>
      <w:r w:rsidR="00D63034" w:rsidRPr="002C3202">
        <w:rPr>
          <w:rFonts w:ascii="Times New Roman" w:hAnsi="Times New Roman" w:cs="Times New Roman"/>
          <w:sz w:val="28"/>
          <w:szCs w:val="28"/>
        </w:rPr>
        <w:t>0)</w:t>
      </w:r>
    </w:p>
    <w:p w14:paraId="6B60BA60" w14:textId="5821C4CB" w:rsidR="00515CC2" w:rsidRPr="002C3202" w:rsidRDefault="00DF62F3" w:rsidP="00515CC2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2C320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C32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15CC2" w:rsidRPr="002C320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luboslava.asiyiv@lnu.edu.ua</w:t>
        </w:r>
      </w:hyperlink>
      <w:r w:rsidR="00515CC2" w:rsidRPr="002C3202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1C123A" w:rsidRPr="002C3202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    </w:t>
      </w:r>
      <w:r w:rsidR="001C123A" w:rsidRPr="002C3202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bsilasluba@gmail.com</w:t>
      </w:r>
    </w:p>
    <w:p w14:paraId="58B2A515" w14:textId="77777777" w:rsidR="00BD74C0" w:rsidRPr="002C3202" w:rsidRDefault="00BD74C0" w:rsidP="005A3A0C">
      <w:pPr>
        <w:rPr>
          <w:rFonts w:ascii="Times New Roman" w:hAnsi="Times New Roman" w:cs="Times New Roman"/>
          <w:sz w:val="28"/>
          <w:szCs w:val="28"/>
        </w:rPr>
      </w:pPr>
    </w:p>
    <w:p w14:paraId="58740EE3" w14:textId="59AE4C9C" w:rsidR="00BD74C0" w:rsidRPr="002C3202" w:rsidRDefault="00BD74C0" w:rsidP="00BD74C0">
      <w:p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Конспекти лекцій подані в посібнику Асіїв Л., Пілецький В. Фонетика і фонологія української мови: Збірник практичних, тестових  і контрольних завдань. – Львів, 2015.  – Режим доступу: </w:t>
      </w:r>
      <w:hyperlink r:id="rId6" w:history="1">
        <w:r w:rsidRPr="002C3202">
          <w:rPr>
            <w:rStyle w:val="a4"/>
            <w:rFonts w:ascii="Times New Roman" w:hAnsi="Times New Roman" w:cs="Times New Roman"/>
            <w:sz w:val="28"/>
            <w:szCs w:val="28"/>
          </w:rPr>
          <w:t>https://philology.lnu.edu.ua/wp-content/uploads/2015/05/FONETYKA-0000.pdf )</w:t>
        </w:r>
      </w:hyperlink>
    </w:p>
    <w:p w14:paraId="40C8838B" w14:textId="77777777" w:rsidR="007F2827" w:rsidRDefault="007F2827" w:rsidP="007F28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8A6DF" w14:textId="77777777" w:rsidR="002C3202" w:rsidRPr="002C3202" w:rsidRDefault="002C3202" w:rsidP="007F28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5660D5" w14:textId="7244F01F" w:rsidR="00C03900" w:rsidRPr="002C3202" w:rsidRDefault="00C03900" w:rsidP="007F2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17 березня 2020 року</w:t>
      </w:r>
    </w:p>
    <w:p w14:paraId="5FC38C23" w14:textId="684654AB" w:rsidR="004D2037" w:rsidRPr="002C3202" w:rsidRDefault="00C03900" w:rsidP="007F28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Тема лекції:</w:t>
      </w:r>
      <w:r w:rsidRPr="002C320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D2037" w:rsidRPr="002C3202">
        <w:rPr>
          <w:rFonts w:ascii="Times New Roman" w:hAnsi="Times New Roman" w:cs="Times New Roman"/>
          <w:b/>
          <w:sz w:val="28"/>
          <w:szCs w:val="28"/>
        </w:rPr>
        <w:t>вукові вияви</w:t>
      </w:r>
      <w:r w:rsidRPr="002C3202">
        <w:rPr>
          <w:rFonts w:ascii="Times New Roman" w:hAnsi="Times New Roman" w:cs="Times New Roman"/>
          <w:b/>
          <w:sz w:val="28"/>
          <w:szCs w:val="28"/>
        </w:rPr>
        <w:t xml:space="preserve"> приголосних фонем (2 год</w:t>
      </w:r>
      <w:r w:rsidR="004D2037" w:rsidRPr="002C3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3202">
        <w:rPr>
          <w:rFonts w:ascii="Times New Roman" w:hAnsi="Times New Roman" w:cs="Times New Roman"/>
          <w:b/>
          <w:sz w:val="28"/>
          <w:szCs w:val="28"/>
        </w:rPr>
        <w:t>)</w:t>
      </w:r>
    </w:p>
    <w:p w14:paraId="1C619389" w14:textId="77777777" w:rsidR="00CA13C2" w:rsidRPr="002C3202" w:rsidRDefault="00CA13C2" w:rsidP="007F28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B2179" w14:textId="2AB01ABD" w:rsidR="00C03900" w:rsidRPr="002C3202" w:rsidRDefault="00C03900" w:rsidP="007F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1. Позиційні варіанти приголосних фонем.</w:t>
      </w:r>
    </w:p>
    <w:p w14:paraId="0CE3884F" w14:textId="77777777" w:rsidR="00C03900" w:rsidRPr="002C3202" w:rsidRDefault="00C03900" w:rsidP="007F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2. Комбінаторні варіанти приголосних фонем.</w:t>
      </w:r>
    </w:p>
    <w:p w14:paraId="28D916A4" w14:textId="2B7BA385" w:rsidR="004D2037" w:rsidRPr="002C3202" w:rsidRDefault="00C03900" w:rsidP="007F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3. </w:t>
      </w:r>
      <w:r w:rsidR="004D2037" w:rsidRPr="002C3202">
        <w:rPr>
          <w:rFonts w:ascii="Times New Roman" w:hAnsi="Times New Roman" w:cs="Times New Roman"/>
          <w:sz w:val="28"/>
          <w:szCs w:val="28"/>
        </w:rPr>
        <w:t>Довгі приголосні звуки і проблема довгих приголосних фонем</w:t>
      </w:r>
    </w:p>
    <w:p w14:paraId="413CE42E" w14:textId="77777777" w:rsidR="00C03900" w:rsidRPr="002C3202" w:rsidRDefault="00C03900" w:rsidP="007F28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1525B" w14:textId="4E5CAE63" w:rsidR="007F2827" w:rsidRPr="002C3202" w:rsidRDefault="00C03900" w:rsidP="00C0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02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14:paraId="73ED1469" w14:textId="5E228F85" w:rsidR="00C838F6" w:rsidRPr="002C3202" w:rsidRDefault="00C03900" w:rsidP="00F749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Асіїв Л., Пілецький В</w:t>
      </w:r>
      <w:r w:rsidR="00C838F6" w:rsidRPr="002C3202">
        <w:rPr>
          <w:rFonts w:ascii="Times New Roman" w:hAnsi="Times New Roman" w:cs="Times New Roman"/>
          <w:sz w:val="28"/>
          <w:szCs w:val="28"/>
        </w:rPr>
        <w:t>. Фонетика і фонологія української мови. Збірник практичних, тестових і контрольних завдань.  – Львів, 2015.</w:t>
      </w:r>
      <w:r w:rsidR="001D7D34" w:rsidRPr="002C3202">
        <w:rPr>
          <w:rFonts w:ascii="Times New Roman" w:hAnsi="Times New Roman" w:cs="Times New Roman"/>
          <w:sz w:val="28"/>
          <w:szCs w:val="28"/>
        </w:rPr>
        <w:t xml:space="preserve"> - С. 43-46</w:t>
      </w:r>
      <w:r w:rsidRPr="002C3202">
        <w:rPr>
          <w:rFonts w:ascii="Times New Roman" w:hAnsi="Times New Roman" w:cs="Times New Roman"/>
          <w:sz w:val="28"/>
          <w:szCs w:val="28"/>
        </w:rPr>
        <w:t>.</w:t>
      </w:r>
    </w:p>
    <w:p w14:paraId="2261C454" w14:textId="77777777" w:rsidR="001D7D34" w:rsidRPr="002C3202" w:rsidRDefault="00C838F6" w:rsidP="00F749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Жовтобрюх М.А., Кулик Б.М. Курс сучасної української літературної мови. –Ч. І, вид. 4-е. – К., 1972.</w:t>
      </w:r>
      <w:r w:rsidR="006C59FA" w:rsidRPr="002C3202">
        <w:rPr>
          <w:rFonts w:ascii="Times New Roman" w:hAnsi="Times New Roman" w:cs="Times New Roman"/>
          <w:sz w:val="28"/>
          <w:szCs w:val="28"/>
        </w:rPr>
        <w:t xml:space="preserve"> - С. 101-107</w:t>
      </w:r>
      <w:r w:rsidR="00BB35BB" w:rsidRPr="002C3202">
        <w:rPr>
          <w:rFonts w:ascii="Times New Roman" w:hAnsi="Times New Roman" w:cs="Times New Roman"/>
          <w:sz w:val="28"/>
          <w:szCs w:val="28"/>
        </w:rPr>
        <w:t>.</w:t>
      </w:r>
      <w:r w:rsidR="001D7D34" w:rsidRPr="002C3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61B7F" w14:textId="77777777" w:rsidR="00C61F05" w:rsidRPr="002C3202" w:rsidRDefault="001D7D34" w:rsidP="001D7D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Коструба П.П. Фонетика сучасної української літературної мови. Ч. І. – Львів, 1963. - С. 48-81.</w:t>
      </w:r>
    </w:p>
    <w:p w14:paraId="0D382D97" w14:textId="015F2E10" w:rsidR="001D7D34" w:rsidRPr="002C3202" w:rsidRDefault="00C61F05" w:rsidP="001D7D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 Коструба П.П. Про систему приголосних фонем сучасної української літературної мови // Питання українського мовознавства. – Кн. 5. – Львів, 1962. – С. 112- 121.</w:t>
      </w:r>
    </w:p>
    <w:p w14:paraId="36D7AF19" w14:textId="606EAEBC" w:rsidR="00C838F6" w:rsidRPr="002C3202" w:rsidRDefault="00C838F6" w:rsidP="00F749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Сучасна українська літературна мова. Вступ. Фонетика. </w:t>
      </w:r>
      <w:r w:rsidR="00BB35BB" w:rsidRPr="002C3202">
        <w:rPr>
          <w:rFonts w:ascii="Times New Roman" w:hAnsi="Times New Roman" w:cs="Times New Roman"/>
          <w:sz w:val="28"/>
          <w:szCs w:val="28"/>
        </w:rPr>
        <w:t xml:space="preserve"> / за заг. ред. І. Білодіда. </w:t>
      </w:r>
      <w:r w:rsidRPr="002C3202">
        <w:rPr>
          <w:rFonts w:ascii="Times New Roman" w:hAnsi="Times New Roman" w:cs="Times New Roman"/>
          <w:sz w:val="28"/>
          <w:szCs w:val="28"/>
        </w:rPr>
        <w:t>– К, 1969.</w:t>
      </w:r>
      <w:r w:rsidR="001D7D34" w:rsidRPr="002C3202">
        <w:rPr>
          <w:rFonts w:ascii="Times New Roman" w:hAnsi="Times New Roman" w:cs="Times New Roman"/>
          <w:sz w:val="28"/>
          <w:szCs w:val="28"/>
        </w:rPr>
        <w:t xml:space="preserve"> - С. 225-242</w:t>
      </w:r>
      <w:r w:rsidR="00AA564F" w:rsidRPr="002C3202">
        <w:rPr>
          <w:rFonts w:ascii="Times New Roman" w:hAnsi="Times New Roman" w:cs="Times New Roman"/>
          <w:sz w:val="28"/>
          <w:szCs w:val="28"/>
        </w:rPr>
        <w:t>; 245-260</w:t>
      </w:r>
    </w:p>
    <w:p w14:paraId="0B65287A" w14:textId="6F3D60D3" w:rsidR="00C838F6" w:rsidRPr="002C3202" w:rsidRDefault="00C838F6" w:rsidP="00F749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Сучасна українська літературна мова. За ред.. М. Я. Плющ. – К.: 2003.</w:t>
      </w:r>
      <w:r w:rsidR="002A3755" w:rsidRPr="002C3202">
        <w:rPr>
          <w:rFonts w:ascii="Times New Roman" w:hAnsi="Times New Roman" w:cs="Times New Roman"/>
          <w:sz w:val="28"/>
          <w:szCs w:val="28"/>
        </w:rPr>
        <w:t xml:space="preserve"> - С. 28-32</w:t>
      </w:r>
      <w:r w:rsidR="00AA564F" w:rsidRPr="002C3202">
        <w:rPr>
          <w:rFonts w:ascii="Times New Roman" w:hAnsi="Times New Roman" w:cs="Times New Roman"/>
          <w:sz w:val="28"/>
          <w:szCs w:val="28"/>
        </w:rPr>
        <w:t>, 39-42</w:t>
      </w:r>
      <w:r w:rsidR="00BB35BB" w:rsidRPr="002C3202">
        <w:rPr>
          <w:rFonts w:ascii="Times New Roman" w:hAnsi="Times New Roman" w:cs="Times New Roman"/>
          <w:sz w:val="28"/>
          <w:szCs w:val="28"/>
        </w:rPr>
        <w:t>.</w:t>
      </w:r>
      <w:r w:rsidRPr="002C3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897C2" w14:textId="77777777" w:rsidR="007F2827" w:rsidRPr="002C3202" w:rsidRDefault="007F2827" w:rsidP="007F2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A572E" w14:textId="77777777" w:rsidR="00BB106A" w:rsidRPr="002C3202" w:rsidRDefault="00BB106A" w:rsidP="007F2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A3D8F" w14:textId="3031D977" w:rsidR="00F749A0" w:rsidRPr="002C3202" w:rsidRDefault="00F749A0" w:rsidP="00F7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24</w:t>
      </w:r>
      <w:r w:rsidRPr="002C3202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Pr="002C3202">
        <w:rPr>
          <w:rFonts w:ascii="Times New Roman" w:hAnsi="Times New Roman" w:cs="Times New Roman"/>
          <w:sz w:val="28"/>
          <w:szCs w:val="28"/>
        </w:rPr>
        <w:t xml:space="preserve"> і 31 березня </w:t>
      </w:r>
      <w:r w:rsidRPr="002C3202">
        <w:rPr>
          <w:rFonts w:ascii="Times New Roman" w:hAnsi="Times New Roman" w:cs="Times New Roman"/>
          <w:sz w:val="28"/>
          <w:szCs w:val="28"/>
        </w:rPr>
        <w:t>2020 року</w:t>
      </w:r>
    </w:p>
    <w:p w14:paraId="3D0F78DF" w14:textId="77777777" w:rsidR="00BB106A" w:rsidRPr="002C3202" w:rsidRDefault="00BB106A" w:rsidP="00F74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86E8B" w14:textId="3372EA09" w:rsidR="00F749A0" w:rsidRPr="002C3202" w:rsidRDefault="00C332AD" w:rsidP="00F749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лекції</w:t>
      </w:r>
      <w:r w:rsidR="00F749A0" w:rsidRPr="002C3202">
        <w:rPr>
          <w:rFonts w:ascii="Times New Roman" w:hAnsi="Times New Roman" w:cs="Times New Roman"/>
          <w:sz w:val="28"/>
          <w:szCs w:val="28"/>
        </w:rPr>
        <w:t>:</w:t>
      </w:r>
      <w:r w:rsidR="00F749A0" w:rsidRPr="002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9A0" w:rsidRPr="002C3202">
        <w:rPr>
          <w:rFonts w:ascii="Times New Roman" w:hAnsi="Times New Roman" w:cs="Times New Roman"/>
          <w:b/>
          <w:sz w:val="28"/>
          <w:szCs w:val="28"/>
        </w:rPr>
        <w:t xml:space="preserve"> Асиміляції приголосних звуків </w:t>
      </w:r>
      <w:r w:rsidR="00F749A0" w:rsidRPr="002C3202">
        <w:rPr>
          <w:rFonts w:ascii="Times New Roman" w:hAnsi="Times New Roman" w:cs="Times New Roman"/>
          <w:b/>
          <w:sz w:val="28"/>
          <w:szCs w:val="28"/>
        </w:rPr>
        <w:t>(</w:t>
      </w:r>
      <w:r w:rsidR="00F749A0" w:rsidRPr="002C3202">
        <w:rPr>
          <w:rFonts w:ascii="Times New Roman" w:hAnsi="Times New Roman" w:cs="Times New Roman"/>
          <w:b/>
          <w:sz w:val="28"/>
          <w:szCs w:val="28"/>
        </w:rPr>
        <w:t>4</w:t>
      </w:r>
      <w:r w:rsidR="00F749A0" w:rsidRPr="002C3202">
        <w:rPr>
          <w:rFonts w:ascii="Times New Roman" w:hAnsi="Times New Roman" w:cs="Times New Roman"/>
          <w:b/>
          <w:sz w:val="28"/>
          <w:szCs w:val="28"/>
        </w:rPr>
        <w:t xml:space="preserve"> год. )</w:t>
      </w:r>
    </w:p>
    <w:p w14:paraId="4E4B3587" w14:textId="77777777" w:rsidR="00F749A0" w:rsidRPr="002C3202" w:rsidRDefault="00F749A0" w:rsidP="00F74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7BD5F" w14:textId="619BE88C" w:rsidR="00F749A0" w:rsidRPr="002C3202" w:rsidRDefault="00C838F6" w:rsidP="002E0D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Звуков</w:t>
      </w:r>
      <w:r w:rsidR="00F749A0" w:rsidRPr="002C3202">
        <w:rPr>
          <w:rFonts w:ascii="Times New Roman" w:hAnsi="Times New Roman" w:cs="Times New Roman"/>
          <w:sz w:val="28"/>
          <w:szCs w:val="28"/>
        </w:rPr>
        <w:t>і зміни в мовленнєвому процесі.</w:t>
      </w:r>
    </w:p>
    <w:p w14:paraId="40D97781" w14:textId="54A2EDC8" w:rsidR="00F749A0" w:rsidRPr="002C3202" w:rsidRDefault="00F749A0" w:rsidP="002E0D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Причини звукових змін. </w:t>
      </w:r>
    </w:p>
    <w:p w14:paraId="7D880D16" w14:textId="0988EAE6" w:rsidR="00F749A0" w:rsidRPr="002C3202" w:rsidRDefault="00F749A0" w:rsidP="002E0D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Т</w:t>
      </w:r>
      <w:r w:rsidR="00C838F6" w:rsidRPr="002C3202">
        <w:rPr>
          <w:rFonts w:ascii="Times New Roman" w:hAnsi="Times New Roman" w:cs="Times New Roman"/>
          <w:sz w:val="28"/>
          <w:szCs w:val="28"/>
        </w:rPr>
        <w:t xml:space="preserve">ипи асимілятивних змін за напрямом, обсягом, характером. </w:t>
      </w:r>
    </w:p>
    <w:p w14:paraId="2E70FB37" w14:textId="676AF2C3" w:rsidR="007F2827" w:rsidRPr="002C3202" w:rsidRDefault="00C838F6" w:rsidP="002E0D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lastRenderedPageBreak/>
        <w:t>Асиміляція приголосних за дзвінкістю/глухістю.</w:t>
      </w:r>
    </w:p>
    <w:p w14:paraId="0CF000BA" w14:textId="7466291D" w:rsidR="00F749A0" w:rsidRPr="002C3202" w:rsidRDefault="00C838F6" w:rsidP="002E0DE0">
      <w:pPr>
        <w:pStyle w:val="a3"/>
        <w:numPr>
          <w:ilvl w:val="0"/>
          <w:numId w:val="6"/>
        </w:numPr>
        <w:rPr>
          <w:rFonts w:ascii="Times New Roman" w:eastAsia="Hiragino Kaku Gothic ProN W3" w:hAnsi="Times New Roman" w:cs="Times New Roman"/>
          <w:sz w:val="28"/>
          <w:szCs w:val="28"/>
        </w:rPr>
      </w:pP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>Асим</w:t>
      </w:r>
      <w:r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>ляц</w:t>
      </w:r>
      <w:r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>я приголосних за тверд</w:t>
      </w:r>
      <w:r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>стю/м’як</w:t>
      </w:r>
      <w:r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="002E0DE0" w:rsidRPr="002C3202">
        <w:rPr>
          <w:rFonts w:ascii="Times New Roman" w:eastAsia="Hiragino Kaku Gothic ProN W3" w:hAnsi="Times New Roman" w:cs="Times New Roman"/>
          <w:sz w:val="28"/>
          <w:szCs w:val="28"/>
        </w:rPr>
        <w:t>стю.</w:t>
      </w: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 xml:space="preserve"> </w:t>
      </w:r>
    </w:p>
    <w:p w14:paraId="5974A378" w14:textId="24BFE777" w:rsidR="000069B4" w:rsidRPr="002C3202" w:rsidRDefault="00F749A0" w:rsidP="002E0DE0">
      <w:pPr>
        <w:pStyle w:val="a3"/>
        <w:numPr>
          <w:ilvl w:val="0"/>
          <w:numId w:val="6"/>
        </w:numPr>
        <w:rPr>
          <w:rFonts w:ascii="Times New Roman" w:eastAsia="Hiragino Kaku Gothic ProN W3" w:hAnsi="Times New Roman" w:cs="Times New Roman"/>
          <w:sz w:val="28"/>
          <w:szCs w:val="28"/>
        </w:rPr>
      </w:pP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>Асим</w:t>
      </w:r>
      <w:r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>ляц</w:t>
      </w:r>
      <w:r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Pr="002C3202">
        <w:rPr>
          <w:rFonts w:ascii="Times New Roman" w:eastAsia="Hiragino Kaku Gothic ProN W3" w:hAnsi="Times New Roman" w:cs="Times New Roman"/>
          <w:sz w:val="28"/>
          <w:szCs w:val="28"/>
        </w:rPr>
        <w:t xml:space="preserve">я приголосних </w:t>
      </w:r>
      <w:r w:rsidR="00C838F6" w:rsidRPr="002C3202">
        <w:rPr>
          <w:rFonts w:ascii="Times New Roman" w:eastAsia="Hiragino Kaku Gothic ProN W3" w:hAnsi="Times New Roman" w:cs="Times New Roman"/>
          <w:sz w:val="28"/>
          <w:szCs w:val="28"/>
        </w:rPr>
        <w:t>м</w:t>
      </w:r>
      <w:r w:rsidR="00C838F6"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="00C838F6" w:rsidRPr="002C3202">
        <w:rPr>
          <w:rFonts w:ascii="Times New Roman" w:eastAsia="Hiragino Kaku Gothic ProN W3" w:hAnsi="Times New Roman" w:cs="Times New Roman"/>
          <w:sz w:val="28"/>
          <w:szCs w:val="28"/>
        </w:rPr>
        <w:t xml:space="preserve">сцем </w:t>
      </w:r>
      <w:r w:rsidR="00C838F6" w:rsidRPr="002C3202">
        <w:rPr>
          <w:rFonts w:ascii="Times New Roman" w:eastAsia="Calibri" w:hAnsi="Times New Roman" w:cs="Times New Roman"/>
          <w:sz w:val="28"/>
          <w:szCs w:val="28"/>
        </w:rPr>
        <w:t>і</w:t>
      </w:r>
      <w:r w:rsidR="00C838F6" w:rsidRPr="002C3202">
        <w:rPr>
          <w:rFonts w:ascii="Times New Roman" w:eastAsia="Hiragino Kaku Gothic ProN W3" w:hAnsi="Times New Roman" w:cs="Times New Roman"/>
          <w:sz w:val="28"/>
          <w:szCs w:val="28"/>
        </w:rPr>
        <w:t xml:space="preserve"> способом творення.</w:t>
      </w:r>
    </w:p>
    <w:p w14:paraId="05204C92" w14:textId="77777777" w:rsidR="00BB106A" w:rsidRPr="002C3202" w:rsidRDefault="00BB106A" w:rsidP="00837F94">
      <w:pPr>
        <w:pStyle w:val="a3"/>
        <w:rPr>
          <w:rFonts w:ascii="Times New Roman" w:eastAsia="Hiragino Kaku Gothic ProN W3" w:hAnsi="Times New Roman" w:cs="Times New Roman"/>
          <w:sz w:val="28"/>
          <w:szCs w:val="28"/>
        </w:rPr>
      </w:pPr>
    </w:p>
    <w:p w14:paraId="7F0222FB" w14:textId="77777777" w:rsidR="00BB106A" w:rsidRPr="002C3202" w:rsidRDefault="00BB106A" w:rsidP="00BB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02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14:paraId="1004F285" w14:textId="77777777" w:rsidR="00BB106A" w:rsidRPr="002C3202" w:rsidRDefault="00BB106A" w:rsidP="00BB10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Асіїв Л., Пілецький В. Фонетика і фонологія української мови. Збірник практичних, тестових і контрольних завдань.  – Львів, 2015. - С. 53-55.</w:t>
      </w:r>
    </w:p>
    <w:p w14:paraId="28D88B32" w14:textId="77777777" w:rsidR="00BB106A" w:rsidRPr="002C3202" w:rsidRDefault="00BB106A" w:rsidP="00BB10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Жовтобрюх М.А., Кулик Б.М. Курс сучасної української літературної мови. –Ч. І, вид. 4-е. – К., 1972. - С. 116-120.</w:t>
      </w:r>
    </w:p>
    <w:p w14:paraId="1660BD75" w14:textId="77777777" w:rsidR="00BB106A" w:rsidRPr="002C3202" w:rsidRDefault="00BB106A" w:rsidP="00BB10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>Сучасна українська літературна мова. Вступ. Фонетика.  / за заг. ред. І. Білодіда. – К, 1969. - С. 209-217.</w:t>
      </w:r>
    </w:p>
    <w:p w14:paraId="1850DF23" w14:textId="77777777" w:rsidR="00BB106A" w:rsidRPr="002C3202" w:rsidRDefault="00BB106A" w:rsidP="00BB10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202">
        <w:rPr>
          <w:rFonts w:ascii="Times New Roman" w:hAnsi="Times New Roman" w:cs="Times New Roman"/>
          <w:sz w:val="28"/>
          <w:szCs w:val="28"/>
        </w:rPr>
        <w:t xml:space="preserve">Сучасна українська літературна мова. За ред.. М. Я. Плющ. – К.: 2003. - С. 34-38. </w:t>
      </w:r>
    </w:p>
    <w:p w14:paraId="57EC12C5" w14:textId="77777777" w:rsidR="00C838F6" w:rsidRPr="002C3202" w:rsidRDefault="00C838F6">
      <w:pPr>
        <w:rPr>
          <w:rFonts w:ascii="Times New Roman" w:eastAsia="Hiragino Kaku Gothic ProN W3" w:hAnsi="Times New Roman" w:cs="Times New Roman"/>
          <w:b/>
          <w:sz w:val="28"/>
          <w:szCs w:val="28"/>
        </w:rPr>
      </w:pPr>
    </w:p>
    <w:sectPr w:rsidR="00C838F6" w:rsidRPr="002C3202" w:rsidSect="002C3202">
      <w:pgSz w:w="11900" w:h="16840"/>
      <w:pgMar w:top="1191" w:right="1191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iragino Kaku Gothic ProN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661"/>
    <w:multiLevelType w:val="hybridMultilevel"/>
    <w:tmpl w:val="E1AC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227"/>
    <w:multiLevelType w:val="hybridMultilevel"/>
    <w:tmpl w:val="0F74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6888"/>
    <w:multiLevelType w:val="hybridMultilevel"/>
    <w:tmpl w:val="CEFE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157"/>
    <w:multiLevelType w:val="hybridMultilevel"/>
    <w:tmpl w:val="0F74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E138E"/>
    <w:multiLevelType w:val="hybridMultilevel"/>
    <w:tmpl w:val="0F74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F3B31"/>
    <w:multiLevelType w:val="hybridMultilevel"/>
    <w:tmpl w:val="11F2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4496"/>
    <w:multiLevelType w:val="hybridMultilevel"/>
    <w:tmpl w:val="E1AC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7"/>
    <w:rsid w:val="000069B4"/>
    <w:rsid w:val="001C123A"/>
    <w:rsid w:val="001C58DD"/>
    <w:rsid w:val="001D7D34"/>
    <w:rsid w:val="002A3755"/>
    <w:rsid w:val="002C3202"/>
    <w:rsid w:val="002E0DE0"/>
    <w:rsid w:val="004046A2"/>
    <w:rsid w:val="004D0146"/>
    <w:rsid w:val="004D2037"/>
    <w:rsid w:val="00515CC2"/>
    <w:rsid w:val="005A3A0C"/>
    <w:rsid w:val="006C59FA"/>
    <w:rsid w:val="007F2827"/>
    <w:rsid w:val="00837F94"/>
    <w:rsid w:val="00AA564F"/>
    <w:rsid w:val="00BB106A"/>
    <w:rsid w:val="00BB35BB"/>
    <w:rsid w:val="00BD74C0"/>
    <w:rsid w:val="00C03900"/>
    <w:rsid w:val="00C332AD"/>
    <w:rsid w:val="00C61F05"/>
    <w:rsid w:val="00C66A93"/>
    <w:rsid w:val="00C838F6"/>
    <w:rsid w:val="00CA13C2"/>
    <w:rsid w:val="00D63034"/>
    <w:rsid w:val="00DF62F3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B5A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2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uboslava.asiyiv@lnu.edu.ua" TargetMode="External"/><Relationship Id="rId6" Type="http://schemas.openxmlformats.org/officeDocument/2006/relationships/hyperlink" Target="https://philology.lnu.edu.ua/wp-content/uploads/2015/05/FONETYKA-0000.pdf%20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2120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2020-03-13T11:21:00Z</dcterms:created>
  <dcterms:modified xsi:type="dcterms:W3CDTF">2020-03-13T14:16:00Z</dcterms:modified>
</cp:coreProperties>
</file>