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15" w:rsidRPr="00DA0197" w:rsidRDefault="00C52015" w:rsidP="00C52015">
      <w:pPr>
        <w:ind w:firstLine="57"/>
        <w:jc w:val="both"/>
        <w:rPr>
          <w:rFonts w:ascii="Times New Roman" w:hAnsi="Times New Roman" w:cs="Times New Roman"/>
          <w:b/>
          <w:sz w:val="28"/>
          <w:szCs w:val="28"/>
        </w:rPr>
      </w:pPr>
      <w:r w:rsidRPr="00DA0197">
        <w:rPr>
          <w:rFonts w:ascii="Times New Roman" w:hAnsi="Times New Roman" w:cs="Times New Roman"/>
          <w:b/>
          <w:sz w:val="28"/>
          <w:szCs w:val="28"/>
        </w:rPr>
        <w:t>СУЧАСНА УКРАЇНСЬКА ЛІТЕРАТУРА (СИНТАКСИС)</w:t>
      </w:r>
    </w:p>
    <w:p w:rsidR="00C52015" w:rsidRPr="00DA0197" w:rsidRDefault="00C52015" w:rsidP="00C52015">
      <w:pPr>
        <w:ind w:firstLine="57"/>
        <w:jc w:val="both"/>
        <w:rPr>
          <w:rFonts w:ascii="Times New Roman" w:hAnsi="Times New Roman" w:cs="Times New Roman"/>
          <w:sz w:val="28"/>
          <w:szCs w:val="28"/>
          <w:lang w:val="ru-RU"/>
        </w:rPr>
      </w:pPr>
    </w:p>
    <w:p w:rsidR="00C52015" w:rsidRPr="00DA0197" w:rsidRDefault="00C52015" w:rsidP="00C52015">
      <w:pPr>
        <w:ind w:firstLine="57"/>
        <w:jc w:val="both"/>
        <w:rPr>
          <w:rFonts w:ascii="Times New Roman" w:hAnsi="Times New Roman" w:cs="Times New Roman"/>
          <w:sz w:val="28"/>
          <w:szCs w:val="28"/>
        </w:rPr>
      </w:pPr>
      <w:r w:rsidRPr="00DA0197">
        <w:rPr>
          <w:rFonts w:ascii="Times New Roman" w:hAnsi="Times New Roman" w:cs="Times New Roman"/>
          <w:sz w:val="28"/>
          <w:szCs w:val="28"/>
        </w:rPr>
        <w:t>Викладач: Кутня Галина Василівна</w:t>
      </w:r>
    </w:p>
    <w:p w:rsidR="00C52015" w:rsidRPr="00DA0197" w:rsidRDefault="00C52015" w:rsidP="00C52015">
      <w:pPr>
        <w:ind w:firstLine="57"/>
        <w:jc w:val="both"/>
        <w:rPr>
          <w:rFonts w:ascii="Times New Roman" w:hAnsi="Times New Roman" w:cs="Times New Roman"/>
          <w:sz w:val="28"/>
          <w:szCs w:val="28"/>
        </w:rPr>
      </w:pPr>
      <w:r w:rsidRPr="00DA0197">
        <w:rPr>
          <w:rFonts w:ascii="Times New Roman" w:hAnsi="Times New Roman" w:cs="Times New Roman"/>
          <w:sz w:val="28"/>
          <w:szCs w:val="28"/>
        </w:rPr>
        <w:t>тел. 0679443344 (час консультацій: 17.03.2020; 24.03.2020; 31.03.2020 – з 13.30 до 15.00)</w:t>
      </w:r>
    </w:p>
    <w:p w:rsidR="00C52015" w:rsidRPr="00DA0197" w:rsidRDefault="00C52015" w:rsidP="00C52015">
      <w:pPr>
        <w:ind w:firstLine="57"/>
        <w:jc w:val="both"/>
        <w:rPr>
          <w:rFonts w:ascii="Times New Roman" w:hAnsi="Times New Roman" w:cs="Times New Roman"/>
          <w:sz w:val="28"/>
          <w:szCs w:val="28"/>
        </w:rPr>
      </w:pPr>
      <w:r w:rsidRPr="00DA0197">
        <w:rPr>
          <w:rFonts w:ascii="Times New Roman" w:hAnsi="Times New Roman" w:cs="Times New Roman"/>
          <w:sz w:val="28"/>
          <w:szCs w:val="28"/>
          <w:lang w:val="de-DE"/>
        </w:rPr>
        <w:t>e-</w:t>
      </w:r>
      <w:proofErr w:type="spellStart"/>
      <w:r w:rsidRPr="00DA0197">
        <w:rPr>
          <w:rFonts w:ascii="Times New Roman" w:hAnsi="Times New Roman" w:cs="Times New Roman"/>
          <w:sz w:val="28"/>
          <w:szCs w:val="28"/>
          <w:lang w:val="de-DE"/>
        </w:rPr>
        <w:t>mail</w:t>
      </w:r>
      <w:proofErr w:type="spellEnd"/>
      <w:r w:rsidRPr="00DA0197">
        <w:rPr>
          <w:rFonts w:ascii="Times New Roman" w:hAnsi="Times New Roman" w:cs="Times New Roman"/>
          <w:sz w:val="28"/>
          <w:szCs w:val="28"/>
        </w:rPr>
        <w:t xml:space="preserve">: </w:t>
      </w:r>
      <w:hyperlink r:id="rId5" w:history="1">
        <w:r w:rsidRPr="00DA0197">
          <w:rPr>
            <w:rStyle w:val="a4"/>
            <w:rFonts w:ascii="Times New Roman" w:hAnsi="Times New Roman" w:cs="Times New Roman"/>
            <w:sz w:val="28"/>
            <w:szCs w:val="28"/>
            <w:bdr w:val="none" w:sz="0" w:space="0" w:color="auto" w:frame="1"/>
            <w:shd w:val="clear" w:color="auto" w:fill="FAFAFA"/>
            <w:lang w:val="de-DE"/>
          </w:rPr>
          <w:t>kutnia@ukr.net</w:t>
        </w:r>
      </w:hyperlink>
      <w:bookmarkStart w:id="0" w:name="_GoBack"/>
      <w:bookmarkEnd w:id="0"/>
    </w:p>
    <w:p w:rsidR="00C52015" w:rsidRPr="00DA0197" w:rsidRDefault="00C52015" w:rsidP="00C52015">
      <w:pPr>
        <w:ind w:firstLine="57"/>
        <w:jc w:val="both"/>
        <w:rPr>
          <w:rFonts w:ascii="Times New Roman" w:hAnsi="Times New Roman" w:cs="Times New Roman"/>
          <w:b/>
          <w:sz w:val="28"/>
          <w:szCs w:val="28"/>
        </w:rPr>
      </w:pPr>
      <w:r>
        <w:rPr>
          <w:rFonts w:ascii="Times New Roman" w:hAnsi="Times New Roman" w:cs="Times New Roman"/>
          <w:b/>
          <w:sz w:val="28"/>
          <w:szCs w:val="28"/>
        </w:rPr>
        <w:t>лекції - СХІДНІ МОВИ, практичні заняття – ФЛХ-31</w:t>
      </w:r>
    </w:p>
    <w:p w:rsidR="00C52015" w:rsidRPr="00C52015" w:rsidRDefault="00C52015" w:rsidP="00C52015">
      <w:pPr>
        <w:pStyle w:val="a3"/>
        <w:rPr>
          <w:rFonts w:ascii="Times New Roman" w:hAnsi="Times New Roman" w:cs="Times New Roman"/>
          <w:b/>
          <w:color w:val="C00000"/>
          <w:sz w:val="28"/>
          <w:szCs w:val="28"/>
        </w:rPr>
      </w:pPr>
      <w:r w:rsidRPr="00C52015">
        <w:rPr>
          <w:rFonts w:ascii="Times New Roman" w:hAnsi="Times New Roman" w:cs="Times New Roman"/>
          <w:b/>
          <w:color w:val="C00000"/>
          <w:sz w:val="28"/>
          <w:szCs w:val="28"/>
        </w:rPr>
        <w:t>18 березня 2020 р.</w:t>
      </w:r>
    </w:p>
    <w:p w:rsidR="00C52015" w:rsidRDefault="00C52015" w:rsidP="00C52015">
      <w:pPr>
        <w:pStyle w:val="a3"/>
        <w:rPr>
          <w:rFonts w:ascii="Times New Roman" w:hAnsi="Times New Roman" w:cs="Times New Roman"/>
          <w:b/>
          <w:sz w:val="28"/>
          <w:szCs w:val="28"/>
        </w:rPr>
      </w:pPr>
    </w:p>
    <w:p w:rsidR="00C52015" w:rsidRDefault="00C52015" w:rsidP="00C52015">
      <w:pPr>
        <w:pStyle w:val="a3"/>
        <w:rPr>
          <w:rFonts w:ascii="Times New Roman" w:hAnsi="Times New Roman" w:cs="Times New Roman"/>
          <w:b/>
          <w:sz w:val="28"/>
          <w:szCs w:val="28"/>
        </w:rPr>
      </w:pPr>
      <w:r w:rsidRPr="00DA0197">
        <w:rPr>
          <w:rFonts w:ascii="Times New Roman" w:hAnsi="Times New Roman" w:cs="Times New Roman"/>
          <w:b/>
          <w:sz w:val="28"/>
          <w:szCs w:val="28"/>
        </w:rPr>
        <w:t>Тема практичного заняття: контрольна робота з модуля «Словосполучення»</w:t>
      </w:r>
    </w:p>
    <w:p w:rsidR="00C52015" w:rsidRPr="00DA0197" w:rsidRDefault="00C52015" w:rsidP="00C52015">
      <w:pPr>
        <w:pStyle w:val="a3"/>
        <w:rPr>
          <w:rFonts w:ascii="Times New Roman" w:hAnsi="Times New Roman" w:cs="Times New Roman"/>
          <w:b/>
          <w:sz w:val="28"/>
          <w:szCs w:val="28"/>
        </w:rPr>
      </w:pPr>
      <w:r>
        <w:rPr>
          <w:rFonts w:ascii="Times New Roman" w:hAnsi="Times New Roman" w:cs="Times New Roman"/>
          <w:b/>
          <w:sz w:val="28"/>
          <w:szCs w:val="28"/>
        </w:rPr>
        <w:t>2 год.</w:t>
      </w:r>
    </w:p>
    <w:p w:rsidR="00C52015" w:rsidRPr="00DA0197" w:rsidRDefault="00C52015" w:rsidP="00C52015">
      <w:pPr>
        <w:pStyle w:val="a3"/>
        <w:rPr>
          <w:rFonts w:ascii="Times New Roman" w:hAnsi="Times New Roman" w:cs="Times New Roman"/>
          <w:b/>
          <w:sz w:val="28"/>
          <w:szCs w:val="28"/>
        </w:rPr>
      </w:pPr>
    </w:p>
    <w:p w:rsidR="00C52015" w:rsidRPr="00DA0197" w:rsidRDefault="00C52015" w:rsidP="00C52015">
      <w:pPr>
        <w:ind w:firstLine="709"/>
        <w:jc w:val="both"/>
        <w:rPr>
          <w:rFonts w:ascii="Times New Roman" w:hAnsi="Times New Roman" w:cs="Times New Roman"/>
          <w:b/>
          <w:color w:val="FF0000"/>
          <w:sz w:val="28"/>
          <w:szCs w:val="28"/>
        </w:rPr>
      </w:pPr>
      <w:r w:rsidRPr="00DA0197">
        <w:rPr>
          <w:rFonts w:ascii="Times New Roman" w:hAnsi="Times New Roman" w:cs="Times New Roman"/>
          <w:sz w:val="28"/>
          <w:szCs w:val="28"/>
        </w:rPr>
        <w:t>ІНДИВІДУАЛЬНІ ПІДСУМКОВІ ЗАВДАННЯ, ЩО ПЕРЕДБАЧАЮТЬ КОМПЛЕКСНИЙ АНАЛІЗ СЛОВОСПОЛУЧЕННЯ</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i/>
        </w:rPr>
      </w:pPr>
      <w:r w:rsidRPr="00C52015">
        <w:rPr>
          <w:rFonts w:ascii="Times New Roman" w:hAnsi="Times New Roman" w:cs="Times New Roman"/>
          <w:b/>
          <w:i/>
        </w:rPr>
        <w:t>Варіант №1</w:t>
      </w:r>
    </w:p>
    <w:p w:rsidR="00C52015" w:rsidRPr="00C52015" w:rsidRDefault="00C52015" w:rsidP="00C52015">
      <w:pPr>
        <w:pStyle w:val="3"/>
        <w:spacing w:after="0"/>
        <w:ind w:left="0" w:firstLine="510"/>
        <w:jc w:val="both"/>
        <w:rPr>
          <w:sz w:val="22"/>
          <w:szCs w:val="22"/>
        </w:rPr>
      </w:pPr>
      <w:r w:rsidRPr="00C52015">
        <w:rPr>
          <w:sz w:val="22"/>
          <w:szCs w:val="22"/>
        </w:rPr>
        <w:t xml:space="preserve">Ви, певне, вже знаєте, наскільки був цінним для мене Ваш лист. Дякую за нього гаряче. Мені здавна хотілося битися крильцем у Ваше вікно. Ви – чула людина, що може відгадати психологію всякого. </w:t>
      </w:r>
      <w:proofErr w:type="spellStart"/>
      <w:r w:rsidRPr="00C52015">
        <w:rPr>
          <w:sz w:val="22"/>
          <w:szCs w:val="22"/>
        </w:rPr>
        <w:t>Щасти</w:t>
      </w:r>
      <w:proofErr w:type="spellEnd"/>
      <w:r w:rsidRPr="00C52015">
        <w:rPr>
          <w:sz w:val="22"/>
          <w:szCs w:val="22"/>
        </w:rPr>
        <w:t xml:space="preserve"> ж Вам, Боже, на ліпшу долю, </w:t>
      </w:r>
      <w:proofErr w:type="spellStart"/>
      <w:r w:rsidRPr="00C52015">
        <w:rPr>
          <w:sz w:val="22"/>
          <w:szCs w:val="22"/>
        </w:rPr>
        <w:t>щасти</w:t>
      </w:r>
      <w:proofErr w:type="spellEnd"/>
      <w:r w:rsidRPr="00C52015">
        <w:rPr>
          <w:sz w:val="22"/>
          <w:szCs w:val="22"/>
        </w:rPr>
        <w:t xml:space="preserve"> на віру невгасиму в будучність! (за Х. Алчевською).</w:t>
      </w:r>
    </w:p>
    <w:p w:rsidR="00C52015" w:rsidRPr="00C52015" w:rsidRDefault="00C52015" w:rsidP="00C52015">
      <w:pPr>
        <w:pStyle w:val="3"/>
        <w:spacing w:after="0"/>
        <w:ind w:left="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w:t>
      </w:r>
    </w:p>
    <w:p w:rsidR="00C52015" w:rsidRPr="00C52015" w:rsidRDefault="00C52015" w:rsidP="00C52015">
      <w:pPr>
        <w:pStyle w:val="3"/>
        <w:spacing w:after="0"/>
        <w:ind w:left="0" w:firstLine="510"/>
        <w:jc w:val="both"/>
        <w:rPr>
          <w:sz w:val="22"/>
          <w:szCs w:val="22"/>
        </w:rPr>
      </w:pPr>
      <w:r w:rsidRPr="00C52015">
        <w:rPr>
          <w:sz w:val="22"/>
          <w:szCs w:val="22"/>
        </w:rPr>
        <w:t>Я була засмутилася, насправді гадаючи, що Ви занедужали, але сьогодні приніс мені поштар картку. Я дуже шкодую, що зараз Ви не сидите поруч зі мною. Можливо, не доведеться податися цього року до Галичини, бо обставини грошові не сприяють цьому. Але маю надію, що колись ми з вами побачимось. Сподіваюся переплатити деякі з Ваших творів, хоч в одному екземплярі (за Х. Алчевською).</w:t>
      </w:r>
    </w:p>
    <w:p w:rsidR="00C52015" w:rsidRPr="00C52015" w:rsidRDefault="00C52015" w:rsidP="00C52015">
      <w:pPr>
        <w:pStyle w:val="3"/>
        <w:spacing w:after="0"/>
        <w:ind w:left="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rPr>
      </w:pPr>
      <w:r w:rsidRPr="00C52015">
        <w:rPr>
          <w:rFonts w:ascii="Times New Roman" w:hAnsi="Times New Roman" w:cs="Times New Roman"/>
          <w:b/>
          <w:i/>
        </w:rPr>
        <w:t>Варіант №3</w:t>
      </w:r>
    </w:p>
    <w:p w:rsidR="00C52015" w:rsidRPr="00C52015" w:rsidRDefault="00C52015" w:rsidP="00C52015">
      <w:pPr>
        <w:pStyle w:val="3"/>
        <w:spacing w:after="0"/>
        <w:ind w:left="0" w:firstLine="510"/>
        <w:jc w:val="both"/>
        <w:rPr>
          <w:sz w:val="22"/>
          <w:szCs w:val="22"/>
        </w:rPr>
      </w:pPr>
      <w:r w:rsidRPr="00C52015">
        <w:rPr>
          <w:sz w:val="22"/>
          <w:szCs w:val="22"/>
        </w:rPr>
        <w:t xml:space="preserve">Хіба вам не видно поета за натовпом його багатьох образів? Вони змальовують нам його... Письменник переживає почуття з дійсності, а тому й нас примушує реагувати на події так, як він реагував. Автор </w:t>
      </w:r>
      <w:proofErr w:type="spellStart"/>
      <w:r w:rsidRPr="00C52015">
        <w:rPr>
          <w:sz w:val="22"/>
          <w:szCs w:val="22"/>
        </w:rPr>
        <w:t>„Intermezzo”</w:t>
      </w:r>
      <w:proofErr w:type="spellEnd"/>
      <w:r w:rsidRPr="00C52015">
        <w:rPr>
          <w:sz w:val="22"/>
          <w:szCs w:val="22"/>
        </w:rPr>
        <w:t>, наприклад, терпить невимовні муки, бачачи вбогого мужика перед собою (за Х. Алчевською).</w:t>
      </w:r>
    </w:p>
    <w:p w:rsidR="00C52015" w:rsidRPr="00C52015" w:rsidRDefault="00C52015" w:rsidP="00C52015">
      <w:pPr>
        <w:jc w:val="center"/>
        <w:rPr>
          <w:rFonts w:ascii="Times New Roman" w:hAnsi="Times New Roman" w:cs="Times New Roman"/>
          <w:b/>
          <w:i/>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№4</w:t>
      </w:r>
    </w:p>
    <w:p w:rsidR="00C52015" w:rsidRPr="00C52015" w:rsidRDefault="00C52015" w:rsidP="00C52015">
      <w:pPr>
        <w:ind w:firstLine="510"/>
        <w:jc w:val="both"/>
        <w:rPr>
          <w:rFonts w:ascii="Times New Roman" w:hAnsi="Times New Roman" w:cs="Times New Roman"/>
        </w:rPr>
      </w:pPr>
      <w:r w:rsidRPr="00C52015">
        <w:rPr>
          <w:rFonts w:ascii="Times New Roman" w:hAnsi="Times New Roman" w:cs="Times New Roman"/>
        </w:rPr>
        <w:lastRenderedPageBreak/>
        <w:t xml:space="preserve">В чолі стола сиділи Орест із нареченою Орисею. А обіч них були два дружби. Молодий і дружки були одягнуті в гуцульські убори. На голові Орисиній – розкішний віночок, а її чоло прикривало чільце. Весільна сорочка вишита хрестиком, запаска виткана з ниток. Весільну сорочку у горах Карпатах кожна дівчина мусить сама собі вишити (за П. </w:t>
      </w:r>
      <w:proofErr w:type="spellStart"/>
      <w:r w:rsidRPr="00C52015">
        <w:rPr>
          <w:rFonts w:ascii="Times New Roman" w:hAnsi="Times New Roman" w:cs="Times New Roman"/>
        </w:rPr>
        <w:t>Федюком</w:t>
      </w:r>
      <w:proofErr w:type="spellEnd"/>
      <w:r w:rsidRPr="00C52015">
        <w:rPr>
          <w:rFonts w:ascii="Times New Roman" w:hAnsi="Times New Roman" w:cs="Times New Roman"/>
        </w:rPr>
        <w:t xml:space="preserve">).  </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i/>
        </w:rPr>
      </w:pPr>
      <w:r w:rsidRPr="00C52015">
        <w:rPr>
          <w:rFonts w:ascii="Times New Roman" w:hAnsi="Times New Roman" w:cs="Times New Roman"/>
          <w:b/>
          <w:i/>
        </w:rPr>
        <w:t>Варіант №5</w:t>
      </w:r>
    </w:p>
    <w:p w:rsidR="00C52015" w:rsidRPr="00C52015" w:rsidRDefault="00C52015" w:rsidP="00C52015">
      <w:pPr>
        <w:ind w:firstLine="510"/>
        <w:jc w:val="both"/>
        <w:rPr>
          <w:rFonts w:ascii="Times New Roman" w:hAnsi="Times New Roman" w:cs="Times New Roman"/>
        </w:rPr>
      </w:pPr>
      <w:r w:rsidRPr="00C52015">
        <w:rPr>
          <w:rFonts w:ascii="Times New Roman" w:hAnsi="Times New Roman" w:cs="Times New Roman"/>
        </w:rPr>
        <w:t xml:space="preserve">Весільну сорочку у горах Карпатах кожна дівчина мусить сама собі вишити і має право одягнути її лишень два рази. На князеві не було жодної весільної одежі: Орест був одягнутий у форму сотника УПА. На грудях молодого червоніла велика ружа, з якої звисали дві </w:t>
      </w:r>
      <w:proofErr w:type="spellStart"/>
      <w:r w:rsidRPr="00C52015">
        <w:rPr>
          <w:rFonts w:ascii="Times New Roman" w:hAnsi="Times New Roman" w:cs="Times New Roman"/>
        </w:rPr>
        <w:t>фалдовані</w:t>
      </w:r>
      <w:proofErr w:type="spellEnd"/>
      <w:r w:rsidRPr="00C52015">
        <w:rPr>
          <w:rFonts w:ascii="Times New Roman" w:hAnsi="Times New Roman" w:cs="Times New Roman"/>
        </w:rPr>
        <w:t xml:space="preserve"> стрічки (за П. </w:t>
      </w:r>
      <w:proofErr w:type="spellStart"/>
      <w:r w:rsidRPr="00C52015">
        <w:rPr>
          <w:rFonts w:ascii="Times New Roman" w:hAnsi="Times New Roman" w:cs="Times New Roman"/>
        </w:rPr>
        <w:t>Федюком</w:t>
      </w:r>
      <w:proofErr w:type="spellEnd"/>
      <w:r w:rsidRPr="00C52015">
        <w:rPr>
          <w:rFonts w:ascii="Times New Roman" w:hAnsi="Times New Roman" w:cs="Times New Roman"/>
        </w:rPr>
        <w:t xml:space="preserve">). </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№6</w:t>
      </w:r>
    </w:p>
    <w:p w:rsidR="00C52015" w:rsidRPr="00C52015" w:rsidRDefault="00C52015" w:rsidP="00C52015">
      <w:pPr>
        <w:ind w:firstLine="708"/>
        <w:jc w:val="both"/>
        <w:rPr>
          <w:rFonts w:ascii="Times New Roman" w:hAnsi="Times New Roman" w:cs="Times New Roman"/>
        </w:rPr>
      </w:pPr>
      <w:r w:rsidRPr="00C52015">
        <w:rPr>
          <w:rFonts w:ascii="Times New Roman" w:hAnsi="Times New Roman" w:cs="Times New Roman"/>
        </w:rPr>
        <w:t xml:space="preserve">А місяць прорвав у небі </w:t>
      </w:r>
      <w:proofErr w:type="spellStart"/>
      <w:r w:rsidRPr="00C52015">
        <w:rPr>
          <w:rFonts w:ascii="Times New Roman" w:hAnsi="Times New Roman" w:cs="Times New Roman"/>
        </w:rPr>
        <w:t>гамованку</w:t>
      </w:r>
      <w:proofErr w:type="spellEnd"/>
      <w:r w:rsidRPr="00C52015">
        <w:rPr>
          <w:rFonts w:ascii="Times New Roman" w:hAnsi="Times New Roman" w:cs="Times New Roman"/>
        </w:rPr>
        <w:t xml:space="preserve"> і гори сяйвом затопив. А воно, сяйво, як живе срібло, спливало у долинки, переповнювало потоки і натікало у річку Черемош. І весна налюбуватися не могла тим місяцем-красунем, залюбилася у нього… Місяць з-за гори </w:t>
      </w:r>
      <w:proofErr w:type="spellStart"/>
      <w:r w:rsidRPr="00C52015">
        <w:rPr>
          <w:rFonts w:ascii="Times New Roman" w:hAnsi="Times New Roman" w:cs="Times New Roman"/>
        </w:rPr>
        <w:t>Чорногори</w:t>
      </w:r>
      <w:proofErr w:type="spellEnd"/>
      <w:r w:rsidRPr="00C52015">
        <w:rPr>
          <w:rFonts w:ascii="Times New Roman" w:hAnsi="Times New Roman" w:cs="Times New Roman"/>
        </w:rPr>
        <w:t xml:space="preserve"> струменів так, що на снігові було чітко видно кожну смерекову гілочку (за П. </w:t>
      </w:r>
      <w:proofErr w:type="spellStart"/>
      <w:r w:rsidRPr="00C52015">
        <w:rPr>
          <w:rFonts w:ascii="Times New Roman" w:hAnsi="Times New Roman" w:cs="Times New Roman"/>
        </w:rPr>
        <w:t>Федюком</w:t>
      </w:r>
      <w:proofErr w:type="spellEnd"/>
      <w:r w:rsidRPr="00C52015">
        <w:rPr>
          <w:rFonts w:ascii="Times New Roman" w:hAnsi="Times New Roman" w:cs="Times New Roman"/>
        </w:rPr>
        <w:t xml:space="preserve">). </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i/>
        </w:rPr>
      </w:pPr>
      <w:r w:rsidRPr="00C52015">
        <w:rPr>
          <w:rFonts w:ascii="Times New Roman" w:hAnsi="Times New Roman" w:cs="Times New Roman"/>
          <w:b/>
          <w:i/>
        </w:rPr>
        <w:t>Варіант №7</w:t>
      </w:r>
    </w:p>
    <w:p w:rsidR="00C52015" w:rsidRPr="00C52015" w:rsidRDefault="00C52015" w:rsidP="00C52015">
      <w:pPr>
        <w:ind w:firstLine="708"/>
        <w:jc w:val="both"/>
        <w:rPr>
          <w:rFonts w:ascii="Times New Roman" w:hAnsi="Times New Roman" w:cs="Times New Roman"/>
        </w:rPr>
      </w:pPr>
      <w:r w:rsidRPr="00C52015">
        <w:rPr>
          <w:rFonts w:ascii="Times New Roman" w:hAnsi="Times New Roman" w:cs="Times New Roman"/>
        </w:rPr>
        <w:t>Ішов я центром села і милувався Святвечором. Зірки на небі сміялися, світилися до місяця-красуня, якого раз по раз ховали від зірниць хмари, а потім відкривали горам, пливучи собі кудись. На небі в цей вечір творилося щось дивовижне. А на землі колядували. З трьох кінців села чулося одне: «Нова радість стала, яка не бувала»… (за П. </w:t>
      </w:r>
      <w:proofErr w:type="spellStart"/>
      <w:r w:rsidRPr="00C52015">
        <w:rPr>
          <w:rFonts w:ascii="Times New Roman" w:hAnsi="Times New Roman" w:cs="Times New Roman"/>
        </w:rPr>
        <w:t>Федюком</w:t>
      </w:r>
      <w:proofErr w:type="spellEnd"/>
      <w:r w:rsidRPr="00C52015">
        <w:rPr>
          <w:rFonts w:ascii="Times New Roman" w:hAnsi="Times New Roman" w:cs="Times New Roman"/>
        </w:rPr>
        <w:t>).</w:t>
      </w:r>
    </w:p>
    <w:p w:rsidR="00C52015" w:rsidRPr="00C52015" w:rsidRDefault="00C52015" w:rsidP="00C52015">
      <w:pPr>
        <w:jc w:val="both"/>
        <w:rPr>
          <w:rFonts w:ascii="Times New Roman" w:hAnsi="Times New Roman" w:cs="Times New Roman"/>
          <w:b/>
          <w:i/>
        </w:rPr>
      </w:pPr>
      <w:r w:rsidRPr="00C52015">
        <w:rPr>
          <w:rFonts w:ascii="Times New Roman" w:hAnsi="Times New Roman" w:cs="Times New Roman"/>
        </w:rPr>
        <w:t xml:space="preserve"> </w:t>
      </w: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№8</w:t>
      </w:r>
    </w:p>
    <w:p w:rsidR="00C52015" w:rsidRPr="00C52015" w:rsidRDefault="00C52015" w:rsidP="00C52015">
      <w:pPr>
        <w:pStyle w:val="3"/>
        <w:ind w:left="360" w:firstLine="510"/>
        <w:jc w:val="both"/>
        <w:rPr>
          <w:sz w:val="22"/>
          <w:szCs w:val="22"/>
        </w:rPr>
      </w:pPr>
      <w:r w:rsidRPr="00C52015">
        <w:rPr>
          <w:sz w:val="22"/>
          <w:szCs w:val="22"/>
        </w:rPr>
        <w:t xml:space="preserve"> Блукаючи взимку в лісі, скрізь натикаєшся на полишені гнізда. Звичайно, бачиш їх не так багато. Сонце уже готується до пташиного повернення.  Цілі сузір’я гнізд, у яких кипіло торік турботливе життя, у середині лютого начебто подають закодовану шифрограму, яку нікому не дано прочитати (за Є. Гуцалом). </w:t>
      </w:r>
    </w:p>
    <w:p w:rsidR="00C52015" w:rsidRPr="00C52015" w:rsidRDefault="00C52015" w:rsidP="00C52015">
      <w:pPr>
        <w:jc w:val="both"/>
        <w:rPr>
          <w:rFonts w:ascii="Times New Roman" w:hAnsi="Times New Roman" w:cs="Times New Roman"/>
          <w:i/>
        </w:rPr>
      </w:pPr>
    </w:p>
    <w:p w:rsidR="00C52015" w:rsidRPr="00C52015" w:rsidRDefault="00C52015" w:rsidP="00C52015">
      <w:pPr>
        <w:jc w:val="both"/>
        <w:rPr>
          <w:rFonts w:ascii="Times New Roman" w:hAnsi="Times New Roman" w:cs="Times New Roman"/>
          <w:i/>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№9</w:t>
      </w:r>
    </w:p>
    <w:p w:rsidR="00C52015" w:rsidRPr="00C52015" w:rsidRDefault="00C52015" w:rsidP="00C52015">
      <w:pPr>
        <w:ind w:firstLine="708"/>
        <w:jc w:val="both"/>
        <w:rPr>
          <w:rFonts w:ascii="Times New Roman" w:hAnsi="Times New Roman" w:cs="Times New Roman"/>
        </w:rPr>
      </w:pPr>
      <w:r w:rsidRPr="00C52015">
        <w:rPr>
          <w:rFonts w:ascii="Times New Roman" w:hAnsi="Times New Roman" w:cs="Times New Roman"/>
        </w:rPr>
        <w:t xml:space="preserve">Правда, колись він бачив краї, де сонце з морем навперейми намагались розгорнуть перед ним свої дива, але то було дуже давно, і буденне життя ущерть занесло попелом всі згадки. Прокинулись вони нерано: сонце, мабуть, піднялося високо, бо промінь його повз уже по стіні урвища (за М. Коцюбинським). </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i/>
        </w:rPr>
      </w:pPr>
      <w:r w:rsidRPr="00C52015">
        <w:rPr>
          <w:rFonts w:ascii="Times New Roman" w:hAnsi="Times New Roman" w:cs="Times New Roman"/>
          <w:b/>
          <w:i/>
        </w:rPr>
        <w:t>Варіант №10</w:t>
      </w:r>
    </w:p>
    <w:p w:rsidR="00C52015" w:rsidRPr="00C52015" w:rsidRDefault="00C52015" w:rsidP="00C52015">
      <w:pPr>
        <w:jc w:val="both"/>
        <w:rPr>
          <w:rFonts w:ascii="Times New Roman" w:hAnsi="Times New Roman" w:cs="Times New Roman"/>
          <w:i/>
        </w:rPr>
      </w:pPr>
      <w:r w:rsidRPr="00C52015">
        <w:rPr>
          <w:rFonts w:ascii="Times New Roman" w:hAnsi="Times New Roman" w:cs="Times New Roman"/>
        </w:rPr>
        <w:lastRenderedPageBreak/>
        <w:t>Наступний день видається зранку дуже морозним, небо заволочено хмарами, повітря зіткане з дрібнесеньких голочок, повітря схоже на хмільний напій. Дегустуй цей напій уволю, смакуй більшими ковтками, відчуваючи, як його первісної гостроти сила розливається по жилах, примушуючи кров звеселіти. Ага, каже зима, хай вам про весну мріється (за Є. Гуцалом).</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№11</w:t>
      </w:r>
    </w:p>
    <w:p w:rsidR="00C52015" w:rsidRPr="00C52015" w:rsidRDefault="00C52015" w:rsidP="00C52015">
      <w:pPr>
        <w:pStyle w:val="3"/>
        <w:ind w:left="360" w:firstLine="510"/>
        <w:jc w:val="both"/>
        <w:rPr>
          <w:sz w:val="22"/>
          <w:szCs w:val="22"/>
        </w:rPr>
      </w:pPr>
      <w:r w:rsidRPr="00C52015">
        <w:rPr>
          <w:sz w:val="22"/>
          <w:szCs w:val="22"/>
        </w:rPr>
        <w:t>Як гарно людині в цій картині! А він дивиться услід, високо піднявши голову. (...) Йому раптом починає здаватись, що хтось ридає за його спиною. Він обертається – на порозі темних сіней стоїть його жінка. В цю хвилину їм обом прощається двадцять років. Настає час розставатись (за О. Довженком).</w:t>
      </w:r>
    </w:p>
    <w:p w:rsidR="00C52015" w:rsidRPr="00C52015" w:rsidRDefault="00C52015" w:rsidP="00C52015">
      <w:pPr>
        <w:pStyle w:val="3"/>
        <w:ind w:left="36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№12</w:t>
      </w:r>
    </w:p>
    <w:p w:rsidR="00C52015" w:rsidRPr="00C52015" w:rsidRDefault="00C52015" w:rsidP="00C52015">
      <w:pPr>
        <w:pStyle w:val="3"/>
        <w:ind w:left="360" w:firstLine="510"/>
        <w:jc w:val="both"/>
        <w:rPr>
          <w:sz w:val="22"/>
          <w:szCs w:val="22"/>
        </w:rPr>
      </w:pPr>
      <w:r w:rsidRPr="00C52015">
        <w:rPr>
          <w:sz w:val="22"/>
          <w:szCs w:val="22"/>
        </w:rPr>
        <w:t xml:space="preserve">Блукаючи взимку в лісі, скрізь натикаєшся на полишені гнізда. Звичайно, бачиш їх не так багато… І хоч заметено снігом, усе ж натикаєшся на пташині житла, звиті переважно на гіллі дерев. Середина лютого, дні прибувають, гнізда чекають на повернення господарів. Звичайно, деякі з них зостануться покинутими, деякі будуть захоплені іншими птахами (за Є. Гуцалом). </w:t>
      </w:r>
    </w:p>
    <w:p w:rsidR="00C52015" w:rsidRPr="00C52015" w:rsidRDefault="00C52015" w:rsidP="00C52015">
      <w:pPr>
        <w:jc w:val="center"/>
        <w:rPr>
          <w:rFonts w:ascii="Times New Roman" w:hAnsi="Times New Roman" w:cs="Times New Roman"/>
          <w:b/>
          <w:i/>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№13</w:t>
      </w:r>
    </w:p>
    <w:p w:rsidR="00C52015" w:rsidRPr="00C52015" w:rsidRDefault="00C52015" w:rsidP="00C52015">
      <w:pPr>
        <w:pStyle w:val="3"/>
        <w:ind w:left="360" w:firstLine="510"/>
        <w:jc w:val="both"/>
        <w:rPr>
          <w:sz w:val="22"/>
          <w:szCs w:val="22"/>
        </w:rPr>
      </w:pPr>
      <w:r w:rsidRPr="00C52015">
        <w:rPr>
          <w:sz w:val="22"/>
          <w:szCs w:val="22"/>
        </w:rPr>
        <w:t xml:space="preserve">Щоб уникнути неприємностей, генерал </w:t>
      </w:r>
      <w:proofErr w:type="spellStart"/>
      <w:r w:rsidRPr="00C52015">
        <w:rPr>
          <w:sz w:val="22"/>
          <w:szCs w:val="22"/>
        </w:rPr>
        <w:t>Федорченко</w:t>
      </w:r>
      <w:proofErr w:type="spellEnd"/>
      <w:r w:rsidRPr="00C52015">
        <w:rPr>
          <w:sz w:val="22"/>
          <w:szCs w:val="22"/>
        </w:rPr>
        <w:t xml:space="preserve"> почне мовчки рахувати до ста, і діалог набуде відтінку трохи незвичайного: генеральську лічбу вестиме напівголосно сам автор, а поверх лічби поллються потоком слова Ангеліни Михайлівни, з яких стане зрозуміло, що її чоловік – людина, позбавлена елементарного виховання (за О. Довженком).</w:t>
      </w:r>
    </w:p>
    <w:p w:rsidR="00C52015" w:rsidRPr="00C52015" w:rsidRDefault="00C52015" w:rsidP="00C52015">
      <w:pPr>
        <w:pStyle w:val="3"/>
        <w:ind w:left="36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№14</w:t>
      </w:r>
    </w:p>
    <w:p w:rsidR="00C52015" w:rsidRPr="00C52015" w:rsidRDefault="00C52015" w:rsidP="00C52015">
      <w:pPr>
        <w:ind w:firstLine="708"/>
        <w:jc w:val="both"/>
        <w:rPr>
          <w:rFonts w:ascii="Times New Roman" w:hAnsi="Times New Roman" w:cs="Times New Roman"/>
        </w:rPr>
      </w:pPr>
      <w:r w:rsidRPr="00C52015">
        <w:rPr>
          <w:rFonts w:ascii="Times New Roman" w:hAnsi="Times New Roman" w:cs="Times New Roman"/>
        </w:rPr>
        <w:t xml:space="preserve">На тлі березини гаптувались гілки соснини, а там усе здавалось залитим бенгальським вогнем. Піт краплями стікав по виду, груди важко дихали, і очі блищали по-звірячому. Далекі дзвони гуділи в повітрі дуже мелодійно, і здавалося, що це гуде золото сонця. Жайворонок співав, аж луна йшла, а в лісі слухав співу первоцвіт, здійнявши догори два листочки (за М. Коцюбинським). </w:t>
      </w:r>
    </w:p>
    <w:p w:rsidR="00C52015" w:rsidRPr="00C52015" w:rsidRDefault="00C52015" w:rsidP="00C52015">
      <w:pPr>
        <w:pStyle w:val="3"/>
        <w:ind w:left="36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№15</w:t>
      </w:r>
    </w:p>
    <w:p w:rsidR="00C52015" w:rsidRPr="00C52015" w:rsidRDefault="00C52015" w:rsidP="00C52015">
      <w:pPr>
        <w:pStyle w:val="3"/>
        <w:ind w:left="360" w:firstLine="510"/>
        <w:jc w:val="both"/>
        <w:rPr>
          <w:sz w:val="22"/>
          <w:szCs w:val="22"/>
        </w:rPr>
      </w:pPr>
      <w:r w:rsidRPr="00C52015">
        <w:rPr>
          <w:sz w:val="22"/>
          <w:szCs w:val="22"/>
        </w:rPr>
        <w:t>Ага, каже зима, хай вам про весну мріється. Своєю волею я обнизала цвітом кожну гілочку, а весна чи здатна мертве дерево оживити цвітом? Розвіялись хмари, й сонце засвітило цвіт інею на деревах. Листя на дубах-велетнях узялось густішим інеєм, а тому здається припудреним снігом (за Є. Гуцалом).</w:t>
      </w:r>
    </w:p>
    <w:p w:rsidR="00C52015" w:rsidRPr="00C52015" w:rsidRDefault="00C52015" w:rsidP="00C52015">
      <w:pPr>
        <w:pStyle w:val="3"/>
        <w:ind w:left="36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№16</w:t>
      </w:r>
    </w:p>
    <w:p w:rsidR="00C52015" w:rsidRPr="00C52015" w:rsidRDefault="00C52015" w:rsidP="00C52015">
      <w:pPr>
        <w:pStyle w:val="3"/>
        <w:ind w:left="360" w:firstLine="510"/>
        <w:jc w:val="both"/>
        <w:rPr>
          <w:sz w:val="22"/>
          <w:szCs w:val="22"/>
        </w:rPr>
      </w:pPr>
      <w:r w:rsidRPr="00C52015">
        <w:rPr>
          <w:sz w:val="22"/>
          <w:szCs w:val="22"/>
        </w:rPr>
        <w:lastRenderedPageBreak/>
        <w:t xml:space="preserve">У цю хвилину їм обом прощається двадцять років. Настає час розставатись. Саві Андрійовичу здається, що він забув щось сказати: </w:t>
      </w:r>
      <w:proofErr w:type="spellStart"/>
      <w:r w:rsidRPr="00C52015">
        <w:rPr>
          <w:sz w:val="22"/>
          <w:szCs w:val="22"/>
        </w:rPr>
        <w:t>„Чекайте</w:t>
      </w:r>
      <w:proofErr w:type="spellEnd"/>
      <w:r w:rsidRPr="00C52015">
        <w:rPr>
          <w:sz w:val="22"/>
          <w:szCs w:val="22"/>
        </w:rPr>
        <w:t xml:space="preserve">! Я не сказав іще вам найголовнішого! Любіть працю на землі, бо без цього не буде щастя нам ні на якій </w:t>
      </w:r>
      <w:proofErr w:type="spellStart"/>
      <w:r w:rsidRPr="00C52015">
        <w:rPr>
          <w:sz w:val="22"/>
          <w:szCs w:val="22"/>
        </w:rPr>
        <w:t>планеті”</w:t>
      </w:r>
      <w:proofErr w:type="spellEnd"/>
      <w:r w:rsidRPr="00C52015">
        <w:rPr>
          <w:sz w:val="22"/>
          <w:szCs w:val="22"/>
        </w:rPr>
        <w:t xml:space="preserve"> (за О. Довженком).</w:t>
      </w:r>
    </w:p>
    <w:p w:rsidR="00C52015" w:rsidRPr="00C52015" w:rsidRDefault="00C52015" w:rsidP="00C52015">
      <w:pPr>
        <w:rPr>
          <w:rFonts w:ascii="Times New Roman" w:hAnsi="Times New Roman" w:cs="Times New Roman"/>
          <w:b/>
          <w:i/>
        </w:rPr>
      </w:pPr>
    </w:p>
    <w:p w:rsidR="00C52015" w:rsidRPr="00C52015" w:rsidRDefault="00C52015" w:rsidP="00C52015">
      <w:pP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№17</w:t>
      </w:r>
    </w:p>
    <w:p w:rsidR="00C52015" w:rsidRPr="00C52015" w:rsidRDefault="00C52015" w:rsidP="00C52015">
      <w:pPr>
        <w:pStyle w:val="3"/>
        <w:ind w:left="360" w:firstLine="510"/>
        <w:jc w:val="both"/>
        <w:rPr>
          <w:sz w:val="22"/>
          <w:szCs w:val="22"/>
        </w:rPr>
      </w:pPr>
      <w:r w:rsidRPr="00C52015">
        <w:rPr>
          <w:sz w:val="22"/>
          <w:szCs w:val="22"/>
        </w:rPr>
        <w:t xml:space="preserve">На довгих </w:t>
      </w:r>
      <w:proofErr w:type="spellStart"/>
      <w:r w:rsidRPr="00C52015">
        <w:rPr>
          <w:sz w:val="22"/>
          <w:szCs w:val="22"/>
        </w:rPr>
        <w:t>ніжках-галузинках</w:t>
      </w:r>
      <w:proofErr w:type="spellEnd"/>
      <w:r w:rsidRPr="00C52015">
        <w:rPr>
          <w:sz w:val="22"/>
          <w:szCs w:val="22"/>
        </w:rPr>
        <w:t xml:space="preserve"> ішов назустріч птах. Я впізнав у ньому лелеку, званого ще </w:t>
      </w:r>
      <w:proofErr w:type="spellStart"/>
      <w:r w:rsidRPr="00C52015">
        <w:rPr>
          <w:sz w:val="22"/>
          <w:szCs w:val="22"/>
        </w:rPr>
        <w:t>гайстром</w:t>
      </w:r>
      <w:proofErr w:type="spellEnd"/>
      <w:r w:rsidRPr="00C52015">
        <w:rPr>
          <w:sz w:val="22"/>
          <w:szCs w:val="22"/>
        </w:rPr>
        <w:t xml:space="preserve">. Тільки чому цей </w:t>
      </w:r>
      <w:proofErr w:type="spellStart"/>
      <w:r w:rsidRPr="00C52015">
        <w:rPr>
          <w:sz w:val="22"/>
          <w:szCs w:val="22"/>
        </w:rPr>
        <w:t>гайстер</w:t>
      </w:r>
      <w:proofErr w:type="spellEnd"/>
      <w:r w:rsidRPr="00C52015">
        <w:rPr>
          <w:sz w:val="22"/>
          <w:szCs w:val="22"/>
        </w:rPr>
        <w:t xml:space="preserve"> записався в пішоходи, а не міряє крильми небесні простори? Тужливо подивившись у небо, лелека повертається... Отже, переламав крило, а тому й не зумів одлетіти до вирію в кінці серпня (за Є. Гуцалом).</w:t>
      </w:r>
    </w:p>
    <w:p w:rsidR="00C52015" w:rsidRPr="00C52015" w:rsidRDefault="00C52015" w:rsidP="00C52015">
      <w:pPr>
        <w:pStyle w:val="3"/>
        <w:ind w:left="36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№18</w:t>
      </w:r>
    </w:p>
    <w:p w:rsidR="00C52015" w:rsidRPr="00C52015" w:rsidRDefault="00C52015" w:rsidP="00C52015">
      <w:pPr>
        <w:pStyle w:val="3"/>
        <w:ind w:left="360" w:firstLine="510"/>
        <w:jc w:val="both"/>
        <w:rPr>
          <w:sz w:val="22"/>
          <w:szCs w:val="22"/>
        </w:rPr>
      </w:pPr>
      <w:r w:rsidRPr="00C52015">
        <w:rPr>
          <w:sz w:val="22"/>
          <w:szCs w:val="22"/>
        </w:rPr>
        <w:t>Видно, що цей птах переламав крило, а тому й не зумів одлетіти до вирію в кінці серпня. Лелека-красень спроквола йде по вуличці, скоро й зникає у відчиненій хвіртці якоїсь садиби, а я не можу позбутись гострого відчуття, що спектр пташиних емоцій буває зрідненим  з людськими відчуттями (за Є. Гуцалом).</w:t>
      </w:r>
    </w:p>
    <w:p w:rsidR="00C52015" w:rsidRPr="00C52015" w:rsidRDefault="00C52015" w:rsidP="00C52015">
      <w:pPr>
        <w:pStyle w:val="3"/>
        <w:ind w:left="360" w:firstLine="510"/>
        <w:jc w:val="both"/>
        <w:rPr>
          <w:i/>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№19</w:t>
      </w:r>
    </w:p>
    <w:p w:rsidR="00C52015" w:rsidRPr="00C52015" w:rsidRDefault="00C52015" w:rsidP="00C52015">
      <w:pPr>
        <w:pStyle w:val="3"/>
        <w:spacing w:after="0"/>
        <w:ind w:left="0" w:firstLine="510"/>
        <w:jc w:val="both"/>
        <w:rPr>
          <w:sz w:val="22"/>
          <w:szCs w:val="22"/>
        </w:rPr>
      </w:pPr>
      <w:r w:rsidRPr="00C52015">
        <w:rPr>
          <w:sz w:val="22"/>
          <w:szCs w:val="22"/>
        </w:rPr>
        <w:t xml:space="preserve">Панна </w:t>
      </w:r>
      <w:proofErr w:type="spellStart"/>
      <w:r w:rsidRPr="00C52015">
        <w:rPr>
          <w:sz w:val="22"/>
          <w:szCs w:val="22"/>
        </w:rPr>
        <w:t>Ланевська</w:t>
      </w:r>
      <w:proofErr w:type="spellEnd"/>
      <w:r w:rsidRPr="00C52015">
        <w:rPr>
          <w:sz w:val="22"/>
          <w:szCs w:val="22"/>
        </w:rPr>
        <w:t xml:space="preserve"> стомлено сіла на окремий стілець, принесений сторожем, і замислилась. Чомусь не вдавалося їй збагнути ось чого: чому життя поставило її в такі умови... Й чогось  було сумно їй думати про молодість! Останні хмари поспішали пригорнутися до гір, а вона все сиділа та сиділа…(за Х. Алчевською).</w:t>
      </w:r>
    </w:p>
    <w:p w:rsidR="00C52015" w:rsidRPr="00C52015" w:rsidRDefault="00C52015" w:rsidP="00C52015">
      <w:pPr>
        <w:pStyle w:val="3"/>
        <w:ind w:left="360" w:firstLine="510"/>
        <w:jc w:val="both"/>
        <w:rPr>
          <w:i/>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№20</w:t>
      </w:r>
    </w:p>
    <w:p w:rsidR="00C52015" w:rsidRPr="00C52015" w:rsidRDefault="00C52015" w:rsidP="00C52015">
      <w:pPr>
        <w:pStyle w:val="3"/>
        <w:spacing w:after="0"/>
        <w:ind w:left="0" w:firstLine="510"/>
        <w:jc w:val="both"/>
        <w:rPr>
          <w:sz w:val="22"/>
          <w:szCs w:val="22"/>
        </w:rPr>
      </w:pPr>
      <w:r w:rsidRPr="00C52015">
        <w:rPr>
          <w:sz w:val="22"/>
          <w:szCs w:val="22"/>
        </w:rPr>
        <w:t xml:space="preserve">Зосталась коло будинку сама лише пані </w:t>
      </w:r>
      <w:proofErr w:type="spellStart"/>
      <w:r w:rsidRPr="00C52015">
        <w:rPr>
          <w:sz w:val="22"/>
          <w:szCs w:val="22"/>
        </w:rPr>
        <w:t>Ланевська</w:t>
      </w:r>
      <w:proofErr w:type="spellEnd"/>
      <w:r w:rsidRPr="00C52015">
        <w:rPr>
          <w:sz w:val="22"/>
          <w:szCs w:val="22"/>
        </w:rPr>
        <w:t>. Це була вчителька-полячка, що навчала молодь музиці, а також піклувалася про домашнє господарство й змушена була через те здебільшого зоставатися на самоті під час багатьох подорожей, впоряджених дітьми. Чому їй не дано щастя на землі? (за Х. Алчевською).</w:t>
      </w:r>
    </w:p>
    <w:p w:rsidR="00C52015" w:rsidRPr="00C52015" w:rsidRDefault="00C52015" w:rsidP="00C52015">
      <w:pPr>
        <w:pStyle w:val="3"/>
        <w:ind w:left="360" w:firstLine="510"/>
        <w:jc w:val="both"/>
        <w:rPr>
          <w:i/>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№21</w:t>
      </w:r>
    </w:p>
    <w:p w:rsidR="00C52015" w:rsidRPr="00C52015" w:rsidRDefault="00C52015" w:rsidP="00C52015">
      <w:pPr>
        <w:pStyle w:val="3"/>
        <w:spacing w:after="0"/>
        <w:ind w:left="0" w:firstLine="510"/>
        <w:jc w:val="both"/>
        <w:rPr>
          <w:sz w:val="22"/>
          <w:szCs w:val="22"/>
        </w:rPr>
      </w:pPr>
      <w:r w:rsidRPr="00C52015">
        <w:rPr>
          <w:sz w:val="22"/>
          <w:szCs w:val="22"/>
        </w:rPr>
        <w:t xml:space="preserve">З того часу чимало літ перевернулось. І тільки тепер розпочато видання для народу майже з усіх галузей наук. Треба визнати, що значна частина суспільства не йде за трудівниками народу, хоч і поважає їх на словах і вшановує їх пам’ять; доводиться </w:t>
      </w:r>
      <w:proofErr w:type="spellStart"/>
      <w:r w:rsidRPr="00C52015">
        <w:rPr>
          <w:sz w:val="22"/>
          <w:szCs w:val="22"/>
        </w:rPr>
        <w:t>константувати</w:t>
      </w:r>
      <w:proofErr w:type="spellEnd"/>
      <w:r w:rsidRPr="00C52015">
        <w:rPr>
          <w:sz w:val="22"/>
          <w:szCs w:val="22"/>
        </w:rPr>
        <w:t>, що більшість витрачає час на зовсім інше (за Х. Алчевською).</w:t>
      </w:r>
    </w:p>
    <w:p w:rsidR="00C52015" w:rsidRPr="00C52015" w:rsidRDefault="00C52015" w:rsidP="00C52015">
      <w:pPr>
        <w:jc w:val="center"/>
        <w:rPr>
          <w:rFonts w:ascii="Times New Roman" w:hAnsi="Times New Roman" w:cs="Times New Roman"/>
          <w:b/>
          <w:i/>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№22</w:t>
      </w:r>
    </w:p>
    <w:p w:rsidR="00C52015" w:rsidRPr="00C52015" w:rsidRDefault="00C52015" w:rsidP="00C52015">
      <w:pPr>
        <w:pStyle w:val="3"/>
        <w:spacing w:after="0"/>
        <w:ind w:left="0" w:firstLine="510"/>
        <w:jc w:val="both"/>
        <w:rPr>
          <w:sz w:val="22"/>
          <w:szCs w:val="22"/>
        </w:rPr>
      </w:pPr>
      <w:r w:rsidRPr="00C52015">
        <w:rPr>
          <w:sz w:val="22"/>
          <w:szCs w:val="22"/>
        </w:rPr>
        <w:t xml:space="preserve">Мені спало на думку одіслати Вам свої поезії – перший зшиточок. Я хотіла їх оддати в </w:t>
      </w:r>
      <w:proofErr w:type="spellStart"/>
      <w:r w:rsidRPr="00C52015">
        <w:rPr>
          <w:sz w:val="22"/>
          <w:szCs w:val="22"/>
        </w:rPr>
        <w:t>„Літературно-науковий</w:t>
      </w:r>
      <w:proofErr w:type="spellEnd"/>
      <w:r w:rsidRPr="00C52015">
        <w:rPr>
          <w:sz w:val="22"/>
          <w:szCs w:val="22"/>
        </w:rPr>
        <w:t xml:space="preserve"> </w:t>
      </w:r>
      <w:proofErr w:type="spellStart"/>
      <w:r w:rsidRPr="00C52015">
        <w:rPr>
          <w:sz w:val="22"/>
          <w:szCs w:val="22"/>
        </w:rPr>
        <w:t>вісник”</w:t>
      </w:r>
      <w:proofErr w:type="spellEnd"/>
      <w:r w:rsidRPr="00C52015">
        <w:rPr>
          <w:sz w:val="22"/>
          <w:szCs w:val="22"/>
        </w:rPr>
        <w:t xml:space="preserve">, але раніше гадаю з Вами порадитися, чи варто робити це? Вибачайте </w:t>
      </w:r>
      <w:r w:rsidRPr="00C52015">
        <w:rPr>
          <w:sz w:val="22"/>
          <w:szCs w:val="22"/>
        </w:rPr>
        <w:lastRenderedPageBreak/>
        <w:t xml:space="preserve">за те, що насмілююся турбувати Вас, хоч особисто Вам незнайома. …Я здатна дивитися на все </w:t>
      </w:r>
      <w:proofErr w:type="spellStart"/>
      <w:r w:rsidRPr="00C52015">
        <w:rPr>
          <w:sz w:val="22"/>
          <w:szCs w:val="22"/>
        </w:rPr>
        <w:t>„рожевими”</w:t>
      </w:r>
      <w:proofErr w:type="spellEnd"/>
      <w:r w:rsidRPr="00C52015">
        <w:rPr>
          <w:sz w:val="22"/>
          <w:szCs w:val="22"/>
        </w:rPr>
        <w:t xml:space="preserve"> очами (за Х. Алчевською).</w:t>
      </w:r>
    </w:p>
    <w:p w:rsidR="00C52015" w:rsidRPr="00C52015" w:rsidRDefault="00C52015" w:rsidP="00C52015">
      <w:pPr>
        <w:pStyle w:val="3"/>
        <w:spacing w:after="0"/>
        <w:ind w:left="0" w:firstLine="510"/>
        <w:jc w:val="both"/>
        <w:rPr>
          <w:sz w:val="22"/>
          <w:szCs w:val="22"/>
        </w:rPr>
      </w:pPr>
    </w:p>
    <w:p w:rsidR="00C52015" w:rsidRPr="00C52015" w:rsidRDefault="00C52015" w:rsidP="00C52015">
      <w:pPr>
        <w:pStyle w:val="3"/>
        <w:spacing w:after="0"/>
        <w:ind w:left="0" w:firstLine="510"/>
        <w:jc w:val="both"/>
        <w:rPr>
          <w:sz w:val="22"/>
          <w:szCs w:val="22"/>
        </w:rPr>
      </w:pPr>
    </w:p>
    <w:p w:rsidR="00C52015" w:rsidRPr="00C52015" w:rsidRDefault="00C52015" w:rsidP="00C52015">
      <w:pPr>
        <w:jc w:val="center"/>
        <w:rPr>
          <w:rFonts w:ascii="Times New Roman" w:hAnsi="Times New Roman" w:cs="Times New Roman"/>
          <w:b/>
          <w:i/>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№23</w:t>
      </w:r>
    </w:p>
    <w:p w:rsidR="00C52015" w:rsidRPr="00C52015" w:rsidRDefault="00C52015" w:rsidP="00C52015">
      <w:pPr>
        <w:pStyle w:val="3"/>
        <w:spacing w:after="0"/>
        <w:ind w:left="0" w:firstLine="510"/>
        <w:jc w:val="both"/>
        <w:rPr>
          <w:sz w:val="22"/>
          <w:szCs w:val="22"/>
        </w:rPr>
      </w:pPr>
      <w:r w:rsidRPr="00C52015">
        <w:rPr>
          <w:sz w:val="22"/>
          <w:szCs w:val="22"/>
        </w:rPr>
        <w:t xml:space="preserve">Товариство </w:t>
      </w:r>
      <w:proofErr w:type="spellStart"/>
      <w:r w:rsidRPr="00C52015">
        <w:rPr>
          <w:sz w:val="22"/>
          <w:szCs w:val="22"/>
        </w:rPr>
        <w:t>„Просвіта”</w:t>
      </w:r>
      <w:proofErr w:type="spellEnd"/>
      <w:r w:rsidRPr="00C52015">
        <w:rPr>
          <w:sz w:val="22"/>
          <w:szCs w:val="22"/>
        </w:rPr>
        <w:t xml:space="preserve"> іще проіснувало, хоча його звеліли урядовці навіки замкнути. 1913-го року гучно </w:t>
      </w:r>
      <w:proofErr w:type="spellStart"/>
      <w:r w:rsidRPr="00C52015">
        <w:rPr>
          <w:sz w:val="22"/>
          <w:szCs w:val="22"/>
        </w:rPr>
        <w:t>святковано</w:t>
      </w:r>
      <w:proofErr w:type="spellEnd"/>
      <w:r w:rsidRPr="00C52015">
        <w:rPr>
          <w:sz w:val="22"/>
          <w:szCs w:val="22"/>
        </w:rPr>
        <w:t xml:space="preserve"> в Галичині ювілей письменника Івана Франка. Після голодовки кількох страйкарів побито... Словами вам не перелити в душу моїх почувань. Треба помститись за недолю люду! (за Х. Алчевською).</w:t>
      </w:r>
    </w:p>
    <w:p w:rsidR="00C52015" w:rsidRPr="00C52015" w:rsidRDefault="00C52015" w:rsidP="00C52015">
      <w:pPr>
        <w:pStyle w:val="3"/>
        <w:spacing w:after="0"/>
        <w:ind w:left="0" w:firstLine="510"/>
        <w:jc w:val="both"/>
        <w:rPr>
          <w:sz w:val="22"/>
          <w:szCs w:val="22"/>
        </w:rPr>
      </w:pPr>
    </w:p>
    <w:p w:rsidR="00C52015" w:rsidRPr="00C52015" w:rsidRDefault="00C52015" w:rsidP="00C52015">
      <w:pPr>
        <w:pStyle w:val="3"/>
        <w:spacing w:after="0"/>
        <w:ind w:left="0" w:firstLine="510"/>
        <w:jc w:val="both"/>
        <w:rPr>
          <w:sz w:val="22"/>
          <w:szCs w:val="22"/>
        </w:rPr>
      </w:pP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 xml:space="preserve">Виписати з речень </w:t>
      </w:r>
      <w:r w:rsidRPr="00C52015">
        <w:rPr>
          <w:rFonts w:ascii="Times New Roman" w:hAnsi="Times New Roman" w:cs="Times New Roman"/>
          <w:b/>
          <w:i/>
          <w:u w:val="single"/>
        </w:rPr>
        <w:t>усі прості підрядні словосполучення</w:t>
      </w:r>
      <w:r w:rsidRPr="00C52015">
        <w:rPr>
          <w:rFonts w:ascii="Times New Roman" w:hAnsi="Times New Roman" w:cs="Times New Roman"/>
          <w:b/>
          <w:i/>
        </w:rPr>
        <w:t xml:space="preserve"> і проаналізувати їх.</w:t>
      </w:r>
    </w:p>
    <w:p w:rsidR="00C52015" w:rsidRPr="00C52015" w:rsidRDefault="00C52015" w:rsidP="00C52015">
      <w:pPr>
        <w:jc w:val="center"/>
        <w:rPr>
          <w:rFonts w:ascii="Times New Roman" w:hAnsi="Times New Roman" w:cs="Times New Roman"/>
          <w:b/>
          <w:i/>
        </w:rPr>
      </w:pPr>
      <w:r w:rsidRPr="00C52015">
        <w:rPr>
          <w:rFonts w:ascii="Times New Roman" w:hAnsi="Times New Roman" w:cs="Times New Roman"/>
          <w:b/>
          <w:i/>
        </w:rPr>
        <w:t>Варіант №24</w:t>
      </w:r>
    </w:p>
    <w:p w:rsidR="00C52015" w:rsidRPr="00C52015" w:rsidRDefault="00C52015" w:rsidP="00C52015">
      <w:pPr>
        <w:pStyle w:val="31"/>
        <w:ind w:firstLine="510"/>
        <w:jc w:val="both"/>
        <w:rPr>
          <w:sz w:val="22"/>
          <w:szCs w:val="22"/>
        </w:rPr>
      </w:pPr>
      <w:r w:rsidRPr="00C52015">
        <w:rPr>
          <w:sz w:val="22"/>
          <w:szCs w:val="22"/>
        </w:rPr>
        <w:t xml:space="preserve">Андрій ходив по камері, підходив до вікна і так стояв. В його очах пробігало багато картин дитинства. Ось вечір під Івана Купала. Усі дівчата швиденько закінчують робити посеред вулиці </w:t>
      </w:r>
      <w:proofErr w:type="spellStart"/>
      <w:r w:rsidRPr="00C52015">
        <w:rPr>
          <w:sz w:val="22"/>
          <w:szCs w:val="22"/>
        </w:rPr>
        <w:t>“Купалу”</w:t>
      </w:r>
      <w:proofErr w:type="spellEnd"/>
      <w:r w:rsidRPr="00C52015">
        <w:rPr>
          <w:sz w:val="22"/>
          <w:szCs w:val="22"/>
        </w:rPr>
        <w:t xml:space="preserve"> (дві жердини,  вкопані в землю), внизу вбивають стовпик, через який стрибати треба (за Іваном Багряним).</w:t>
      </w:r>
    </w:p>
    <w:p w:rsidR="00C52015" w:rsidRDefault="00C52015" w:rsidP="00307694">
      <w:pPr>
        <w:rPr>
          <w:rFonts w:ascii="Times New Roman" w:hAnsi="Times New Roman" w:cs="Times New Roman"/>
          <w:sz w:val="28"/>
          <w:szCs w:val="28"/>
        </w:rPr>
      </w:pPr>
    </w:p>
    <w:p w:rsidR="00C52015" w:rsidRDefault="00C52015">
      <w:pPr>
        <w:rPr>
          <w:rFonts w:ascii="Times New Roman" w:hAnsi="Times New Roman" w:cs="Times New Roman"/>
          <w:sz w:val="28"/>
          <w:szCs w:val="28"/>
        </w:rPr>
      </w:pPr>
      <w:r>
        <w:rPr>
          <w:rFonts w:ascii="Times New Roman" w:hAnsi="Times New Roman" w:cs="Times New Roman"/>
          <w:sz w:val="28"/>
          <w:szCs w:val="28"/>
        </w:rPr>
        <w:br w:type="page"/>
      </w:r>
    </w:p>
    <w:p w:rsidR="00C52015" w:rsidRDefault="00C52015" w:rsidP="00307694">
      <w:pPr>
        <w:rPr>
          <w:rFonts w:ascii="Times New Roman" w:hAnsi="Times New Roman" w:cs="Times New Roman"/>
          <w:color w:val="C00000"/>
          <w:sz w:val="28"/>
          <w:szCs w:val="28"/>
        </w:rPr>
      </w:pPr>
      <w:r w:rsidRPr="00C52015">
        <w:rPr>
          <w:rFonts w:ascii="Times New Roman" w:hAnsi="Times New Roman" w:cs="Times New Roman"/>
          <w:color w:val="C00000"/>
          <w:sz w:val="28"/>
          <w:szCs w:val="28"/>
        </w:rPr>
        <w:lastRenderedPageBreak/>
        <w:t>24 березня 2020 р.</w:t>
      </w:r>
    </w:p>
    <w:p w:rsidR="00C52015" w:rsidRPr="00DA0197" w:rsidRDefault="00C52015" w:rsidP="00C52015">
      <w:pPr>
        <w:pStyle w:val="a5"/>
        <w:spacing w:before="0" w:beforeAutospacing="0" w:after="0" w:afterAutospacing="0"/>
        <w:ind w:firstLine="357"/>
        <w:jc w:val="center"/>
        <w:rPr>
          <w:b/>
          <w:sz w:val="28"/>
          <w:szCs w:val="28"/>
          <w:lang w:val="uk-UA"/>
        </w:rPr>
      </w:pPr>
      <w:r w:rsidRPr="00DA0197">
        <w:rPr>
          <w:b/>
          <w:sz w:val="28"/>
          <w:szCs w:val="28"/>
          <w:lang w:val="uk-UA"/>
        </w:rPr>
        <w:t xml:space="preserve">Тема лекції: ДВОСКЛАДНЕ РЕЧЕННЯ. ГОЛОВНІ ЧЛЕНИ РЕЧЕННЯ </w:t>
      </w:r>
    </w:p>
    <w:p w:rsidR="00C52015" w:rsidRPr="00DA0197" w:rsidRDefault="00C52015" w:rsidP="00C52015">
      <w:pPr>
        <w:pStyle w:val="a5"/>
        <w:spacing w:before="0" w:beforeAutospacing="0" w:after="0" w:afterAutospacing="0"/>
        <w:ind w:firstLine="357"/>
        <w:jc w:val="center"/>
        <w:rPr>
          <w:b/>
          <w:sz w:val="28"/>
          <w:szCs w:val="28"/>
          <w:lang w:val="uk-UA"/>
        </w:rPr>
      </w:pPr>
      <w:r>
        <w:rPr>
          <w:b/>
          <w:sz w:val="28"/>
          <w:szCs w:val="28"/>
          <w:lang w:val="uk-UA"/>
        </w:rPr>
        <w:t>2</w:t>
      </w:r>
      <w:r w:rsidRPr="00DA0197">
        <w:rPr>
          <w:b/>
          <w:sz w:val="28"/>
          <w:szCs w:val="28"/>
          <w:lang w:val="uk-UA"/>
        </w:rPr>
        <w:t xml:space="preserve"> год.</w:t>
      </w:r>
    </w:p>
    <w:p w:rsidR="00C52015" w:rsidRPr="00DA0197" w:rsidRDefault="00C52015" w:rsidP="00C52015">
      <w:pPr>
        <w:pStyle w:val="a5"/>
        <w:spacing w:before="0" w:beforeAutospacing="0" w:after="0" w:afterAutospacing="0"/>
        <w:ind w:firstLine="357"/>
        <w:jc w:val="center"/>
        <w:rPr>
          <w:b/>
          <w:sz w:val="28"/>
          <w:szCs w:val="28"/>
          <w:lang w:val="uk-UA"/>
        </w:rPr>
      </w:pPr>
    </w:p>
    <w:p w:rsidR="00C52015" w:rsidRPr="00DA0197" w:rsidRDefault="00C52015" w:rsidP="00C52015">
      <w:pPr>
        <w:pStyle w:val="a5"/>
        <w:spacing w:before="0" w:beforeAutospacing="0" w:after="0" w:afterAutospacing="0"/>
        <w:ind w:firstLine="357"/>
        <w:jc w:val="both"/>
        <w:rPr>
          <w:b/>
          <w:sz w:val="28"/>
          <w:szCs w:val="28"/>
          <w:lang w:val="uk-UA"/>
        </w:rPr>
      </w:pPr>
    </w:p>
    <w:p w:rsidR="00C52015" w:rsidRPr="00DA0197" w:rsidRDefault="00C52015" w:rsidP="00C52015">
      <w:pPr>
        <w:pStyle w:val="a5"/>
        <w:spacing w:before="0" w:beforeAutospacing="0" w:after="0" w:afterAutospacing="0"/>
        <w:ind w:firstLine="708"/>
        <w:jc w:val="both"/>
        <w:rPr>
          <w:b/>
          <w:i/>
          <w:sz w:val="28"/>
          <w:szCs w:val="28"/>
          <w:lang w:val="uk-UA"/>
        </w:rPr>
      </w:pPr>
      <w:r w:rsidRPr="00DA0197">
        <w:rPr>
          <w:b/>
          <w:i/>
          <w:sz w:val="28"/>
          <w:szCs w:val="28"/>
          <w:lang w:val="uk-UA"/>
        </w:rPr>
        <w:t>Питання:</w:t>
      </w:r>
    </w:p>
    <w:p w:rsidR="00C52015" w:rsidRPr="00DA0197" w:rsidRDefault="00C52015" w:rsidP="00C52015">
      <w:pPr>
        <w:pStyle w:val="a3"/>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Ознаки </w:t>
      </w:r>
      <w:proofErr w:type="spellStart"/>
      <w:r w:rsidRPr="00DA0197">
        <w:rPr>
          <w:rFonts w:ascii="Times New Roman" w:hAnsi="Times New Roman" w:cs="Times New Roman"/>
          <w:sz w:val="28"/>
          <w:szCs w:val="28"/>
        </w:rPr>
        <w:t>двоскладності</w:t>
      </w:r>
      <w:proofErr w:type="spellEnd"/>
      <w:r w:rsidRPr="00DA0197">
        <w:rPr>
          <w:rFonts w:ascii="Times New Roman" w:hAnsi="Times New Roman" w:cs="Times New Roman"/>
          <w:sz w:val="28"/>
          <w:szCs w:val="28"/>
        </w:rPr>
        <w:t xml:space="preserve"> речення. Особливості зв’язку між головними членами речення: тип зв’язку (предикативний) і способи зв’язку (координація, </w:t>
      </w:r>
      <w:proofErr w:type="spellStart"/>
      <w:r w:rsidRPr="00DA0197">
        <w:rPr>
          <w:rFonts w:ascii="Times New Roman" w:hAnsi="Times New Roman" w:cs="Times New Roman"/>
          <w:sz w:val="28"/>
          <w:szCs w:val="28"/>
        </w:rPr>
        <w:t>співвияв</w:t>
      </w:r>
      <w:proofErr w:type="spellEnd"/>
      <w:r w:rsidRPr="00DA0197">
        <w:rPr>
          <w:rFonts w:ascii="Times New Roman" w:hAnsi="Times New Roman" w:cs="Times New Roman"/>
          <w:sz w:val="28"/>
          <w:szCs w:val="28"/>
        </w:rPr>
        <w:t xml:space="preserve">, </w:t>
      </w:r>
      <w:proofErr w:type="spellStart"/>
      <w:r w:rsidRPr="00DA0197">
        <w:rPr>
          <w:rFonts w:ascii="Times New Roman" w:hAnsi="Times New Roman" w:cs="Times New Roman"/>
          <w:sz w:val="28"/>
          <w:szCs w:val="28"/>
        </w:rPr>
        <w:t>співположення</w:t>
      </w:r>
      <w:proofErr w:type="spellEnd"/>
      <w:r w:rsidRPr="00DA0197">
        <w:rPr>
          <w:rFonts w:ascii="Times New Roman" w:hAnsi="Times New Roman" w:cs="Times New Roman"/>
          <w:sz w:val="28"/>
          <w:szCs w:val="28"/>
        </w:rPr>
        <w:t>).</w:t>
      </w:r>
    </w:p>
    <w:p w:rsidR="00C52015" w:rsidRPr="00DA0197" w:rsidRDefault="00C52015" w:rsidP="00C52015">
      <w:pPr>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Диференційні ознаки підмета як головного члена речення, його співвідношення із компонентами семантико-синтаксичної структури. </w:t>
      </w:r>
    </w:p>
    <w:p w:rsidR="00C52015" w:rsidRPr="00DA0197" w:rsidRDefault="00C52015" w:rsidP="00C52015">
      <w:pPr>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Типи підметів за структурою (прості та складені) та за морфологічним способом вираження.</w:t>
      </w:r>
    </w:p>
    <w:p w:rsidR="00C52015" w:rsidRPr="00DA0197" w:rsidRDefault="00C52015" w:rsidP="00C52015">
      <w:pPr>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Засоби ускладнення простого підмета.</w:t>
      </w:r>
    </w:p>
    <w:p w:rsidR="00C52015" w:rsidRPr="00DA0197" w:rsidRDefault="00C52015" w:rsidP="00C52015">
      <w:pPr>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Особливості складеного підмета. Різновиди синтаксично зв’язаних словосполучень у функції підмета.</w:t>
      </w:r>
    </w:p>
    <w:p w:rsidR="00C52015" w:rsidRPr="00DA0197" w:rsidRDefault="00C52015" w:rsidP="00C52015">
      <w:pPr>
        <w:pStyle w:val="a3"/>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Диференційні ознаки присудка як головного члена двоскладного речення, його співвідношення із компонентами семантико-синтаксичної структури, морфологічний спосіб його вираження. </w:t>
      </w:r>
    </w:p>
    <w:p w:rsidR="00C52015" w:rsidRPr="00DA0197" w:rsidRDefault="00C52015" w:rsidP="00C52015">
      <w:pPr>
        <w:pStyle w:val="a3"/>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Простий дієслівний присудок. Способи його вираження. Ускладнені форми простого дієслівного присудка. Неузгоджені форми присудка.</w:t>
      </w:r>
    </w:p>
    <w:p w:rsidR="00C52015" w:rsidRPr="00DA0197" w:rsidRDefault="00C52015" w:rsidP="00C52015">
      <w:pPr>
        <w:pStyle w:val="a8"/>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Складений присудок:</w:t>
      </w:r>
    </w:p>
    <w:p w:rsidR="00C52015" w:rsidRPr="00DA0197" w:rsidRDefault="00C52015" w:rsidP="00C52015">
      <w:pPr>
        <w:pStyle w:val="a8"/>
        <w:ind w:left="720"/>
        <w:rPr>
          <w:rFonts w:ascii="Times New Roman" w:hAnsi="Times New Roman" w:cs="Times New Roman"/>
          <w:sz w:val="28"/>
          <w:szCs w:val="28"/>
        </w:rPr>
      </w:pPr>
      <w:r w:rsidRPr="00DA0197">
        <w:rPr>
          <w:rFonts w:ascii="Times New Roman" w:hAnsi="Times New Roman" w:cs="Times New Roman"/>
          <w:sz w:val="28"/>
          <w:szCs w:val="28"/>
        </w:rPr>
        <w:t>А) складений дієслівний присудок. Ускладнені форми складеного дієслівного присудка;</w:t>
      </w:r>
    </w:p>
    <w:p w:rsidR="00C52015" w:rsidRPr="00DA0197" w:rsidRDefault="00C52015" w:rsidP="00C52015">
      <w:pPr>
        <w:pStyle w:val="a8"/>
        <w:ind w:left="720"/>
        <w:rPr>
          <w:rFonts w:ascii="Times New Roman" w:hAnsi="Times New Roman" w:cs="Times New Roman"/>
          <w:sz w:val="28"/>
          <w:szCs w:val="28"/>
        </w:rPr>
      </w:pPr>
      <w:r w:rsidRPr="00DA0197">
        <w:rPr>
          <w:rFonts w:ascii="Times New Roman" w:hAnsi="Times New Roman" w:cs="Times New Roman"/>
          <w:sz w:val="28"/>
          <w:szCs w:val="28"/>
        </w:rPr>
        <w:t>Б) складений іменний присудок;</w:t>
      </w:r>
    </w:p>
    <w:p w:rsidR="00C52015" w:rsidRPr="00DA0197" w:rsidRDefault="00C52015" w:rsidP="00C52015">
      <w:pPr>
        <w:pStyle w:val="a8"/>
        <w:ind w:left="720"/>
        <w:rPr>
          <w:rFonts w:ascii="Times New Roman" w:hAnsi="Times New Roman" w:cs="Times New Roman"/>
          <w:sz w:val="28"/>
          <w:szCs w:val="28"/>
        </w:rPr>
      </w:pPr>
      <w:r w:rsidRPr="00DA0197">
        <w:rPr>
          <w:rFonts w:ascii="Times New Roman" w:hAnsi="Times New Roman" w:cs="Times New Roman"/>
          <w:sz w:val="28"/>
          <w:szCs w:val="28"/>
        </w:rPr>
        <w:t>В) складений прислівниковий присудок;</w:t>
      </w:r>
    </w:p>
    <w:p w:rsidR="00C52015" w:rsidRPr="00DA0197" w:rsidRDefault="00C52015" w:rsidP="00C52015">
      <w:pPr>
        <w:pStyle w:val="a8"/>
        <w:numPr>
          <w:ilvl w:val="0"/>
          <w:numId w:val="6"/>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Комбіновані форми присудка. Питання про складний (подвійний, </w:t>
      </w:r>
      <w:proofErr w:type="spellStart"/>
      <w:r w:rsidRPr="00DA0197">
        <w:rPr>
          <w:rFonts w:ascii="Times New Roman" w:hAnsi="Times New Roman" w:cs="Times New Roman"/>
          <w:sz w:val="28"/>
          <w:szCs w:val="28"/>
        </w:rPr>
        <w:t>дуплексивний</w:t>
      </w:r>
      <w:proofErr w:type="spellEnd"/>
      <w:r w:rsidRPr="00DA0197">
        <w:rPr>
          <w:rFonts w:ascii="Times New Roman" w:hAnsi="Times New Roman" w:cs="Times New Roman"/>
          <w:sz w:val="28"/>
          <w:szCs w:val="28"/>
        </w:rPr>
        <w:t>) присудок: проблеми виділення та аналізу.</w:t>
      </w:r>
    </w:p>
    <w:p w:rsidR="00C52015" w:rsidRPr="00DA0197" w:rsidRDefault="00C52015" w:rsidP="00C52015">
      <w:pPr>
        <w:ind w:firstLine="283"/>
        <w:jc w:val="both"/>
        <w:rPr>
          <w:rFonts w:ascii="Times New Roman" w:hAnsi="Times New Roman" w:cs="Times New Roman"/>
          <w:b/>
          <w:i/>
          <w:sz w:val="28"/>
          <w:szCs w:val="28"/>
        </w:rPr>
      </w:pPr>
    </w:p>
    <w:p w:rsidR="00C52015" w:rsidRPr="00834E64" w:rsidRDefault="00C52015" w:rsidP="00C52015">
      <w:pPr>
        <w:ind w:firstLine="283"/>
        <w:jc w:val="both"/>
        <w:rPr>
          <w:rFonts w:ascii="Times New Roman" w:hAnsi="Times New Roman" w:cs="Times New Roman"/>
          <w:b/>
          <w:i/>
          <w:sz w:val="20"/>
          <w:szCs w:val="20"/>
        </w:rPr>
      </w:pPr>
      <w:r w:rsidRPr="00834E64">
        <w:rPr>
          <w:rFonts w:ascii="Times New Roman" w:hAnsi="Times New Roman" w:cs="Times New Roman"/>
          <w:b/>
          <w:i/>
          <w:sz w:val="20"/>
          <w:szCs w:val="20"/>
        </w:rPr>
        <w:t>Література:</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Вихованець Р.І. Називний, орудний і знахідний відмінки у функції присудка // Українська мова і література в школі.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1973.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 8.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23–33.</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proofErr w:type="spellStart"/>
      <w:r w:rsidRPr="00834E64">
        <w:rPr>
          <w:rFonts w:ascii="Times New Roman" w:hAnsi="Times New Roman" w:cs="Times New Roman"/>
          <w:i/>
          <w:sz w:val="20"/>
          <w:szCs w:val="20"/>
        </w:rPr>
        <w:t>Вінтонів</w:t>
      </w:r>
      <w:proofErr w:type="spellEnd"/>
      <w:r w:rsidRPr="00834E64">
        <w:rPr>
          <w:rFonts w:ascii="Times New Roman" w:hAnsi="Times New Roman" w:cs="Times New Roman"/>
          <w:i/>
          <w:sz w:val="20"/>
          <w:szCs w:val="20"/>
        </w:rPr>
        <w:t xml:space="preserve"> М. О. Типологія форм присудка в сучасній українській мові: Автореф. </w:t>
      </w:r>
      <w:proofErr w:type="spellStart"/>
      <w:r w:rsidRPr="00834E64">
        <w:rPr>
          <w:rFonts w:ascii="Times New Roman" w:hAnsi="Times New Roman" w:cs="Times New Roman"/>
          <w:i/>
          <w:sz w:val="20"/>
          <w:szCs w:val="20"/>
        </w:rPr>
        <w:t>дис</w:t>
      </w:r>
      <w:proofErr w:type="spellEnd"/>
      <w:r w:rsidRPr="00834E64">
        <w:rPr>
          <w:rFonts w:ascii="Times New Roman" w:hAnsi="Times New Roman" w:cs="Times New Roman"/>
          <w:i/>
          <w:sz w:val="20"/>
          <w:szCs w:val="20"/>
        </w:rPr>
        <w:t xml:space="preserve">… канд. філол. наук: 10.02.01 / Дніпропетровський </w:t>
      </w:r>
      <w:proofErr w:type="spellStart"/>
      <w:r w:rsidRPr="00834E64">
        <w:rPr>
          <w:rFonts w:ascii="Times New Roman" w:hAnsi="Times New Roman" w:cs="Times New Roman"/>
          <w:i/>
          <w:sz w:val="20"/>
          <w:szCs w:val="20"/>
        </w:rPr>
        <w:t>держ</w:t>
      </w:r>
      <w:proofErr w:type="spellEnd"/>
      <w:r w:rsidRPr="00834E64">
        <w:rPr>
          <w:rFonts w:ascii="Times New Roman" w:hAnsi="Times New Roman" w:cs="Times New Roman"/>
          <w:i/>
          <w:sz w:val="20"/>
          <w:szCs w:val="20"/>
        </w:rPr>
        <w:t xml:space="preserve">. ун-т. – Дніпропетровськ, 1997. </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Дудик П. С., </w:t>
      </w:r>
      <w:proofErr w:type="spellStart"/>
      <w:r w:rsidRPr="00834E64">
        <w:rPr>
          <w:rFonts w:ascii="Times New Roman" w:hAnsi="Times New Roman" w:cs="Times New Roman"/>
          <w:i/>
          <w:sz w:val="20"/>
          <w:szCs w:val="20"/>
        </w:rPr>
        <w:t>Прокопчук</w:t>
      </w:r>
      <w:proofErr w:type="spellEnd"/>
      <w:r w:rsidRPr="00834E64">
        <w:rPr>
          <w:rFonts w:ascii="Times New Roman" w:hAnsi="Times New Roman" w:cs="Times New Roman"/>
          <w:i/>
          <w:sz w:val="20"/>
          <w:szCs w:val="20"/>
        </w:rPr>
        <w:t xml:space="preserve"> Л. В. Синтаксис української мови. – К.,2010.</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Жовтобрюх М.А. Українська літературна мова.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1984.</w:t>
      </w:r>
    </w:p>
    <w:p w:rsidR="00C52015" w:rsidRPr="00834E64" w:rsidRDefault="00C52015" w:rsidP="00C52015">
      <w:pPr>
        <w:pStyle w:val="aa"/>
        <w:numPr>
          <w:ilvl w:val="0"/>
          <w:numId w:val="7"/>
        </w:numPr>
        <w:spacing w:line="240" w:lineRule="auto"/>
        <w:rPr>
          <w:i/>
          <w:noProof w:val="0"/>
          <w:sz w:val="20"/>
          <w:lang w:val="uk-UA"/>
        </w:rPr>
      </w:pPr>
      <w:proofErr w:type="spellStart"/>
      <w:r w:rsidRPr="00834E64">
        <w:rPr>
          <w:i/>
          <w:noProof w:val="0"/>
          <w:sz w:val="20"/>
          <w:lang w:val="uk-UA"/>
        </w:rPr>
        <w:t>Загнітко</w:t>
      </w:r>
      <w:proofErr w:type="spellEnd"/>
      <w:r w:rsidRPr="00834E64">
        <w:rPr>
          <w:i/>
          <w:noProof w:val="0"/>
          <w:sz w:val="20"/>
          <w:lang w:val="uk-UA"/>
        </w:rPr>
        <w:t xml:space="preserve"> А. Український інфінітив у структурі простого речення: типологія функцій і семантика // Вісник Львівського університету. Серія філологічна. – Вип. 34. – Ч.І – С. 3-10.</w:t>
      </w:r>
    </w:p>
    <w:p w:rsidR="00C52015" w:rsidRPr="00834E64" w:rsidRDefault="00C52015" w:rsidP="00C52015">
      <w:pPr>
        <w:pStyle w:val="1"/>
        <w:widowControl/>
        <w:numPr>
          <w:ilvl w:val="0"/>
          <w:numId w:val="7"/>
        </w:numPr>
        <w:ind w:left="641" w:hanging="357"/>
        <w:jc w:val="both"/>
        <w:rPr>
          <w:rFonts w:ascii="Times New Roman" w:hAnsi="Times New Roman"/>
          <w:i/>
          <w:sz w:val="20"/>
          <w:lang w:val="uk-UA"/>
        </w:rPr>
      </w:pPr>
      <w:proofErr w:type="spellStart"/>
      <w:r w:rsidRPr="00834E64">
        <w:rPr>
          <w:rFonts w:ascii="Times New Roman" w:hAnsi="Times New Roman"/>
          <w:i/>
          <w:sz w:val="20"/>
          <w:lang w:val="uk-UA"/>
        </w:rPr>
        <w:t>Загнітко</w:t>
      </w:r>
      <w:proofErr w:type="spellEnd"/>
      <w:r w:rsidRPr="00834E64">
        <w:rPr>
          <w:rFonts w:ascii="Times New Roman" w:hAnsi="Times New Roman"/>
          <w:i/>
          <w:sz w:val="20"/>
          <w:lang w:val="uk-UA"/>
        </w:rPr>
        <w:t xml:space="preserve"> А. П. Кваліфікаційні і класифікаційні ознаки підмета // Функціонально-когнітивні вияви граматичних структур: Зб. наук. праць. – К.: ІЗМН, 1998. – С.17-20.</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Іваницька Н.Л. Взаємна зумовленість форм головних членів двоскладного речення // Українська мова і література в школі.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1979.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 10.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28–34.</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Іваницька Н.Л. Двоскладне речення в українській мові.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1986.</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Іваницька Н.Л. Складений присудок як синтаксична структура // Синтаксис словосполучення і простого речення.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1975.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59–85.</w:t>
      </w:r>
    </w:p>
    <w:p w:rsidR="00C52015" w:rsidRPr="00834E64" w:rsidRDefault="00C52015" w:rsidP="00C52015">
      <w:pPr>
        <w:pStyle w:val="a7"/>
        <w:numPr>
          <w:ilvl w:val="0"/>
          <w:numId w:val="7"/>
        </w:numPr>
        <w:shd w:val="clear" w:color="auto" w:fill="auto"/>
        <w:tabs>
          <w:tab w:val="left" w:pos="516"/>
        </w:tabs>
        <w:spacing w:after="0" w:line="240" w:lineRule="auto"/>
        <w:ind w:left="641" w:right="40" w:hanging="357"/>
        <w:jc w:val="both"/>
        <w:rPr>
          <w:i/>
          <w:sz w:val="20"/>
          <w:szCs w:val="20"/>
        </w:rPr>
      </w:pPr>
      <w:r w:rsidRPr="00834E64">
        <w:rPr>
          <w:i/>
          <w:sz w:val="20"/>
          <w:szCs w:val="20"/>
        </w:rPr>
        <w:t>Іваницька НЛ. Трьохелементний присудок в українській мові // Українська мова і література в школі. – 1973. – № 1. – С. 16-24.</w:t>
      </w:r>
    </w:p>
    <w:p w:rsidR="00C52015" w:rsidRPr="00834E64" w:rsidRDefault="00C52015" w:rsidP="00C52015">
      <w:pPr>
        <w:pStyle w:val="a3"/>
        <w:numPr>
          <w:ilvl w:val="0"/>
          <w:numId w:val="7"/>
        </w:numPr>
        <w:spacing w:after="0" w:line="240" w:lineRule="auto"/>
        <w:rPr>
          <w:rFonts w:ascii="Times New Roman" w:hAnsi="Times New Roman" w:cs="Times New Roman"/>
          <w:i/>
          <w:sz w:val="20"/>
          <w:szCs w:val="20"/>
        </w:rPr>
      </w:pPr>
      <w:proofErr w:type="spellStart"/>
      <w:r w:rsidRPr="00834E64">
        <w:rPr>
          <w:rFonts w:ascii="Times New Roman" w:hAnsi="Times New Roman" w:cs="Times New Roman"/>
          <w:i/>
          <w:sz w:val="20"/>
          <w:szCs w:val="20"/>
        </w:rPr>
        <w:lastRenderedPageBreak/>
        <w:t>Козачук</w:t>
      </w:r>
      <w:proofErr w:type="spellEnd"/>
      <w:r w:rsidRPr="00834E64">
        <w:rPr>
          <w:rFonts w:ascii="Times New Roman" w:hAnsi="Times New Roman" w:cs="Times New Roman"/>
          <w:i/>
          <w:sz w:val="20"/>
          <w:szCs w:val="20"/>
        </w:rPr>
        <w:t xml:space="preserve"> Г. О. Підмети, виражені словосполученнями // Українська мова і література в школі. – 1982. – №1. – С. 36-39.</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Кулик Б.М. Курс сучасної української літературної мови.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Ч.2.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Синтаксис.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1965.</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proofErr w:type="spellStart"/>
      <w:r w:rsidRPr="00834E64">
        <w:rPr>
          <w:rFonts w:ascii="Times New Roman" w:hAnsi="Times New Roman" w:cs="Times New Roman"/>
          <w:i/>
          <w:sz w:val="20"/>
          <w:szCs w:val="20"/>
        </w:rPr>
        <w:t>Мановицька</w:t>
      </w:r>
      <w:proofErr w:type="spellEnd"/>
      <w:r w:rsidRPr="00834E64">
        <w:rPr>
          <w:rFonts w:ascii="Times New Roman" w:hAnsi="Times New Roman" w:cs="Times New Roman"/>
          <w:i/>
          <w:sz w:val="20"/>
          <w:szCs w:val="20"/>
        </w:rPr>
        <w:t xml:space="preserve"> А.Я. Стилістично зумовлене узгодження присудка з підметом // Українська мова і література в школі.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1976.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 11. – С. 73-76.</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Москаленко Н.А. Підмети, виражені словосполученням // Українська мова і література в школі. – 1970.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 9.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23-33.</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Недбайло Л.І. Структура підмета // Синтаксис словосполучення і простого речення.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1975.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46-59.</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Піскун Г. О. Складений присудок і його структурні типи // Синтаксична будова української мови. – К., 1968. – С.83-91.</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Піскун Г.О. Складений підмет і його структурні типи // Синтаксична будова української мови.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1968.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С. 73-83.</w:t>
      </w:r>
    </w:p>
    <w:p w:rsidR="00C52015" w:rsidRPr="00834E64" w:rsidRDefault="00C52015" w:rsidP="00C52015">
      <w:pPr>
        <w:pStyle w:val="a3"/>
        <w:numPr>
          <w:ilvl w:val="0"/>
          <w:numId w:val="7"/>
        </w:numPr>
        <w:spacing w:after="0" w:line="240" w:lineRule="auto"/>
        <w:rPr>
          <w:rFonts w:ascii="Times New Roman" w:hAnsi="Times New Roman" w:cs="Times New Roman"/>
          <w:i/>
          <w:sz w:val="20"/>
          <w:szCs w:val="20"/>
        </w:rPr>
      </w:pPr>
      <w:r w:rsidRPr="00834E64">
        <w:rPr>
          <w:rFonts w:ascii="Times New Roman" w:hAnsi="Times New Roman" w:cs="Times New Roman"/>
          <w:i/>
          <w:sz w:val="20"/>
          <w:szCs w:val="20"/>
        </w:rPr>
        <w:t xml:space="preserve">Сич В. Ф. Синтаксичні функції інфінітива // Українська мова і література в школі. – 1972. – №3. – С. 24-30. </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Сучасна українська мова. Синтаксис / за ред. О. </w:t>
      </w:r>
      <w:proofErr w:type="spellStart"/>
      <w:r w:rsidRPr="00834E64">
        <w:rPr>
          <w:rFonts w:ascii="Times New Roman" w:hAnsi="Times New Roman" w:cs="Times New Roman"/>
          <w:i/>
          <w:sz w:val="20"/>
          <w:szCs w:val="20"/>
        </w:rPr>
        <w:t>Пономаріва</w:t>
      </w:r>
      <w:proofErr w:type="spellEnd"/>
      <w:r w:rsidRPr="00834E64">
        <w:rPr>
          <w:rFonts w:ascii="Times New Roman" w:hAnsi="Times New Roman" w:cs="Times New Roman"/>
          <w:i/>
          <w:sz w:val="20"/>
          <w:szCs w:val="20"/>
        </w:rPr>
        <w:t xml:space="preserve">.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К., 1994.</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proofErr w:type="spellStart"/>
      <w:r w:rsidRPr="00834E64">
        <w:rPr>
          <w:rFonts w:ascii="Times New Roman" w:hAnsi="Times New Roman" w:cs="Times New Roman"/>
          <w:i/>
          <w:sz w:val="20"/>
          <w:szCs w:val="20"/>
        </w:rPr>
        <w:t>Терлак</w:t>
      </w:r>
      <w:proofErr w:type="spellEnd"/>
      <w:r w:rsidRPr="00834E64">
        <w:rPr>
          <w:rFonts w:ascii="Times New Roman" w:hAnsi="Times New Roman" w:cs="Times New Roman"/>
          <w:i/>
          <w:sz w:val="20"/>
          <w:szCs w:val="20"/>
        </w:rPr>
        <w:t xml:space="preserve"> З. М. Предикативний номінатив і предикативний </w:t>
      </w:r>
      <w:proofErr w:type="spellStart"/>
      <w:r w:rsidRPr="00834E64">
        <w:rPr>
          <w:rFonts w:ascii="Times New Roman" w:hAnsi="Times New Roman" w:cs="Times New Roman"/>
          <w:i/>
          <w:sz w:val="20"/>
          <w:szCs w:val="20"/>
        </w:rPr>
        <w:t>інструменталь</w:t>
      </w:r>
      <w:proofErr w:type="spellEnd"/>
      <w:r w:rsidRPr="00834E64">
        <w:rPr>
          <w:rFonts w:ascii="Times New Roman" w:hAnsi="Times New Roman" w:cs="Times New Roman"/>
          <w:i/>
          <w:sz w:val="20"/>
          <w:szCs w:val="20"/>
        </w:rPr>
        <w:t xml:space="preserve"> в українській мові // Іван Огієнко: Незабутні імена української культури. – Львів, 1992. – С. 162-164. </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proofErr w:type="spellStart"/>
      <w:r w:rsidRPr="00834E64">
        <w:rPr>
          <w:rFonts w:ascii="Times New Roman" w:hAnsi="Times New Roman" w:cs="Times New Roman"/>
          <w:i/>
          <w:sz w:val="20"/>
          <w:szCs w:val="20"/>
        </w:rPr>
        <w:t>Федик</w:t>
      </w:r>
      <w:proofErr w:type="spellEnd"/>
      <w:r w:rsidRPr="00834E64">
        <w:rPr>
          <w:rFonts w:ascii="Times New Roman" w:hAnsi="Times New Roman" w:cs="Times New Roman"/>
          <w:i/>
          <w:sz w:val="20"/>
          <w:szCs w:val="20"/>
        </w:rPr>
        <w:t xml:space="preserve"> О. Субстантивні словосполучення з родовим кількості // Українська мова і література в школі. – 1979. – №9. – С. 31-35.</w:t>
      </w:r>
    </w:p>
    <w:p w:rsidR="00C52015" w:rsidRPr="00834E64" w:rsidRDefault="00C52015" w:rsidP="00C52015">
      <w:pPr>
        <w:pStyle w:val="a3"/>
        <w:numPr>
          <w:ilvl w:val="0"/>
          <w:numId w:val="7"/>
        </w:numPr>
        <w:autoSpaceDE w:val="0"/>
        <w:autoSpaceDN w:val="0"/>
        <w:adjustRightInd w:val="0"/>
        <w:spacing w:after="0" w:line="240" w:lineRule="auto"/>
        <w:jc w:val="both"/>
        <w:rPr>
          <w:rFonts w:ascii="Times New Roman" w:hAnsi="Times New Roman" w:cs="Times New Roman"/>
          <w:i/>
          <w:sz w:val="20"/>
          <w:szCs w:val="20"/>
        </w:rPr>
      </w:pPr>
      <w:hyperlink r:id="rId6" w:history="1">
        <w:proofErr w:type="spellStart"/>
        <w:r w:rsidRPr="00834E64">
          <w:rPr>
            <w:rStyle w:val="a4"/>
            <w:rFonts w:ascii="Times New Roman" w:hAnsi="Times New Roman" w:cs="Times New Roman"/>
            <w:bCs/>
            <w:i/>
            <w:color w:val="auto"/>
            <w:sz w:val="20"/>
            <w:szCs w:val="20"/>
            <w:u w:val="none"/>
          </w:rPr>
          <w:t>Христіанінова</w:t>
        </w:r>
        <w:proofErr w:type="spellEnd"/>
        <w:r w:rsidRPr="00834E64">
          <w:rPr>
            <w:rStyle w:val="a4"/>
            <w:rFonts w:ascii="Times New Roman" w:hAnsi="Times New Roman" w:cs="Times New Roman"/>
            <w:bCs/>
            <w:i/>
            <w:color w:val="auto"/>
            <w:sz w:val="20"/>
            <w:szCs w:val="20"/>
            <w:u w:val="none"/>
          </w:rPr>
          <w:t xml:space="preserve"> Р. О.</w:t>
        </w:r>
      </w:hyperlink>
      <w:r w:rsidRPr="00834E64">
        <w:rPr>
          <w:rFonts w:ascii="Times New Roman" w:hAnsi="Times New Roman" w:cs="Times New Roman"/>
          <w:i/>
          <w:sz w:val="20"/>
          <w:szCs w:val="20"/>
        </w:rPr>
        <w:t xml:space="preserve"> Про деякі труднощі синтаксичного аналізу речень зі структурою </w:t>
      </w:r>
      <w:proofErr w:type="spellStart"/>
      <w:r w:rsidRPr="00834E64">
        <w:rPr>
          <w:rFonts w:ascii="Times New Roman" w:hAnsi="Times New Roman" w:cs="Times New Roman"/>
          <w:i/>
          <w:sz w:val="20"/>
          <w:szCs w:val="20"/>
        </w:rPr>
        <w:t>”дієвідмінюване</w:t>
      </w:r>
      <w:proofErr w:type="spellEnd"/>
      <w:r w:rsidRPr="00834E64">
        <w:rPr>
          <w:rFonts w:ascii="Times New Roman" w:hAnsi="Times New Roman" w:cs="Times New Roman"/>
          <w:i/>
          <w:sz w:val="20"/>
          <w:szCs w:val="20"/>
        </w:rPr>
        <w:t xml:space="preserve"> дієслово + </w:t>
      </w:r>
      <w:proofErr w:type="spellStart"/>
      <w:r w:rsidRPr="00834E64">
        <w:rPr>
          <w:rFonts w:ascii="Times New Roman" w:hAnsi="Times New Roman" w:cs="Times New Roman"/>
          <w:i/>
          <w:sz w:val="20"/>
          <w:szCs w:val="20"/>
        </w:rPr>
        <w:t>інфінітив”</w:t>
      </w:r>
      <w:proofErr w:type="spellEnd"/>
      <w:r w:rsidRPr="00834E64">
        <w:rPr>
          <w:rFonts w:ascii="Times New Roman" w:hAnsi="Times New Roman" w:cs="Times New Roman"/>
          <w:i/>
          <w:sz w:val="20"/>
          <w:szCs w:val="20"/>
        </w:rPr>
        <w:t xml:space="preserve"> // </w:t>
      </w:r>
      <w:proofErr w:type="spellStart"/>
      <w:r w:rsidRPr="00834E64">
        <w:rPr>
          <w:rFonts w:ascii="Times New Roman" w:hAnsi="Times New Roman" w:cs="Times New Roman"/>
          <w:i/>
          <w:sz w:val="20"/>
          <w:szCs w:val="20"/>
        </w:rPr>
        <w:t>Лінгводидактичні</w:t>
      </w:r>
      <w:proofErr w:type="spellEnd"/>
      <w:r w:rsidRPr="00834E64">
        <w:rPr>
          <w:rFonts w:ascii="Times New Roman" w:hAnsi="Times New Roman" w:cs="Times New Roman"/>
          <w:i/>
          <w:sz w:val="20"/>
          <w:szCs w:val="20"/>
        </w:rPr>
        <w:t xml:space="preserve"> студії і проблеми національної освіти: Зб. наук. тез. – Ч.І. – Бердянськ: БДПІ, 1993. – С. 11-12.</w:t>
      </w:r>
    </w:p>
    <w:p w:rsidR="00C52015" w:rsidRPr="00834E64" w:rsidRDefault="00C52015" w:rsidP="00C52015">
      <w:pPr>
        <w:pStyle w:val="a3"/>
        <w:numPr>
          <w:ilvl w:val="0"/>
          <w:numId w:val="7"/>
        </w:numPr>
        <w:autoSpaceDE w:val="0"/>
        <w:autoSpaceDN w:val="0"/>
        <w:adjustRightInd w:val="0"/>
        <w:spacing w:after="0" w:line="240" w:lineRule="auto"/>
        <w:rPr>
          <w:rFonts w:ascii="Times New Roman" w:hAnsi="Times New Roman" w:cs="Times New Roman"/>
          <w:i/>
          <w:sz w:val="20"/>
          <w:szCs w:val="20"/>
        </w:rPr>
      </w:pPr>
      <w:hyperlink r:id="rId7" w:history="1">
        <w:proofErr w:type="spellStart"/>
        <w:r w:rsidRPr="00834E64">
          <w:rPr>
            <w:rStyle w:val="a4"/>
            <w:rFonts w:ascii="Times New Roman" w:hAnsi="Times New Roman" w:cs="Times New Roman"/>
            <w:bCs/>
            <w:i/>
            <w:color w:val="auto"/>
            <w:sz w:val="20"/>
            <w:szCs w:val="20"/>
            <w:u w:val="none"/>
          </w:rPr>
          <w:t>Христіанінова</w:t>
        </w:r>
        <w:proofErr w:type="spellEnd"/>
        <w:r w:rsidRPr="00834E64">
          <w:rPr>
            <w:rStyle w:val="a4"/>
            <w:rFonts w:ascii="Times New Roman" w:hAnsi="Times New Roman" w:cs="Times New Roman"/>
            <w:bCs/>
            <w:i/>
            <w:color w:val="auto"/>
            <w:sz w:val="20"/>
            <w:szCs w:val="20"/>
            <w:u w:val="none"/>
          </w:rPr>
          <w:t xml:space="preserve"> Р. О.</w:t>
        </w:r>
      </w:hyperlink>
      <w:r w:rsidRPr="00834E64">
        <w:rPr>
          <w:rFonts w:ascii="Times New Roman" w:hAnsi="Times New Roman" w:cs="Times New Roman"/>
          <w:i/>
          <w:sz w:val="20"/>
          <w:szCs w:val="20"/>
        </w:rPr>
        <w:t xml:space="preserve"> Просте речення в шкільному курсі української мови. – К., 1991. </w:t>
      </w:r>
    </w:p>
    <w:p w:rsidR="00C52015" w:rsidRPr="00834E64" w:rsidRDefault="00C52015" w:rsidP="00C52015">
      <w:pPr>
        <w:pStyle w:val="a3"/>
        <w:numPr>
          <w:ilvl w:val="0"/>
          <w:numId w:val="7"/>
        </w:numPr>
        <w:spacing w:after="0" w:line="240" w:lineRule="auto"/>
        <w:jc w:val="both"/>
        <w:rPr>
          <w:rFonts w:ascii="Times New Roman" w:hAnsi="Times New Roman" w:cs="Times New Roman"/>
          <w:i/>
          <w:sz w:val="20"/>
          <w:szCs w:val="20"/>
        </w:rPr>
      </w:pPr>
      <w:r w:rsidRPr="00834E64">
        <w:rPr>
          <w:rFonts w:ascii="Times New Roman" w:hAnsi="Times New Roman" w:cs="Times New Roman"/>
          <w:i/>
          <w:sz w:val="20"/>
          <w:szCs w:val="20"/>
        </w:rPr>
        <w:t xml:space="preserve">Швець І.Р. Синтаксичні функції інфінітива в сучасній українській літературній мові. </w:t>
      </w:r>
      <w:r w:rsidRPr="00834E64">
        <w:rPr>
          <w:rFonts w:ascii="Times New Roman" w:hAnsi="Times New Roman" w:cs="Times New Roman"/>
          <w:i/>
          <w:sz w:val="20"/>
          <w:szCs w:val="20"/>
        </w:rPr>
        <w:sym w:font="Symbol" w:char="F02D"/>
      </w:r>
      <w:r w:rsidRPr="00834E64">
        <w:rPr>
          <w:rFonts w:ascii="Times New Roman" w:hAnsi="Times New Roman" w:cs="Times New Roman"/>
          <w:i/>
          <w:sz w:val="20"/>
          <w:szCs w:val="20"/>
        </w:rPr>
        <w:t xml:space="preserve"> Одеса, 1972.</w:t>
      </w:r>
    </w:p>
    <w:p w:rsidR="00C52015" w:rsidRPr="00834E64" w:rsidRDefault="00C52015" w:rsidP="00C52015">
      <w:pPr>
        <w:numPr>
          <w:ilvl w:val="0"/>
          <w:numId w:val="7"/>
        </w:numPr>
        <w:spacing w:after="0" w:line="240" w:lineRule="auto"/>
        <w:jc w:val="both"/>
        <w:rPr>
          <w:rFonts w:ascii="Times New Roman" w:hAnsi="Times New Roman" w:cs="Times New Roman"/>
          <w:i/>
          <w:sz w:val="20"/>
          <w:szCs w:val="20"/>
        </w:rPr>
      </w:pPr>
      <w:proofErr w:type="spellStart"/>
      <w:r w:rsidRPr="00834E64">
        <w:rPr>
          <w:rFonts w:ascii="Times New Roman" w:hAnsi="Times New Roman" w:cs="Times New Roman"/>
          <w:i/>
          <w:sz w:val="20"/>
          <w:szCs w:val="20"/>
        </w:rPr>
        <w:t>Шульжук</w:t>
      </w:r>
      <w:proofErr w:type="spellEnd"/>
      <w:r w:rsidRPr="00834E64">
        <w:rPr>
          <w:rFonts w:ascii="Times New Roman" w:hAnsi="Times New Roman" w:cs="Times New Roman"/>
          <w:i/>
          <w:sz w:val="20"/>
          <w:szCs w:val="20"/>
        </w:rPr>
        <w:t xml:space="preserve"> К. Ф. Синтаксис української мови. – К., 2004.</w:t>
      </w:r>
    </w:p>
    <w:p w:rsidR="00C52015" w:rsidRDefault="00C52015">
      <w:pPr>
        <w:rPr>
          <w:rFonts w:ascii="Times New Roman" w:hAnsi="Times New Roman" w:cs="Times New Roman"/>
          <w:color w:val="C00000"/>
          <w:sz w:val="28"/>
          <w:szCs w:val="28"/>
        </w:rPr>
      </w:pPr>
      <w:r>
        <w:rPr>
          <w:rFonts w:ascii="Times New Roman" w:hAnsi="Times New Roman" w:cs="Times New Roman"/>
          <w:color w:val="C00000"/>
          <w:sz w:val="28"/>
          <w:szCs w:val="28"/>
        </w:rPr>
        <w:br w:type="page"/>
      </w:r>
    </w:p>
    <w:p w:rsidR="00C52015" w:rsidRPr="00C52015" w:rsidRDefault="00C52015" w:rsidP="00307694">
      <w:pPr>
        <w:rPr>
          <w:rFonts w:ascii="Times New Roman" w:hAnsi="Times New Roman" w:cs="Times New Roman"/>
          <w:color w:val="C00000"/>
          <w:sz w:val="28"/>
          <w:szCs w:val="28"/>
        </w:rPr>
      </w:pPr>
    </w:p>
    <w:p w:rsidR="00C52015" w:rsidRDefault="00C52015" w:rsidP="00307694">
      <w:pPr>
        <w:rPr>
          <w:rFonts w:ascii="Times New Roman" w:hAnsi="Times New Roman" w:cs="Times New Roman"/>
          <w:color w:val="C00000"/>
          <w:sz w:val="28"/>
          <w:szCs w:val="28"/>
        </w:rPr>
      </w:pPr>
      <w:r w:rsidRPr="00C52015">
        <w:rPr>
          <w:rFonts w:ascii="Times New Roman" w:hAnsi="Times New Roman" w:cs="Times New Roman"/>
          <w:color w:val="C00000"/>
          <w:sz w:val="28"/>
          <w:szCs w:val="28"/>
        </w:rPr>
        <w:t>25 березня  2020 р.</w:t>
      </w:r>
    </w:p>
    <w:p w:rsidR="00C52015" w:rsidRPr="00DA0197" w:rsidRDefault="0040792D" w:rsidP="00C52015">
      <w:pPr>
        <w:pStyle w:val="a5"/>
        <w:spacing w:before="0" w:beforeAutospacing="0" w:after="0" w:afterAutospacing="0"/>
        <w:ind w:firstLine="357"/>
        <w:jc w:val="center"/>
        <w:rPr>
          <w:b/>
          <w:sz w:val="28"/>
          <w:szCs w:val="28"/>
          <w:lang w:val="uk-UA"/>
        </w:rPr>
      </w:pPr>
      <w:r>
        <w:rPr>
          <w:b/>
          <w:sz w:val="28"/>
          <w:szCs w:val="28"/>
          <w:lang w:val="uk-UA"/>
        </w:rPr>
        <w:t xml:space="preserve">Тема практичного заняття: </w:t>
      </w:r>
      <w:r w:rsidR="00C52015" w:rsidRPr="00DA0197">
        <w:rPr>
          <w:b/>
          <w:sz w:val="28"/>
          <w:szCs w:val="28"/>
          <w:lang w:val="uk-UA"/>
        </w:rPr>
        <w:t>ЗАГАЛЬНИЙ СИНТАКСИЧНИЙ АНАЛІЗ ПРОСТОГО РЕЧЕННЯ</w:t>
      </w:r>
      <w:r w:rsidR="00C52015">
        <w:rPr>
          <w:b/>
          <w:sz w:val="28"/>
          <w:szCs w:val="28"/>
          <w:lang w:val="uk-UA"/>
        </w:rPr>
        <w:t xml:space="preserve"> ЗА КОМУНІКАТИВНИМИ ПОКАЗНИКАМИ.</w:t>
      </w:r>
      <w:r>
        <w:rPr>
          <w:b/>
          <w:sz w:val="28"/>
          <w:szCs w:val="28"/>
          <w:lang w:val="uk-UA"/>
        </w:rPr>
        <w:t xml:space="preserve"> ГРАМАТИЧНА ОСНОВА ДВОСКЛАДНОГО РЕЧЕННЯ. АНАЛІЗ ПІДМЕТА ЯК ГОЛОВНОГО ЧЛЕНА ДВОСКЛАДНОГО РЕЧЕННЯ</w:t>
      </w:r>
    </w:p>
    <w:p w:rsidR="00C52015" w:rsidRPr="00DA0197" w:rsidRDefault="00C52015" w:rsidP="00C52015">
      <w:pPr>
        <w:pStyle w:val="a5"/>
        <w:spacing w:before="0" w:beforeAutospacing="0" w:after="0" w:afterAutospacing="0"/>
        <w:ind w:firstLine="357"/>
        <w:jc w:val="center"/>
        <w:rPr>
          <w:b/>
          <w:sz w:val="28"/>
          <w:szCs w:val="28"/>
          <w:lang w:val="uk-UA"/>
        </w:rPr>
      </w:pPr>
    </w:p>
    <w:p w:rsidR="00C52015" w:rsidRPr="00DA0197" w:rsidRDefault="00C52015" w:rsidP="00C52015">
      <w:pPr>
        <w:pStyle w:val="a5"/>
        <w:spacing w:before="0" w:beforeAutospacing="0" w:after="0" w:afterAutospacing="0"/>
        <w:ind w:firstLine="357"/>
        <w:jc w:val="center"/>
        <w:rPr>
          <w:b/>
          <w:sz w:val="28"/>
          <w:szCs w:val="28"/>
          <w:lang w:val="uk-UA"/>
        </w:rPr>
      </w:pPr>
      <w:r w:rsidRPr="00DA0197">
        <w:rPr>
          <w:b/>
          <w:sz w:val="28"/>
          <w:szCs w:val="28"/>
          <w:lang w:val="uk-UA"/>
        </w:rPr>
        <w:t>2 год.</w:t>
      </w:r>
    </w:p>
    <w:p w:rsidR="00C52015" w:rsidRPr="00DA0197" w:rsidRDefault="00C52015" w:rsidP="00C52015">
      <w:pPr>
        <w:pStyle w:val="a5"/>
        <w:spacing w:before="0" w:beforeAutospacing="0" w:after="0" w:afterAutospacing="0"/>
        <w:ind w:firstLine="357"/>
        <w:jc w:val="center"/>
        <w:rPr>
          <w:b/>
          <w:sz w:val="28"/>
          <w:szCs w:val="28"/>
          <w:lang w:val="uk-UA"/>
        </w:rPr>
      </w:pPr>
    </w:p>
    <w:p w:rsidR="00C52015" w:rsidRPr="00DA0197" w:rsidRDefault="00C52015" w:rsidP="00C52015">
      <w:pPr>
        <w:ind w:left="360" w:firstLine="510"/>
        <w:jc w:val="both"/>
        <w:rPr>
          <w:rFonts w:ascii="Times New Roman" w:hAnsi="Times New Roman" w:cs="Times New Roman"/>
          <w:b/>
          <w:i/>
          <w:sz w:val="28"/>
          <w:szCs w:val="28"/>
        </w:rPr>
      </w:pPr>
      <w:r w:rsidRPr="00DA0197">
        <w:rPr>
          <w:rFonts w:ascii="Times New Roman" w:hAnsi="Times New Roman" w:cs="Times New Roman"/>
          <w:b/>
          <w:i/>
          <w:sz w:val="28"/>
          <w:szCs w:val="28"/>
        </w:rPr>
        <w:t xml:space="preserve">Питання: </w:t>
      </w:r>
    </w:p>
    <w:p w:rsidR="00C52015" w:rsidRPr="00DA0197" w:rsidRDefault="00C52015" w:rsidP="00C52015">
      <w:pPr>
        <w:pStyle w:val="a3"/>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Комунікативні та структурно-граматичні аспекти аналізу простого речення.</w:t>
      </w:r>
    </w:p>
    <w:p w:rsidR="00C52015" w:rsidRPr="00DA0197" w:rsidRDefault="00C52015" w:rsidP="00C52015">
      <w:pPr>
        <w:pStyle w:val="a3"/>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Класифікація речень за модальністю (характером відношення повідомлюваного до дійсності): стверджувальні / заперечні. Різновиди заперечних: </w:t>
      </w:r>
      <w:proofErr w:type="spellStart"/>
      <w:r w:rsidRPr="00DA0197">
        <w:rPr>
          <w:rFonts w:ascii="Times New Roman" w:hAnsi="Times New Roman" w:cs="Times New Roman"/>
          <w:sz w:val="28"/>
          <w:szCs w:val="28"/>
        </w:rPr>
        <w:t>загальнозаперечні</w:t>
      </w:r>
      <w:proofErr w:type="spellEnd"/>
      <w:r w:rsidRPr="00DA0197">
        <w:rPr>
          <w:rFonts w:ascii="Times New Roman" w:hAnsi="Times New Roman" w:cs="Times New Roman"/>
          <w:sz w:val="28"/>
          <w:szCs w:val="28"/>
        </w:rPr>
        <w:t xml:space="preserve"> і </w:t>
      </w:r>
      <w:proofErr w:type="spellStart"/>
      <w:r w:rsidRPr="00DA0197">
        <w:rPr>
          <w:rFonts w:ascii="Times New Roman" w:hAnsi="Times New Roman" w:cs="Times New Roman"/>
          <w:sz w:val="28"/>
          <w:szCs w:val="28"/>
        </w:rPr>
        <w:t>частковозаперечні</w:t>
      </w:r>
      <w:proofErr w:type="spellEnd"/>
      <w:r w:rsidRPr="00DA0197">
        <w:rPr>
          <w:rFonts w:ascii="Times New Roman" w:hAnsi="Times New Roman" w:cs="Times New Roman"/>
          <w:sz w:val="28"/>
          <w:szCs w:val="28"/>
        </w:rPr>
        <w:t xml:space="preserve"> речення. Граматичні засоби вираження заперечення.</w:t>
      </w:r>
    </w:p>
    <w:p w:rsidR="00C52015" w:rsidRPr="00DA0197" w:rsidRDefault="00C52015" w:rsidP="00C52015">
      <w:pPr>
        <w:pStyle w:val="a3"/>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Класифікація речень за комунікативним призначенням – метою висловлювання. Розповідні речення. Питальні речення: власне питальні (</w:t>
      </w:r>
      <w:proofErr w:type="spellStart"/>
      <w:r w:rsidRPr="00DA0197">
        <w:rPr>
          <w:rFonts w:ascii="Times New Roman" w:hAnsi="Times New Roman" w:cs="Times New Roman"/>
          <w:sz w:val="28"/>
          <w:szCs w:val="28"/>
        </w:rPr>
        <w:t>загальнопитальні</w:t>
      </w:r>
      <w:proofErr w:type="spellEnd"/>
      <w:r w:rsidRPr="00DA0197">
        <w:rPr>
          <w:rFonts w:ascii="Times New Roman" w:hAnsi="Times New Roman" w:cs="Times New Roman"/>
          <w:sz w:val="28"/>
          <w:szCs w:val="28"/>
        </w:rPr>
        <w:t xml:space="preserve"> / </w:t>
      </w:r>
      <w:proofErr w:type="spellStart"/>
      <w:r w:rsidRPr="00DA0197">
        <w:rPr>
          <w:rFonts w:ascii="Times New Roman" w:hAnsi="Times New Roman" w:cs="Times New Roman"/>
          <w:sz w:val="28"/>
          <w:szCs w:val="28"/>
        </w:rPr>
        <w:t>частковопитальні</w:t>
      </w:r>
      <w:proofErr w:type="spellEnd"/>
      <w:r w:rsidRPr="00DA0197">
        <w:rPr>
          <w:rFonts w:ascii="Times New Roman" w:hAnsi="Times New Roman" w:cs="Times New Roman"/>
          <w:sz w:val="28"/>
          <w:szCs w:val="28"/>
        </w:rPr>
        <w:t>), питально-риторичні і питально-спонукальні речення. Граматичні засоби оформлення питальних речень. Спонукальні речення. Граматичні засоби оформлення спонукальних речень.</w:t>
      </w:r>
    </w:p>
    <w:p w:rsidR="00C52015" w:rsidRDefault="00C52015" w:rsidP="00C52015">
      <w:pPr>
        <w:pStyle w:val="a3"/>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Класифікація речень за інтонаційними особливостями – емоційно-експресивним забарвленням: неокличні / окличні. Граматичні засоби оформлення окличних речень.</w:t>
      </w:r>
    </w:p>
    <w:p w:rsidR="0040792D" w:rsidRPr="00DA0197" w:rsidRDefault="0040792D" w:rsidP="0040792D">
      <w:pPr>
        <w:pStyle w:val="a3"/>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Ознаки </w:t>
      </w:r>
      <w:proofErr w:type="spellStart"/>
      <w:r w:rsidRPr="00DA0197">
        <w:rPr>
          <w:rFonts w:ascii="Times New Roman" w:hAnsi="Times New Roman" w:cs="Times New Roman"/>
          <w:sz w:val="28"/>
          <w:szCs w:val="28"/>
        </w:rPr>
        <w:t>двоскладності</w:t>
      </w:r>
      <w:proofErr w:type="spellEnd"/>
      <w:r w:rsidRPr="00DA0197">
        <w:rPr>
          <w:rFonts w:ascii="Times New Roman" w:hAnsi="Times New Roman" w:cs="Times New Roman"/>
          <w:sz w:val="28"/>
          <w:szCs w:val="28"/>
        </w:rPr>
        <w:t xml:space="preserve"> речення. Особливості зв’язку між головними членами речення: тип зв’язку (предикативний) і способи зв’язку (координація, </w:t>
      </w:r>
      <w:proofErr w:type="spellStart"/>
      <w:r w:rsidRPr="00DA0197">
        <w:rPr>
          <w:rFonts w:ascii="Times New Roman" w:hAnsi="Times New Roman" w:cs="Times New Roman"/>
          <w:sz w:val="28"/>
          <w:szCs w:val="28"/>
        </w:rPr>
        <w:t>співвияв</w:t>
      </w:r>
      <w:proofErr w:type="spellEnd"/>
      <w:r w:rsidRPr="00DA0197">
        <w:rPr>
          <w:rFonts w:ascii="Times New Roman" w:hAnsi="Times New Roman" w:cs="Times New Roman"/>
          <w:sz w:val="28"/>
          <w:szCs w:val="28"/>
        </w:rPr>
        <w:t xml:space="preserve">, </w:t>
      </w:r>
      <w:proofErr w:type="spellStart"/>
      <w:r w:rsidRPr="00DA0197">
        <w:rPr>
          <w:rFonts w:ascii="Times New Roman" w:hAnsi="Times New Roman" w:cs="Times New Roman"/>
          <w:sz w:val="28"/>
          <w:szCs w:val="28"/>
        </w:rPr>
        <w:t>співположення</w:t>
      </w:r>
      <w:proofErr w:type="spellEnd"/>
      <w:r w:rsidRPr="00DA0197">
        <w:rPr>
          <w:rFonts w:ascii="Times New Roman" w:hAnsi="Times New Roman" w:cs="Times New Roman"/>
          <w:sz w:val="28"/>
          <w:szCs w:val="28"/>
        </w:rPr>
        <w:t>).</w:t>
      </w:r>
    </w:p>
    <w:p w:rsidR="0040792D" w:rsidRPr="00DA0197" w:rsidRDefault="0040792D" w:rsidP="0040792D">
      <w:pPr>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Диференційні ознаки підмета як головного члена речення, його співвідношення із компонентами семантико-синтаксичної структури. </w:t>
      </w:r>
    </w:p>
    <w:p w:rsidR="0040792D" w:rsidRPr="00DA0197" w:rsidRDefault="0040792D" w:rsidP="0040792D">
      <w:pPr>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Типи підметів за структурою (прості та складені) та за морфологічним способом вираження.</w:t>
      </w:r>
    </w:p>
    <w:p w:rsidR="0040792D" w:rsidRPr="00DA0197" w:rsidRDefault="0040792D" w:rsidP="0040792D">
      <w:pPr>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Засоби ускладнення простого підмета.</w:t>
      </w:r>
    </w:p>
    <w:p w:rsidR="0040792D" w:rsidRPr="00DA0197" w:rsidRDefault="0040792D" w:rsidP="0040792D">
      <w:pPr>
        <w:numPr>
          <w:ilvl w:val="0"/>
          <w:numId w:val="8"/>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Особливості складеного підмета. Різновиди синтаксично зв’язаних словосполучень у функції підмета.</w:t>
      </w:r>
    </w:p>
    <w:p w:rsidR="0040792D" w:rsidRPr="00DA0197" w:rsidRDefault="0040792D" w:rsidP="0040792D">
      <w:pPr>
        <w:pStyle w:val="a3"/>
        <w:spacing w:after="0" w:line="240" w:lineRule="auto"/>
        <w:ind w:left="1080"/>
        <w:jc w:val="both"/>
        <w:rPr>
          <w:rFonts w:ascii="Times New Roman" w:hAnsi="Times New Roman" w:cs="Times New Roman"/>
          <w:sz w:val="28"/>
          <w:szCs w:val="28"/>
        </w:rPr>
      </w:pPr>
    </w:p>
    <w:p w:rsidR="0040792D" w:rsidRPr="0040792D" w:rsidRDefault="0040792D" w:rsidP="0040792D">
      <w:pPr>
        <w:pStyle w:val="a5"/>
        <w:spacing w:before="0" w:beforeAutospacing="0" w:after="0" w:afterAutospacing="0"/>
        <w:ind w:firstLine="709"/>
        <w:jc w:val="both"/>
        <w:rPr>
          <w:b/>
          <w:sz w:val="28"/>
          <w:szCs w:val="28"/>
          <w:lang w:val="uk-UA"/>
        </w:rPr>
      </w:pPr>
      <w:r w:rsidRPr="0040792D">
        <w:rPr>
          <w:b/>
          <w:sz w:val="28"/>
          <w:szCs w:val="28"/>
          <w:lang w:val="uk-UA"/>
        </w:rPr>
        <w:t xml:space="preserve">Література та завдання з посібника: Кутня Г. Синтаксис сучасної української мови. </w:t>
      </w:r>
      <w:r w:rsidRPr="0040792D">
        <w:rPr>
          <w:b/>
          <w:sz w:val="28"/>
          <w:szCs w:val="28"/>
        </w:rPr>
        <w:t>Ч.</w:t>
      </w:r>
      <w:r>
        <w:rPr>
          <w:b/>
          <w:sz w:val="28"/>
          <w:szCs w:val="28"/>
          <w:lang w:val="uk-UA"/>
        </w:rPr>
        <w:t xml:space="preserve"> </w:t>
      </w:r>
      <w:r w:rsidRPr="0040792D">
        <w:rPr>
          <w:b/>
          <w:sz w:val="28"/>
          <w:szCs w:val="28"/>
        </w:rPr>
        <w:t xml:space="preserve">І: </w:t>
      </w:r>
      <w:proofErr w:type="spellStart"/>
      <w:r w:rsidRPr="0040792D">
        <w:rPr>
          <w:b/>
          <w:sz w:val="28"/>
          <w:szCs w:val="28"/>
        </w:rPr>
        <w:t>Словосполучення</w:t>
      </w:r>
      <w:proofErr w:type="spellEnd"/>
      <w:r w:rsidRPr="0040792D">
        <w:rPr>
          <w:b/>
          <w:sz w:val="28"/>
          <w:szCs w:val="28"/>
        </w:rPr>
        <w:t xml:space="preserve"> </w:t>
      </w:r>
      <w:proofErr w:type="spellStart"/>
      <w:r w:rsidRPr="0040792D">
        <w:rPr>
          <w:b/>
          <w:sz w:val="28"/>
          <w:szCs w:val="28"/>
        </w:rPr>
        <w:t>і</w:t>
      </w:r>
      <w:proofErr w:type="spellEnd"/>
      <w:r w:rsidRPr="0040792D">
        <w:rPr>
          <w:b/>
          <w:sz w:val="28"/>
          <w:szCs w:val="28"/>
        </w:rPr>
        <w:t xml:space="preserve"> </w:t>
      </w:r>
      <w:proofErr w:type="spellStart"/>
      <w:r w:rsidRPr="0040792D">
        <w:rPr>
          <w:b/>
          <w:sz w:val="28"/>
          <w:szCs w:val="28"/>
        </w:rPr>
        <w:t>просте</w:t>
      </w:r>
      <w:proofErr w:type="spellEnd"/>
      <w:r w:rsidRPr="0040792D">
        <w:rPr>
          <w:b/>
          <w:sz w:val="28"/>
          <w:szCs w:val="28"/>
        </w:rPr>
        <w:t xml:space="preserve"> </w:t>
      </w:r>
      <w:proofErr w:type="spellStart"/>
      <w:r w:rsidRPr="0040792D">
        <w:rPr>
          <w:b/>
          <w:sz w:val="28"/>
          <w:szCs w:val="28"/>
        </w:rPr>
        <w:t>речення</w:t>
      </w:r>
      <w:proofErr w:type="spellEnd"/>
      <w:r w:rsidRPr="0040792D">
        <w:rPr>
          <w:b/>
          <w:sz w:val="28"/>
          <w:szCs w:val="28"/>
        </w:rPr>
        <w:t xml:space="preserve">. – </w:t>
      </w:r>
      <w:proofErr w:type="spellStart"/>
      <w:r w:rsidRPr="0040792D">
        <w:rPr>
          <w:b/>
          <w:sz w:val="28"/>
          <w:szCs w:val="28"/>
        </w:rPr>
        <w:t>Львів</w:t>
      </w:r>
      <w:proofErr w:type="spellEnd"/>
      <w:r w:rsidRPr="0040792D">
        <w:rPr>
          <w:b/>
          <w:sz w:val="28"/>
          <w:szCs w:val="28"/>
        </w:rPr>
        <w:t xml:space="preserve">, 2013. – 178 с. </w:t>
      </w:r>
    </w:p>
    <w:p w:rsidR="0040792D" w:rsidRPr="00DA0197" w:rsidRDefault="0040792D" w:rsidP="0040792D">
      <w:pPr>
        <w:pStyle w:val="a5"/>
        <w:spacing w:before="0" w:beforeAutospacing="0" w:after="0" w:afterAutospacing="0"/>
        <w:ind w:firstLine="709"/>
        <w:jc w:val="both"/>
        <w:rPr>
          <w:sz w:val="28"/>
          <w:szCs w:val="28"/>
          <w:lang w:val="uk-UA"/>
        </w:rPr>
      </w:pPr>
    </w:p>
    <w:p w:rsidR="00307694" w:rsidRPr="0040792D" w:rsidRDefault="0040792D" w:rsidP="0040792D">
      <w:pPr>
        <w:pStyle w:val="a3"/>
        <w:numPr>
          <w:ilvl w:val="0"/>
          <w:numId w:val="2"/>
        </w:numPr>
        <w:rPr>
          <w:rFonts w:ascii="Times New Roman" w:hAnsi="Times New Roman" w:cs="Times New Roman"/>
          <w:sz w:val="28"/>
          <w:szCs w:val="28"/>
        </w:rPr>
      </w:pPr>
      <w:r w:rsidRPr="0040792D">
        <w:rPr>
          <w:rFonts w:ascii="Times New Roman" w:hAnsi="Times New Roman" w:cs="Times New Roman"/>
          <w:sz w:val="28"/>
          <w:szCs w:val="28"/>
        </w:rPr>
        <w:t>Література: с. 66-67.</w:t>
      </w:r>
    </w:p>
    <w:p w:rsidR="00307694" w:rsidRPr="00FE0701" w:rsidRDefault="0040792D" w:rsidP="00307694">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Завдання</w:t>
      </w:r>
      <w:r w:rsidR="00307694" w:rsidRPr="00FE0701">
        <w:rPr>
          <w:rFonts w:ascii="Times New Roman" w:hAnsi="Times New Roman" w:cs="Times New Roman"/>
          <w:b/>
          <w:sz w:val="28"/>
          <w:szCs w:val="28"/>
        </w:rPr>
        <w:t>:</w:t>
      </w:r>
    </w:p>
    <w:p w:rsidR="00FF3B24" w:rsidRPr="00FE0701" w:rsidRDefault="00FF3B24" w:rsidP="00FF3B24">
      <w:pPr>
        <w:pStyle w:val="a3"/>
        <w:numPr>
          <w:ilvl w:val="0"/>
          <w:numId w:val="4"/>
        </w:numPr>
        <w:rPr>
          <w:rFonts w:ascii="Times New Roman" w:hAnsi="Times New Roman" w:cs="Times New Roman"/>
          <w:sz w:val="28"/>
          <w:szCs w:val="28"/>
        </w:rPr>
      </w:pPr>
      <w:r w:rsidRPr="00FE0701">
        <w:rPr>
          <w:rFonts w:ascii="Times New Roman" w:hAnsi="Times New Roman" w:cs="Times New Roman"/>
          <w:sz w:val="28"/>
          <w:szCs w:val="28"/>
        </w:rPr>
        <w:t>С. 60, завдання 3, В. ІІ.</w:t>
      </w:r>
    </w:p>
    <w:p w:rsidR="00FF3B24" w:rsidRDefault="00FF3B24" w:rsidP="00FF3B24">
      <w:pPr>
        <w:pStyle w:val="a3"/>
        <w:numPr>
          <w:ilvl w:val="0"/>
          <w:numId w:val="4"/>
        </w:numPr>
        <w:rPr>
          <w:rFonts w:ascii="Times New Roman" w:hAnsi="Times New Roman" w:cs="Times New Roman"/>
          <w:sz w:val="28"/>
          <w:szCs w:val="28"/>
        </w:rPr>
      </w:pPr>
      <w:r w:rsidRPr="00FE0701">
        <w:rPr>
          <w:rFonts w:ascii="Times New Roman" w:hAnsi="Times New Roman" w:cs="Times New Roman"/>
          <w:sz w:val="28"/>
          <w:szCs w:val="28"/>
        </w:rPr>
        <w:t>С. 62, завдання 5, В. І.</w:t>
      </w:r>
    </w:p>
    <w:p w:rsidR="0040792D" w:rsidRPr="00FF3B24" w:rsidRDefault="0040792D" w:rsidP="0040792D">
      <w:pPr>
        <w:pStyle w:val="a3"/>
        <w:numPr>
          <w:ilvl w:val="0"/>
          <w:numId w:val="4"/>
        </w:numPr>
        <w:rPr>
          <w:rFonts w:ascii="Times New Roman" w:hAnsi="Times New Roman" w:cs="Times New Roman"/>
          <w:sz w:val="28"/>
          <w:szCs w:val="28"/>
        </w:rPr>
      </w:pPr>
      <w:r w:rsidRPr="00FF3B24">
        <w:rPr>
          <w:rFonts w:ascii="Times New Roman" w:hAnsi="Times New Roman" w:cs="Times New Roman"/>
          <w:sz w:val="28"/>
          <w:szCs w:val="28"/>
        </w:rPr>
        <w:lastRenderedPageBreak/>
        <w:t>С. 70, завдання 2, В. І (20 перших речень).</w:t>
      </w:r>
    </w:p>
    <w:p w:rsidR="0040792D" w:rsidRPr="00FE0701" w:rsidRDefault="0040792D" w:rsidP="0040792D">
      <w:pPr>
        <w:pStyle w:val="a3"/>
        <w:ind w:left="1080"/>
        <w:rPr>
          <w:rFonts w:ascii="Times New Roman" w:hAnsi="Times New Roman" w:cs="Times New Roman"/>
          <w:sz w:val="28"/>
          <w:szCs w:val="28"/>
        </w:rPr>
      </w:pPr>
    </w:p>
    <w:p w:rsidR="0040792D" w:rsidRDefault="0040792D">
      <w:pPr>
        <w:rPr>
          <w:rFonts w:ascii="Times New Roman" w:hAnsi="Times New Roman" w:cs="Times New Roman"/>
          <w:sz w:val="28"/>
          <w:szCs w:val="28"/>
        </w:rPr>
      </w:pPr>
      <w:r>
        <w:rPr>
          <w:rFonts w:ascii="Times New Roman" w:hAnsi="Times New Roman" w:cs="Times New Roman"/>
          <w:sz w:val="28"/>
          <w:szCs w:val="28"/>
        </w:rPr>
        <w:br w:type="page"/>
      </w:r>
    </w:p>
    <w:p w:rsidR="00307694" w:rsidRPr="0040792D" w:rsidRDefault="0040792D">
      <w:pPr>
        <w:rPr>
          <w:rFonts w:ascii="Times New Roman" w:hAnsi="Times New Roman" w:cs="Times New Roman"/>
          <w:color w:val="C00000"/>
          <w:sz w:val="28"/>
          <w:szCs w:val="28"/>
        </w:rPr>
      </w:pPr>
      <w:r w:rsidRPr="0040792D">
        <w:rPr>
          <w:rFonts w:ascii="Times New Roman" w:hAnsi="Times New Roman" w:cs="Times New Roman"/>
          <w:color w:val="C00000"/>
          <w:sz w:val="28"/>
          <w:szCs w:val="28"/>
        </w:rPr>
        <w:lastRenderedPageBreak/>
        <w:t>01 квітня 2020 р.</w:t>
      </w:r>
    </w:p>
    <w:p w:rsidR="0040792D" w:rsidRPr="00FE0701" w:rsidRDefault="0040792D">
      <w:pPr>
        <w:rPr>
          <w:rFonts w:ascii="Times New Roman" w:hAnsi="Times New Roman" w:cs="Times New Roman"/>
          <w:sz w:val="28"/>
          <w:szCs w:val="28"/>
        </w:rPr>
      </w:pPr>
    </w:p>
    <w:p w:rsidR="0040792D" w:rsidRPr="00DA0197" w:rsidRDefault="0040792D" w:rsidP="0040792D">
      <w:pPr>
        <w:pStyle w:val="a5"/>
        <w:spacing w:before="0" w:beforeAutospacing="0" w:after="0" w:afterAutospacing="0"/>
        <w:ind w:firstLine="357"/>
        <w:jc w:val="center"/>
        <w:rPr>
          <w:b/>
          <w:sz w:val="28"/>
          <w:szCs w:val="28"/>
          <w:lang w:val="uk-UA"/>
        </w:rPr>
      </w:pPr>
      <w:r>
        <w:rPr>
          <w:b/>
          <w:sz w:val="28"/>
          <w:szCs w:val="28"/>
          <w:lang w:val="uk-UA"/>
        </w:rPr>
        <w:t>Тема практичного заняття:</w:t>
      </w:r>
      <w:r>
        <w:rPr>
          <w:b/>
          <w:sz w:val="28"/>
          <w:szCs w:val="28"/>
        </w:rPr>
        <w:t xml:space="preserve"> </w:t>
      </w:r>
      <w:r w:rsidRPr="00DA0197">
        <w:rPr>
          <w:b/>
          <w:sz w:val="28"/>
          <w:szCs w:val="28"/>
          <w:lang w:val="uk-UA"/>
        </w:rPr>
        <w:t>ДВОСКЛАДНЕ</w:t>
      </w:r>
      <w:r>
        <w:rPr>
          <w:b/>
          <w:sz w:val="28"/>
          <w:szCs w:val="28"/>
          <w:lang w:val="uk-UA"/>
        </w:rPr>
        <w:t xml:space="preserve"> РЕЧЕННЯ. АНАЛІЗ ПРИСУДКА ЯК ГОЛОВНОГО ЧЛЕНА РЕЧЕННЯ</w:t>
      </w:r>
    </w:p>
    <w:p w:rsidR="0040792D" w:rsidRPr="00DA0197" w:rsidRDefault="0040792D" w:rsidP="0040792D">
      <w:pPr>
        <w:pStyle w:val="a5"/>
        <w:spacing w:before="0" w:beforeAutospacing="0" w:after="0" w:afterAutospacing="0"/>
        <w:ind w:firstLine="357"/>
        <w:jc w:val="center"/>
        <w:rPr>
          <w:b/>
          <w:sz w:val="28"/>
          <w:szCs w:val="28"/>
          <w:lang w:val="uk-UA"/>
        </w:rPr>
      </w:pPr>
      <w:r>
        <w:rPr>
          <w:b/>
          <w:sz w:val="28"/>
          <w:szCs w:val="28"/>
          <w:lang w:val="uk-UA"/>
        </w:rPr>
        <w:t>2</w:t>
      </w:r>
      <w:r w:rsidRPr="00DA0197">
        <w:rPr>
          <w:b/>
          <w:sz w:val="28"/>
          <w:szCs w:val="28"/>
          <w:lang w:val="uk-UA"/>
        </w:rPr>
        <w:t xml:space="preserve"> год.</w:t>
      </w:r>
    </w:p>
    <w:p w:rsidR="0040792D" w:rsidRPr="00DA0197" w:rsidRDefault="0040792D" w:rsidP="0040792D">
      <w:pPr>
        <w:pStyle w:val="a5"/>
        <w:spacing w:before="0" w:beforeAutospacing="0" w:after="0" w:afterAutospacing="0"/>
        <w:ind w:firstLine="357"/>
        <w:jc w:val="center"/>
        <w:rPr>
          <w:b/>
          <w:sz w:val="28"/>
          <w:szCs w:val="28"/>
          <w:lang w:val="uk-UA"/>
        </w:rPr>
      </w:pPr>
    </w:p>
    <w:p w:rsidR="0040792D" w:rsidRPr="00DA0197" w:rsidRDefault="0040792D" w:rsidP="0040792D">
      <w:pPr>
        <w:pStyle w:val="a5"/>
        <w:spacing w:before="0" w:beforeAutospacing="0" w:after="0" w:afterAutospacing="0"/>
        <w:ind w:firstLine="357"/>
        <w:jc w:val="both"/>
        <w:rPr>
          <w:b/>
          <w:sz w:val="28"/>
          <w:szCs w:val="28"/>
          <w:lang w:val="uk-UA"/>
        </w:rPr>
      </w:pPr>
    </w:p>
    <w:p w:rsidR="0040792D" w:rsidRPr="00DA0197" w:rsidRDefault="0040792D" w:rsidP="0040792D">
      <w:pPr>
        <w:pStyle w:val="a5"/>
        <w:spacing w:before="0" w:beforeAutospacing="0" w:after="0" w:afterAutospacing="0"/>
        <w:ind w:firstLine="708"/>
        <w:jc w:val="both"/>
        <w:rPr>
          <w:b/>
          <w:i/>
          <w:sz w:val="28"/>
          <w:szCs w:val="28"/>
          <w:lang w:val="uk-UA"/>
        </w:rPr>
      </w:pPr>
      <w:r w:rsidRPr="00DA0197">
        <w:rPr>
          <w:b/>
          <w:i/>
          <w:sz w:val="28"/>
          <w:szCs w:val="28"/>
          <w:lang w:val="uk-UA"/>
        </w:rPr>
        <w:t>Питання:</w:t>
      </w:r>
    </w:p>
    <w:p w:rsidR="0040792D" w:rsidRDefault="0040792D" w:rsidP="0040792D">
      <w:pPr>
        <w:pStyle w:val="a3"/>
        <w:numPr>
          <w:ilvl w:val="0"/>
          <w:numId w:val="9"/>
        </w:numPr>
        <w:spacing w:after="0" w:line="240" w:lineRule="auto"/>
        <w:jc w:val="both"/>
        <w:rPr>
          <w:rFonts w:ascii="Times New Roman" w:hAnsi="Times New Roman" w:cs="Times New Roman"/>
          <w:sz w:val="28"/>
          <w:szCs w:val="28"/>
        </w:rPr>
      </w:pPr>
      <w:r w:rsidRPr="0040792D">
        <w:rPr>
          <w:rFonts w:ascii="Times New Roman" w:hAnsi="Times New Roman" w:cs="Times New Roman"/>
          <w:sz w:val="28"/>
          <w:szCs w:val="28"/>
        </w:rPr>
        <w:t xml:space="preserve">Ознаки </w:t>
      </w:r>
      <w:proofErr w:type="spellStart"/>
      <w:r w:rsidRPr="0040792D">
        <w:rPr>
          <w:rFonts w:ascii="Times New Roman" w:hAnsi="Times New Roman" w:cs="Times New Roman"/>
          <w:sz w:val="28"/>
          <w:szCs w:val="28"/>
        </w:rPr>
        <w:t>двоскладності</w:t>
      </w:r>
      <w:proofErr w:type="spellEnd"/>
      <w:r w:rsidRPr="0040792D">
        <w:rPr>
          <w:rFonts w:ascii="Times New Roman" w:hAnsi="Times New Roman" w:cs="Times New Roman"/>
          <w:sz w:val="28"/>
          <w:szCs w:val="28"/>
        </w:rPr>
        <w:t xml:space="preserve"> речення. Особливості зв’язку між головними членами речення: тип зв’язку (предикативний) і способи зв’язку (координація, </w:t>
      </w:r>
      <w:proofErr w:type="spellStart"/>
      <w:r w:rsidRPr="0040792D">
        <w:rPr>
          <w:rFonts w:ascii="Times New Roman" w:hAnsi="Times New Roman" w:cs="Times New Roman"/>
          <w:sz w:val="28"/>
          <w:szCs w:val="28"/>
        </w:rPr>
        <w:t>співвияв</w:t>
      </w:r>
      <w:proofErr w:type="spellEnd"/>
      <w:r w:rsidRPr="0040792D">
        <w:rPr>
          <w:rFonts w:ascii="Times New Roman" w:hAnsi="Times New Roman" w:cs="Times New Roman"/>
          <w:sz w:val="28"/>
          <w:szCs w:val="28"/>
        </w:rPr>
        <w:t xml:space="preserve">, </w:t>
      </w:r>
      <w:proofErr w:type="spellStart"/>
      <w:r w:rsidRPr="0040792D">
        <w:rPr>
          <w:rFonts w:ascii="Times New Roman" w:hAnsi="Times New Roman" w:cs="Times New Roman"/>
          <w:sz w:val="28"/>
          <w:szCs w:val="28"/>
        </w:rPr>
        <w:t>співположення</w:t>
      </w:r>
      <w:proofErr w:type="spellEnd"/>
      <w:r w:rsidRPr="0040792D">
        <w:rPr>
          <w:rFonts w:ascii="Times New Roman" w:hAnsi="Times New Roman" w:cs="Times New Roman"/>
          <w:sz w:val="28"/>
          <w:szCs w:val="28"/>
        </w:rPr>
        <w:t>)</w:t>
      </w:r>
      <w:proofErr w:type="spellStart"/>
      <w:r w:rsidRPr="0040792D">
        <w:rPr>
          <w:rFonts w:ascii="Times New Roman" w:hAnsi="Times New Roman" w:cs="Times New Roman"/>
          <w:sz w:val="28"/>
          <w:szCs w:val="28"/>
        </w:rPr>
        <w:t>.</w:t>
      </w:r>
      <w:proofErr w:type="spellEnd"/>
    </w:p>
    <w:p w:rsidR="0040792D" w:rsidRPr="0040792D" w:rsidRDefault="0040792D" w:rsidP="0040792D">
      <w:pPr>
        <w:pStyle w:val="a3"/>
        <w:numPr>
          <w:ilvl w:val="0"/>
          <w:numId w:val="9"/>
        </w:numPr>
        <w:spacing w:after="0" w:line="240" w:lineRule="auto"/>
        <w:jc w:val="both"/>
        <w:rPr>
          <w:rFonts w:ascii="Times New Roman" w:hAnsi="Times New Roman" w:cs="Times New Roman"/>
          <w:sz w:val="28"/>
          <w:szCs w:val="28"/>
        </w:rPr>
      </w:pPr>
      <w:r w:rsidRPr="0040792D">
        <w:rPr>
          <w:rFonts w:ascii="Times New Roman" w:hAnsi="Times New Roman" w:cs="Times New Roman"/>
          <w:sz w:val="28"/>
          <w:szCs w:val="28"/>
        </w:rPr>
        <w:t xml:space="preserve">Диференційні ознаки присудка як головного члена двоскладного речення, його співвідношення із компонентами семантико-синтаксичної структури, морфологічний спосіб його вираження. </w:t>
      </w:r>
    </w:p>
    <w:p w:rsidR="0040792D" w:rsidRPr="0040792D" w:rsidRDefault="0040792D" w:rsidP="0040792D">
      <w:pPr>
        <w:pStyle w:val="a3"/>
        <w:numPr>
          <w:ilvl w:val="0"/>
          <w:numId w:val="9"/>
        </w:numPr>
        <w:spacing w:after="0" w:line="240" w:lineRule="auto"/>
        <w:jc w:val="both"/>
        <w:rPr>
          <w:rFonts w:ascii="Times New Roman" w:hAnsi="Times New Roman" w:cs="Times New Roman"/>
          <w:sz w:val="28"/>
          <w:szCs w:val="28"/>
        </w:rPr>
      </w:pPr>
      <w:r w:rsidRPr="0040792D">
        <w:rPr>
          <w:rFonts w:ascii="Times New Roman" w:hAnsi="Times New Roman" w:cs="Times New Roman"/>
          <w:sz w:val="28"/>
          <w:szCs w:val="28"/>
        </w:rPr>
        <w:t>Простий дієслівний присудок. Способи його вираження. Ускладнені форми простого дієслівного присудка. Неузгоджені форми присудка.</w:t>
      </w:r>
    </w:p>
    <w:p w:rsidR="0040792D" w:rsidRPr="00DA0197" w:rsidRDefault="0040792D" w:rsidP="0040792D">
      <w:pPr>
        <w:pStyle w:val="a8"/>
        <w:numPr>
          <w:ilvl w:val="0"/>
          <w:numId w:val="9"/>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Складений присудок:</w:t>
      </w:r>
    </w:p>
    <w:p w:rsidR="0040792D" w:rsidRPr="00DA0197" w:rsidRDefault="0040792D" w:rsidP="0040792D">
      <w:pPr>
        <w:pStyle w:val="a8"/>
        <w:ind w:left="720"/>
        <w:rPr>
          <w:rFonts w:ascii="Times New Roman" w:hAnsi="Times New Roman" w:cs="Times New Roman"/>
          <w:sz w:val="28"/>
          <w:szCs w:val="28"/>
        </w:rPr>
      </w:pPr>
      <w:r w:rsidRPr="00DA0197">
        <w:rPr>
          <w:rFonts w:ascii="Times New Roman" w:hAnsi="Times New Roman" w:cs="Times New Roman"/>
          <w:sz w:val="28"/>
          <w:szCs w:val="28"/>
        </w:rPr>
        <w:t>А) складений дієслівний присудок. Ускладнені форми складеного дієслівного присудка;</w:t>
      </w:r>
    </w:p>
    <w:p w:rsidR="0040792D" w:rsidRPr="00DA0197" w:rsidRDefault="0040792D" w:rsidP="0040792D">
      <w:pPr>
        <w:pStyle w:val="a8"/>
        <w:ind w:left="720"/>
        <w:rPr>
          <w:rFonts w:ascii="Times New Roman" w:hAnsi="Times New Roman" w:cs="Times New Roman"/>
          <w:sz w:val="28"/>
          <w:szCs w:val="28"/>
        </w:rPr>
      </w:pPr>
      <w:r w:rsidRPr="00DA0197">
        <w:rPr>
          <w:rFonts w:ascii="Times New Roman" w:hAnsi="Times New Roman" w:cs="Times New Roman"/>
          <w:sz w:val="28"/>
          <w:szCs w:val="28"/>
        </w:rPr>
        <w:t>Б) складений іменний присудок;</w:t>
      </w:r>
    </w:p>
    <w:p w:rsidR="0040792D" w:rsidRPr="00DA0197" w:rsidRDefault="0040792D" w:rsidP="0040792D">
      <w:pPr>
        <w:pStyle w:val="a8"/>
        <w:ind w:left="720"/>
        <w:rPr>
          <w:rFonts w:ascii="Times New Roman" w:hAnsi="Times New Roman" w:cs="Times New Roman"/>
          <w:sz w:val="28"/>
          <w:szCs w:val="28"/>
        </w:rPr>
      </w:pPr>
      <w:r w:rsidRPr="00DA0197">
        <w:rPr>
          <w:rFonts w:ascii="Times New Roman" w:hAnsi="Times New Roman" w:cs="Times New Roman"/>
          <w:sz w:val="28"/>
          <w:szCs w:val="28"/>
        </w:rPr>
        <w:t>В) складений прислівниковий присудок;</w:t>
      </w:r>
    </w:p>
    <w:p w:rsidR="0040792D" w:rsidRPr="00DA0197" w:rsidRDefault="0040792D" w:rsidP="0040792D">
      <w:pPr>
        <w:pStyle w:val="a8"/>
        <w:numPr>
          <w:ilvl w:val="0"/>
          <w:numId w:val="9"/>
        </w:numPr>
        <w:spacing w:after="0" w:line="240" w:lineRule="auto"/>
        <w:jc w:val="both"/>
        <w:rPr>
          <w:rFonts w:ascii="Times New Roman" w:hAnsi="Times New Roman" w:cs="Times New Roman"/>
          <w:sz w:val="28"/>
          <w:szCs w:val="28"/>
        </w:rPr>
      </w:pPr>
      <w:r w:rsidRPr="00DA0197">
        <w:rPr>
          <w:rFonts w:ascii="Times New Roman" w:hAnsi="Times New Roman" w:cs="Times New Roman"/>
          <w:sz w:val="28"/>
          <w:szCs w:val="28"/>
        </w:rPr>
        <w:t xml:space="preserve">Комбіновані форми присудка. Питання про складний (подвійний, </w:t>
      </w:r>
      <w:proofErr w:type="spellStart"/>
      <w:r w:rsidRPr="00DA0197">
        <w:rPr>
          <w:rFonts w:ascii="Times New Roman" w:hAnsi="Times New Roman" w:cs="Times New Roman"/>
          <w:sz w:val="28"/>
          <w:szCs w:val="28"/>
        </w:rPr>
        <w:t>дуплексивний</w:t>
      </w:r>
      <w:proofErr w:type="spellEnd"/>
      <w:r w:rsidRPr="00DA0197">
        <w:rPr>
          <w:rFonts w:ascii="Times New Roman" w:hAnsi="Times New Roman" w:cs="Times New Roman"/>
          <w:sz w:val="28"/>
          <w:szCs w:val="28"/>
        </w:rPr>
        <w:t>) присудок: проблеми виділення та аналізу.</w:t>
      </w:r>
    </w:p>
    <w:p w:rsidR="00307694" w:rsidRPr="00FE0701" w:rsidRDefault="00307694">
      <w:pPr>
        <w:rPr>
          <w:rFonts w:ascii="Times New Roman" w:hAnsi="Times New Roman" w:cs="Times New Roman"/>
          <w:sz w:val="28"/>
          <w:szCs w:val="28"/>
        </w:rPr>
      </w:pPr>
    </w:p>
    <w:p w:rsidR="00307694" w:rsidRDefault="00307694" w:rsidP="00FF3B24">
      <w:pPr>
        <w:pStyle w:val="a3"/>
        <w:numPr>
          <w:ilvl w:val="0"/>
          <w:numId w:val="2"/>
        </w:numPr>
        <w:rPr>
          <w:rFonts w:ascii="Times New Roman" w:hAnsi="Times New Roman" w:cs="Times New Roman"/>
          <w:b/>
          <w:sz w:val="28"/>
          <w:szCs w:val="28"/>
        </w:rPr>
      </w:pPr>
      <w:r w:rsidRPr="00FE0701">
        <w:rPr>
          <w:rFonts w:ascii="Times New Roman" w:hAnsi="Times New Roman" w:cs="Times New Roman"/>
          <w:b/>
          <w:sz w:val="28"/>
          <w:szCs w:val="28"/>
        </w:rPr>
        <w:t>Завдання на 01.04.2020:</w:t>
      </w:r>
    </w:p>
    <w:p w:rsidR="00FF3B24" w:rsidRDefault="00FF3B24" w:rsidP="00FF3B24">
      <w:pPr>
        <w:pStyle w:val="a3"/>
        <w:numPr>
          <w:ilvl w:val="0"/>
          <w:numId w:val="5"/>
        </w:numPr>
        <w:rPr>
          <w:rFonts w:ascii="Times New Roman" w:hAnsi="Times New Roman" w:cs="Times New Roman"/>
          <w:sz w:val="28"/>
          <w:szCs w:val="28"/>
        </w:rPr>
      </w:pPr>
      <w:r w:rsidRPr="00FF3B24">
        <w:rPr>
          <w:rFonts w:ascii="Times New Roman" w:hAnsi="Times New Roman" w:cs="Times New Roman"/>
          <w:sz w:val="28"/>
          <w:szCs w:val="28"/>
        </w:rPr>
        <w:t>С. 76, зав</w:t>
      </w:r>
      <w:r w:rsidR="0040792D">
        <w:rPr>
          <w:rFonts w:ascii="Times New Roman" w:hAnsi="Times New Roman" w:cs="Times New Roman"/>
          <w:sz w:val="28"/>
          <w:szCs w:val="28"/>
        </w:rPr>
        <w:t>дання 5, В. І</w:t>
      </w:r>
      <w:r w:rsidRPr="00FF3B24">
        <w:rPr>
          <w:rFonts w:ascii="Times New Roman" w:hAnsi="Times New Roman" w:cs="Times New Roman"/>
          <w:sz w:val="28"/>
          <w:szCs w:val="28"/>
        </w:rPr>
        <w:t>.</w:t>
      </w:r>
    </w:p>
    <w:p w:rsidR="0040792D" w:rsidRPr="0040792D" w:rsidRDefault="0040792D" w:rsidP="0040792D">
      <w:pPr>
        <w:pStyle w:val="a3"/>
        <w:numPr>
          <w:ilvl w:val="0"/>
          <w:numId w:val="2"/>
        </w:numPr>
        <w:rPr>
          <w:rFonts w:ascii="Times New Roman" w:hAnsi="Times New Roman" w:cs="Times New Roman"/>
          <w:sz w:val="28"/>
          <w:szCs w:val="28"/>
        </w:rPr>
      </w:pPr>
      <w:r w:rsidRPr="0040792D">
        <w:rPr>
          <w:rFonts w:ascii="Times New Roman" w:hAnsi="Times New Roman" w:cs="Times New Roman"/>
          <w:sz w:val="28"/>
          <w:szCs w:val="28"/>
        </w:rPr>
        <w:t>Література: с. 79-80.</w:t>
      </w:r>
    </w:p>
    <w:p w:rsidR="00307694" w:rsidRPr="00FE0701" w:rsidRDefault="00307694">
      <w:pPr>
        <w:rPr>
          <w:rFonts w:ascii="Times New Roman" w:hAnsi="Times New Roman" w:cs="Times New Roman"/>
          <w:sz w:val="28"/>
          <w:szCs w:val="28"/>
        </w:rPr>
      </w:pPr>
    </w:p>
    <w:sectPr w:rsidR="00307694" w:rsidRPr="00FE0701" w:rsidSect="008B1B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225B"/>
    <w:multiLevelType w:val="hybridMultilevel"/>
    <w:tmpl w:val="8286C07C"/>
    <w:lvl w:ilvl="0" w:tplc="4FFE16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0AD7793"/>
    <w:multiLevelType w:val="hybridMultilevel"/>
    <w:tmpl w:val="12627FC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FA5D78"/>
    <w:multiLevelType w:val="hybridMultilevel"/>
    <w:tmpl w:val="47ECB4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0516EAC"/>
    <w:multiLevelType w:val="hybridMultilevel"/>
    <w:tmpl w:val="6E8A3120"/>
    <w:lvl w:ilvl="0" w:tplc="FB94FE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07438A3"/>
    <w:multiLevelType w:val="hybridMultilevel"/>
    <w:tmpl w:val="05A4DB5C"/>
    <w:lvl w:ilvl="0" w:tplc="FCEC754E">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57645D1B"/>
    <w:multiLevelType w:val="hybridMultilevel"/>
    <w:tmpl w:val="BA2E1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8716C8"/>
    <w:multiLevelType w:val="hybridMultilevel"/>
    <w:tmpl w:val="F2BA73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EAB61F6"/>
    <w:multiLevelType w:val="hybridMultilevel"/>
    <w:tmpl w:val="9092A8C4"/>
    <w:lvl w:ilvl="0" w:tplc="31DAFC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E8E52E3"/>
    <w:multiLevelType w:val="hybridMultilevel"/>
    <w:tmpl w:val="120CC288"/>
    <w:lvl w:ilvl="0" w:tplc="79B0E4D0">
      <w:start w:val="1"/>
      <w:numFmt w:val="decimal"/>
      <w:lvlText w:val="%1."/>
      <w:lvlJc w:val="left"/>
      <w:pPr>
        <w:ind w:left="64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hyphenationZone w:val="425"/>
  <w:characterSpacingControl w:val="doNotCompress"/>
  <w:compat/>
  <w:rsids>
    <w:rsidRoot w:val="00307694"/>
    <w:rsid w:val="00307694"/>
    <w:rsid w:val="0040792D"/>
    <w:rsid w:val="00601ED2"/>
    <w:rsid w:val="00795900"/>
    <w:rsid w:val="008B1B53"/>
    <w:rsid w:val="00952D36"/>
    <w:rsid w:val="009F4ED2"/>
    <w:rsid w:val="00A15A25"/>
    <w:rsid w:val="00B76F24"/>
    <w:rsid w:val="00BF7CB8"/>
    <w:rsid w:val="00C52015"/>
    <w:rsid w:val="00D978FC"/>
    <w:rsid w:val="00DF021E"/>
    <w:rsid w:val="00E430BE"/>
    <w:rsid w:val="00E7406E"/>
    <w:rsid w:val="00FE0701"/>
    <w:rsid w:val="00FF3B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694"/>
    <w:pPr>
      <w:ind w:left="720"/>
      <w:contextualSpacing/>
    </w:pPr>
  </w:style>
  <w:style w:type="character" w:styleId="a4">
    <w:name w:val="Hyperlink"/>
    <w:basedOn w:val="a0"/>
    <w:uiPriority w:val="99"/>
    <w:unhideWhenUsed/>
    <w:rsid w:val="00C52015"/>
    <w:rPr>
      <w:color w:val="0000FF"/>
      <w:u w:val="single"/>
    </w:rPr>
  </w:style>
  <w:style w:type="paragraph" w:styleId="3">
    <w:name w:val="Body Text Indent 3"/>
    <w:basedOn w:val="a"/>
    <w:link w:val="30"/>
    <w:rsid w:val="00C5201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2015"/>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C5201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C52015"/>
    <w:rPr>
      <w:rFonts w:ascii="Times New Roman" w:eastAsia="Times New Roman" w:hAnsi="Times New Roman" w:cs="Times New Roman"/>
      <w:sz w:val="16"/>
      <w:szCs w:val="16"/>
      <w:lang w:eastAsia="ru-RU"/>
    </w:rPr>
  </w:style>
  <w:style w:type="paragraph" w:styleId="a5">
    <w:name w:val="Normal (Web)"/>
    <w:basedOn w:val="a"/>
    <w:rsid w:val="00C520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rsid w:val="00C52015"/>
    <w:pPr>
      <w:widowControl w:val="0"/>
      <w:spacing w:after="0" w:line="240" w:lineRule="auto"/>
    </w:pPr>
    <w:rPr>
      <w:rFonts w:ascii="TimesET" w:eastAsia="Times New Roman" w:hAnsi="TimesET" w:cs="Times New Roman"/>
      <w:snapToGrid w:val="0"/>
      <w:szCs w:val="20"/>
      <w:lang w:val="ru-RU" w:eastAsia="ru-RU"/>
    </w:rPr>
  </w:style>
  <w:style w:type="character" w:customStyle="1" w:styleId="a6">
    <w:name w:val="Основний текст_"/>
    <w:basedOn w:val="a0"/>
    <w:link w:val="a7"/>
    <w:uiPriority w:val="99"/>
    <w:rsid w:val="00C52015"/>
    <w:rPr>
      <w:rFonts w:ascii="Times New Roman" w:eastAsia="Times New Roman" w:hAnsi="Times New Roman" w:cs="Times New Roman"/>
      <w:sz w:val="15"/>
      <w:szCs w:val="15"/>
      <w:shd w:val="clear" w:color="auto" w:fill="FFFFFF"/>
    </w:rPr>
  </w:style>
  <w:style w:type="paragraph" w:customStyle="1" w:styleId="a7">
    <w:name w:val="Основний текст"/>
    <w:basedOn w:val="a"/>
    <w:link w:val="a6"/>
    <w:uiPriority w:val="99"/>
    <w:rsid w:val="00C52015"/>
    <w:pPr>
      <w:widowControl w:val="0"/>
      <w:shd w:val="clear" w:color="auto" w:fill="FFFFFF"/>
      <w:spacing w:after="1620" w:line="202" w:lineRule="exact"/>
      <w:ind w:hanging="2020"/>
      <w:jc w:val="center"/>
    </w:pPr>
    <w:rPr>
      <w:rFonts w:ascii="Times New Roman" w:eastAsia="Times New Roman" w:hAnsi="Times New Roman" w:cs="Times New Roman"/>
      <w:sz w:val="15"/>
      <w:szCs w:val="15"/>
    </w:rPr>
  </w:style>
  <w:style w:type="paragraph" w:styleId="a8">
    <w:name w:val="Body Text"/>
    <w:basedOn w:val="a"/>
    <w:link w:val="a9"/>
    <w:uiPriority w:val="99"/>
    <w:semiHidden/>
    <w:unhideWhenUsed/>
    <w:rsid w:val="00C52015"/>
    <w:pPr>
      <w:spacing w:after="120"/>
    </w:pPr>
  </w:style>
  <w:style w:type="character" w:customStyle="1" w:styleId="a9">
    <w:name w:val="Основной текст Знак"/>
    <w:basedOn w:val="a0"/>
    <w:link w:val="a8"/>
    <w:uiPriority w:val="99"/>
    <w:semiHidden/>
    <w:rsid w:val="00C52015"/>
  </w:style>
  <w:style w:type="paragraph" w:styleId="aa">
    <w:name w:val="footer"/>
    <w:basedOn w:val="a"/>
    <w:link w:val="ab"/>
    <w:uiPriority w:val="99"/>
    <w:rsid w:val="00C52015"/>
    <w:pPr>
      <w:tabs>
        <w:tab w:val="center" w:pos="4153"/>
        <w:tab w:val="right" w:pos="8306"/>
      </w:tabs>
      <w:spacing w:after="0" w:line="360" w:lineRule="auto"/>
      <w:ind w:firstLine="340"/>
      <w:jc w:val="both"/>
    </w:pPr>
    <w:rPr>
      <w:rFonts w:ascii="Times New Roman" w:eastAsia="Times New Roman" w:hAnsi="Times New Roman" w:cs="Times New Roman"/>
      <w:noProof/>
      <w:sz w:val="28"/>
      <w:szCs w:val="20"/>
      <w:lang w:val="ru-RU" w:eastAsia="ru-RU"/>
    </w:rPr>
  </w:style>
  <w:style w:type="character" w:customStyle="1" w:styleId="ab">
    <w:name w:val="Нижний колонтитул Знак"/>
    <w:basedOn w:val="a0"/>
    <w:link w:val="aa"/>
    <w:uiPriority w:val="99"/>
    <w:rsid w:val="00C52015"/>
    <w:rPr>
      <w:rFonts w:ascii="Times New Roman" w:eastAsia="Times New Roman" w:hAnsi="Times New Roman" w:cs="Times New Roman"/>
      <w:noProof/>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talog.mk.ua/cgi/base_moba/cgiirbis_64.exe?Z21ID=&amp;I21DBN=NPB&amp;P21DBN=NPB&amp;S21STN=1&amp;S21REF=10&amp;S21FMT=fullwebr&amp;C21COM=S&amp;S21CNR=20&amp;S21P01=0&amp;S21P02=1&amp;S21P03=A=&amp;S21STR=%D0%A5%D1%80%D0%B8%D1%81%D1%82%D1%96%D0%B0%D0%BD%D1%96%D0%BD%D0%BE%D0%B2%D0%B0,%20%D0%A0.%20%D0%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atalog.mk.ua/cgi/base_moba/cgiirbis_64.exe?Z21ID=&amp;I21DBN=NPB&amp;P21DBN=NPB&amp;S21STN=1&amp;S21REF=10&amp;S21FMT=fullwebr&amp;C21COM=S&amp;S21CNR=20&amp;S21P01=0&amp;S21P02=1&amp;S21P03=A=&amp;S21STR=%D0%A5%D1%80%D0%B8%D1%81%D1%82%D1%96%D0%B0%D0%BD%D1%96%D0%BD%D0%BE%D0%B2%D0%B0,%20%D0%A0.%20%D0%9E." TargetMode="External"/><Relationship Id="rId5" Type="http://schemas.openxmlformats.org/officeDocument/2006/relationships/hyperlink" Target="mailto:kutni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11332</Words>
  <Characters>6460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2020-03-15T17:09:00Z</dcterms:created>
  <dcterms:modified xsi:type="dcterms:W3CDTF">2020-03-15T17:09:00Z</dcterms:modified>
</cp:coreProperties>
</file>