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9B" w:rsidRPr="00733729" w:rsidRDefault="009C159B" w:rsidP="00733729">
      <w:pPr>
        <w:pStyle w:val="docdata"/>
        <w:spacing w:before="0" w:beforeAutospacing="0" w:after="0" w:afterAutospacing="0" w:line="276" w:lineRule="auto"/>
        <w:jc w:val="center"/>
      </w:pPr>
      <w:r w:rsidRPr="00733729">
        <w:rPr>
          <w:color w:val="000000"/>
        </w:rPr>
        <w:t>Дисципліна</w:t>
      </w:r>
      <w:r w:rsidRPr="00733729">
        <w:rPr>
          <w:b/>
          <w:bCs/>
          <w:color w:val="000000"/>
        </w:rPr>
        <w:t xml:space="preserve"> “Сучасна українська літературна мова (фонетика)”</w:t>
      </w:r>
      <w:r w:rsidRPr="00733729">
        <w:rPr>
          <w:color w:val="000000"/>
        </w:rPr>
        <w:t> </w:t>
      </w:r>
      <w:bookmarkStart w:id="0" w:name="_GoBack"/>
      <w:bookmarkEnd w:id="0"/>
    </w:p>
    <w:p w:rsidR="009C159B" w:rsidRPr="00733729" w:rsidRDefault="009C159B" w:rsidP="007337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733729">
        <w:rPr>
          <w:b/>
          <w:bCs/>
          <w:color w:val="000000"/>
        </w:rPr>
        <w:t>група ФЛО-12</w:t>
      </w:r>
    </w:p>
    <w:p w:rsidR="004D2FCA" w:rsidRPr="00733729" w:rsidRDefault="004D2FCA" w:rsidP="00733729">
      <w:pPr>
        <w:pStyle w:val="docdata"/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 xml:space="preserve">Викладач: </w:t>
      </w:r>
      <w:proofErr w:type="spellStart"/>
      <w:r w:rsidRPr="00733729">
        <w:rPr>
          <w:color w:val="000000"/>
        </w:rPr>
        <w:t>Брікнер</w:t>
      </w:r>
      <w:proofErr w:type="spellEnd"/>
      <w:r w:rsidRPr="00733729">
        <w:rPr>
          <w:color w:val="000000"/>
        </w:rPr>
        <w:t xml:space="preserve"> Тетяна Володимирівна</w:t>
      </w:r>
    </w:p>
    <w:p w:rsidR="004D2FCA" w:rsidRPr="00733729" w:rsidRDefault="004D2FCA" w:rsidP="00733729">
      <w:pPr>
        <w:pStyle w:val="a3"/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 xml:space="preserve">тел. 0679486032 (час </w:t>
      </w:r>
      <w:r w:rsidRPr="00111F1A">
        <w:rPr>
          <w:color w:val="000000"/>
        </w:rPr>
        <w:t>консультацій: 2</w:t>
      </w:r>
      <w:r w:rsidR="00111F1A" w:rsidRPr="00111F1A">
        <w:rPr>
          <w:color w:val="000000"/>
        </w:rPr>
        <w:t>4</w:t>
      </w:r>
      <w:r w:rsidRPr="00111F1A">
        <w:rPr>
          <w:color w:val="000000"/>
        </w:rPr>
        <w:t>.03.2020; 31.03.2020 – з 1</w:t>
      </w:r>
      <w:r w:rsidR="00FA0992" w:rsidRPr="00111F1A">
        <w:rPr>
          <w:color w:val="000000"/>
        </w:rPr>
        <w:t>0</w:t>
      </w:r>
      <w:r w:rsidRPr="00111F1A">
        <w:rPr>
          <w:color w:val="000000"/>
        </w:rPr>
        <w:t>.</w:t>
      </w:r>
      <w:r w:rsidR="00FA0992" w:rsidRPr="00111F1A">
        <w:rPr>
          <w:color w:val="000000"/>
        </w:rPr>
        <w:t>3</w:t>
      </w:r>
      <w:r w:rsidRPr="00111F1A">
        <w:rPr>
          <w:color w:val="000000"/>
        </w:rPr>
        <w:t>0 до 1</w:t>
      </w:r>
      <w:r w:rsidR="00FA0992" w:rsidRPr="00111F1A">
        <w:rPr>
          <w:color w:val="000000"/>
        </w:rPr>
        <w:t>1</w:t>
      </w:r>
      <w:r w:rsidRPr="00111F1A">
        <w:rPr>
          <w:color w:val="000000"/>
        </w:rPr>
        <w:t>.</w:t>
      </w:r>
      <w:r w:rsidR="00FA0992" w:rsidRPr="00111F1A">
        <w:rPr>
          <w:color w:val="000000"/>
        </w:rPr>
        <w:t>5</w:t>
      </w:r>
      <w:r w:rsidRPr="00111F1A">
        <w:rPr>
          <w:color w:val="000000"/>
        </w:rPr>
        <w:t>0)</w:t>
      </w:r>
    </w:p>
    <w:p w:rsidR="004D2FCA" w:rsidRPr="00733729" w:rsidRDefault="004D2FCA" w:rsidP="00733729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AFAFA"/>
        </w:rPr>
      </w:pPr>
      <w:r w:rsidRPr="00733729">
        <w:rPr>
          <w:color w:val="000000"/>
        </w:rPr>
        <w:t>e-</w:t>
      </w:r>
      <w:proofErr w:type="spellStart"/>
      <w:r w:rsidRPr="00733729">
        <w:rPr>
          <w:color w:val="000000"/>
        </w:rPr>
        <w:t>mail</w:t>
      </w:r>
      <w:proofErr w:type="spellEnd"/>
      <w:r w:rsidRPr="00733729">
        <w:rPr>
          <w:color w:val="000000"/>
        </w:rPr>
        <w:t xml:space="preserve">: </w:t>
      </w:r>
      <w:hyperlink r:id="rId6" w:history="1">
        <w:r w:rsidRPr="00733729">
          <w:rPr>
            <w:rStyle w:val="a4"/>
            <w:shd w:val="clear" w:color="auto" w:fill="FAFAFA"/>
            <w:lang w:val="en-US"/>
          </w:rPr>
          <w:t>bavustanya</w:t>
        </w:r>
        <w:r w:rsidRPr="00733729">
          <w:rPr>
            <w:rStyle w:val="a4"/>
            <w:shd w:val="clear" w:color="auto" w:fill="FAFAFA"/>
            <w:lang w:val="ru-RU"/>
          </w:rPr>
          <w:t>@</w:t>
        </w:r>
        <w:r w:rsidRPr="00733729">
          <w:rPr>
            <w:rStyle w:val="a4"/>
            <w:shd w:val="clear" w:color="auto" w:fill="FAFAFA"/>
            <w:lang w:val="en-US"/>
          </w:rPr>
          <w:t>ukr</w:t>
        </w:r>
        <w:r w:rsidRPr="00733729">
          <w:rPr>
            <w:rStyle w:val="a4"/>
            <w:shd w:val="clear" w:color="auto" w:fill="FAFAFA"/>
            <w:lang w:val="ru-RU"/>
          </w:rPr>
          <w:t>.</w:t>
        </w:r>
        <w:r w:rsidRPr="00733729">
          <w:rPr>
            <w:rStyle w:val="a4"/>
            <w:shd w:val="clear" w:color="auto" w:fill="FAFAFA"/>
            <w:lang w:val="en-US"/>
          </w:rPr>
          <w:t>net</w:t>
        </w:r>
      </w:hyperlink>
    </w:p>
    <w:p w:rsidR="004D2FCA" w:rsidRPr="00733729" w:rsidRDefault="004D2FCA" w:rsidP="00733729">
      <w:pPr>
        <w:pStyle w:val="a3"/>
        <w:spacing w:before="0" w:beforeAutospacing="0" w:after="0" w:afterAutospacing="0" w:line="276" w:lineRule="auto"/>
        <w:jc w:val="center"/>
      </w:pPr>
    </w:p>
    <w:p w:rsidR="004D2FCA" w:rsidRPr="00733729" w:rsidRDefault="004D2FCA" w:rsidP="00733729">
      <w:pPr>
        <w:pStyle w:val="docdata"/>
        <w:spacing w:before="0" w:beforeAutospacing="0" w:after="0" w:afterAutospacing="0" w:line="276" w:lineRule="auto"/>
        <w:jc w:val="center"/>
        <w:rPr>
          <w:b/>
        </w:rPr>
      </w:pPr>
      <w:r w:rsidRPr="00733729">
        <w:rPr>
          <w:b/>
          <w:bCs/>
          <w:color w:val="000000"/>
        </w:rPr>
        <w:t>23</w:t>
      </w:r>
      <w:r w:rsidRPr="00733729">
        <w:rPr>
          <w:b/>
          <w:bCs/>
          <w:color w:val="000000"/>
          <w:lang w:val="ru-RU"/>
        </w:rPr>
        <w:t xml:space="preserve"> </w:t>
      </w:r>
      <w:r w:rsidRPr="00733729">
        <w:rPr>
          <w:b/>
          <w:bCs/>
          <w:color w:val="000000"/>
        </w:rPr>
        <w:t>березня 2020 р.</w:t>
      </w:r>
    </w:p>
    <w:p w:rsidR="004D2FCA" w:rsidRPr="00733729" w:rsidRDefault="004D2FCA" w:rsidP="00733729">
      <w:pPr>
        <w:pStyle w:val="docdata"/>
        <w:spacing w:before="0" w:beforeAutospacing="0" w:after="0" w:afterAutospacing="0" w:line="276" w:lineRule="auto"/>
        <w:jc w:val="center"/>
        <w:rPr>
          <w:bCs/>
          <w:i/>
          <w:color w:val="000000"/>
        </w:rPr>
      </w:pPr>
      <w:r w:rsidRPr="00733729">
        <w:rPr>
          <w:bCs/>
          <w:i/>
          <w:color w:val="000000"/>
        </w:rPr>
        <w:t xml:space="preserve">Тема: </w:t>
      </w:r>
      <w:r w:rsidR="00AC60D3" w:rsidRPr="00733729">
        <w:rPr>
          <w:i/>
        </w:rPr>
        <w:t>Приголосні фонеми і їх звукові вияви</w:t>
      </w:r>
      <w:r w:rsidR="00733729" w:rsidRPr="00733729">
        <w:rPr>
          <w:i/>
        </w:rPr>
        <w:t xml:space="preserve"> </w:t>
      </w:r>
      <w:r w:rsidRPr="00733729">
        <w:rPr>
          <w:bCs/>
          <w:i/>
          <w:color w:val="000000"/>
        </w:rPr>
        <w:t xml:space="preserve">(2 </w:t>
      </w:r>
      <w:proofErr w:type="spellStart"/>
      <w:r w:rsidRPr="00733729">
        <w:rPr>
          <w:bCs/>
          <w:i/>
          <w:color w:val="000000"/>
        </w:rPr>
        <w:t>год</w:t>
      </w:r>
      <w:proofErr w:type="spellEnd"/>
      <w:r w:rsidRPr="00733729">
        <w:rPr>
          <w:bCs/>
          <w:i/>
          <w:color w:val="000000"/>
        </w:rPr>
        <w:t>)</w:t>
      </w:r>
    </w:p>
    <w:p w:rsidR="004D2FCA" w:rsidRPr="00733729" w:rsidRDefault="00AC60D3" w:rsidP="00733729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33729">
        <w:rPr>
          <w:i/>
        </w:rPr>
        <w:t>Теоретичні питання:</w:t>
      </w:r>
    </w:p>
    <w:p w:rsidR="00AC60D3" w:rsidRPr="00733729" w:rsidRDefault="004D2FCA" w:rsidP="00733729">
      <w:pPr>
        <w:pStyle w:val="docdata"/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 xml:space="preserve">1. </w:t>
      </w:r>
      <w:r w:rsidR="00AC60D3" w:rsidRPr="00733729">
        <w:t>Артикуляційна класифікація головних виявів приголосних фонем</w:t>
      </w:r>
    </w:p>
    <w:p w:rsidR="004D2FCA" w:rsidRPr="00733729" w:rsidRDefault="00AC60D3" w:rsidP="00733729">
      <w:pPr>
        <w:pStyle w:val="docdata"/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 xml:space="preserve">2. </w:t>
      </w:r>
      <w:r w:rsidR="004D2FCA" w:rsidRPr="00733729">
        <w:rPr>
          <w:color w:val="000000"/>
        </w:rPr>
        <w:t>Позиційні варіанти приголосних фонем.</w:t>
      </w:r>
    </w:p>
    <w:p w:rsidR="004D2FCA" w:rsidRPr="00733729" w:rsidRDefault="00AC60D3" w:rsidP="00733729">
      <w:pPr>
        <w:pStyle w:val="a3"/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>3</w:t>
      </w:r>
      <w:r w:rsidR="004D2FCA" w:rsidRPr="00733729">
        <w:rPr>
          <w:color w:val="000000"/>
        </w:rPr>
        <w:t>. Комбінаторні варіанти приголосних фонем.</w:t>
      </w:r>
    </w:p>
    <w:p w:rsidR="004D2FCA" w:rsidRPr="00733729" w:rsidRDefault="00AC60D3" w:rsidP="0073372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33729">
        <w:rPr>
          <w:color w:val="000000"/>
        </w:rPr>
        <w:t>4</w:t>
      </w:r>
      <w:r w:rsidR="004D2FCA" w:rsidRPr="00733729">
        <w:rPr>
          <w:color w:val="000000"/>
        </w:rPr>
        <w:t>. Довгі приголосні звуки і проблема довгих приголосних фонем</w:t>
      </w:r>
      <w:r w:rsidRPr="00733729">
        <w:rPr>
          <w:color w:val="000000"/>
        </w:rPr>
        <w:t>.</w:t>
      </w:r>
    </w:p>
    <w:p w:rsidR="00AC60D3" w:rsidRPr="00733729" w:rsidRDefault="00AC60D3" w:rsidP="0073372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C60D3" w:rsidRPr="00733729" w:rsidRDefault="00AC60D3" w:rsidP="00733729">
      <w:pPr>
        <w:pStyle w:val="a3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733729">
        <w:rPr>
          <w:i/>
          <w:color w:val="000000"/>
        </w:rPr>
        <w:t>Практичні завдання:</w:t>
      </w:r>
    </w:p>
    <w:p w:rsidR="00AC60D3" w:rsidRPr="00733729" w:rsidRDefault="00691623" w:rsidP="00733729">
      <w:pPr>
        <w:pStyle w:val="a3"/>
        <w:spacing w:before="0" w:beforeAutospacing="0" w:after="0" w:afterAutospacing="0" w:line="276" w:lineRule="auto"/>
        <w:ind w:firstLine="708"/>
        <w:jc w:val="both"/>
      </w:pPr>
      <w:r w:rsidRPr="00733729">
        <w:rPr>
          <w:color w:val="000000"/>
        </w:rPr>
        <w:t>Вправа  №4, №5 (1-5 вар.), №8 (1 вар.), №9 (1-3 вар.), №10, №12 (1 вар.) (с. 4</w:t>
      </w:r>
      <w:r w:rsidR="00733729" w:rsidRPr="00733729">
        <w:rPr>
          <w:color w:val="000000"/>
        </w:rPr>
        <w:t>6</w:t>
      </w:r>
      <w:r w:rsidRPr="00733729">
        <w:rPr>
          <w:color w:val="000000"/>
        </w:rPr>
        <w:t xml:space="preserve">-53) за посібником </w:t>
      </w:r>
      <w:proofErr w:type="spellStart"/>
      <w:r w:rsidRPr="00733729">
        <w:rPr>
          <w:rStyle w:val="2373"/>
          <w:color w:val="000000"/>
        </w:rPr>
        <w:t>Асіїв</w:t>
      </w:r>
      <w:proofErr w:type="spellEnd"/>
      <w:r w:rsidRPr="00733729">
        <w:rPr>
          <w:rStyle w:val="2373"/>
          <w:color w:val="000000"/>
        </w:rPr>
        <w:t xml:space="preserve"> Л., </w:t>
      </w:r>
      <w:proofErr w:type="spellStart"/>
      <w:r w:rsidRPr="00733729">
        <w:rPr>
          <w:rStyle w:val="2373"/>
          <w:color w:val="000000"/>
        </w:rPr>
        <w:t>Пілецький</w:t>
      </w:r>
      <w:proofErr w:type="spellEnd"/>
      <w:r w:rsidRPr="00733729">
        <w:rPr>
          <w:rStyle w:val="2373"/>
          <w:color w:val="000000"/>
        </w:rPr>
        <w:t xml:space="preserve"> В. Фонетика і фонологія української мови: Збірник практичних, тестових  і контрольних завдань. – Львів, 2015.  – Режим доступу: </w:t>
      </w:r>
      <w:hyperlink r:id="rId7" w:history="1">
        <w:r w:rsidRPr="00733729">
          <w:rPr>
            <w:rStyle w:val="a4"/>
            <w:color w:val="0563C1"/>
          </w:rPr>
          <w:t>https://philology.lnu.edu.ua/wp-content/uploads/2015/05/FONETYKA-0000.pdf )</w:t>
        </w:r>
      </w:hyperlink>
    </w:p>
    <w:p w:rsidR="00733729" w:rsidRPr="00733729" w:rsidRDefault="00733729" w:rsidP="00733729">
      <w:pPr>
        <w:pStyle w:val="a3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733729">
        <w:rPr>
          <w:i/>
        </w:rPr>
        <w:t>Література:</w:t>
      </w:r>
    </w:p>
    <w:p w:rsidR="00733729" w:rsidRPr="00733729" w:rsidRDefault="00733729" w:rsidP="0073372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proofErr w:type="spellStart"/>
      <w:r w:rsidRPr="00733729">
        <w:rPr>
          <w:color w:val="000000"/>
        </w:rPr>
        <w:t>Асіїв</w:t>
      </w:r>
      <w:proofErr w:type="spellEnd"/>
      <w:r w:rsidRPr="00733729">
        <w:rPr>
          <w:color w:val="000000"/>
        </w:rPr>
        <w:t xml:space="preserve"> Л., </w:t>
      </w:r>
      <w:proofErr w:type="spellStart"/>
      <w:r w:rsidRPr="00733729">
        <w:rPr>
          <w:color w:val="000000"/>
        </w:rPr>
        <w:t>Пілецький</w:t>
      </w:r>
      <w:proofErr w:type="spellEnd"/>
      <w:r w:rsidRPr="00733729">
        <w:rPr>
          <w:color w:val="000000"/>
        </w:rPr>
        <w:t xml:space="preserve"> В. Фонетика і фонологія української мови. Збірник практичних, тестових і контрольних завдань.  – Львів, 2015. - С. 43-46.</w:t>
      </w:r>
    </w:p>
    <w:p w:rsidR="00733729" w:rsidRPr="00733729" w:rsidRDefault="00733729" w:rsidP="0073372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 xml:space="preserve">Жовтобрюх М.А., Кулик Б.М. Курс сучасної української літературної мови. –Ч. І, вид. 4-е. – К., 1972. - С. 101-107. </w:t>
      </w:r>
    </w:p>
    <w:p w:rsidR="00733729" w:rsidRPr="00733729" w:rsidRDefault="00733729" w:rsidP="0073372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 xml:space="preserve">Коструба П.П. Фонетика </w:t>
      </w:r>
      <w:proofErr w:type="spellStart"/>
      <w:r w:rsidRPr="00733729">
        <w:rPr>
          <w:color w:val="000000"/>
        </w:rPr>
        <w:t>сучасної</w:t>
      </w:r>
      <w:proofErr w:type="spellEnd"/>
      <w:r w:rsidRPr="00733729">
        <w:rPr>
          <w:color w:val="000000"/>
        </w:rPr>
        <w:t xml:space="preserve"> </w:t>
      </w:r>
      <w:proofErr w:type="spellStart"/>
      <w:r w:rsidRPr="00733729">
        <w:rPr>
          <w:color w:val="000000"/>
        </w:rPr>
        <w:t>української</w:t>
      </w:r>
      <w:proofErr w:type="spellEnd"/>
      <w:r w:rsidRPr="00733729">
        <w:rPr>
          <w:color w:val="000000"/>
        </w:rPr>
        <w:t xml:space="preserve"> </w:t>
      </w:r>
      <w:proofErr w:type="spellStart"/>
      <w:r w:rsidRPr="00733729">
        <w:rPr>
          <w:color w:val="000000"/>
        </w:rPr>
        <w:t>літературної</w:t>
      </w:r>
      <w:proofErr w:type="spellEnd"/>
      <w:r w:rsidRPr="00733729">
        <w:rPr>
          <w:color w:val="000000"/>
        </w:rPr>
        <w:t xml:space="preserve"> мови. Ч. І. – Львів, 1963. - С. 48-81.</w:t>
      </w:r>
    </w:p>
    <w:p w:rsidR="00733729" w:rsidRPr="00733729" w:rsidRDefault="00733729" w:rsidP="0073372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 xml:space="preserve">Коструба П.П. Про систему приголосних фонем </w:t>
      </w:r>
      <w:proofErr w:type="spellStart"/>
      <w:r w:rsidRPr="00733729">
        <w:rPr>
          <w:color w:val="000000"/>
        </w:rPr>
        <w:t>сучасної</w:t>
      </w:r>
      <w:proofErr w:type="spellEnd"/>
      <w:r w:rsidRPr="00733729">
        <w:rPr>
          <w:color w:val="000000"/>
        </w:rPr>
        <w:t xml:space="preserve"> </w:t>
      </w:r>
      <w:proofErr w:type="spellStart"/>
      <w:r w:rsidRPr="00733729">
        <w:rPr>
          <w:color w:val="000000"/>
        </w:rPr>
        <w:t>української</w:t>
      </w:r>
      <w:proofErr w:type="spellEnd"/>
      <w:r w:rsidRPr="00733729">
        <w:rPr>
          <w:color w:val="000000"/>
        </w:rPr>
        <w:t xml:space="preserve"> </w:t>
      </w:r>
      <w:proofErr w:type="spellStart"/>
      <w:r w:rsidRPr="00733729">
        <w:rPr>
          <w:color w:val="000000"/>
        </w:rPr>
        <w:t>літературної</w:t>
      </w:r>
      <w:proofErr w:type="spellEnd"/>
      <w:r w:rsidRPr="00733729">
        <w:rPr>
          <w:color w:val="000000"/>
        </w:rPr>
        <w:t xml:space="preserve"> мови // Питання українського мовознавства. – Кн. 5. – Львів, 1962. – С. 112- 121.</w:t>
      </w:r>
    </w:p>
    <w:p w:rsidR="00733729" w:rsidRPr="00733729" w:rsidRDefault="00733729" w:rsidP="0073372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 xml:space="preserve">Сучасна українська літературна мова. Вступ. Фонетика.  / за </w:t>
      </w:r>
      <w:proofErr w:type="spellStart"/>
      <w:r w:rsidRPr="00733729">
        <w:rPr>
          <w:color w:val="000000"/>
        </w:rPr>
        <w:t>заг</w:t>
      </w:r>
      <w:proofErr w:type="spellEnd"/>
      <w:r w:rsidRPr="00733729">
        <w:rPr>
          <w:color w:val="000000"/>
        </w:rPr>
        <w:t>. ред. І. Білодіда. – К, 1969. - С. 225-242; 245-260.</w:t>
      </w:r>
    </w:p>
    <w:p w:rsidR="00733729" w:rsidRPr="00733729" w:rsidRDefault="00733729" w:rsidP="0073372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 xml:space="preserve">Сучасна українська літературна мова. За ред. М. Я. Плющ. – К.: 2003. - С. 28-32, 39-42. </w:t>
      </w:r>
    </w:p>
    <w:p w:rsidR="00733729" w:rsidRPr="00733729" w:rsidRDefault="00733729" w:rsidP="00733729">
      <w:pPr>
        <w:pStyle w:val="a3"/>
        <w:spacing w:before="0" w:beforeAutospacing="0" w:after="0" w:afterAutospacing="0" w:line="276" w:lineRule="auto"/>
        <w:jc w:val="both"/>
      </w:pPr>
    </w:p>
    <w:p w:rsidR="004D2FCA" w:rsidRPr="00733729" w:rsidRDefault="004D2FCA" w:rsidP="00733729">
      <w:pPr>
        <w:pStyle w:val="a3"/>
        <w:spacing w:before="0" w:beforeAutospacing="0" w:after="0" w:afterAutospacing="0" w:line="276" w:lineRule="auto"/>
        <w:jc w:val="center"/>
      </w:pPr>
    </w:p>
    <w:p w:rsidR="004D2FCA" w:rsidRPr="00733729" w:rsidRDefault="004D2FCA" w:rsidP="00733729">
      <w:pPr>
        <w:pStyle w:val="docdata"/>
        <w:spacing w:before="0" w:beforeAutospacing="0" w:after="0" w:afterAutospacing="0" w:line="276" w:lineRule="auto"/>
        <w:jc w:val="center"/>
        <w:rPr>
          <w:b/>
        </w:rPr>
      </w:pPr>
      <w:r w:rsidRPr="00733729">
        <w:rPr>
          <w:b/>
          <w:bCs/>
          <w:color w:val="000000"/>
        </w:rPr>
        <w:t>3</w:t>
      </w:r>
      <w:r w:rsidRPr="00733729">
        <w:rPr>
          <w:b/>
          <w:bCs/>
          <w:color w:val="000000"/>
          <w:lang w:val="ru-RU"/>
        </w:rPr>
        <w:t xml:space="preserve">0 </w:t>
      </w:r>
      <w:r w:rsidRPr="00733729">
        <w:rPr>
          <w:b/>
          <w:bCs/>
          <w:color w:val="000000"/>
        </w:rPr>
        <w:t>березня 2020 р.</w:t>
      </w:r>
    </w:p>
    <w:p w:rsidR="004D2FCA" w:rsidRPr="00733729" w:rsidRDefault="004D2FCA" w:rsidP="00733729">
      <w:pPr>
        <w:pStyle w:val="docdata"/>
        <w:spacing w:before="0" w:beforeAutospacing="0" w:after="0" w:afterAutospacing="0" w:line="276" w:lineRule="auto"/>
        <w:jc w:val="center"/>
        <w:rPr>
          <w:bCs/>
          <w:i/>
          <w:color w:val="000000"/>
        </w:rPr>
      </w:pPr>
      <w:r w:rsidRPr="00733729">
        <w:rPr>
          <w:bCs/>
          <w:i/>
          <w:color w:val="000000"/>
        </w:rPr>
        <w:t xml:space="preserve">Тема: </w:t>
      </w:r>
      <w:r w:rsidRPr="00733729">
        <w:rPr>
          <w:rStyle w:val="1502"/>
          <w:bCs/>
          <w:i/>
          <w:color w:val="000000"/>
        </w:rPr>
        <w:t xml:space="preserve">Асиміляції приголосних звуків </w:t>
      </w:r>
      <w:r w:rsidRPr="00733729">
        <w:rPr>
          <w:bCs/>
          <w:i/>
          <w:color w:val="000000"/>
        </w:rPr>
        <w:t xml:space="preserve">(2 </w:t>
      </w:r>
      <w:proofErr w:type="spellStart"/>
      <w:r w:rsidRPr="00733729">
        <w:rPr>
          <w:bCs/>
          <w:i/>
          <w:color w:val="000000"/>
        </w:rPr>
        <w:t>год</w:t>
      </w:r>
      <w:proofErr w:type="spellEnd"/>
      <w:r w:rsidRPr="00733729">
        <w:rPr>
          <w:bCs/>
          <w:i/>
          <w:color w:val="000000"/>
        </w:rPr>
        <w:t>)</w:t>
      </w:r>
    </w:p>
    <w:p w:rsidR="00691623" w:rsidRPr="00733729" w:rsidRDefault="00691623" w:rsidP="00733729">
      <w:pPr>
        <w:pStyle w:val="docdata"/>
        <w:spacing w:before="0" w:beforeAutospacing="0" w:after="0" w:afterAutospacing="0" w:line="276" w:lineRule="auto"/>
        <w:rPr>
          <w:bCs/>
          <w:i/>
          <w:color w:val="000000"/>
        </w:rPr>
      </w:pPr>
      <w:r w:rsidRPr="00733729">
        <w:rPr>
          <w:bCs/>
          <w:i/>
          <w:color w:val="000000"/>
        </w:rPr>
        <w:t>Теоретичні питання:</w:t>
      </w:r>
    </w:p>
    <w:p w:rsidR="00733729" w:rsidRPr="00733729" w:rsidRDefault="004D2FCA" w:rsidP="007337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37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Звукові зміни в мовленнєвому процесі.</w:t>
      </w:r>
    </w:p>
    <w:p w:rsidR="00733729" w:rsidRPr="00733729" w:rsidRDefault="00733729" w:rsidP="007337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Причини звукових змін.</w:t>
      </w:r>
    </w:p>
    <w:p w:rsidR="00733729" w:rsidRPr="00733729" w:rsidRDefault="004D2FCA" w:rsidP="007337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37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Типи асимілятивних змін за напрямом, обсягом, характером. </w:t>
      </w:r>
    </w:p>
    <w:p w:rsidR="00733729" w:rsidRPr="00733729" w:rsidRDefault="004D2FCA" w:rsidP="007337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37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Асиміляція приголосних за дзвінкістю/глухістю.</w:t>
      </w:r>
    </w:p>
    <w:p w:rsidR="00733729" w:rsidRPr="00733729" w:rsidRDefault="004D2FCA" w:rsidP="007337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37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Асиміляція приголосних за твердістю/м’якістю. </w:t>
      </w:r>
    </w:p>
    <w:p w:rsidR="004D2FCA" w:rsidRPr="00733729" w:rsidRDefault="004D2FCA" w:rsidP="007337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37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Асиміляція приголосних місцем і способом творення.</w:t>
      </w:r>
    </w:p>
    <w:p w:rsidR="00733729" w:rsidRDefault="00733729" w:rsidP="007337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2FCA" w:rsidRPr="00733729" w:rsidRDefault="004D2FCA" w:rsidP="00733729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7337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Практичні завдання: </w:t>
      </w:r>
    </w:p>
    <w:p w:rsidR="00733729" w:rsidRPr="00733729" w:rsidRDefault="00733729" w:rsidP="00733729">
      <w:pPr>
        <w:pStyle w:val="a3"/>
        <w:spacing w:before="0" w:beforeAutospacing="0" w:after="0" w:afterAutospacing="0" w:line="276" w:lineRule="auto"/>
        <w:ind w:firstLine="708"/>
        <w:jc w:val="both"/>
      </w:pPr>
      <w:r w:rsidRPr="00733729">
        <w:rPr>
          <w:color w:val="000000"/>
        </w:rPr>
        <w:t>Вправа №1, №2, №3, №4 (1 вар.),</w:t>
      </w:r>
      <w:r>
        <w:rPr>
          <w:color w:val="000000"/>
        </w:rPr>
        <w:t xml:space="preserve"> </w:t>
      </w:r>
      <w:r w:rsidRPr="00733729">
        <w:rPr>
          <w:color w:val="000000"/>
        </w:rPr>
        <w:t>№5, №6 (1 вар.) (с. 5</w:t>
      </w:r>
      <w:r>
        <w:rPr>
          <w:color w:val="000000"/>
        </w:rPr>
        <w:t>5</w:t>
      </w:r>
      <w:r w:rsidRPr="00733729">
        <w:rPr>
          <w:color w:val="000000"/>
        </w:rPr>
        <w:t xml:space="preserve">-58) за посібником </w:t>
      </w:r>
      <w:proofErr w:type="spellStart"/>
      <w:r w:rsidRPr="00733729">
        <w:rPr>
          <w:rStyle w:val="2373"/>
          <w:color w:val="000000"/>
        </w:rPr>
        <w:t>Асіїв</w:t>
      </w:r>
      <w:proofErr w:type="spellEnd"/>
      <w:r w:rsidRPr="00733729">
        <w:rPr>
          <w:rStyle w:val="2373"/>
          <w:color w:val="000000"/>
        </w:rPr>
        <w:t xml:space="preserve"> Л., </w:t>
      </w:r>
      <w:proofErr w:type="spellStart"/>
      <w:r w:rsidRPr="00733729">
        <w:rPr>
          <w:rStyle w:val="2373"/>
          <w:color w:val="000000"/>
        </w:rPr>
        <w:t>Пілецький</w:t>
      </w:r>
      <w:proofErr w:type="spellEnd"/>
      <w:r w:rsidRPr="00733729">
        <w:rPr>
          <w:rStyle w:val="2373"/>
          <w:color w:val="000000"/>
        </w:rPr>
        <w:t xml:space="preserve"> В. Фонетика і фонологія української мови: Збірник практичних, тестових  і </w:t>
      </w:r>
      <w:r w:rsidRPr="00733729">
        <w:rPr>
          <w:rStyle w:val="2373"/>
          <w:color w:val="000000"/>
        </w:rPr>
        <w:lastRenderedPageBreak/>
        <w:t xml:space="preserve">контрольних завдань. – Львів, 2015.  – Режим доступу: </w:t>
      </w:r>
      <w:hyperlink r:id="rId8" w:history="1">
        <w:r w:rsidRPr="00733729">
          <w:rPr>
            <w:rStyle w:val="a4"/>
            <w:color w:val="0563C1"/>
          </w:rPr>
          <w:t>https://philology.lnu.edu.ua/wp-content/uploads/2015/05/FONETYKA-0000.pdf )</w:t>
        </w:r>
      </w:hyperlink>
    </w:p>
    <w:p w:rsidR="00733729" w:rsidRPr="004D2FCA" w:rsidRDefault="00733729" w:rsidP="0073372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D2FCA" w:rsidRPr="00733729" w:rsidRDefault="004D2FCA" w:rsidP="00733729">
      <w:pPr>
        <w:pStyle w:val="docdata"/>
        <w:spacing w:before="0" w:beforeAutospacing="0" w:after="0" w:afterAutospacing="0" w:line="276" w:lineRule="auto"/>
        <w:ind w:firstLine="708"/>
        <w:rPr>
          <w:i/>
        </w:rPr>
      </w:pPr>
      <w:r w:rsidRPr="00733729">
        <w:rPr>
          <w:bCs/>
          <w:i/>
          <w:color w:val="000000"/>
        </w:rPr>
        <w:t>Література</w:t>
      </w:r>
      <w:r w:rsidR="00733729" w:rsidRPr="00733729">
        <w:rPr>
          <w:bCs/>
          <w:i/>
          <w:color w:val="000000"/>
        </w:rPr>
        <w:t>:</w:t>
      </w:r>
    </w:p>
    <w:p w:rsidR="00733729" w:rsidRPr="00733729" w:rsidRDefault="004D2FCA" w:rsidP="0073372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proofErr w:type="spellStart"/>
      <w:r w:rsidRPr="00733729">
        <w:rPr>
          <w:color w:val="000000"/>
        </w:rPr>
        <w:t>Асіїв</w:t>
      </w:r>
      <w:proofErr w:type="spellEnd"/>
      <w:r w:rsidRPr="00733729">
        <w:rPr>
          <w:color w:val="000000"/>
        </w:rPr>
        <w:t xml:space="preserve"> Л., </w:t>
      </w:r>
      <w:proofErr w:type="spellStart"/>
      <w:r w:rsidRPr="00733729">
        <w:rPr>
          <w:color w:val="000000"/>
        </w:rPr>
        <w:t>Пілецький</w:t>
      </w:r>
      <w:proofErr w:type="spellEnd"/>
      <w:r w:rsidRPr="00733729">
        <w:rPr>
          <w:color w:val="000000"/>
        </w:rPr>
        <w:t xml:space="preserve"> В. Фонетика і фонологія української мови. Збірник практичних, тестових і контрольних завдань.  – Львів, 2015. - С. 53-55.</w:t>
      </w:r>
    </w:p>
    <w:p w:rsidR="00733729" w:rsidRPr="00733729" w:rsidRDefault="004D2FCA" w:rsidP="0073372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>Жовтобрюх М.А., Кулик Б.М. Курс сучасної української літературної мови. –Ч. І, вид. 4-е. – К., 1972. - С. 116-120.</w:t>
      </w:r>
    </w:p>
    <w:p w:rsidR="00733729" w:rsidRPr="00733729" w:rsidRDefault="004D2FCA" w:rsidP="0073372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 xml:space="preserve">Сучасна українська літературна мова. Вступ. Фонетика.  / за </w:t>
      </w:r>
      <w:proofErr w:type="spellStart"/>
      <w:r w:rsidRPr="00733729">
        <w:rPr>
          <w:color w:val="000000"/>
        </w:rPr>
        <w:t>заг</w:t>
      </w:r>
      <w:proofErr w:type="spellEnd"/>
      <w:r w:rsidRPr="00733729">
        <w:rPr>
          <w:color w:val="000000"/>
        </w:rPr>
        <w:t>. ред. І. Білодіда. – К, 1969. - С. 209-217.</w:t>
      </w:r>
    </w:p>
    <w:p w:rsidR="004D2FCA" w:rsidRPr="00733729" w:rsidRDefault="004D2FCA" w:rsidP="0073372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33729">
        <w:rPr>
          <w:color w:val="000000"/>
        </w:rPr>
        <w:t xml:space="preserve">Сучасна українська літературна мова. За ред.. М. Я. Плющ. – К.: 2003. - С. 34-38. </w:t>
      </w:r>
    </w:p>
    <w:p w:rsidR="004D2FCA" w:rsidRPr="00733729" w:rsidRDefault="004D2FCA" w:rsidP="00733729">
      <w:pPr>
        <w:pStyle w:val="docdata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D2FCA" w:rsidRPr="00733729" w:rsidRDefault="004D2FCA" w:rsidP="00733729">
      <w:pPr>
        <w:pStyle w:val="a3"/>
        <w:spacing w:before="0" w:beforeAutospacing="0" w:after="0" w:afterAutospacing="0" w:line="276" w:lineRule="auto"/>
      </w:pPr>
    </w:p>
    <w:p w:rsidR="004D2FCA" w:rsidRPr="00733729" w:rsidRDefault="004D2FCA" w:rsidP="00733729">
      <w:pPr>
        <w:pStyle w:val="a3"/>
        <w:spacing w:before="0" w:beforeAutospacing="0" w:after="0" w:afterAutospacing="0" w:line="276" w:lineRule="auto"/>
        <w:jc w:val="center"/>
      </w:pPr>
    </w:p>
    <w:p w:rsidR="00171654" w:rsidRPr="00733729" w:rsidRDefault="00111F1A" w:rsidP="00733729">
      <w:pPr>
        <w:rPr>
          <w:sz w:val="24"/>
          <w:szCs w:val="24"/>
        </w:rPr>
      </w:pPr>
    </w:p>
    <w:sectPr w:rsidR="00171654" w:rsidRPr="00733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D2B"/>
    <w:multiLevelType w:val="multilevel"/>
    <w:tmpl w:val="5DBEC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73375"/>
    <w:multiLevelType w:val="multilevel"/>
    <w:tmpl w:val="3E3C06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31D0C9F"/>
    <w:multiLevelType w:val="multilevel"/>
    <w:tmpl w:val="E5101B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9B"/>
    <w:rsid w:val="00111F1A"/>
    <w:rsid w:val="004D2FCA"/>
    <w:rsid w:val="004D79E2"/>
    <w:rsid w:val="00691623"/>
    <w:rsid w:val="00733729"/>
    <w:rsid w:val="009C159B"/>
    <w:rsid w:val="00AC60D3"/>
    <w:rsid w:val="00F47172"/>
    <w:rsid w:val="00F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48,baiaagaaboqcaaadxgcaaaxubwaaaaaaaaaaaaaaaaaaaaaaaaaaaaaaaaaaaaaaaaaaaaaaaaaaaaaaaaaaaaaaaaaaaaaaaaaaaaaaaaaaaaaaaaaaaaaaaaaaaaaaaaaaaaaaaaaaaaaaaaaaaaaaaaaaaaaaaaaaaaaaaaaaaaaaaaaaaaaaaaaaaaaaaaaaaaaaaaaaaaaaaaaaaaaaaaaaaaaaaaaaaaaa"/>
    <w:basedOn w:val="a"/>
    <w:rsid w:val="009C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9C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D2FCA"/>
    <w:rPr>
      <w:color w:val="0000FF" w:themeColor="hyperlink"/>
      <w:u w:val="single"/>
    </w:rPr>
  </w:style>
  <w:style w:type="character" w:customStyle="1" w:styleId="1502">
    <w:name w:val="1502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4D2FCA"/>
  </w:style>
  <w:style w:type="character" w:customStyle="1" w:styleId="2373">
    <w:name w:val="2373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691623"/>
  </w:style>
  <w:style w:type="paragraph" w:styleId="a5">
    <w:name w:val="List Paragraph"/>
    <w:basedOn w:val="a"/>
    <w:uiPriority w:val="34"/>
    <w:qFormat/>
    <w:rsid w:val="00733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48,baiaagaaboqcaaadxgcaaaxubwaaaaaaaaaaaaaaaaaaaaaaaaaaaaaaaaaaaaaaaaaaaaaaaaaaaaaaaaaaaaaaaaaaaaaaaaaaaaaaaaaaaaaaaaaaaaaaaaaaaaaaaaaaaaaaaaaaaaaaaaaaaaaaaaaaaaaaaaaaaaaaaaaaaaaaaaaaaaaaaaaaaaaaaaaaaaaaaaaaaaaaaaaaaaaaaaaaaaaaaaaaaaaa"/>
    <w:basedOn w:val="a"/>
    <w:rsid w:val="009C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9C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D2FCA"/>
    <w:rPr>
      <w:color w:val="0000FF" w:themeColor="hyperlink"/>
      <w:u w:val="single"/>
    </w:rPr>
  </w:style>
  <w:style w:type="character" w:customStyle="1" w:styleId="1502">
    <w:name w:val="1502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4D2FCA"/>
  </w:style>
  <w:style w:type="character" w:customStyle="1" w:styleId="2373">
    <w:name w:val="2373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691623"/>
  </w:style>
  <w:style w:type="paragraph" w:styleId="a5">
    <w:name w:val="List Paragraph"/>
    <w:basedOn w:val="a"/>
    <w:uiPriority w:val="34"/>
    <w:qFormat/>
    <w:rsid w:val="0073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%2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ilology.lnu.edu.ua/wp-content/uploads/2015/05/FONETYKA-0000.pdf%2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vustanya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2020-03-15T20:15:00Z</dcterms:created>
  <dcterms:modified xsi:type="dcterms:W3CDTF">2020-03-16T09:58:00Z</dcterms:modified>
</cp:coreProperties>
</file>