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C4" w:rsidRDefault="00FE0FC4" w:rsidP="00FE0FC4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«Проблемні питання української ономастики»</w:t>
      </w:r>
    </w:p>
    <w:p w:rsidR="00FE0FC4" w:rsidRDefault="00FE0FC4" w:rsidP="00FE0FC4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proofErr w:type="spellStart"/>
      <w:r>
        <w:rPr>
          <w:b/>
          <w:color w:val="auto"/>
        </w:rPr>
        <w:t>20</w:t>
      </w:r>
      <w:proofErr w:type="spellEnd"/>
      <w:r>
        <w:rPr>
          <w:b/>
          <w:color w:val="auto"/>
          <w:lang w:val="uk-UA"/>
        </w:rPr>
        <w:t>/20</w:t>
      </w:r>
      <w:r>
        <w:rPr>
          <w:b/>
          <w:color w:val="auto"/>
        </w:rPr>
        <w:t>21</w:t>
      </w:r>
      <w:r>
        <w:rPr>
          <w:b/>
          <w:color w:val="auto"/>
          <w:lang w:val="uk-UA"/>
        </w:rPr>
        <w:t xml:space="preserve"> навчального року</w:t>
      </w:r>
    </w:p>
    <w:p w:rsidR="00FE0FC4" w:rsidRDefault="00FE0FC4" w:rsidP="00FE0FC4"/>
    <w:p w:rsidR="00FE0FC4" w:rsidRDefault="00FE0FC4" w:rsidP="00FE0FC4"/>
    <w:tbl>
      <w:tblPr>
        <w:tblW w:w="9634" w:type="dxa"/>
        <w:tblLook w:val="04A0"/>
      </w:tblPr>
      <w:tblGrid>
        <w:gridCol w:w="2405"/>
        <w:gridCol w:w="7229"/>
      </w:tblGrid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Проблемні питання української ономастики</w:t>
            </w: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 w:eastAsia="uk-UA"/>
              </w:rPr>
            </w:pPr>
            <w:proofErr w:type="spellStart"/>
            <w:r>
              <w:rPr>
                <w:color w:val="auto"/>
                <w:lang w:val="uk-UA" w:eastAsia="uk-UA"/>
              </w:rPr>
              <w:t>Катедра</w:t>
            </w:r>
            <w:proofErr w:type="spellEnd"/>
            <w:r>
              <w:rPr>
                <w:color w:val="auto"/>
                <w:lang w:val="uk-UA" w:eastAsia="uk-UA"/>
              </w:rPr>
              <w:t xml:space="preserve"> української мови </w:t>
            </w:r>
            <w:proofErr w:type="spellStart"/>
            <w:r>
              <w:rPr>
                <w:color w:val="auto"/>
                <w:lang w:val="uk-UA" w:eastAsia="uk-UA"/>
              </w:rPr>
              <w:t>імени</w:t>
            </w:r>
            <w:proofErr w:type="spellEnd"/>
            <w:r>
              <w:rPr>
                <w:color w:val="auto"/>
                <w:lang w:val="uk-UA" w:eastAsia="uk-UA"/>
              </w:rPr>
              <w:t xml:space="preserve"> професора Івана Ковалика</w:t>
            </w:r>
          </w:p>
          <w:p w:rsidR="00FE0FC4" w:rsidRDefault="00FE0FC4">
            <w:pPr>
              <w:spacing w:line="276" w:lineRule="auto"/>
              <w:jc w:val="both"/>
              <w:rPr>
                <w:color w:val="auto"/>
                <w:lang w:val="uk-UA" w:eastAsia="uk-UA"/>
              </w:rPr>
            </w:pP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582" w:rsidRPr="00780519" w:rsidRDefault="00FE0FC4" w:rsidP="000B7582">
            <w:pPr>
              <w:rPr>
                <w:rFonts w:eastAsia="Calibri"/>
                <w:u w:val="single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Галузь знань 03 Гуманітарні науки. Спеціальність 035 Філологія.  Спеціалізація  </w:t>
            </w:r>
            <w:r w:rsidR="000B7582" w:rsidRPr="00780519">
              <w:rPr>
                <w:rFonts w:eastAsia="Calibri"/>
                <w:u w:val="single"/>
                <w:lang w:val="uk-UA"/>
              </w:rPr>
              <w:t>035.03 слов’янські мови та літератури</w:t>
            </w:r>
          </w:p>
          <w:p w:rsidR="000B7582" w:rsidRPr="00780519" w:rsidRDefault="000B7582" w:rsidP="000B7582">
            <w:pPr>
              <w:rPr>
                <w:rFonts w:eastAsia="Calibri"/>
                <w:u w:val="single"/>
                <w:lang w:val="uk-UA"/>
              </w:rPr>
            </w:pPr>
            <w:r w:rsidRPr="00780519">
              <w:rPr>
                <w:rFonts w:eastAsia="Calibri"/>
                <w:u w:val="single"/>
                <w:lang w:val="uk-UA"/>
              </w:rPr>
              <w:t>(переклад включно)</w:t>
            </w:r>
          </w:p>
          <w:p w:rsidR="00FE0FC4" w:rsidRDefault="00FE0FC4" w:rsidP="00FE0FC4">
            <w:pPr>
              <w:spacing w:line="276" w:lineRule="auto"/>
              <w:jc w:val="both"/>
              <w:rPr>
                <w:bCs/>
                <w:color w:val="auto"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color w:val="auto"/>
                <w:lang w:val="uk-UA"/>
              </w:rPr>
            </w:pP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доц.</w:t>
            </w:r>
            <w:r>
              <w:rPr>
                <w:bCs/>
                <w:i/>
                <w:i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Сколоздра-Шепітко</w:t>
            </w:r>
            <w:proofErr w:type="spellEnd"/>
            <w:r>
              <w:rPr>
                <w:color w:val="auto"/>
                <w:lang w:val="uk-UA"/>
              </w:rPr>
              <w:t xml:space="preserve"> О.Р,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pStyle w:val="3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i/>
                <w:i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Style w:val="go"/>
                <w:b w:val="0"/>
                <w:bCs w:val="0"/>
                <w:spacing w:val="3"/>
                <w:sz w:val="24"/>
                <w:szCs w:val="24"/>
                <w:lang w:val="en-US" w:eastAsia="en-US"/>
              </w:rPr>
              <w:t>skolozdraolesia</w:t>
            </w:r>
            <w:proofErr w:type="spellEnd"/>
            <w:r w:rsidR="00982FA9">
              <w:rPr>
                <w:lang w:eastAsia="en-US"/>
              </w:rPr>
              <w:fldChar w:fldCharType="begin"/>
            </w:r>
            <w:r w:rsidRPr="00FE0FC4">
              <w:rPr>
                <w:lang w:val="uk-UA" w:eastAsia="en-US"/>
              </w:rPr>
              <w:instrText xml:space="preserve"> </w:instrText>
            </w:r>
            <w:r>
              <w:rPr>
                <w:lang w:eastAsia="en-US"/>
              </w:rPr>
              <w:instrText>HYPERLINK</w:instrText>
            </w:r>
            <w:r w:rsidRPr="00FE0FC4">
              <w:rPr>
                <w:lang w:val="uk-UA" w:eastAsia="en-US"/>
              </w:rPr>
              <w:instrText xml:space="preserve"> "</w:instrText>
            </w:r>
            <w:r>
              <w:rPr>
                <w:lang w:eastAsia="en-US"/>
              </w:rPr>
              <w:instrText>mailto</w:instrText>
            </w:r>
            <w:r w:rsidRPr="00FE0FC4">
              <w:rPr>
                <w:lang w:val="uk-UA" w:eastAsia="en-US"/>
              </w:rPr>
              <w:instrText>:</w:instrText>
            </w:r>
            <w:r>
              <w:rPr>
                <w:lang w:eastAsia="en-US"/>
              </w:rPr>
              <w:instrText>vpilecky</w:instrText>
            </w:r>
            <w:r w:rsidRPr="00FE0FC4">
              <w:rPr>
                <w:lang w:val="uk-UA" w:eastAsia="en-US"/>
              </w:rPr>
              <w:instrText>@</w:instrText>
            </w:r>
            <w:r>
              <w:rPr>
                <w:lang w:eastAsia="en-US"/>
              </w:rPr>
              <w:instrText>ukr</w:instrText>
            </w:r>
            <w:r w:rsidRPr="00FE0FC4">
              <w:rPr>
                <w:lang w:val="uk-UA" w:eastAsia="en-US"/>
              </w:rPr>
              <w:instrText>.</w:instrText>
            </w:r>
            <w:r>
              <w:rPr>
                <w:lang w:eastAsia="en-US"/>
              </w:rPr>
              <w:instrText>net</w:instrText>
            </w:r>
            <w:r w:rsidRPr="00FE0FC4">
              <w:rPr>
                <w:lang w:val="uk-UA" w:eastAsia="en-US"/>
              </w:rPr>
              <w:instrText xml:space="preserve">" </w:instrText>
            </w:r>
            <w:r w:rsidR="00982FA9">
              <w:rPr>
                <w:lang w:eastAsia="en-US"/>
              </w:rPr>
              <w:fldChar w:fldCharType="separate"/>
            </w:r>
            <w:r>
              <w:rPr>
                <w:rStyle w:val="a3"/>
                <w:b w:val="0"/>
                <w:sz w:val="24"/>
                <w:szCs w:val="24"/>
                <w:shd w:val="clear" w:color="auto" w:fill="FFFFFF"/>
                <w:lang w:val="uk-UA" w:eastAsia="en-US"/>
              </w:rPr>
              <w:t>@</w:t>
            </w:r>
            <w:proofErr w:type="spellStart"/>
            <w:r>
              <w:rPr>
                <w:rStyle w:val="a3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ukr</w:t>
            </w:r>
            <w:proofErr w:type="spellEnd"/>
            <w:r>
              <w:rPr>
                <w:rStyle w:val="a3"/>
                <w:b w:val="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  <w:r>
              <w:rPr>
                <w:rStyle w:val="a3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net</w:t>
            </w:r>
            <w:r w:rsidR="00982FA9">
              <w:rPr>
                <w:lang w:eastAsia="en-US"/>
              </w:rPr>
              <w:fldChar w:fldCharType="end"/>
            </w:r>
            <w:r>
              <w:rPr>
                <w:lang w:val="uk-UA" w:eastAsia="en-US"/>
              </w:rPr>
              <w:t xml:space="preserve"> </w:t>
            </w:r>
          </w:p>
          <w:p w:rsidR="00FE0FC4" w:rsidRDefault="00982FA9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5" w:history="1">
              <w:r w:rsidR="00FE0FC4">
                <w:rPr>
                  <w:rStyle w:val="a3"/>
                  <w:rFonts w:ascii="Roboto" w:hAnsi="Roboto"/>
                  <w:shd w:val="clear" w:color="auto" w:fill="FFFFFF"/>
                </w:rPr>
                <w:t>olesya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  <w:lang w:val="uk-UA"/>
                </w:rPr>
                <w:t>.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</w:rPr>
                <w:t>skolozdra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  <w:lang w:val="uk-UA"/>
                </w:rPr>
                <w:t>-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</w:rPr>
                <w:t>shepitko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  <w:lang w:val="uk-UA"/>
                </w:rPr>
                <w:t>@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</w:rPr>
                <w:t>lnu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  <w:lang w:val="uk-UA"/>
                </w:rPr>
                <w:t>.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</w:rPr>
                <w:t>edu</w:t>
              </w:r>
              <w:r w:rsidR="00FE0FC4">
                <w:rPr>
                  <w:rStyle w:val="a3"/>
                  <w:rFonts w:ascii="Roboto" w:hAnsi="Roboto"/>
                  <w:shd w:val="clear" w:color="auto" w:fill="FFFFFF"/>
                  <w:lang w:val="uk-UA"/>
                </w:rPr>
                <w:t>.</w:t>
              </w:r>
              <w:proofErr w:type="spellStart"/>
              <w:r w:rsidR="00FE0FC4">
                <w:rPr>
                  <w:rStyle w:val="a3"/>
                  <w:rFonts w:ascii="Roboto" w:hAnsi="Roboto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з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1</w:t>
            </w:r>
            <w:proofErr w:type="spellStart"/>
            <w:r>
              <w:rPr>
                <w:color w:val="auto"/>
              </w:rPr>
              <w:t>1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4</w:t>
            </w:r>
            <w:r>
              <w:rPr>
                <w:color w:val="auto"/>
                <w:lang w:val="uk-UA"/>
              </w:rPr>
              <w:t>5</w:t>
            </w:r>
          </w:p>
          <w:p w:rsidR="00FE0FC4" w:rsidRDefault="00FE0FC4">
            <w:pPr>
              <w:spacing w:line="276" w:lineRule="auto"/>
              <w:jc w:val="both"/>
              <w:rPr>
                <w:color w:val="auto"/>
              </w:rPr>
            </w:pPr>
          </w:p>
        </w:tc>
      </w:tr>
      <w:tr w:rsidR="00FE0FC4" w:rsidRP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i/>
              </w:rPr>
            </w:pPr>
            <w:r>
              <w:rPr>
                <w:color w:val="auto"/>
                <w:lang w:val="uk-UA"/>
              </w:rPr>
              <w:t>http://</w:t>
            </w:r>
            <w:hyperlink r:id="rId6" w:history="1">
              <w:r>
                <w:rPr>
                  <w:rStyle w:val="HTML"/>
                  <w:i w:val="0"/>
                </w:rPr>
                <w:t xml:space="preserve">philology.lnu.edu.ua › employee › </w:t>
              </w:r>
              <w:proofErr w:type="spellStart"/>
              <w:r>
                <w:rPr>
                  <w:rStyle w:val="HTML"/>
                  <w:i w:val="0"/>
                </w:rPr>
                <w:t>skolozdra-olesya</w:t>
              </w:r>
              <w:proofErr w:type="spellEnd"/>
            </w:hyperlink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FE0FC4" w:rsidRDefault="00FE0FC4">
            <w:pPr>
              <w:spacing w:line="276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hd w:val="clear" w:color="auto" w:fill="FFFFFF"/>
              <w:spacing w:line="276" w:lineRule="auto"/>
              <w:ind w:left="58" w:firstLine="650"/>
              <w:contextualSpacing/>
              <w:jc w:val="both"/>
              <w:rPr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Завдання курсу «Проблемні питання української ономастики» - </w:t>
            </w:r>
            <w:r>
              <w:rPr>
                <w:lang w:val="uk-UA"/>
              </w:rPr>
              <w:t>показати процес розвитку літературно-художньої та фольклорної ономастики; подати теоретичні відомості про ці лінгвістичні дисципліни та навчити студентів аналізувати ономастичні одиниці в художньому тексті з погляду синтагматики та парадигматики; сприяти формуванню у студентів умінь та навичок аналізувати художній твір в цілому, виокремлювати з нього ономастичні одиниці, укладати елементарні ономастичні словники, розвивати у студентів наукове мислення та естетичні смаки.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hd w:val="clear" w:color="auto" w:fill="FFFFFF"/>
              <w:spacing w:line="276" w:lineRule="auto"/>
              <w:ind w:right="24" w:firstLine="278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Курс «Проблемні питання української ономастики» призначений для студентів-славістів четвертого року навчання. </w:t>
            </w:r>
          </w:p>
          <w:p w:rsidR="00FE0FC4" w:rsidRDefault="00FE0FC4" w:rsidP="00FE0FC4">
            <w:pPr>
              <w:shd w:val="clear" w:color="auto" w:fill="FFFFFF"/>
              <w:spacing w:line="276" w:lineRule="auto"/>
              <w:ind w:right="24" w:firstLine="278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 належить до вибіркових навчальних дисциплін циклу професійної і практичної підготовки та дає студентові знання з теоретичних питань української літературно-художньої й фольклорної ономастики, з історії розвитку літературної ономастики в Україні та світі, вчить аналізувати власні назви в художніх текстах за ономастичними розрядами, структурою, походженням, стилістичними функціями, розвиває навики укладання словників літературно-художніх онімів, сприяє кращому розумінню художнього тексту.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Default="00FE0FC4">
            <w:pPr>
              <w:shd w:val="clear" w:color="auto" w:fill="FFFFFF"/>
              <w:spacing w:line="276" w:lineRule="auto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Мета курсу — ознайомити студентів із порівняно молодою лінгвістичною дисципліною – літературною ономастикою, допомогти їм засвоїти найважливіші ономастичні терміни, оволодіти основними методами дослідження, сприяти кращому </w:t>
            </w:r>
            <w:r>
              <w:rPr>
                <w:lang w:val="uk-UA"/>
              </w:rPr>
              <w:lastRenderedPageBreak/>
              <w:t xml:space="preserve">розумінню </w:t>
            </w:r>
            <w:proofErr w:type="spellStart"/>
            <w:r>
              <w:rPr>
                <w:lang w:val="uk-UA"/>
              </w:rPr>
              <w:t>значущости</w:t>
            </w:r>
            <w:proofErr w:type="spellEnd"/>
            <w:r>
              <w:rPr>
                <w:lang w:val="uk-UA"/>
              </w:rPr>
              <w:t xml:space="preserve"> власних назв у художніх та фольклорних творах.</w:t>
            </w:r>
          </w:p>
          <w:p w:rsidR="00FE0FC4" w:rsidRDefault="00FE0FC4">
            <w:pPr>
              <w:shd w:val="clear" w:color="auto" w:fill="FFFFFF"/>
              <w:spacing w:line="276" w:lineRule="auto"/>
              <w:ind w:right="24" w:firstLine="278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 «Проблемні питання української ономастики» має теоретичні та практичні цілі.</w:t>
            </w:r>
          </w:p>
          <w:p w:rsidR="00FE0FC4" w:rsidRDefault="00FE0FC4">
            <w:pPr>
              <w:shd w:val="clear" w:color="auto" w:fill="FFFFFF"/>
              <w:spacing w:line="276" w:lineRule="auto"/>
              <w:ind w:right="24" w:firstLine="278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b/>
                <w:bCs/>
                <w:i/>
                <w:color w:val="auto"/>
                <w:lang w:val="uk-UA"/>
              </w:rPr>
              <w:t>Загальнотеоретичні цілі курсу</w:t>
            </w:r>
            <w:r>
              <w:rPr>
                <w:bCs/>
                <w:color w:val="auto"/>
                <w:lang w:val="uk-UA"/>
              </w:rPr>
              <w:t xml:space="preserve"> полягають в тому, щоб: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зрозуміти основні теоретичні питання літературно-художньої ономастики та термінологію дисципліни;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осмислено сприймати відомості про зародження, становлення та сучасний стан ономастичних досліджень в Україні.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осмислити основні відмінності в термінології трьох шкіл української літературно-художньої ономастики.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проаналізувати теоретичні аспекти дослідження онімних одиниць у художніх і фольклорних творах за ономастичними розрядами, структурою, походженням та стилістичними функціями.</w:t>
            </w:r>
          </w:p>
          <w:p w:rsidR="00FE0FC4" w:rsidRDefault="00FE0FC4">
            <w:pPr>
              <w:pStyle w:val="a6"/>
              <w:shd w:val="clear" w:color="auto" w:fill="FFFFFF"/>
              <w:spacing w:line="276" w:lineRule="auto"/>
              <w:ind w:left="638" w:right="24"/>
              <w:jc w:val="both"/>
              <w:rPr>
                <w:bCs/>
                <w:color w:val="auto"/>
                <w:lang w:val="uk-UA"/>
              </w:rPr>
            </w:pPr>
          </w:p>
          <w:p w:rsidR="00FE0FC4" w:rsidRDefault="00FE0FC4">
            <w:pPr>
              <w:shd w:val="clear" w:color="auto" w:fill="FFFFFF"/>
              <w:tabs>
                <w:tab w:val="left" w:pos="481"/>
              </w:tabs>
              <w:spacing w:line="276" w:lineRule="auto"/>
              <w:ind w:right="384" w:firstLine="175"/>
              <w:contextualSpacing/>
              <w:jc w:val="both"/>
              <w:rPr>
                <w:bCs/>
                <w:color w:val="auto"/>
                <w:lang w:val="ru-RU"/>
              </w:rPr>
            </w:pPr>
            <w:r>
              <w:rPr>
                <w:b/>
                <w:bCs/>
                <w:i/>
                <w:color w:val="auto"/>
                <w:spacing w:val="-1"/>
                <w:lang w:val="uk-UA"/>
              </w:rPr>
              <w:t>Практичні цілі курсу</w:t>
            </w:r>
            <w:r>
              <w:rPr>
                <w:bCs/>
                <w:color w:val="auto"/>
                <w:spacing w:val="-1"/>
                <w:lang w:val="uk-UA"/>
              </w:rPr>
              <w:t xml:space="preserve"> «Проблемні питання української ономастики» вбачаємо в тому, що він </w:t>
            </w:r>
            <w:r>
              <w:rPr>
                <w:bCs/>
                <w:color w:val="auto"/>
                <w:lang w:val="uk-UA"/>
              </w:rPr>
              <w:t>допоможе:</w:t>
            </w:r>
          </w:p>
          <w:p w:rsidR="00FE0FC4" w:rsidRDefault="00FE0FC4">
            <w:pPr>
              <w:pStyle w:val="a6"/>
              <w:shd w:val="clear" w:color="auto" w:fill="FFFFFF"/>
              <w:spacing w:line="276" w:lineRule="auto"/>
              <w:ind w:left="638" w:right="24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-  </w:t>
            </w:r>
            <w:proofErr w:type="spellStart"/>
            <w:r>
              <w:rPr>
                <w:bCs/>
                <w:color w:val="auto"/>
                <w:lang w:val="ru-RU"/>
              </w:rPr>
              <w:t>розуміти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з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якою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lang w:val="ru-RU"/>
              </w:rPr>
              <w:t>стил</w:t>
            </w:r>
            <w:proofErr w:type="gramEnd"/>
            <w:r>
              <w:rPr>
                <w:bCs/>
                <w:color w:val="auto"/>
                <w:lang w:val="ru-RU"/>
              </w:rPr>
              <w:t>істичною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метою </w:t>
            </w:r>
            <w:proofErr w:type="spellStart"/>
            <w:r>
              <w:rPr>
                <w:bCs/>
                <w:color w:val="auto"/>
                <w:lang w:val="ru-RU"/>
              </w:rPr>
              <w:t>письменник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вживає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ті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чи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інші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оніми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в </w:t>
            </w:r>
            <w:proofErr w:type="spellStart"/>
            <w:r>
              <w:rPr>
                <w:bCs/>
                <w:color w:val="auto"/>
                <w:lang w:val="ru-RU"/>
              </w:rPr>
              <w:t>канві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художнього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тексту;</w:t>
            </w:r>
          </w:p>
          <w:p w:rsidR="00FE0FC4" w:rsidRDefault="00FE0FC4">
            <w:pPr>
              <w:pStyle w:val="a6"/>
              <w:shd w:val="clear" w:color="auto" w:fill="FFFFFF"/>
              <w:spacing w:line="276" w:lineRule="auto"/>
              <w:ind w:left="638" w:right="24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- правильно </w:t>
            </w:r>
            <w:proofErr w:type="spellStart"/>
            <w:r>
              <w:rPr>
                <w:bCs/>
                <w:color w:val="auto"/>
                <w:lang w:val="ru-RU"/>
              </w:rPr>
              <w:t>аналізувати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літературно-художні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оніми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в </w:t>
            </w:r>
            <w:proofErr w:type="spellStart"/>
            <w:r>
              <w:rPr>
                <w:bCs/>
                <w:color w:val="auto"/>
                <w:lang w:val="ru-RU"/>
              </w:rPr>
              <w:t>художніх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bCs/>
                <w:color w:val="auto"/>
                <w:lang w:val="ru-RU"/>
              </w:rPr>
              <w:t>фольклорних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текстах за </w:t>
            </w:r>
            <w:proofErr w:type="spellStart"/>
            <w:r>
              <w:rPr>
                <w:bCs/>
                <w:color w:val="auto"/>
                <w:lang w:val="ru-RU"/>
              </w:rPr>
              <w:t>ономастичними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розрядами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bCs/>
                <w:color w:val="auto"/>
                <w:lang w:val="ru-RU"/>
              </w:rPr>
              <w:t>стил</w:t>
            </w:r>
            <w:proofErr w:type="gramEnd"/>
            <w:r>
              <w:rPr>
                <w:bCs/>
                <w:color w:val="auto"/>
                <w:lang w:val="ru-RU"/>
              </w:rPr>
              <w:t>істичними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функціями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 структурою;</w:t>
            </w:r>
          </w:p>
          <w:p w:rsidR="00FE0FC4" w:rsidRDefault="00FE0FC4">
            <w:pPr>
              <w:pStyle w:val="a6"/>
              <w:shd w:val="clear" w:color="auto" w:fill="FFFFFF"/>
              <w:spacing w:line="276" w:lineRule="auto"/>
              <w:ind w:left="638" w:right="24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- </w:t>
            </w:r>
            <w:proofErr w:type="spellStart"/>
            <w:r>
              <w:rPr>
                <w:bCs/>
                <w:color w:val="auto"/>
                <w:lang w:val="ru-RU"/>
              </w:rPr>
              <w:t>усвідомити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зв’язок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lang w:val="ru-RU"/>
              </w:rPr>
              <w:t>між</w:t>
            </w:r>
            <w:proofErr w:type="spellEnd"/>
            <w:proofErr w:type="gram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антропонімом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 характеристикою персонажа;</w:t>
            </w:r>
          </w:p>
          <w:p w:rsidR="00FE0FC4" w:rsidRDefault="00FE0FC4">
            <w:pPr>
              <w:pStyle w:val="a6"/>
              <w:shd w:val="clear" w:color="auto" w:fill="FFFFFF"/>
              <w:spacing w:line="276" w:lineRule="auto"/>
              <w:ind w:left="638" w:right="24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- </w:t>
            </w:r>
            <w:proofErr w:type="spellStart"/>
            <w:r>
              <w:rPr>
                <w:bCs/>
                <w:color w:val="auto"/>
                <w:lang w:val="ru-RU"/>
              </w:rPr>
              <w:t>зрозуміти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текст як </w:t>
            </w:r>
            <w:proofErr w:type="spellStart"/>
            <w:r>
              <w:rPr>
                <w:bCs/>
                <w:color w:val="auto"/>
                <w:lang w:val="ru-RU"/>
              </w:rPr>
              <w:t>єдине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ціле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в </w:t>
            </w:r>
            <w:proofErr w:type="spellStart"/>
            <w:r>
              <w:rPr>
                <w:bCs/>
                <w:color w:val="auto"/>
                <w:lang w:val="ru-RU"/>
              </w:rPr>
              <w:t>якому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оніми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lang w:val="ru-RU"/>
              </w:rPr>
              <w:t>такі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ж</w:t>
            </w:r>
            <w:proofErr w:type="gram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важливі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як </w:t>
            </w:r>
            <w:proofErr w:type="spellStart"/>
            <w:r>
              <w:rPr>
                <w:bCs/>
                <w:color w:val="auto"/>
                <w:lang w:val="ru-RU"/>
              </w:rPr>
              <w:t>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інші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мовні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одиниці</w:t>
            </w:r>
            <w:proofErr w:type="spellEnd"/>
            <w:r>
              <w:rPr>
                <w:bCs/>
                <w:color w:val="auto"/>
                <w:lang w:val="ru-RU"/>
              </w:rPr>
              <w:t>;</w:t>
            </w:r>
          </w:p>
          <w:p w:rsidR="00FE0FC4" w:rsidRDefault="00FE0FC4">
            <w:pPr>
              <w:pStyle w:val="a6"/>
              <w:shd w:val="clear" w:color="auto" w:fill="FFFFFF"/>
              <w:spacing w:line="276" w:lineRule="auto"/>
              <w:ind w:left="638" w:right="24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- </w:t>
            </w:r>
            <w:proofErr w:type="spellStart"/>
            <w:r>
              <w:rPr>
                <w:bCs/>
                <w:color w:val="auto"/>
                <w:lang w:val="ru-RU"/>
              </w:rPr>
              <w:t>пояснювати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вживання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власних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lang w:val="ru-RU"/>
              </w:rPr>
              <w:t>назв</w:t>
            </w:r>
            <w:proofErr w:type="spellEnd"/>
            <w:proofErr w:type="gramEnd"/>
            <w:r>
              <w:rPr>
                <w:bCs/>
                <w:color w:val="auto"/>
                <w:lang w:val="ru-RU"/>
              </w:rPr>
              <w:t xml:space="preserve"> у </w:t>
            </w:r>
            <w:proofErr w:type="spellStart"/>
            <w:r>
              <w:rPr>
                <w:bCs/>
                <w:color w:val="auto"/>
                <w:lang w:val="ru-RU"/>
              </w:rPr>
              <w:t>творах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різних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письменників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в </w:t>
            </w:r>
            <w:proofErr w:type="spellStart"/>
            <w:r>
              <w:rPr>
                <w:bCs/>
                <w:color w:val="auto"/>
                <w:lang w:val="ru-RU"/>
              </w:rPr>
              <w:t>різножанрових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bCs/>
                <w:color w:val="auto"/>
                <w:lang w:val="ru-RU"/>
              </w:rPr>
              <w:t>різностильових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творах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тощо</w:t>
            </w:r>
            <w:proofErr w:type="spellEnd"/>
            <w:r>
              <w:rPr>
                <w:bCs/>
                <w:color w:val="auto"/>
                <w:lang w:val="ru-RU"/>
              </w:rPr>
              <w:t>;</w:t>
            </w:r>
          </w:p>
          <w:p w:rsidR="00FE0FC4" w:rsidRDefault="00FE0FC4">
            <w:pPr>
              <w:pStyle w:val="a6"/>
              <w:shd w:val="clear" w:color="auto" w:fill="FFFFFF"/>
              <w:spacing w:line="276" w:lineRule="auto"/>
              <w:ind w:left="638" w:right="24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- </w:t>
            </w:r>
            <w:proofErr w:type="spellStart"/>
            <w:r>
              <w:rPr>
                <w:bCs/>
                <w:color w:val="auto"/>
                <w:lang w:val="ru-RU"/>
              </w:rPr>
              <w:t>удосконалити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навики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укладання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словників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власних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lang w:val="ru-RU"/>
              </w:rPr>
              <w:t>назв</w:t>
            </w:r>
            <w:proofErr w:type="spellEnd"/>
            <w:proofErr w:type="gram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ужитих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 у </w:t>
            </w:r>
            <w:proofErr w:type="spellStart"/>
            <w:r>
              <w:rPr>
                <w:bCs/>
                <w:color w:val="auto"/>
                <w:lang w:val="ru-RU"/>
              </w:rPr>
              <w:t>художніх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творах</w:t>
            </w:r>
            <w:proofErr w:type="spellEnd"/>
            <w:r>
              <w:rPr>
                <w:bCs/>
                <w:color w:val="auto"/>
                <w:lang w:val="ru-RU"/>
              </w:rPr>
              <w:t>.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Default="00FE0FC4" w:rsidP="005138D2">
            <w:pPr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b/>
                <w:bCs/>
                <w:i/>
                <w:color w:val="auto"/>
              </w:rPr>
            </w:pPr>
            <w:proofErr w:type="spellStart"/>
            <w:r>
              <w:rPr>
                <w:b/>
                <w:bCs/>
                <w:i/>
                <w:color w:val="auto"/>
              </w:rPr>
              <w:t>Основна</w:t>
            </w:r>
            <w:proofErr w:type="spellEnd"/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i/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Белей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Л.О.</w:t>
            </w:r>
            <w:r w:rsidRPr="0008176A">
              <w:rPr>
                <w:sz w:val="22"/>
                <w:szCs w:val="22"/>
                <w:lang w:val="uk-UA"/>
              </w:rPr>
              <w:t xml:space="preserve"> До проблеми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терміно-понятійної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нормалізації літературно-художньої антропоніміки / Л.О.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Белей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Проблеми слов’янської ономастики: зб. наук. пр. – Ужгород, 1999. – С. 8-12.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Белей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Л.О.</w:t>
            </w:r>
            <w:r w:rsidRPr="0008176A">
              <w:rPr>
                <w:sz w:val="22"/>
                <w:szCs w:val="22"/>
                <w:lang w:val="uk-UA"/>
              </w:rPr>
              <w:t xml:space="preserve"> Нова українська літературно-художня антропонімія: проблеми теорії та історії / Л.О.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Белей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Ужгород, 2002. – 176 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Белей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Л.О. Функціонально-стилістичні можливості української літературно-художньої антропонімії ХІХ – ХХ століття / Л.О.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Белей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Ужгород, 1995. – 119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А.І.</w:t>
            </w:r>
            <w:r w:rsidRPr="0008176A">
              <w:rPr>
                <w:sz w:val="22"/>
                <w:szCs w:val="22"/>
                <w:lang w:val="uk-UA"/>
              </w:rPr>
              <w:t xml:space="preserve"> Традиції та новаторство української літературно-художньої антропонімії посттоталітарної доби / А.І.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Ужгород, 2012. – 270 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5" w:right="57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Зубов М.І.</w:t>
            </w:r>
            <w:r w:rsidRPr="0008176A">
              <w:rPr>
                <w:sz w:val="22"/>
                <w:szCs w:val="22"/>
                <w:lang w:val="uk-UA"/>
              </w:rPr>
              <w:t xml:space="preserve"> Ім’я персонажа як елемент мовленнєво-образної структури художнього твору / М.І.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 xml:space="preserve">Зубов // Літературна ономастика української та російської мов: взаємодія, взаємозв’язки : зб. наук.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праць.–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r w:rsidRPr="0008176A">
              <w:rPr>
                <w:sz w:val="22"/>
                <w:szCs w:val="22"/>
                <w:lang w:val="uk-UA"/>
              </w:rPr>
              <w:lastRenderedPageBreak/>
              <w:t>К.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: НМКВО, 1992.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4-14.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Калінкін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В.М. </w:t>
            </w:r>
            <w:r w:rsidRPr="0008176A">
              <w:rPr>
                <w:sz w:val="22"/>
                <w:szCs w:val="22"/>
                <w:lang w:val="uk-UA"/>
              </w:rPr>
              <w:t xml:space="preserve">До визначення статусу поетики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оніма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як наукової дисципліни / В.М.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Калінкін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Проблеми слов’янської ономастики: зб. наук. пр. – Ужгород, 1999. – С.53-58.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i/>
                <w:sz w:val="22"/>
                <w:szCs w:val="22"/>
                <w:lang w:val="ru-RU"/>
              </w:rPr>
              <w:t>Карпенко Ю.О.</w:t>
            </w:r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Літературна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ономастика: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статей / Ю.О.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Карпенко. – Одеса</w:t>
            </w:r>
            <w:proofErr w:type="gramStart"/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2008. – 328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ru-RU"/>
              </w:rPr>
              <w:t>Карпенко Ю.О.</w:t>
            </w:r>
            <w:r w:rsidRPr="0008176A">
              <w:rPr>
                <w:sz w:val="22"/>
                <w:szCs w:val="22"/>
                <w:lang w:val="ru-RU"/>
              </w:rPr>
              <w:t xml:space="preserve"> Про </w:t>
            </w:r>
            <w:r w:rsidRPr="0008176A">
              <w:rPr>
                <w:sz w:val="22"/>
                <w:szCs w:val="22"/>
                <w:lang w:val="uk-UA"/>
              </w:rPr>
              <w:t xml:space="preserve">літературну ономастику та її функціональне навантаження / Ю.О.Карпенко // Записки з ономастики: Зб. наук. пр. 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Ред.. Ю.О.Карпенко. – Одеса: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2000. – Вип.4. – 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Карпенко Ю.</w:t>
            </w:r>
            <w:r w:rsidRPr="0008176A">
              <w:rPr>
                <w:sz w:val="22"/>
                <w:szCs w:val="22"/>
                <w:lang w:val="uk-UA"/>
              </w:rPr>
              <w:t xml:space="preserve">О. Питання типології літературної ономастики / Ю.О. Карпенко // Проблеми контрактивної лінгвістики: Тези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міжвуз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наук.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Кіровоград, 1993. – С. 102-103.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Колесник Н.</w:t>
            </w:r>
            <w:r w:rsidRPr="0008176A">
              <w:rPr>
                <w:sz w:val="22"/>
                <w:szCs w:val="22"/>
                <w:lang w:val="uk-UA"/>
              </w:rPr>
              <w:t xml:space="preserve"> Термінологічні суперечки в царині літературної ономастики і фольклорна ономастика / Наталія Колесник // Науковий вісник ужгородського університету. Серія: філологія. Соціальні комунікації. Присвячується 90-річчю від дня народження Й.О.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Дзендзеліввськогол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– Ужгород: Вид-во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УжНУ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«Говерла», 2011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Корнієнко І.А.</w:t>
            </w:r>
            <w:r w:rsidRPr="0008176A">
              <w:rPr>
                <w:sz w:val="22"/>
                <w:szCs w:val="22"/>
                <w:lang w:val="uk-UA"/>
              </w:rPr>
              <w:t xml:space="preserve"> З історії розвитку літературної ономастики // Слов’янський збірник. – 2004. – Вип.18. – С.60-68.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3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М</w:t>
            </w:r>
            <w:r w:rsidRPr="0008176A">
              <w:rPr>
                <w:sz w:val="22"/>
                <w:szCs w:val="22"/>
                <w:lang w:val="uk-UA"/>
              </w:rPr>
              <w:t>.М. Термінологія української літературної ономастики / М.М.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Українська термінологія і сучасність: Збірник наукових праць. – Вип. </w:t>
            </w:r>
            <w:r w:rsidRPr="0008176A">
              <w:rPr>
                <w:sz w:val="22"/>
                <w:szCs w:val="22"/>
              </w:rPr>
              <w:t>IV</w:t>
            </w:r>
            <w:r w:rsidRPr="0008176A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ред</w:t>
            </w:r>
            <w:proofErr w:type="gramStart"/>
            <w:r w:rsidRPr="0008176A">
              <w:rPr>
                <w:sz w:val="22"/>
                <w:szCs w:val="22"/>
                <w:lang w:val="uk-UA"/>
              </w:rPr>
              <w:t>..</w:t>
            </w:r>
            <w:proofErr w:type="gramEnd"/>
            <w:r w:rsidRPr="0008176A">
              <w:rPr>
                <w:sz w:val="22"/>
                <w:szCs w:val="22"/>
                <w:lang w:val="uk-UA"/>
              </w:rPr>
              <w:t xml:space="preserve"> Л.О. Симоненко. – К.: КНЕУ, 2005. – С. 339-343.</w:t>
            </w:r>
          </w:p>
          <w:p w:rsidR="00FE0FC4" w:rsidRPr="0008176A" w:rsidRDefault="00FE0FC4" w:rsidP="0008176A">
            <w:pPr>
              <w:spacing w:line="276" w:lineRule="auto"/>
              <w:ind w:left="5"/>
              <w:contextualSpacing/>
              <w:jc w:val="both"/>
              <w:rPr>
                <w:color w:val="auto"/>
                <w:lang w:val="uk-UA"/>
              </w:rPr>
            </w:pPr>
          </w:p>
          <w:p w:rsidR="00FE0FC4" w:rsidRPr="0008176A" w:rsidRDefault="00FE0FC4" w:rsidP="0008176A">
            <w:pPr>
              <w:spacing w:line="276" w:lineRule="auto"/>
              <w:ind w:left="5"/>
              <w:contextualSpacing/>
              <w:jc w:val="both"/>
              <w:rPr>
                <w:b/>
                <w:i/>
                <w:color w:val="auto"/>
              </w:rPr>
            </w:pPr>
            <w:proofErr w:type="spellStart"/>
            <w:r w:rsidRPr="0008176A">
              <w:rPr>
                <w:b/>
                <w:bCs/>
                <w:i/>
                <w:color w:val="auto"/>
                <w:sz w:val="22"/>
                <w:szCs w:val="22"/>
              </w:rPr>
              <w:t>Додаткова</w:t>
            </w:r>
            <w:proofErr w:type="spellEnd"/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b/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t xml:space="preserve">Бабій Ф. Про назву твору «Лісова пісня» та імена її персонажів / Ф. Бабій //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Дивослово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1995. - №2. – С.10-14.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b/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t>Бабій Ю.Б. Експресивні можливості онімів у «Лісовій пісні» Лесі Українки / Ю.Б. Бабій // Лінгвістика, 2010. – Вип. 18. – С.43-48.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Бербер Н.</w:t>
            </w:r>
            <w:r w:rsidRPr="0008176A">
              <w:rPr>
                <w:sz w:val="22"/>
                <w:szCs w:val="22"/>
                <w:lang w:val="uk-UA"/>
              </w:rPr>
              <w:t xml:space="preserve">М. Семантико-стилістичні домінанти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антропонімікону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оповідання «Дванадцять службі» / Н.М. Бербер // Записки з ономастики: зб. наук. пр. 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ред. Ю.О.Карпенко. – Вип. 16. – Одеса: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2013. – С. 24-31.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t>Бияк Н. Функціональне навантаження власних назв історичних осіб у художньому тексті / Н.Бияк // Вісник Прикарпатського національного університету імені Василя Стефаника. Філологія /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Матвіїшин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В.Г. (голова) та ін.]. – Івано-Франківськ : Видавничо-дизайнерський відділ ЦІТ, 2011. – Вип. </w:t>
            </w:r>
            <w:r w:rsidRPr="0008176A">
              <w:rPr>
                <w:sz w:val="22"/>
                <w:szCs w:val="22"/>
              </w:rPr>
              <w:t>X</w:t>
            </w:r>
            <w:r w:rsidRPr="0008176A">
              <w:rPr>
                <w:sz w:val="22"/>
                <w:szCs w:val="22"/>
                <w:lang w:val="uk-UA"/>
              </w:rPr>
              <w:t>ІХ-</w:t>
            </w:r>
            <w:r w:rsidRPr="0008176A">
              <w:rPr>
                <w:sz w:val="22"/>
                <w:szCs w:val="22"/>
              </w:rPr>
              <w:t>X</w:t>
            </w:r>
            <w:r w:rsidRPr="0008176A">
              <w:rPr>
                <w:sz w:val="22"/>
                <w:szCs w:val="22"/>
                <w:lang w:val="uk-UA"/>
              </w:rPr>
              <w:t>ХХІ. – С. 375-378.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ru-RU"/>
              </w:rPr>
              <w:t>Боєва</w:t>
            </w:r>
            <w:proofErr w:type="spellEnd"/>
            <w:r w:rsidRPr="0008176A">
              <w:rPr>
                <w:i/>
                <w:sz w:val="22"/>
                <w:szCs w:val="22"/>
                <w:lang w:val="ru-RU"/>
              </w:rPr>
              <w:t xml:space="preserve"> Е.В.</w:t>
            </w:r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Номінаційне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поле у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контексті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художнього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простору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оповідань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Б.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Грінченка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Е.В.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Восточноукраинский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лингвистический сборник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сб.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науч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трудов. – Донецк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Донеччина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, 2000.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Вып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6.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157-164. 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ru-RU"/>
              </w:rPr>
              <w:t>Боєва</w:t>
            </w:r>
            <w:proofErr w:type="spellEnd"/>
            <w:r w:rsidRPr="0008176A">
              <w:rPr>
                <w:i/>
                <w:sz w:val="22"/>
                <w:szCs w:val="22"/>
                <w:lang w:val="ru-RU"/>
              </w:rPr>
              <w:t xml:space="preserve"> Е.В.</w:t>
            </w:r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Паралелізм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функцій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онімної та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безіменної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систем у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художньому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тексті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(На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матер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іалі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творів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М.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Коцюбинського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В.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Винниченка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) / Е.В.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Традиційне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нове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вивченні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власних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імен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Тези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доп.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іжнар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ономастичної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конф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Донецьк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Горлівка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Святогірськ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, 13-16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жовт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2005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р.).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Горлівка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ГДПІІМ, 2005.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136-139.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Е.В. «Сонячна машина» В.Винниченка: ономастичні пошуки та знахідки / Е.В.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Записки з ономастики: зб. наук. праць /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ред.. Ю.О. Карпенко]. – Одеса: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, 2011.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–Вип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14. – С. 18-</w:t>
            </w:r>
            <w:r w:rsidRPr="0008176A">
              <w:rPr>
                <w:sz w:val="22"/>
                <w:szCs w:val="22"/>
                <w:lang w:val="uk-UA"/>
              </w:rPr>
              <w:lastRenderedPageBreak/>
              <w:t>29.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Е.В., </w:t>
            </w: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О.Ф. </w:t>
            </w:r>
            <w:r w:rsidRPr="0008176A">
              <w:rPr>
                <w:sz w:val="22"/>
                <w:szCs w:val="22"/>
                <w:lang w:val="uk-UA"/>
              </w:rPr>
              <w:t xml:space="preserve">Соціальна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маркованість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антропономінацій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як показник авторської концепції персонажів (на матеріалі творів М. Коцюбинського) / Е.В.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О.Ф.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Немипровська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 // Актуальні проблеми слов’янської філології 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міжвуз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зб. наук. ст. /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ред. 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В.А.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Зарва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].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Ніжин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ТОВ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Видавництво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Аспект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Поліграф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”, 2008.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r w:rsidRPr="0008176A">
              <w:rPr>
                <w:sz w:val="22"/>
                <w:szCs w:val="22"/>
              </w:rPr>
              <w:t>XVIII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Лінгвістика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літературознавство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 xml:space="preserve">178-185. 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Е.</w:t>
            </w:r>
            <w:r w:rsidRPr="0008176A">
              <w:rPr>
                <w:sz w:val="22"/>
                <w:szCs w:val="22"/>
                <w:lang w:val="uk-UA"/>
              </w:rPr>
              <w:t xml:space="preserve">В. Ономастичні засоби створення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хронотопу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поетичному тексті (на матеріалі поезій Івана Багряного) / Е.В.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Записки з ономастики. – Одеса: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2007. – Вип.10. – С. 109-120.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Е.</w:t>
            </w:r>
            <w:r w:rsidRPr="0008176A">
              <w:rPr>
                <w:sz w:val="22"/>
                <w:szCs w:val="22"/>
                <w:lang w:val="uk-UA"/>
              </w:rPr>
              <w:t>В. Топонімія в художньому просторі прозових творів Б.Д.Грінченка / Е.В.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Українська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пропріальна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лексика: Матеріали наукового семінару 13-14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вересеня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2000 р. – К., 2000. – С.12-19.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Г.Є.</w:t>
            </w:r>
            <w:r w:rsidRPr="0008176A">
              <w:rPr>
                <w:sz w:val="22"/>
                <w:szCs w:val="22"/>
                <w:lang w:val="uk-UA"/>
              </w:rPr>
              <w:t xml:space="preserve"> Антропонімія «малої батьківщини» Івана Франка в офіційних документах та у художніх творах Каменяра / Г.Є.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 Г.,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Д. Історична та сучасна українська ономастика: Вибрані праці. – Чернівці: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Букрек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2013. – С. 158-166.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Г.Є</w:t>
            </w:r>
            <w:r w:rsidRPr="0008176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Антропономінація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романі О.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Кобилянскої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Апосто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черні» / Г.Є.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Г.,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Д. Історична та сучасна українська ономастика: Вибрані праці. – Чернівці: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Букрек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2013. – С.16-17.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Г.Є.</w:t>
            </w:r>
            <w:r w:rsidRPr="0008176A">
              <w:rPr>
                <w:sz w:val="22"/>
                <w:szCs w:val="22"/>
                <w:lang w:val="uk-UA"/>
              </w:rPr>
              <w:t xml:space="preserve"> Давньоримські антропоніми в поетичних творах Івана Франка за мотивами історії Стародавнього Риму » / Г.Є.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 Г.,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Бучко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Д. Історична та сучасна українська ономастика: Вибрані праці. – Чернівці: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Букрек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2013. – С. 114-119.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Вакалюк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Я.Ю. Лексико-семантична організація власних імен у творах В. Стефаника / Я.Ю.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Вакалюк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Шоста республіканська ономастична конференція 4-6 грудня 1990 року: Тези доповідей і повідомлень : У двох книгах. – Кн. 1. – Одеса, 1990. – С. 106-107.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Вальнюк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Б. Історична повість Івана Франка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“Захар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Беркут”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: найменування та художні образи / Б.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Вальнюк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Семантика мови і тексту : матеріали ІХ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міжнар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Івано-Франківськ : ВДВ ЦІТ, 2006.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460-463.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</w:t>
            </w:r>
            <w:r w:rsidRPr="0008176A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08176A">
              <w:rPr>
                <w:sz w:val="22"/>
                <w:szCs w:val="22"/>
                <w:lang w:val="uk-UA"/>
              </w:rPr>
              <w:t xml:space="preserve">Назви літературних персонажів роману «Ворошиловград» Сергія Жадана / Анастасія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Науковий вісник Ужгородського університету. Серія: Філологія. Соціальні комунікації. – Вип. 24. – Ужгород, 2011. – С. 62-66.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</w:t>
            </w:r>
            <w:r w:rsidRPr="0008176A">
              <w:rPr>
                <w:sz w:val="22"/>
                <w:szCs w:val="22"/>
                <w:lang w:val="uk-UA"/>
              </w:rPr>
              <w:t xml:space="preserve"> Інформаційний заряд літературно-художніх антропонімів роману «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Вічник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» Мирослава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Дочинця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Анастасія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Записки з ономастики. Збірник наукових праць. – Вип. 18. –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Одемса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2015. – С.74-83.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</w:t>
            </w:r>
            <w:r w:rsidRPr="0008176A">
              <w:rPr>
                <w:sz w:val="22"/>
                <w:szCs w:val="22"/>
                <w:lang w:val="uk-UA"/>
              </w:rPr>
              <w:t xml:space="preserve"> Конотативне та функціональне наповнення літературно-художніх антропонімів у романі Мирослава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Дочинця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«Лис у винограднику» / Анастасія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Сучасні проблеми мовознавства та літературознавства. Збірник наукових праць. – Вип. 19. – Ужгород, 2014. – С.17-21.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</w:t>
            </w:r>
            <w:r w:rsidRPr="0008176A">
              <w:rPr>
                <w:sz w:val="22"/>
                <w:szCs w:val="22"/>
                <w:lang w:val="uk-UA"/>
              </w:rPr>
              <w:t xml:space="preserve"> Промовистість назв роману Мирослава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Дочинця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Анастасія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Науковий вісник Ужгородського університету. Серія: Філологія. Соціальні комунікації. – Вип. 2 (32). – Ужгород, 2014. – С. 8-12.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</w:t>
            </w:r>
            <w:r w:rsidRPr="0008176A">
              <w:rPr>
                <w:sz w:val="22"/>
                <w:szCs w:val="22"/>
                <w:lang w:val="uk-UA"/>
              </w:rPr>
              <w:t xml:space="preserve"> Роль Промовистих літературно-художніх антропонімів у </w:t>
            </w:r>
            <w:r w:rsidRPr="0008176A">
              <w:rPr>
                <w:sz w:val="22"/>
                <w:szCs w:val="22"/>
                <w:lang w:val="uk-UA"/>
              </w:rPr>
              <w:lastRenderedPageBreak/>
              <w:t>романі Василя Шкляра «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Залишенець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Чорний ворон» / Анастасія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// Сучасні проблеми мовознавства та літературознавства: збірник наукових праць. – Вип.17. – Ужгород, 2012. – С. 14-19.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</w:t>
            </w:r>
            <w:r w:rsidRPr="0008176A">
              <w:rPr>
                <w:sz w:val="22"/>
                <w:szCs w:val="22"/>
                <w:lang w:val="uk-UA"/>
              </w:rPr>
              <w:t xml:space="preserve"> Символічні назви героїв у романі «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Криничар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» Мирослава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Дочинця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Анастасія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Сучасні проблеми мовознавства та літературознавства. Збірник наукових праць. – Вип. 20. – Ужгород, 2015. – С.23-28.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</w:t>
            </w:r>
            <w:r w:rsidRPr="0008176A">
              <w:rPr>
                <w:sz w:val="22"/>
                <w:szCs w:val="22"/>
                <w:lang w:val="uk-UA"/>
              </w:rPr>
              <w:t xml:space="preserve"> Ономастична територія Сергія Жадана / Анастасія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Вегеш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Науковий вісник Ужгородського університету. Серія: Філологія. – Вип. 16. – Ужгород, 2007. – С.74-78.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t xml:space="preserve">Галич В.М. Антропоніми у творчій лабораторії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Гончара-саморедактора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В.М. Галич // Таїни художнього тексту (до проблеми поетики тексту). – 2013. – Вип. 16. – С. 195-205.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ru-RU"/>
              </w:rPr>
              <w:t xml:space="preserve">Галич В.М.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Антропонімія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Олеся Гончара: природа,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еволюція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стил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істика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В.М.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Галич.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Луганськ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Знання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2002. – 212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Горбач О.</w:t>
            </w:r>
            <w:r w:rsidRPr="0008176A">
              <w:rPr>
                <w:sz w:val="22"/>
                <w:szCs w:val="22"/>
                <w:lang w:val="uk-UA"/>
              </w:rPr>
              <w:t xml:space="preserve"> Використання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зоонімів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для створення сатиричного об’єкту / Олена Горбач // Лінгвостилістичні студії. – 2015. – Вип. 2. – С. 24-29.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Григорук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О.П.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Антропонімія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художніх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творів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Л.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Мартовича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О.П.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Григорук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сучасної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ономастики. — К. : Наук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д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умка, 1976. —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159-162.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Гриценко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Т.Б.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Ономастикон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художнього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тексту як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об’єкт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лінгвістичного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аналізу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Т.Б.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Гриценко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Щорічні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записки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українського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мовознавства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Одеса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ОДУ, 1999.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6.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92–98.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Жовта Н.М.</w:t>
            </w:r>
            <w:r w:rsidRPr="0008176A">
              <w:rPr>
                <w:sz w:val="22"/>
                <w:szCs w:val="22"/>
                <w:lang w:val="uk-UA"/>
              </w:rPr>
              <w:t xml:space="preserve"> Власна назва в українській художній прозі про Київську Русь. – Київ, 2010. – 18 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Жовта Н.М</w:t>
            </w:r>
            <w:r w:rsidRPr="0008176A">
              <w:rPr>
                <w:sz w:val="22"/>
                <w:szCs w:val="22"/>
                <w:lang w:val="uk-UA"/>
              </w:rPr>
              <w:t>. Київська Русь у власних назвах: монографія / Н.М. Жовта. – Умань: ПП Жовтий, 2010. – 192 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Жовта Н.М.</w:t>
            </w:r>
            <w:r w:rsidRPr="0008176A">
              <w:rPr>
                <w:sz w:val="22"/>
                <w:szCs w:val="22"/>
                <w:lang w:val="uk-UA"/>
              </w:rPr>
              <w:t xml:space="preserve"> Міфологізовані астроніми в прозі С. Скляренка і Сергія Плачинди: порівняльне дослідження / Н.М. Жовта // Зодіак: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Етноастрономія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, астрономія,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археоастрономія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К., Умань, 2009. – Т. 1. – С. 4-7.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Жовта Н.М.</w:t>
            </w:r>
            <w:r w:rsidRPr="0008176A">
              <w:rPr>
                <w:sz w:val="22"/>
                <w:szCs w:val="22"/>
                <w:lang w:val="uk-UA"/>
              </w:rPr>
              <w:t xml:space="preserve"> Основні підсумки дослідження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онімії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історичної прози С. Скляренка,  С.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Плачиди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та В. Шевчука / Н.М. Жовта // Мова та історія: Періодичний збірник наукових праць. – К., Умань, 2009. – Вип.96. – С. 31-35.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Жовта Н.М.</w:t>
            </w:r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Поетоніміка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у структурі ономастичної терміносистеми / Н.М. Жовта // Українська термінологія і сучасність: Зб. наук. паць. – Вип. </w:t>
            </w:r>
            <w:r w:rsidRPr="0008176A">
              <w:rPr>
                <w:sz w:val="22"/>
                <w:szCs w:val="22"/>
              </w:rPr>
              <w:t>V</w:t>
            </w:r>
            <w:r w:rsidRPr="0008176A">
              <w:rPr>
                <w:sz w:val="22"/>
                <w:szCs w:val="22"/>
                <w:lang w:val="uk-UA"/>
              </w:rPr>
              <w:t xml:space="preserve">ІІ. 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Ред.. Л.О.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Симонеко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К.: Київський національний економічний університет, 2007. – С. 248-251.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Жовта Н.М.</w:t>
            </w:r>
            <w:r w:rsidRPr="0008176A">
              <w:rPr>
                <w:sz w:val="22"/>
                <w:szCs w:val="22"/>
                <w:lang w:val="uk-UA"/>
              </w:rPr>
              <w:t xml:space="preserve"> Стилістично-виражальні можливості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хоронімів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(на матеріалі роману Семена Скляренка «Володимир») / Н.М.Жовта // Науковий вісник Чернівецького університету. Слов’янська філологія: Зб. наук. праць. – Чернівці: Чернівецький університет, 2007. – С. 104-106.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Зеленко Л.</w:t>
            </w:r>
            <w:r w:rsidRPr="0008176A">
              <w:rPr>
                <w:sz w:val="22"/>
                <w:szCs w:val="22"/>
                <w:lang w:val="uk-UA"/>
              </w:rPr>
              <w:t>П. Способи номінації персонажів як засіб когезії художнього тексту / Л.П. Зеленко // Слов’янський збірник /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ред. О.А.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Войцева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]. – Чернівці: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Букрек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, 2013. – Вип. </w:t>
            </w:r>
            <w:r w:rsidRPr="0008176A">
              <w:rPr>
                <w:sz w:val="22"/>
                <w:szCs w:val="22"/>
              </w:rPr>
              <w:t>XVII</w:t>
            </w:r>
            <w:r w:rsidRPr="0008176A">
              <w:rPr>
                <w:sz w:val="22"/>
                <w:szCs w:val="22"/>
                <w:lang w:val="uk-UA"/>
              </w:rPr>
              <w:t>. – С.166-183.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uk-UA"/>
              </w:rPr>
              <w:t xml:space="preserve">Ільченко І. Оніми як вияв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ідіостилю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Тодося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Осьмачки / Ірина Ільченко // Сучасні проблеми мовознавства та літературознавства: збірник наукових праць. – Вип. 5. – Ужгород, 2011. – С.337-340.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uk-UA"/>
              </w:rPr>
              <w:lastRenderedPageBreak/>
              <w:t xml:space="preserve">Ільченко І.І.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Теоніми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як показник історичного часу в романі С.Скляренка «Володимир» / І.І. Ільченко // </w:t>
            </w:r>
            <w:r w:rsidRPr="0008176A">
              <w:rPr>
                <w:spacing w:val="-10"/>
                <w:sz w:val="22"/>
                <w:szCs w:val="22"/>
                <w:lang w:val="uk-UA"/>
              </w:rPr>
              <w:t xml:space="preserve">Актуальні проблеми філології та </w:t>
            </w:r>
            <w:proofErr w:type="spellStart"/>
            <w:r w:rsidRPr="0008176A">
              <w:rPr>
                <w:spacing w:val="-10"/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08176A">
              <w:rPr>
                <w:spacing w:val="-10"/>
                <w:sz w:val="22"/>
                <w:szCs w:val="22"/>
                <w:lang w:val="uk-UA"/>
              </w:rPr>
              <w:t xml:space="preserve"> : Збірник наукових праць. – Вип.6. – Ч.3. – Хмельницький, 2013. – С. 104-110.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Калиняк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М. Урбаністична топоніміка Франкової прози: трансформація реального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топосу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художній літературі // Українське літературознавство. – 2014. – вип.. 78. – С.69-70.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Калінкін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В.М.,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Лічицька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Ю.В. Із спостережень над поетикою онімного простору роману Ліни Костенко «Берестечко» / В.М.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Калінкін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Ю.В.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Лічицька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Панєкіна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Українська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пропріальна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лексика: Матеріали наукового семінару 13-14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вересеня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2000 р. – К., 2000. – С.62-69.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ru-RU"/>
              </w:rPr>
              <w:t xml:space="preserve">Карпенко О.Ю.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Когнітивна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ономастика як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напрямок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ізнання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власних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назв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на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здобуття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наук.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ступеня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доктора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філол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наук : спец. 10.02.15 „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Загальне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мовознавство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” / О.Ю.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Карпенко – К., 2006. – 32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Карпенко Ю.</w:t>
            </w:r>
            <w:r w:rsidRPr="0008176A">
              <w:rPr>
                <w:sz w:val="22"/>
                <w:szCs w:val="22"/>
                <w:lang w:val="uk-UA"/>
              </w:rPr>
              <w:t xml:space="preserve"> Про літературну ономастику: Міркування на базі твору Ліни Костенко «Коротко – як діагноз» / Юрій Карпенко // </w:t>
            </w:r>
            <w:proofErr w:type="spellStart"/>
            <w:r w:rsidRPr="0008176A">
              <w:rPr>
                <w:sz w:val="22"/>
                <w:szCs w:val="22"/>
              </w:rPr>
              <w:t>Linguistica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</w:rPr>
              <w:t>slavica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Ювілейний збірник на пошану Ірини Михайлівни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Железняк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К., 2002. – С.75-83.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Карпенко Ю.</w:t>
            </w:r>
            <w:r w:rsidRPr="0008176A">
              <w:rPr>
                <w:sz w:val="22"/>
                <w:szCs w:val="22"/>
                <w:lang w:val="uk-UA"/>
              </w:rPr>
              <w:t xml:space="preserve">О. Символічна функція власних назв у поезіях Т. Шевченка / Ю.О. Карпенко // Літературна ономастика: збірник статей. – Одеса: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2008. – С. 37-39.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Карпенко О.</w:t>
            </w:r>
            <w:r w:rsidRPr="0008176A">
              <w:rPr>
                <w:sz w:val="22"/>
                <w:szCs w:val="22"/>
                <w:lang w:val="uk-UA"/>
              </w:rPr>
              <w:t>Ю. Прагматична спрямованість власних назву художньому тексті/ О.Ю. Карпенко // Методичні вказівки до спецкурсу. – Одеса, 1988. – 24 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Карпенко Ю.</w:t>
            </w:r>
            <w:r w:rsidRPr="0008176A">
              <w:rPr>
                <w:sz w:val="22"/>
                <w:szCs w:val="22"/>
                <w:lang w:val="uk-UA"/>
              </w:rPr>
              <w:t xml:space="preserve">О. Про антропонімію роману «Берестечко» Ліни Костенко / Ю.О. Карпенко // Записки з ономастики: Зб. наук. пр. 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Ред.. Ю.О.Карпенко. – Одеса: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2001. – Вип.5. – С. 62-67.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Карпенко Ю.</w:t>
            </w:r>
            <w:r w:rsidRPr="0008176A">
              <w:rPr>
                <w:sz w:val="22"/>
                <w:szCs w:val="22"/>
                <w:lang w:val="uk-UA"/>
              </w:rPr>
              <w:t>О. Назва твору як об’єкт ономастики. Переважно на матеріалі творчості Миколи Бажана / Ю.О.Карпенко // Повідомлення Української ономастичної комісії. – К., 1975. – Вип.13. – С. 3-10.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Карпенко Ю.</w:t>
            </w:r>
            <w:r w:rsidRPr="0008176A">
              <w:rPr>
                <w:sz w:val="22"/>
                <w:szCs w:val="22"/>
                <w:lang w:val="uk-UA"/>
              </w:rPr>
              <w:t xml:space="preserve">О. Мова топонімів – мова землі: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онімізація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тексту як художній засіб у романі Ліни Костенко «Берестечко» / Ю.О.Карпенко // Історико-літературний журнал. – 2000. - №5. – С.75-80.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Карчевська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О.</w:t>
            </w:r>
            <w:r w:rsidRPr="0008176A">
              <w:rPr>
                <w:sz w:val="22"/>
                <w:szCs w:val="22"/>
                <w:lang w:val="uk-UA"/>
              </w:rPr>
              <w:t xml:space="preserve"> Літературно-художній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антропонімікон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української прози 20-30-х рр.. ХХ ст.. / О.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Карчевська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Культура слова. – 2009. – Вип. 71. – С.48-53.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Касим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Ю.Ф. Словотворчі особливості прізвищ персонажів у творах українських радянських сатириків і гумористів / Ю.Ф.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Касим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Питання сучасної ономастики. – К. : Наукова думка, 1976.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163-166.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Климчук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О.В. Історичні джерела літературно-художнього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антропонімікону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П.Куліша / О.В.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Климчук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Наукові записки. Серія: філологічні науки. – Кіровоград, 2001. – Вип. 37. – С.172-174.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Климчук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О.В. Про соціальне в літературно-художній антропонімії П.Куліша / О.В.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Климчук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Науковий вісник Чернівецького університету: Слов’янська філологія. – Чернівці, 2001. – Вип. 19. – С.204-207.</w:t>
            </w:r>
          </w:p>
          <w:p w:rsidR="00FE0FC4" w:rsidRPr="0008176A" w:rsidRDefault="00FE0FC4" w:rsidP="0008176A">
            <w:pPr>
              <w:pStyle w:val="FR1"/>
              <w:widowControl/>
              <w:numPr>
                <w:ilvl w:val="0"/>
                <w:numId w:val="4"/>
              </w:numPr>
              <w:spacing w:before="0" w:line="276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2"/>
                <w:szCs w:val="22"/>
                <w:lang w:eastAsia="en-US"/>
              </w:rPr>
            </w:pPr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Ковалик І.І.</w:t>
            </w:r>
            <w:proofErr w:type="spellStart"/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Стефаникове</w:t>
            </w:r>
            <w:proofErr w:type="spellEnd"/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назовництво</w:t>
            </w:r>
            <w:proofErr w:type="spellEnd"/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. </w:t>
            </w:r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2"/>
                <w:szCs w:val="22"/>
                <w:lang w:eastAsia="en-US"/>
              </w:rPr>
              <w:t xml:space="preserve">Метода й техніка </w:t>
            </w:r>
            <w:proofErr w:type="spellStart"/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2"/>
                <w:szCs w:val="22"/>
                <w:lang w:eastAsia="en-US"/>
              </w:rPr>
              <w:t>назовництва</w:t>
            </w:r>
            <w:proofErr w:type="spellEnd"/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2"/>
                <w:szCs w:val="22"/>
                <w:lang w:eastAsia="en-US"/>
              </w:rPr>
              <w:t xml:space="preserve"> в творах Стефаника / І.І. Ковалик </w:t>
            </w:r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// </w:t>
            </w:r>
            <w:r w:rsidRPr="000817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2"/>
                <w:szCs w:val="22"/>
                <w:lang w:eastAsia="en-US"/>
              </w:rPr>
              <w:t>Рідна мова. – Варшава, 1939. – Ч. 3. – С. 131-136.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Колоколова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Л.И. Имена собственные в раннем творчестве </w:t>
            </w:r>
            <w:r w:rsidRPr="0008176A">
              <w:rPr>
                <w:sz w:val="22"/>
                <w:szCs w:val="22"/>
                <w:lang w:val="ru-RU"/>
              </w:rPr>
              <w:lastRenderedPageBreak/>
              <w:t xml:space="preserve">А.П.Чехова (литературно-художественная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антропонимия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) / Л.И.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Колоколова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К.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Изд-во Киевского ун-та, 1961. – 76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Колоколова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Л.И. Ономастика в художественной речи А.П.Чехова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автореф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дис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на соискание ученой степени канд.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филол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наук : спец. 10.02.01 „Русский язык” /Л.И.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Колоколова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К., 1970. – 23 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t>Корнієнко І.А. З історії розвитку літературної ономастики // Слов’янський збірник. – 2004. – Вип.18. – С.60-68.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Кричун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08176A">
              <w:rPr>
                <w:sz w:val="22"/>
                <w:szCs w:val="22"/>
                <w:lang w:val="uk-UA"/>
              </w:rPr>
              <w:t>П. Проблеми номінації персонажів у сатиричному тексті  (на матеріалі творів О.Чорногуза, Є.Гуцала, П.Загребельного) / Л.П.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Кричун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Питання сучасної ономастики: Статті та тези за матеріалами конференції. – Дніпропетровськ, 1997. – С. 103-105.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Крупеньова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Т.І. Ономастичний простір драматичної поеми Лесі Українки «На полі крові» / Т.І.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Крупеньова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Українська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пропріальна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лексика: Матеріали наукового семінару 13-14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вересеня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2000 р. – К., 2000. – С. 87-91.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Крупеньова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Т.</w:t>
            </w:r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Міфоніми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антропаосистемі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драматургії Лесі Українки / Тетяна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Крупеньова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Вісник Прикарпатського національного університету імені Василя Стефаника. Філологія. – Івано-Франківськ : Видавничо-дизайнерський відділ ЦІТ, 2007. – Вип. </w:t>
            </w:r>
            <w:r w:rsidRPr="0008176A">
              <w:rPr>
                <w:sz w:val="22"/>
                <w:szCs w:val="22"/>
              </w:rPr>
              <w:t>XV</w:t>
            </w:r>
            <w:r w:rsidRPr="0008176A">
              <w:rPr>
                <w:sz w:val="22"/>
                <w:szCs w:val="22"/>
                <w:lang w:val="uk-UA"/>
              </w:rPr>
              <w:t>-</w:t>
            </w:r>
            <w:r w:rsidRPr="0008176A">
              <w:rPr>
                <w:sz w:val="22"/>
                <w:szCs w:val="22"/>
              </w:rPr>
              <w:t>XVIII</w:t>
            </w:r>
            <w:r w:rsidRPr="0008176A">
              <w:rPr>
                <w:sz w:val="22"/>
                <w:szCs w:val="22"/>
                <w:lang w:val="uk-UA"/>
              </w:rPr>
              <w:t>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427 -430.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Крупеньова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Т.</w:t>
            </w:r>
            <w:r w:rsidRPr="0008176A">
              <w:rPr>
                <w:sz w:val="22"/>
                <w:szCs w:val="22"/>
                <w:lang w:val="uk-UA"/>
              </w:rPr>
              <w:t>І. Топонімія в драматургії Лесі Українки / Т.І.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Крупеньова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Записки з українського мовознавства: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Зб.наук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праць. – Одеса, 2000. – Вип.9. – С.60-70.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Крупеньова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Т.І.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Функції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власних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назв</w:t>
            </w:r>
            <w:proofErr w:type="spellEnd"/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драматичних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творах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Лесі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Українки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Т.І.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Крупеньова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Одеса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2004. – 159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uk-UA"/>
              </w:rPr>
              <w:t>Кудряшова М.В. Поетична ономастика українських неокласиків / М.В. Кудряшова // Питання сучасної ономастики: Статті та тези за матеріалами конференції. – Дніпропетровськ, 1997. – С. 106-107.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uk-UA"/>
              </w:rPr>
              <w:t>Кухар М. Літературно-художня антропонімія повісті Івана Франка «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Петрії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Довбущуки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» як візитна картка зображуваної епохи / М.Кухар // Проблеми слов’янської ономастики: Зб. наук. пр. – Ужгород, 1999. – С. 93-97.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Лавер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О.В.</w:t>
            </w:r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Антропонімікон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у повістях Гната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Хоткевича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«Камінна душа» і «Довбуш» як образок до історії Гуцульщини / О.В.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Лавер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У силовому полі мови. Інні Петрівні Чепізі. – К.: КММ, 2011. – С.116-122.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Лонська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Л. Функціональна специфіка антропонімів у творах Івана Нечуя-Левицького / Л.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Лонська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Українська філологія: теоретичні та методичні аспекти вивчення: збірник праць науково-практичних читань. – Черкаси, 2009. – С. 110-123.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ru-RU"/>
              </w:rPr>
              <w:t xml:space="preserve">Лукаш Г.П.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Структурно-семантична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орга</w:t>
            </w:r>
            <w:r w:rsidRPr="0008176A">
              <w:rPr>
                <w:sz w:val="22"/>
                <w:szCs w:val="22"/>
                <w:lang w:val="uk-UA"/>
              </w:rPr>
              <w:t>нізація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онімної лексики художнього тексту / Г.П.Лукаш // Питання сучасної ономастики. – Дніпропетровськ, 1997. – С. 113-114.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Лупол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08176A">
              <w:rPr>
                <w:sz w:val="22"/>
                <w:szCs w:val="22"/>
                <w:lang w:val="uk-UA"/>
              </w:rPr>
              <w:t xml:space="preserve"> Київ та київський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топос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у поетичному світлі Василя Стуса / А.В.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Лупол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Лінгвістичні студії: зб. наук. праць /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ред. А.П.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Загнітко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]. – Донецьк: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ДонНУ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2009. – Вип. 19. – С.190-194.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Лупол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08176A">
              <w:rPr>
                <w:sz w:val="22"/>
                <w:szCs w:val="22"/>
                <w:lang w:val="uk-UA"/>
              </w:rPr>
              <w:t xml:space="preserve"> Оніми античного кола в поезіях Василя Стуса / А.В.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Лупол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Культура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народов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Причерноморья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научный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журнал</w:t>
            </w:r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r w:rsidRPr="0008176A">
              <w:rPr>
                <w:sz w:val="22"/>
                <w:szCs w:val="22"/>
                <w:lang w:val="uk-UA"/>
              </w:rPr>
              <w:t>/</w:t>
            </w:r>
            <w:r w:rsidRPr="0008176A">
              <w:rPr>
                <w:sz w:val="22"/>
                <w:szCs w:val="22"/>
                <w:lang w:val="ru-RU"/>
              </w:rPr>
              <w:t xml:space="preserve">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отв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ред. Ю.А.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Катунин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]. –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Симферополь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2009. - № 168. – С. 40-42.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Лупол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08176A">
              <w:rPr>
                <w:sz w:val="22"/>
                <w:szCs w:val="22"/>
                <w:lang w:val="uk-UA"/>
              </w:rPr>
              <w:t xml:space="preserve"> Оніми біблійного кола у поезіях Василя Стуса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Стуса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А.В.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Лупол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Наукові праці Кам’янець-Подільського національного </w:t>
            </w:r>
            <w:r w:rsidRPr="0008176A">
              <w:rPr>
                <w:sz w:val="22"/>
                <w:szCs w:val="22"/>
                <w:lang w:val="uk-UA"/>
              </w:rPr>
              <w:lastRenderedPageBreak/>
              <w:t>університету імені Івана Огієнка: Філологічні науки \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ред. Л.М. Марчук]. – Кам’янець-Подільський: Аксіома, 2009. – Вип. 20. – С.366-369.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Магазаник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Э.Б.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Ономапоэтика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или “говорящие имена” в литературе / Э.Б.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Магазаник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Ташкент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Фан, 1978. – 146 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uk-UA"/>
              </w:rPr>
              <w:t>Мельник М. Ономастика віршів Ліни Костенко: «Сад нетанучих скульптур» / М.Мельник // Проблеми слов’янської ономастики: Зб. наук. пр. – Ужгород, 1999. – С. 115-117.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uk-UA"/>
              </w:rPr>
              <w:t xml:space="preserve">Мельник М.Р.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Е.В. Оціночний заряд власних імен у романі «Маруся Чурай» Ліни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Костекнко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М.Р. Мельник, Е.В.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Боєва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// Питання сучасної ономастики: Статті та тези за матеріалами конференції. – Дніпропетровськ, 1997. – С.121-122.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ru-RU"/>
              </w:rPr>
              <w:t>Михайлов В.Н. О системных свойствах ономастической лексики современного русского языка / В.Н.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Михайлов. – К.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УМК ВО, 1988.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t xml:space="preserve">Михайлов В.Н. О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функциональной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специфике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r w:rsidRPr="0008176A">
              <w:rPr>
                <w:sz w:val="22"/>
                <w:szCs w:val="22"/>
                <w:lang w:val="ru-RU"/>
              </w:rPr>
              <w:t>собственных имен в художественном тексте / В.Н.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Михайлов // Антология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поэтонимологической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мысли . – Т.1. – Донецк: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Юго-Восток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2008.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93-95.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ru-RU"/>
              </w:rPr>
              <w:t>Михайлов В.Н. Роль ономастической лексики в структурно-семантической организации художественного текста / В.М.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Михайлов // Русская ономастика. – Одесса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ОГУ, 1984.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101-109.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Міхіна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М.Б. Неофіційні іменування у творах Григора Тютюнника (особове ім’я та ім’я по батькові) / М.Б.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Міхіна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Питання сучасної ономастики: Статті та тези за матеріалами конференції. – Дніпропетровськ, 1997. – С. 127-128.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Немировская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Т.В.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Некотор</w:t>
            </w:r>
            <w:r w:rsidRPr="0008176A">
              <w:rPr>
                <w:sz w:val="22"/>
                <w:szCs w:val="22"/>
                <w:lang w:val="ru-RU"/>
              </w:rPr>
              <w:t>ые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проблемы литературной ономастики / Т.В.</w:t>
            </w:r>
            <w:r w:rsidRPr="0008176A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емировская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Актуальные проблемы русской ономастики 6 сб.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научн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r w:rsidRPr="0008176A">
              <w:rPr>
                <w:sz w:val="22"/>
                <w:szCs w:val="22"/>
                <w:lang w:val="uk-UA"/>
              </w:rPr>
              <w:t>т</w:t>
            </w:r>
            <w:r w:rsidRPr="0008176A">
              <w:rPr>
                <w:sz w:val="22"/>
                <w:szCs w:val="22"/>
                <w:lang w:val="ru-RU"/>
              </w:rPr>
              <w:t>р. – К.: УМК ВО, 1988.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112-122.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О.Ф.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Хронотопія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онімному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просторі художнього тексту / О.Ф.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, Т.В.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Щорічні записки з українського мовознавства. – Одеса: ОДУ, 1999. – Вип. 6. – С. 76-81.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О.Ф., </w:t>
            </w: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Т.В.</w:t>
            </w:r>
            <w:r w:rsidRPr="0008176A">
              <w:rPr>
                <w:sz w:val="22"/>
                <w:szCs w:val="22"/>
                <w:lang w:val="uk-UA"/>
              </w:rPr>
              <w:t xml:space="preserve"> Українська літературна ономастика: взаємозв’язки і паралелі поетики / О.Ф.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, Т.Ф.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Немировська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Літературна ономастика української та російської мов: взаємодія, взаємозв’язки. Збірник наукових праць. – К., 1992. – С. 18-25.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Олинська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В.</w:t>
            </w:r>
            <w:r w:rsidRPr="0008176A">
              <w:rPr>
                <w:sz w:val="22"/>
                <w:szCs w:val="22"/>
                <w:lang w:val="uk-UA"/>
              </w:rPr>
              <w:t>Ю. Антропоніми роману А.Чайковського «Сагайдачний» / В.Ю.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Олинська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 // Питання сучасної ономастики: Статті та тези за матеріалами конференції. – Дніпропетровськ, 1997. – С. 137-138.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Пасік Н.М.</w:t>
            </w:r>
            <w:r w:rsidRPr="0008176A">
              <w:rPr>
                <w:sz w:val="22"/>
                <w:szCs w:val="22"/>
                <w:lang w:val="uk-UA"/>
              </w:rPr>
              <w:t xml:space="preserve"> Власні назви в українській фразеології та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параміології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: Дис. .. канд. філол.. наук / Н.М.Пасік. – Ніжин, 2000.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t xml:space="preserve">Петренко О.Д. Проблеми методики вивчення літературної ономастики на основі дитячих творів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Роалда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Дала / О.Д. Петренко // Актуальні проблеми філології та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2013. – Вип. 6 (3). – С.193-194.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Полюга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Л. Антропоніми в лексичній системі поетичних творів Івана Франка / Л.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Полюга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Іван Франко – письменник, мислитель, громадянин: матеріали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міжнарод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наук.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(Львів, 25-27 верес. 1996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р.). – Львів : Світ, 1998. – С.657-661.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Пономаренко М.</w:t>
            </w:r>
            <w:r w:rsidRPr="0008176A">
              <w:rPr>
                <w:sz w:val="22"/>
                <w:szCs w:val="22"/>
                <w:lang w:val="uk-UA"/>
              </w:rPr>
              <w:t xml:space="preserve">Ф. Топонімія в Шевченкових «Гайдамаках» / </w:t>
            </w:r>
            <w:r w:rsidRPr="0008176A">
              <w:rPr>
                <w:sz w:val="22"/>
                <w:szCs w:val="22"/>
                <w:lang w:val="uk-UA"/>
              </w:rPr>
              <w:lastRenderedPageBreak/>
              <w:t>М.Ф.Пономаренко // Питання історичної ономастики України. – К., 1994. – С.169-181.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Попович Н.Ф.</w:t>
            </w:r>
            <w:r w:rsidRPr="0008176A">
              <w:rPr>
                <w:sz w:val="22"/>
                <w:szCs w:val="22"/>
                <w:lang w:val="uk-UA"/>
              </w:rPr>
              <w:t xml:space="preserve"> Соціально значущі літературно-художні антропоніми в українській драматургії ХІХ-ХХ ст.. / Н.Ф. Попович // Науковий вісник Ужгородського університету. - № 9. – Ужгород, 2004. – С. 46-50.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i/>
                <w:sz w:val="22"/>
                <w:szCs w:val="22"/>
                <w:lang w:val="uk-UA"/>
              </w:rPr>
              <w:t>Попович Н.Ф</w:t>
            </w:r>
            <w:r w:rsidRPr="0008176A">
              <w:rPr>
                <w:sz w:val="22"/>
                <w:szCs w:val="22"/>
                <w:lang w:val="uk-UA"/>
              </w:rPr>
              <w:t xml:space="preserve">. Структура літературно-художніх антропонімів української драматургії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ХІХ-хх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ст.: однослівні іменування / Н.Ф. Попович // Сучасні проблеми мовознавства та літературознавства. Збірник наукових праць. – Вип. 8. – Ужгород, 2005. – С. 251-257.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Редьква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М.</w:t>
            </w:r>
            <w:r w:rsidRPr="0008176A">
              <w:rPr>
                <w:sz w:val="22"/>
                <w:szCs w:val="22"/>
                <w:lang w:val="uk-UA"/>
              </w:rPr>
              <w:t xml:space="preserve"> Жіночі особові найменування у текстах українських народних казок / Марія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Редьква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Наукові записки Тернопільського національного педагогічного університету. Серія: Мовознавство. – Тернопіль, 2014. – Вип. ІІ. – С. 220-225. 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Селіверстова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Л.І.</w:t>
            </w:r>
            <w:r w:rsidRPr="0008176A">
              <w:rPr>
                <w:sz w:val="22"/>
                <w:szCs w:val="22"/>
                <w:lang w:val="uk-UA"/>
              </w:rPr>
              <w:t xml:space="preserve"> Власні назви у поетичній мові Яра Славутича // Л.І.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Селіверстова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Січеславський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збірник: До 80-річчя Яра Славутича. –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Київ-Січеслав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1999. – С.43-64.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Селіверстова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Л.І.</w:t>
            </w:r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Ономастикон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«Енеїди» І.П. Котляревського як засіб націоналізації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Вергілієвої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«Енеїди» / Л.І.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Селіверстова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Українська мова: з минулого в майбутнє. – К., 1998. – С. 23-25.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Селіверстова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Л.І.</w:t>
            </w:r>
            <w:r w:rsidRPr="0008176A">
              <w:rPr>
                <w:sz w:val="22"/>
                <w:szCs w:val="22"/>
                <w:lang w:val="uk-UA"/>
              </w:rPr>
              <w:t xml:space="preserve"> Поетичний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ономастикон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 Яра Славутича як засіб інтернаціоналізації української поезії / Л.І.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Селіверстова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Научные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исследования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Опыт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поиски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Харьковский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сборник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научных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трудов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Харків, 1998. – С.14-16.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Номінаційне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поле оповідання Івана Франка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“Яць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Зелепуга”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Текст як об’єкт лінгвістичного дослідження і засіб навчання мови : зб. наук.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: у 2 т. – Полтава : Освіта, 2007. – Т.2.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247-250.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b/>
                <w:bCs/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О. Номінація осіб – представників єврейської національності у малій прозі Івана Франка / 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Рідне слово </w:t>
            </w:r>
            <w:r w:rsidRPr="0008176A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етнокультурному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вимірі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матеріали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Першої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міжнарод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наук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.-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практ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конф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Дрогобич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14-15 листопада 2007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р.).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Дрогобич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Посвіт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2007.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128-134.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Номінація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суспільного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дна” (на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матеріалі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оповідання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Франка “На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”) / 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Лінгвостилістика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об’єкт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– стиль, мета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оцінка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наук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раць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присвячений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70-річчю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дня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проф. С.Я.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Єрмоленко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– К. : НАН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України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-т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укр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2007.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281-288. 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Номінація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оповіданнях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Франка про школу та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дітей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Лінгвістичні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студ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ії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наук.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праць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Донецьк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ДонНУ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, 2008.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16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320-325.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Номінація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персонажів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оповідань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Франка “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Батьківщина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” та “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Сойчине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крило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” / 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Література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Фольклор.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Проблеми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поетики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наук. – К.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Акцент, 2007.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27. – Ч. 1.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438-447.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Функціональне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навантаження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власних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імен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персонажів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малій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прозі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Франка / О.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Мовознавчий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вісник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: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наук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р.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Черкаси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, 2008.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6.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316-322.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О.Р.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Власні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назви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персонажів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proofErr w:type="gramStart"/>
            <w:r w:rsidRPr="0008176A">
              <w:rPr>
                <w:sz w:val="22"/>
                <w:szCs w:val="22"/>
                <w:lang w:val="ru-RU"/>
              </w:rPr>
              <w:t>прозі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Франка як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національний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ідентифікатор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О.Р.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Наукові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записки.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Серія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lastRenderedPageBreak/>
              <w:t>Філологічні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науки (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мовознавство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) : у 5 ч. Ч.1.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75 (3). ––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105-109.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О.Р.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Номінація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малій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прозі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Франка про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інтелігенцію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О.Р.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Наукові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Кам’янець-Подільського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університету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Філологічні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науки </w:t>
            </w:r>
            <w:r w:rsidRPr="0008176A">
              <w:rPr>
                <w:sz w:val="22"/>
                <w:szCs w:val="22"/>
                <w:lang w:val="uk-UA"/>
              </w:rPr>
              <w:t>.</w:t>
            </w:r>
            <w:r w:rsidRPr="0008176A">
              <w:rPr>
                <w:sz w:val="22"/>
                <w:szCs w:val="22"/>
                <w:lang w:val="ru-RU"/>
              </w:rPr>
              <w:t xml:space="preserve">2007.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15. – Том 1.–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259-264. 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О.Р.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Промовисті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імена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малій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прозі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Франка / О.Р.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Сколоздра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Актуальні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проблеми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слов’янської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філології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міжвуз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зб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наук. Ст., 2008.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r w:rsidRPr="0008176A">
              <w:rPr>
                <w:sz w:val="22"/>
                <w:szCs w:val="22"/>
              </w:rPr>
              <w:t>XVIII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Лінгвістика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літературознавство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172-178.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Сколоздра-Шепітко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О</w:t>
            </w:r>
            <w:r w:rsidRPr="0008176A">
              <w:rPr>
                <w:sz w:val="22"/>
                <w:szCs w:val="22"/>
                <w:lang w:val="uk-UA"/>
              </w:rPr>
              <w:t xml:space="preserve">. Літературно-художня етнонімія малої прози Івана Франка / Олеся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Сколоздра-Шепітко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Наукові записки Тернопільського національного педагогічного університету. Серія: Мовознавство. – Тернопіль, 2014. – Вип. ІІ. – С. 248-254.</w:t>
            </w:r>
          </w:p>
          <w:p w:rsidR="00FE0FC4" w:rsidRPr="0008176A" w:rsidRDefault="00FE0FC4" w:rsidP="0008176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contextualSpacing/>
              <w:jc w:val="both"/>
              <w:rPr>
                <w:b w:val="0"/>
                <w:bCs w:val="0"/>
                <w:sz w:val="22"/>
                <w:lang w:eastAsia="en-US"/>
              </w:rPr>
            </w:pPr>
            <w:proofErr w:type="spellStart"/>
            <w:r w:rsidRPr="0008176A">
              <w:rPr>
                <w:b w:val="0"/>
                <w:bCs w:val="0"/>
                <w:sz w:val="22"/>
                <w:szCs w:val="22"/>
                <w:lang w:eastAsia="en-US"/>
              </w:rPr>
              <w:t>Стопченко</w:t>
            </w:r>
            <w:proofErr w:type="spellEnd"/>
            <w:r w:rsidRPr="0008176A">
              <w:rPr>
                <w:b w:val="0"/>
                <w:bCs w:val="0"/>
                <w:sz w:val="22"/>
                <w:szCs w:val="22"/>
                <w:lang w:eastAsia="en-US"/>
              </w:rPr>
              <w:t xml:space="preserve"> Н.Ю. Антропоніми в романі П.Куліша «Чорна рада» / Н.Ю. </w:t>
            </w:r>
            <w:proofErr w:type="spellStart"/>
            <w:r w:rsidRPr="0008176A">
              <w:rPr>
                <w:b w:val="0"/>
                <w:bCs w:val="0"/>
                <w:sz w:val="22"/>
                <w:szCs w:val="22"/>
                <w:lang w:eastAsia="en-US"/>
              </w:rPr>
              <w:t>Стопченко</w:t>
            </w:r>
            <w:proofErr w:type="spellEnd"/>
            <w:r w:rsidRPr="0008176A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8176A">
              <w:rPr>
                <w:b w:val="0"/>
                <w:sz w:val="22"/>
                <w:szCs w:val="22"/>
                <w:lang w:eastAsia="en-US"/>
              </w:rPr>
              <w:t>// Питання сучасної ономастики: Статті та тези за матеріалами конференції. – Дніпропетровськ, 1997. – С. 169-170.</w:t>
            </w:r>
          </w:p>
          <w:p w:rsidR="00FE0FC4" w:rsidRPr="0008176A" w:rsidRDefault="00FE0FC4" w:rsidP="0008176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contextualSpacing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08176A">
              <w:rPr>
                <w:b w:val="0"/>
                <w:bCs w:val="0"/>
                <w:sz w:val="22"/>
                <w:szCs w:val="22"/>
                <w:lang w:eastAsia="en-US"/>
              </w:rPr>
              <w:t>Сулима Т.І. Заголовки в драматургії Лесі Українки / Т.І. Сулима // Щорічні записки з української мови: Зб. наук. пр. – Одеса: ОДУ, 1999. – Вип. 6. – С. 82-86.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Сухомлин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І.Д. Власні імена людей та їх функції в поезіях Т.Г.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Шевченка / І.Д.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Сухомлин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Шевченківська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Тези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доп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– Дніпропетровськ : ДДУ, 1964,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117-118.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М.М</w:t>
            </w:r>
            <w:r w:rsidRPr="0008176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Стиістично-виражальні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можливості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хоронімів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українській поетичній мові / М.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Лінгвостилістика: об’єкт – стиль, мета – оцінка : зб. наук. праць, присвячений 70-річчю від дня народження проф. </w:t>
            </w:r>
            <w:r w:rsidRPr="0008176A">
              <w:rPr>
                <w:sz w:val="22"/>
                <w:szCs w:val="22"/>
                <w:lang w:val="ru-RU"/>
              </w:rPr>
              <w:t>С.Я.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Єрмоленко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/ [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ред.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академік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НАН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В.Г.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Скляренко]. – К. : НАН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України</w:t>
            </w:r>
            <w:proofErr w:type="spellEnd"/>
            <w:proofErr w:type="gramStart"/>
            <w:r w:rsidRPr="0008176A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н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-т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укр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2007.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402-408.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М</w:t>
            </w:r>
            <w:r w:rsidRPr="0008176A">
              <w:rPr>
                <w:sz w:val="22"/>
                <w:szCs w:val="22"/>
                <w:lang w:val="uk-UA"/>
              </w:rPr>
              <w:t xml:space="preserve">.М. Стилістично-виражальні можливості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потамопоетонімів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українських поетичних текстах / М.М.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Науковий вісник Херсонського державного університету. Серія: Лінгвістика. – Херсон: ХДУ, 2005. – Вип. ІІ. – С. 164-167.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М</w:t>
            </w:r>
            <w:r w:rsidRPr="0008176A">
              <w:rPr>
                <w:sz w:val="22"/>
                <w:szCs w:val="22"/>
                <w:lang w:val="uk-UA"/>
              </w:rPr>
              <w:t xml:space="preserve">.М.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Поетоніміка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України: історія становлення і перспективи розвитку (на матеріалі дисертаційних досліджень) / М.М.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Записки з українського мовознавства / [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відп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. ред. О.І.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 xml:space="preserve">Бондар]. – Одеса: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2006. – Вип. 16. – С.332-340.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М</w:t>
            </w:r>
            <w:r w:rsidRPr="0008176A">
              <w:rPr>
                <w:sz w:val="22"/>
                <w:szCs w:val="22"/>
                <w:lang w:val="uk-UA"/>
              </w:rPr>
              <w:t xml:space="preserve">.М.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Ойконіми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в українському художньому мовленні (стилістично-виражальні можливості) / М.М.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Торчинський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мовознавчий вісник: зб. наук. пр. – Черкаси, 2006. – Вип. 3. – С. 189-195.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Усова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Н.В. Фонетичні засоби виразності у звуковому ладі поетичного тексту : автореф. дис. на здобуття наук. ступеня канд.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наук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спец. 10.02.15 „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Загальне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мовознавство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” / Н.В.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 xml:space="preserve">Усова. –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Донецьк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2006. – 20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ru-RU"/>
              </w:rPr>
              <w:t>Фонякова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О.И. Имя собственное в художественном тексте. 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Учебные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 xml:space="preserve"> пособие / О.И.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Фонякова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. – Ленинград, 1990. – 104</w:t>
            </w:r>
            <w:r w:rsidRPr="0008176A">
              <w:rPr>
                <w:sz w:val="22"/>
                <w:szCs w:val="22"/>
              </w:rPr>
              <w:t> </w:t>
            </w:r>
            <w:proofErr w:type="gramStart"/>
            <w:r w:rsidRPr="0008176A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08176A">
              <w:rPr>
                <w:sz w:val="22"/>
                <w:szCs w:val="22"/>
                <w:lang w:val="ru-RU"/>
              </w:rPr>
              <w:t>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right="57" w:firstLine="0"/>
              <w:jc w:val="both"/>
              <w:rPr>
                <w:lang w:val="ru-RU"/>
              </w:rPr>
            </w:pPr>
            <w:r w:rsidRPr="0008176A">
              <w:rPr>
                <w:sz w:val="22"/>
                <w:szCs w:val="22"/>
                <w:lang w:val="ru-RU"/>
              </w:rPr>
              <w:t xml:space="preserve">Франко З.Т. Ономастика в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мові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творів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Івана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 xml:space="preserve"> Франка / З.Т.Франко // </w:t>
            </w:r>
            <w:proofErr w:type="spellStart"/>
            <w:r w:rsidRPr="0008176A">
              <w:rPr>
                <w:sz w:val="22"/>
                <w:szCs w:val="22"/>
                <w:lang w:val="ru-RU"/>
              </w:rPr>
              <w:t>Мовознавство</w:t>
            </w:r>
            <w:proofErr w:type="spellEnd"/>
            <w:r w:rsidRPr="0008176A">
              <w:rPr>
                <w:sz w:val="22"/>
                <w:szCs w:val="22"/>
                <w:lang w:val="ru-RU"/>
              </w:rPr>
              <w:t>, – 1975. – №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2. – С.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ru-RU"/>
              </w:rPr>
              <w:t>55-86.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right="57" w:firstLine="0"/>
              <w:jc w:val="both"/>
              <w:rPr>
                <w:lang w:val="ru-RU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Хаценко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Л.І. Функціонування антропонімів у творах О.Гончара / Л.І.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Хаценко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Шоста республіканська ономастична конференція 4-6 грудня 1990 року: Тези доповідей і повідомлень: У 2-х кн.. – Кн.1. – Одеса, 1990. – С. 165-167.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r w:rsidRPr="0008176A">
              <w:rPr>
                <w:sz w:val="22"/>
                <w:szCs w:val="22"/>
                <w:lang w:val="uk-UA"/>
              </w:rPr>
              <w:lastRenderedPageBreak/>
              <w:t>Шестопалова Л.Д. Специфіка антропонімів у химерній прозі (на матеріалі творчості В.Г.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 xml:space="preserve">Дрозда) : автореф. дис. на здобуття наук. ступеня канд. філол. наук : спец. 10.02.01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„Українська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мова”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 Л.Д.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Шестопалова. – Одеса, 2006. – 19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с.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sz w:val="22"/>
                <w:szCs w:val="22"/>
                <w:lang w:val="uk-UA"/>
              </w:rPr>
              <w:t>Шотова-Ніколенко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Г.В.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Онімний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простір романів Ю.І.</w:t>
            </w:r>
            <w:r w:rsidRPr="0008176A">
              <w:rPr>
                <w:sz w:val="22"/>
                <w:szCs w:val="22"/>
              </w:rPr>
              <w:t> </w:t>
            </w:r>
            <w:r w:rsidRPr="0008176A">
              <w:rPr>
                <w:sz w:val="22"/>
                <w:szCs w:val="22"/>
                <w:lang w:val="uk-UA"/>
              </w:rPr>
              <w:t>Яновського / Г.В.</w:t>
            </w:r>
            <w:r w:rsidRPr="0008176A">
              <w:rPr>
                <w:sz w:val="22"/>
                <w:szCs w:val="22"/>
              </w:rPr>
              <w:t>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Шотова-Ніколенко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. – Одеса :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Астропринт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>, 2007.</w:t>
            </w:r>
          </w:p>
          <w:p w:rsidR="00FE0FC4" w:rsidRPr="0008176A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Яковець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С.Г.</w:t>
            </w:r>
            <w:r w:rsidRPr="0008176A">
              <w:rPr>
                <w:sz w:val="22"/>
                <w:szCs w:val="22"/>
                <w:lang w:val="uk-UA"/>
              </w:rPr>
              <w:t xml:space="preserve"> Антропонімія прозових творів Лесі Українки / С.Г. 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Яковець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Хаценко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Шоста республіканська ономастична конференція 4-6 грудня 1990 року: Тези доповідей і повідомлень: У 2-х кн.. – Кн.1. – Одеса, 1990. – С.178-179.</w:t>
            </w:r>
          </w:p>
          <w:p w:rsidR="00FE0FC4" w:rsidRDefault="00FE0FC4" w:rsidP="0008176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" w:firstLine="0"/>
              <w:jc w:val="both"/>
              <w:rPr>
                <w:lang w:val="uk-UA"/>
              </w:rPr>
            </w:pPr>
            <w:proofErr w:type="spellStart"/>
            <w:r w:rsidRPr="0008176A">
              <w:rPr>
                <w:i/>
                <w:sz w:val="22"/>
                <w:szCs w:val="22"/>
                <w:lang w:val="uk-UA"/>
              </w:rPr>
              <w:t>Януш</w:t>
            </w:r>
            <w:proofErr w:type="spellEnd"/>
            <w:r w:rsidRPr="0008176A">
              <w:rPr>
                <w:i/>
                <w:sz w:val="22"/>
                <w:szCs w:val="22"/>
                <w:lang w:val="uk-UA"/>
              </w:rPr>
              <w:t xml:space="preserve"> Я.</w:t>
            </w:r>
            <w:r w:rsidRPr="0008176A">
              <w:rPr>
                <w:sz w:val="22"/>
                <w:szCs w:val="22"/>
                <w:lang w:val="uk-UA"/>
              </w:rPr>
              <w:t xml:space="preserve">П. Зображувальні функції антропонімів у мові української драматургії кінця ХІХ – початку ХХ ст. / Я.П. </w:t>
            </w:r>
            <w:proofErr w:type="spellStart"/>
            <w:r w:rsidRPr="0008176A">
              <w:rPr>
                <w:sz w:val="22"/>
                <w:szCs w:val="22"/>
                <w:lang w:val="uk-UA"/>
              </w:rPr>
              <w:t>Януш</w:t>
            </w:r>
            <w:proofErr w:type="spellEnd"/>
            <w:r w:rsidRPr="0008176A">
              <w:rPr>
                <w:sz w:val="22"/>
                <w:szCs w:val="22"/>
                <w:lang w:val="uk-UA"/>
              </w:rPr>
              <w:t xml:space="preserve"> // Мовознавство. – 1981. - №5. – С. 41-46.</w:t>
            </w: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(8)</w:t>
            </w:r>
          </w:p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FE0FC4" w:rsidRP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Теоретичні питання літературно-художньої ономастики. Літературно-художня антропоніміка. Літературно-художня топоніміка. Інші класи літературно-художніх онімів. Фольклорна ономастика. 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color w:val="auto"/>
                <w:lang w:val="uk-UA"/>
              </w:rPr>
            </w:pPr>
            <w:r w:rsidRPr="00FE0FC4">
              <w:rPr>
                <w:bCs/>
                <w:color w:val="auto"/>
                <w:lang w:val="uk-UA"/>
              </w:rPr>
              <w:t>Загальний обсяг 90 годин, у т. ч. 2</w:t>
            </w:r>
            <w:r>
              <w:rPr>
                <w:bCs/>
                <w:color w:val="auto"/>
                <w:lang w:val="uk-UA"/>
              </w:rPr>
              <w:t>8 годин лекційних і 62</w:t>
            </w:r>
            <w:r w:rsidRPr="00FE0FC4">
              <w:rPr>
                <w:bCs/>
                <w:color w:val="auto"/>
                <w:lang w:val="uk-UA"/>
              </w:rPr>
              <w:t xml:space="preserve"> годин</w:t>
            </w:r>
            <w:r>
              <w:rPr>
                <w:bCs/>
                <w:color w:val="auto"/>
                <w:lang w:val="uk-UA"/>
              </w:rPr>
              <w:t>и</w:t>
            </w:r>
            <w:r w:rsidRPr="00FE0FC4">
              <w:rPr>
                <w:bCs/>
                <w:color w:val="auto"/>
                <w:lang w:val="uk-UA"/>
              </w:rPr>
              <w:t xml:space="preserve"> самостійної роботи. </w:t>
            </w:r>
            <w:r>
              <w:rPr>
                <w:bCs/>
                <w:color w:val="auto"/>
                <w:lang w:val="uk-UA"/>
              </w:rPr>
              <w:t>3</w:t>
            </w:r>
            <w:r w:rsidRPr="00FE0FC4">
              <w:rPr>
                <w:bCs/>
                <w:color w:val="auto"/>
                <w:lang w:val="uk-UA"/>
              </w:rPr>
              <w:t xml:space="preserve"> кредит</w:t>
            </w:r>
            <w:r>
              <w:rPr>
                <w:bCs/>
                <w:color w:val="auto"/>
                <w:lang w:val="uk-UA"/>
              </w:rPr>
              <w:t>и</w:t>
            </w:r>
            <w:r w:rsidRPr="00FE0FC4">
              <w:rPr>
                <w:bCs/>
                <w:color w:val="auto"/>
                <w:lang w:val="uk-UA"/>
              </w:rPr>
              <w:t xml:space="preserve"> ЄКТС</w:t>
            </w:r>
            <w:r>
              <w:rPr>
                <w:bCs/>
                <w:color w:val="auto"/>
                <w:lang w:val="uk-UA"/>
              </w:rPr>
              <w:t>. 3 модулі.</w:t>
            </w:r>
          </w:p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hd w:val="clear" w:color="auto" w:fill="FFFFFF"/>
              <w:spacing w:line="276" w:lineRule="auto"/>
              <w:ind w:right="96" w:firstLine="576"/>
              <w:contextualSpacing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:rsidR="00FE0FC4" w:rsidRPr="00FE0FC4" w:rsidRDefault="00FE0FC4">
            <w:pPr>
              <w:shd w:val="clear" w:color="auto" w:fill="FFFFFF"/>
              <w:spacing w:line="276" w:lineRule="auto"/>
              <w:ind w:right="96"/>
              <w:contextualSpacing/>
              <w:jc w:val="both"/>
              <w:rPr>
                <w:b/>
                <w:bCs/>
                <w:color w:val="auto"/>
                <w:spacing w:val="-1"/>
                <w:lang w:val="uk-UA"/>
              </w:rPr>
            </w:pPr>
            <w:r w:rsidRPr="00FE0FC4">
              <w:rPr>
                <w:b/>
                <w:bCs/>
                <w:color w:val="auto"/>
                <w:spacing w:val="-1"/>
                <w:lang w:val="uk-UA"/>
              </w:rPr>
              <w:t xml:space="preserve">знати: 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теоретичні питання літературно-художньої та фольклорної ономастики;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відомості про зародження та становлення літературної ономастики як науки;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 xml:space="preserve">погляди на цю лінгвістичну дисципліну різних </w:t>
            </w:r>
            <w:proofErr w:type="spellStart"/>
            <w:r>
              <w:rPr>
                <w:bCs/>
                <w:color w:val="auto"/>
                <w:spacing w:val="-1"/>
                <w:lang w:val="uk-UA"/>
              </w:rPr>
              <w:t>ономастів</w:t>
            </w:r>
            <w:proofErr w:type="spellEnd"/>
            <w:r>
              <w:rPr>
                <w:bCs/>
                <w:color w:val="auto"/>
                <w:spacing w:val="-1"/>
                <w:lang w:val="uk-UA"/>
              </w:rPr>
              <w:t>, зокрема концепції літературної ономастики представників трьох основних шкіл (ужгородської, одеської та донецької);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класифікації літературно-художніх антропонімів, топонімів та інших онімних класів;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 xml:space="preserve">стилістичні функції літературно-художніх онімів; </w:t>
            </w:r>
          </w:p>
          <w:p w:rsidR="00FE0FC4" w:rsidRDefault="00FE0FC4" w:rsidP="005138D2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основні поняття фольклорної ономастики.</w:t>
            </w:r>
          </w:p>
          <w:p w:rsidR="00FE0FC4" w:rsidRPr="00FE0FC4" w:rsidRDefault="00FE0FC4">
            <w:pPr>
              <w:spacing w:line="276" w:lineRule="auto"/>
              <w:jc w:val="both"/>
              <w:rPr>
                <w:b/>
                <w:bCs/>
                <w:color w:val="auto"/>
                <w:lang w:val="uk-UA"/>
              </w:rPr>
            </w:pPr>
            <w:r w:rsidRPr="00FE0FC4">
              <w:rPr>
                <w:b/>
                <w:bCs/>
                <w:color w:val="auto"/>
                <w:lang w:val="uk-UA"/>
              </w:rPr>
              <w:t xml:space="preserve">уміти: </w:t>
            </w:r>
          </w:p>
          <w:p w:rsidR="00FE0FC4" w:rsidRDefault="00FE0FC4" w:rsidP="005138D2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-оперувати</w:t>
            </w:r>
            <w:proofErr w:type="spellEnd"/>
            <w:r>
              <w:rPr>
                <w:color w:val="auto"/>
                <w:lang w:val="uk-UA"/>
              </w:rPr>
              <w:t xml:space="preserve"> термінологією літературної ономастики;</w:t>
            </w:r>
          </w:p>
          <w:p w:rsidR="00FE0FC4" w:rsidRDefault="00FE0FC4" w:rsidP="005138D2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аналізувати наукові праці з літературно-художньої та фольклорної ономастики;</w:t>
            </w:r>
          </w:p>
          <w:p w:rsidR="00FE0FC4" w:rsidRDefault="00FE0FC4" w:rsidP="005138D2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класифікувати та аналізувати власні назви у художніх творах за структурою, стилістичними функціями та походженням;</w:t>
            </w:r>
          </w:p>
          <w:p w:rsidR="00FE0FC4" w:rsidRDefault="00FE0FC4" w:rsidP="005138D2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визначати ядро та периферію онімного простору художнього твору; </w:t>
            </w:r>
          </w:p>
          <w:p w:rsidR="00FE0FC4" w:rsidRDefault="00FE0FC4" w:rsidP="005138D2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укладати словники онімів, ужитих у творах письменників.</w:t>
            </w:r>
          </w:p>
          <w:p w:rsidR="00FE0FC4" w:rsidRDefault="00FE0FC4" w:rsidP="005138D2">
            <w:pPr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аналізувати фольклорні твори крізь призму ономастики.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C4" w:rsidRPr="00247308" w:rsidRDefault="00FE0FC4">
            <w:pPr>
              <w:spacing w:line="276" w:lineRule="auto"/>
              <w:jc w:val="both"/>
              <w:rPr>
                <w:bCs/>
                <w:i/>
                <w:i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Літературно-художня ономастика (поетична ономастика, </w:t>
            </w:r>
            <w:proofErr w:type="spellStart"/>
            <w:r>
              <w:rPr>
                <w:bCs/>
                <w:color w:val="auto"/>
                <w:lang w:val="uk-UA"/>
              </w:rPr>
              <w:t>поетоніміка</w:t>
            </w:r>
            <w:proofErr w:type="spellEnd"/>
            <w:r>
              <w:rPr>
                <w:bCs/>
                <w:color w:val="auto"/>
                <w:lang w:val="uk-UA"/>
              </w:rPr>
              <w:t>), літературно-художній антропонім, літературно-</w:t>
            </w:r>
            <w:r>
              <w:rPr>
                <w:bCs/>
                <w:color w:val="auto"/>
                <w:lang w:val="uk-UA"/>
              </w:rPr>
              <w:lastRenderedPageBreak/>
              <w:t xml:space="preserve">художній топонім, літературний </w:t>
            </w:r>
            <w:proofErr w:type="spellStart"/>
            <w:r>
              <w:rPr>
                <w:bCs/>
                <w:color w:val="auto"/>
                <w:lang w:val="uk-UA"/>
              </w:rPr>
              <w:t>зоонім</w:t>
            </w:r>
            <w:proofErr w:type="spellEnd"/>
            <w:r>
              <w:rPr>
                <w:bCs/>
                <w:color w:val="auto"/>
                <w:lang w:val="uk-UA"/>
              </w:rPr>
              <w:t xml:space="preserve">, літературно-художній </w:t>
            </w:r>
            <w:proofErr w:type="spellStart"/>
            <w:r>
              <w:rPr>
                <w:bCs/>
                <w:color w:val="auto"/>
                <w:lang w:val="uk-UA"/>
              </w:rPr>
              <w:t>міфонім</w:t>
            </w:r>
            <w:proofErr w:type="spellEnd"/>
            <w:r>
              <w:rPr>
                <w:bCs/>
                <w:color w:val="auto"/>
                <w:lang w:val="uk-UA"/>
              </w:rPr>
              <w:t xml:space="preserve">, </w:t>
            </w:r>
            <w:proofErr w:type="spellStart"/>
            <w:r>
              <w:rPr>
                <w:bCs/>
                <w:color w:val="auto"/>
                <w:lang w:val="uk-UA"/>
              </w:rPr>
              <w:t>онімний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простір, ядро та периферія онімного простору художнього твору, явище </w:t>
            </w:r>
            <w:proofErr w:type="spellStart"/>
            <w:r>
              <w:rPr>
                <w:bCs/>
                <w:color w:val="auto"/>
                <w:lang w:val="uk-UA"/>
              </w:rPr>
              <w:t>енантіосемії</w:t>
            </w:r>
            <w:proofErr w:type="spellEnd"/>
            <w:r>
              <w:rPr>
                <w:bCs/>
                <w:color w:val="auto"/>
                <w:lang w:val="uk-UA"/>
              </w:rPr>
              <w:t xml:space="preserve">, стилістичні функції літературно-художніх онімів, </w:t>
            </w:r>
            <w:proofErr w:type="spellStart"/>
            <w:r>
              <w:rPr>
                <w:bCs/>
                <w:color w:val="auto"/>
                <w:lang w:val="uk-UA"/>
              </w:rPr>
              <w:t>доантропонімна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семантика, </w:t>
            </w:r>
            <w:proofErr w:type="spellStart"/>
            <w:r>
              <w:rPr>
                <w:bCs/>
                <w:color w:val="auto"/>
                <w:lang w:val="uk-UA"/>
              </w:rPr>
              <w:t>номінаційна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лінія персонажа; примарні, секундарні та </w:t>
            </w:r>
            <w:proofErr w:type="spellStart"/>
            <w:r>
              <w:rPr>
                <w:bCs/>
                <w:color w:val="auto"/>
                <w:lang w:val="uk-UA"/>
              </w:rPr>
              <w:t>терціальні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антропоніми, </w:t>
            </w:r>
            <w:proofErr w:type="spellStart"/>
            <w:r>
              <w:rPr>
                <w:bCs/>
                <w:color w:val="auto"/>
                <w:lang w:val="uk-UA"/>
              </w:rPr>
              <w:t>фольклороніми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* СХЕМА КУРСУ</w:t>
            </w: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(у 8 семестрі)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Курс лексикології та </w:t>
            </w:r>
            <w:proofErr w:type="spellStart"/>
            <w:r>
              <w:rPr>
                <w:bCs/>
                <w:color w:val="auto"/>
                <w:lang w:val="uk-UA"/>
              </w:rPr>
              <w:t>дериватології</w:t>
            </w:r>
            <w:proofErr w:type="spellEnd"/>
            <w:r>
              <w:rPr>
                <w:bCs/>
                <w:color w:val="auto"/>
                <w:lang w:val="uk-UA"/>
              </w:rPr>
              <w:t xml:space="preserve"> сучасної української літературної мови, діалектологія, вступ до мовознавства, вступ до літературознавства.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 w:rsidP="005B714A">
            <w:pPr>
              <w:spacing w:line="276" w:lineRule="auto"/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частина курсу «Проблемні питання української ономастики» передбачає дослідження онімного простору художнього твору окремих письменників за допомогою таких методів:</w:t>
            </w:r>
            <w:r w:rsidR="005B714A">
              <w:rPr>
                <w:lang w:val="uk-UA"/>
              </w:rPr>
              <w:t xml:space="preserve"> описового</w:t>
            </w:r>
            <w:r>
              <w:rPr>
                <w:lang w:val="uk-UA"/>
              </w:rPr>
              <w:t xml:space="preserve"> (головний у дослідженні), метод</w:t>
            </w:r>
            <w:r w:rsidR="005B714A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стилістичного аналізу (використовується для опису стилістичних функцій онімів</w:t>
            </w:r>
            <w:r w:rsidR="005B714A">
              <w:rPr>
                <w:lang w:val="uk-UA"/>
              </w:rPr>
              <w:t xml:space="preserve"> у художньому творі), кількісного</w:t>
            </w:r>
            <w:r>
              <w:rPr>
                <w:lang w:val="uk-UA"/>
              </w:rPr>
              <w:t xml:space="preserve"> метод</w:t>
            </w:r>
            <w:r w:rsidR="005B714A">
              <w:rPr>
                <w:lang w:val="uk-UA"/>
              </w:rPr>
              <w:t>у</w:t>
            </w:r>
            <w:r>
              <w:rPr>
                <w:lang w:val="uk-UA"/>
              </w:rPr>
              <w:t xml:space="preserve"> (потрібний для встановлення кількості слововживань та їхнього відсоткового співвідношення), метод</w:t>
            </w:r>
            <w:r w:rsidR="005B714A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контрастивного</w:t>
            </w:r>
            <w:proofErr w:type="spellEnd"/>
            <w:r>
              <w:rPr>
                <w:lang w:val="uk-UA"/>
              </w:rPr>
              <w:t xml:space="preserve"> аналізу (застосовується для детального вивчення та зіставлення онімних просторів творів різних авторів і полягає у визначенні спільних і відмінних рис </w:t>
            </w:r>
            <w:proofErr w:type="spellStart"/>
            <w:r>
              <w:rPr>
                <w:lang w:val="uk-UA"/>
              </w:rPr>
              <w:t>номенів</w:t>
            </w:r>
            <w:proofErr w:type="spellEnd"/>
            <w:r>
              <w:rPr>
                <w:lang w:val="uk-UA"/>
              </w:rPr>
              <w:t xml:space="preserve">, що становлять особливість </w:t>
            </w:r>
            <w:proofErr w:type="spellStart"/>
            <w:r>
              <w:rPr>
                <w:lang w:val="uk-UA"/>
              </w:rPr>
              <w:t>і</w:t>
            </w:r>
            <w:r w:rsidR="005B714A">
              <w:rPr>
                <w:lang w:val="uk-UA"/>
              </w:rPr>
              <w:t>діостилю</w:t>
            </w:r>
            <w:proofErr w:type="spellEnd"/>
            <w:r w:rsidR="005B714A">
              <w:rPr>
                <w:lang w:val="uk-UA"/>
              </w:rPr>
              <w:t xml:space="preserve"> письменників), елементів</w:t>
            </w:r>
            <w:r>
              <w:rPr>
                <w:lang w:val="uk-UA"/>
              </w:rPr>
              <w:t xml:space="preserve"> етимологічного аналізу (потрібний для актуалізації внутрішньої форми слова через відшукування етимона) та ін. Особливо важливим методом системного та повного опису власних назв у художньому тексті є укладання ономастичного словника мови письменника, який подає весь ономастичний склад тексту в його парадигматичному та синтагматичному розрізі.</w:t>
            </w: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Проєктор</w:t>
            </w:r>
            <w:proofErr w:type="spellEnd"/>
            <w:r>
              <w:rPr>
                <w:color w:val="auto"/>
                <w:lang w:val="uk-UA"/>
              </w:rPr>
              <w:t>, ноутбук.</w:t>
            </w:r>
          </w:p>
        </w:tc>
      </w:tr>
      <w:tr w:rsidR="00FE0FC4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модулі: 70 %  семестрової оцінки; максимальна кількість балів 70;</w:t>
            </w:r>
          </w:p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•індивідуальне</w:t>
            </w:r>
            <w:proofErr w:type="spellEnd"/>
            <w:r>
              <w:rPr>
                <w:color w:val="auto"/>
                <w:lang w:val="uk-UA"/>
              </w:rPr>
              <w:t xml:space="preserve"> завдання: 30% семестрової оцінки. Максимальна кількість балів 30.</w:t>
            </w:r>
          </w:p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FE0FC4" w:rsidRPr="000B7582" w:rsidTr="00FE0FC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E0FC4" w:rsidRDefault="00FE0FC4" w:rsidP="00FE0FC4">
      <w:pPr>
        <w:rPr>
          <w:lang w:val="ru-RU"/>
        </w:rPr>
        <w:sectPr w:rsidR="00FE0FC4">
          <w:pgSz w:w="11906" w:h="16838"/>
          <w:pgMar w:top="850" w:right="850" w:bottom="850" w:left="1417" w:header="708" w:footer="708" w:gutter="0"/>
          <w:cols w:space="720"/>
        </w:sectPr>
      </w:pPr>
    </w:p>
    <w:p w:rsidR="00FE0FC4" w:rsidRDefault="00FE0FC4" w:rsidP="00FE0FC4">
      <w:pPr>
        <w:rPr>
          <w:lang w:val="ru-RU"/>
        </w:rPr>
      </w:pPr>
    </w:p>
    <w:p w:rsidR="00FE0FC4" w:rsidRDefault="00FE0FC4" w:rsidP="00FE0FC4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СХЕМА КУРСУ</w:t>
      </w:r>
    </w:p>
    <w:p w:rsidR="00FE0FC4" w:rsidRDefault="00FE0FC4" w:rsidP="00FE0FC4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4394"/>
        <w:gridCol w:w="1560"/>
        <w:gridCol w:w="3969"/>
        <w:gridCol w:w="3119"/>
        <w:gridCol w:w="1304"/>
      </w:tblGrid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Тиж</w:t>
            </w:r>
            <w:proofErr w:type="spellEnd"/>
            <w:r>
              <w:rPr>
                <w:bCs/>
              </w:rPr>
              <w:t xml:space="preserve">. / </w:t>
            </w:r>
            <w:proofErr w:type="spellStart"/>
            <w:r>
              <w:rPr>
                <w:bCs/>
              </w:rPr>
              <w:t>дата</w:t>
            </w:r>
            <w:proofErr w:type="spellEnd"/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год</w:t>
            </w:r>
            <w:proofErr w:type="spellEnd"/>
            <w:r>
              <w:rPr>
                <w:bCs/>
              </w:rPr>
              <w:t>.-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Тема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план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короткі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тези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Форма діяльності (заняття)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Література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Завдання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год</w:t>
            </w:r>
            <w:proofErr w:type="spellEnd"/>
          </w:p>
          <w:p w:rsidR="00FE0FC4" w:rsidRDefault="00FE0FC4">
            <w:pPr>
              <w:spacing w:line="276" w:lineRule="auto"/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Термін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виконання</w:t>
            </w:r>
            <w:proofErr w:type="spellEnd"/>
          </w:p>
        </w:tc>
      </w:tr>
      <w:tr w:rsidR="00FE0FC4" w:rsidRPr="000B7582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Pr="0008176A" w:rsidRDefault="00FE0FC4">
            <w:pPr>
              <w:spacing w:line="276" w:lineRule="auto"/>
              <w:jc w:val="both"/>
              <w:rPr>
                <w:b/>
                <w:lang w:val="uk-UA"/>
              </w:rPr>
            </w:pPr>
            <w:r w:rsidRPr="0008176A">
              <w:rPr>
                <w:b/>
                <w:lang w:val="ru-RU"/>
              </w:rPr>
              <w:t>МОДУЛЬ І</w:t>
            </w:r>
            <w:r w:rsidR="0008176A">
              <w:rPr>
                <w:b/>
                <w:lang w:val="uk-UA"/>
              </w:rPr>
              <w:t>. ТЕОРЕТИЧНІ ПИТАННЯ ЛІТЕРАТУРНО-ХУДОЖНЬОЇ ОНОМАСТИКИ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08176A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08176A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08176A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08176A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</w:tr>
      <w:tr w:rsidR="00FE0FC4" w:rsidRPr="000B7582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7 </w:t>
            </w:r>
            <w:r w:rsidR="00FE0FC4">
              <w:rPr>
                <w:bCs/>
                <w:lang w:val="uk-UA"/>
              </w:rPr>
              <w:t>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hd w:val="clear" w:color="auto" w:fill="FFFFFF"/>
              <w:spacing w:line="276" w:lineRule="auto"/>
              <w:ind w:left="5" w:right="67"/>
              <w:contextualSpacing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Літературно-художня ономастика (ЛХО) як наука, її місце у загальній ономастиці. Предмет та об’єкт дослідження. Зв’язок ЛХО з іншими лінгвістичними та нелінгвістичними дисциплінами. </w:t>
            </w:r>
            <w:proofErr w:type="spellStart"/>
            <w:r>
              <w:rPr>
                <w:lang w:val="ru-RU"/>
              </w:rPr>
              <w:t>Проблеми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термінології</w:t>
            </w:r>
            <w:proofErr w:type="spellEnd"/>
            <w:r>
              <w:rPr>
                <w:lang w:val="ru-RU"/>
              </w:rPr>
              <w:t xml:space="preserve"> в ЛХО.</w:t>
            </w:r>
            <w:r>
              <w:rPr>
                <w:lang w:val="uk-UA"/>
              </w:rPr>
              <w:t xml:space="preserve"> Методи дослідження в ЛХО. Специфіка дослідження літературно-художніх онімів.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лекція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Калінкін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В.М. </w:t>
            </w:r>
            <w:r>
              <w:rPr>
                <w:sz w:val="20"/>
                <w:szCs w:val="20"/>
                <w:lang w:val="uk-UA"/>
              </w:rPr>
              <w:t xml:space="preserve">До визначення статусу поетики </w:t>
            </w:r>
            <w:proofErr w:type="spellStart"/>
            <w:r>
              <w:rPr>
                <w:sz w:val="20"/>
                <w:szCs w:val="20"/>
                <w:lang w:val="uk-UA"/>
              </w:rPr>
              <w:t>оніма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як наукової дисципліни // Проблеми слов’янської ономастики: зб. наук. пр. – Ужгород, 1999. – С.53-58.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ru-RU"/>
              </w:rPr>
              <w:t>Карпенко Ю.О.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Літературна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ономастика: </w:t>
            </w:r>
            <w:proofErr w:type="spellStart"/>
            <w:r>
              <w:rPr>
                <w:sz w:val="20"/>
                <w:szCs w:val="20"/>
                <w:lang w:val="ru-RU"/>
              </w:rPr>
              <w:t>зб</w:t>
            </w:r>
            <w:proofErr w:type="spellEnd"/>
            <w:r>
              <w:rPr>
                <w:sz w:val="20"/>
                <w:szCs w:val="20"/>
                <w:lang w:val="ru-RU"/>
              </w:rPr>
              <w:t>. статей  – Одеса</w:t>
            </w:r>
            <w:proofErr w:type="gramStart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: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Астропринт</w:t>
            </w:r>
            <w:proofErr w:type="spellEnd"/>
            <w:r>
              <w:rPr>
                <w:sz w:val="20"/>
                <w:szCs w:val="20"/>
                <w:lang w:val="ru-RU"/>
              </w:rPr>
              <w:t>, 2008. – 328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ru-RU"/>
              </w:rPr>
              <w:t>Карпенко Ю.О.</w:t>
            </w:r>
            <w:r>
              <w:rPr>
                <w:sz w:val="20"/>
                <w:szCs w:val="20"/>
                <w:lang w:val="ru-RU"/>
              </w:rPr>
              <w:t xml:space="preserve"> Про </w:t>
            </w:r>
            <w:r>
              <w:rPr>
                <w:sz w:val="20"/>
                <w:szCs w:val="20"/>
                <w:lang w:val="uk-UA"/>
              </w:rPr>
              <w:t xml:space="preserve">літературну ономастику та її функціональне навантаження // Записки з ономастики: Зб. наук. пр.. – Одеса: </w:t>
            </w:r>
            <w:proofErr w:type="spellStart"/>
            <w:r>
              <w:rPr>
                <w:sz w:val="20"/>
                <w:szCs w:val="20"/>
                <w:lang w:val="uk-UA"/>
              </w:rPr>
              <w:t>Астропринт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2000. – Вип.4. 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Карпенко Ю.</w:t>
            </w:r>
            <w:r>
              <w:rPr>
                <w:sz w:val="20"/>
                <w:szCs w:val="20"/>
                <w:lang w:val="uk-UA"/>
              </w:rPr>
              <w:t xml:space="preserve">О. Питання типології літературної ономастики // Проблеми контрактивної лінгвістики: Тези </w:t>
            </w:r>
            <w:proofErr w:type="spellStart"/>
            <w:r>
              <w:rPr>
                <w:sz w:val="20"/>
                <w:szCs w:val="20"/>
                <w:lang w:val="uk-UA"/>
              </w:rPr>
              <w:t>міжвуз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наук. </w:t>
            </w:r>
            <w:proofErr w:type="spellStart"/>
            <w:r>
              <w:rPr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sz w:val="20"/>
                <w:szCs w:val="20"/>
                <w:lang w:val="uk-UA"/>
              </w:rPr>
              <w:t>. – Кіровоград, 1993. – С. 102-103.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Колесник Н.</w:t>
            </w:r>
            <w:r>
              <w:rPr>
                <w:sz w:val="20"/>
                <w:szCs w:val="20"/>
                <w:lang w:val="uk-UA"/>
              </w:rPr>
              <w:t xml:space="preserve"> Термінологічні суперечки в царині літературної ономастики і фольклорна ономастика // Науковий вісник ужгородського університету. Серія: філологія. Соціальні комунікації. – Ужгород: Вид-во </w:t>
            </w:r>
            <w:proofErr w:type="spellStart"/>
            <w:r>
              <w:rPr>
                <w:sz w:val="20"/>
                <w:szCs w:val="20"/>
                <w:lang w:val="uk-UA"/>
              </w:rPr>
              <w:t>УжНУ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«Говерла», 2011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lastRenderedPageBreak/>
              <w:t>Торчинський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 xml:space="preserve">.М. Термінологія української літературної ономастики // Українська термінологія і сучасність: Збірник наукових праць. – Вип. </w:t>
            </w:r>
            <w:r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gramStart"/>
            <w:r>
              <w:rPr>
                <w:sz w:val="20"/>
                <w:szCs w:val="20"/>
                <w:lang w:val="uk-UA"/>
              </w:rPr>
              <w:t>К.: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КНЕУ, 2005. – С. 339-343.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FE0FC4">
              <w:rPr>
                <w:bCs/>
                <w:lang w:val="uk-UA"/>
              </w:rPr>
              <w:t xml:space="preserve"> 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hd w:val="clear" w:color="auto" w:fill="FFFFFF"/>
              <w:spacing w:line="276" w:lineRule="auto"/>
              <w:ind w:left="5" w:right="67"/>
              <w:contextualSpacing/>
              <w:jc w:val="both"/>
              <w:rPr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Становлення та розвиток ЛХО в Україні та світі. </w:t>
            </w:r>
            <w:proofErr w:type="spellStart"/>
            <w:r>
              <w:rPr>
                <w:lang w:val="ru-RU"/>
              </w:rPr>
              <w:t>Виникнення</w:t>
            </w:r>
            <w:proofErr w:type="spellEnd"/>
            <w:r>
              <w:rPr>
                <w:lang w:val="ru-RU"/>
              </w:rPr>
              <w:t xml:space="preserve"> ЛХО як </w:t>
            </w:r>
            <w:proofErr w:type="spellStart"/>
            <w:r>
              <w:rPr>
                <w:lang w:val="ru-RU"/>
              </w:rPr>
              <w:t>окремої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ономастичної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дисципліни</w:t>
            </w:r>
            <w:proofErr w:type="spellEnd"/>
            <w:r>
              <w:rPr>
                <w:lang w:val="ru-RU"/>
              </w:rPr>
              <w:t xml:space="preserve">. Три </w:t>
            </w:r>
            <w:proofErr w:type="spellStart"/>
            <w:proofErr w:type="gramStart"/>
            <w:r>
              <w:rPr>
                <w:lang w:val="ru-RU"/>
              </w:rPr>
              <w:t>школи</w:t>
            </w:r>
            <w:proofErr w:type="spellEnd"/>
            <w:r>
              <w:rPr>
                <w:lang w:val="ru-RU"/>
              </w:rPr>
              <w:t xml:space="preserve"> 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українській</w:t>
            </w:r>
            <w:proofErr w:type="spellEnd"/>
            <w:r>
              <w:rPr>
                <w:lang w:val="ru-RU"/>
              </w:rPr>
              <w:t xml:space="preserve"> ЛХО (</w:t>
            </w:r>
            <w:proofErr w:type="spellStart"/>
            <w:r>
              <w:rPr>
                <w:lang w:val="ru-RU"/>
              </w:rPr>
              <w:t>Одеська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Донецька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Ужгородська</w:t>
            </w:r>
            <w:proofErr w:type="spellEnd"/>
            <w:r>
              <w:rPr>
                <w:lang w:val="ru-RU"/>
              </w:rPr>
              <w:t xml:space="preserve">): </w:t>
            </w:r>
            <w:proofErr w:type="spellStart"/>
            <w:r>
              <w:rPr>
                <w:lang w:val="ru-RU"/>
              </w:rPr>
              <w:t>спільне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відмінне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uk-UA"/>
              </w:rPr>
              <w:t xml:space="preserve"> Сучасний стан і перспективи досліджень ЛХО.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Белей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Л.О.</w:t>
            </w:r>
            <w:r>
              <w:rPr>
                <w:sz w:val="20"/>
                <w:szCs w:val="20"/>
                <w:lang w:val="uk-UA"/>
              </w:rPr>
              <w:t xml:space="preserve"> До проблеми </w:t>
            </w:r>
            <w:proofErr w:type="spellStart"/>
            <w:r>
              <w:rPr>
                <w:sz w:val="20"/>
                <w:szCs w:val="20"/>
                <w:lang w:val="uk-UA"/>
              </w:rPr>
              <w:t>терміно-понятійної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нормалізації літературно-художньої антропоніміки // Проблеми слов’янської ономастики: зб. наук. пр. – Ужгород, 1999. – С. 8-12.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Калінкін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В.М. </w:t>
            </w:r>
            <w:r>
              <w:rPr>
                <w:sz w:val="20"/>
                <w:szCs w:val="20"/>
                <w:lang w:val="uk-UA"/>
              </w:rPr>
              <w:t xml:space="preserve">До визначення статусу поетики </w:t>
            </w:r>
            <w:proofErr w:type="spellStart"/>
            <w:r>
              <w:rPr>
                <w:sz w:val="20"/>
                <w:szCs w:val="20"/>
                <w:lang w:val="uk-UA"/>
              </w:rPr>
              <w:t>оніма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як наукової дисципліни // Проблеми слов’янської ономастики: зб. наук. пр. – Ужгород, 1999. – С.53-58.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ru-RU"/>
              </w:rPr>
              <w:t>Карпенко Ю.О.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Літературна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ономастика: </w:t>
            </w:r>
            <w:proofErr w:type="spellStart"/>
            <w:r>
              <w:rPr>
                <w:sz w:val="20"/>
                <w:szCs w:val="20"/>
                <w:lang w:val="ru-RU"/>
              </w:rPr>
              <w:t>зб</w:t>
            </w:r>
            <w:proofErr w:type="spellEnd"/>
            <w:r>
              <w:rPr>
                <w:sz w:val="20"/>
                <w:szCs w:val="20"/>
                <w:lang w:val="ru-RU"/>
              </w:rPr>
              <w:t>. статей  – Одеса</w:t>
            </w:r>
            <w:proofErr w:type="gramStart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: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Астропринт</w:t>
            </w:r>
            <w:proofErr w:type="spellEnd"/>
            <w:r>
              <w:rPr>
                <w:sz w:val="20"/>
                <w:szCs w:val="20"/>
                <w:lang w:val="ru-RU"/>
              </w:rPr>
              <w:t>, 2008. – 328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с.</w:t>
            </w:r>
          </w:p>
          <w:p w:rsidR="00FE0FC4" w:rsidRDefault="00FE0FC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Корнієнко І.А.</w:t>
            </w:r>
            <w:r>
              <w:rPr>
                <w:sz w:val="20"/>
                <w:szCs w:val="20"/>
                <w:lang w:val="uk-UA"/>
              </w:rPr>
              <w:t xml:space="preserve"> З історії розвитку літературної ономастики // Слов’янський збірник. – 2004. – Вип.18. – С.60-68.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Опрацювати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запропоновану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наукову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художньої</w:t>
            </w:r>
            <w:proofErr w:type="spellEnd"/>
            <w:r>
              <w:rPr>
                <w:bCs/>
                <w:lang w:val="ru-RU"/>
              </w:rPr>
              <w:t xml:space="preserve"> ономастики, </w:t>
            </w:r>
            <w:proofErr w:type="spellStart"/>
            <w:r>
              <w:rPr>
                <w:bCs/>
                <w:lang w:val="ru-RU"/>
              </w:rPr>
              <w:t>що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репрезентує</w:t>
            </w:r>
            <w:proofErr w:type="spellEnd"/>
            <w:r>
              <w:rPr>
                <w:bCs/>
                <w:lang w:val="ru-RU"/>
              </w:rPr>
              <w:t xml:space="preserve"> погляди </w:t>
            </w:r>
            <w:proofErr w:type="spellStart"/>
            <w:r>
              <w:rPr>
                <w:bCs/>
                <w:lang w:val="ru-RU"/>
              </w:rPr>
              <w:t>трьох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ономастичних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шкіл</w:t>
            </w:r>
            <w:proofErr w:type="spellEnd"/>
            <w:r>
              <w:rPr>
                <w:bCs/>
                <w:lang w:val="ru-RU"/>
              </w:rPr>
              <w:t xml:space="preserve">. </w:t>
            </w:r>
            <w:proofErr w:type="spellStart"/>
            <w:r>
              <w:rPr>
                <w:bCs/>
                <w:lang w:val="ru-RU"/>
              </w:rPr>
              <w:t>Визначити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спільні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відмінні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риси</w:t>
            </w:r>
            <w:proofErr w:type="spellEnd"/>
            <w:r>
              <w:rPr>
                <w:bCs/>
                <w:lang w:val="ru-RU"/>
              </w:rPr>
              <w:t xml:space="preserve"> у </w:t>
            </w:r>
            <w:proofErr w:type="spellStart"/>
            <w:r>
              <w:rPr>
                <w:bCs/>
                <w:lang w:val="ru-RU"/>
              </w:rPr>
              <w:t>концепціях</w:t>
            </w:r>
            <w:proofErr w:type="spellEnd"/>
            <w:r>
              <w:rPr>
                <w:bCs/>
                <w:lang w:val="ru-RU"/>
              </w:rPr>
              <w:t xml:space="preserve"> Л.Белея, </w:t>
            </w:r>
            <w:proofErr w:type="spellStart"/>
            <w:r>
              <w:rPr>
                <w:bCs/>
                <w:lang w:val="ru-RU"/>
              </w:rPr>
              <w:t>Ю.Карпенка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В.Калінкі</w:t>
            </w:r>
            <w:proofErr w:type="gramStart"/>
            <w:r>
              <w:rPr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bCs/>
                <w:lang w:val="ru-RU"/>
              </w:rPr>
              <w:t>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  <w:p w:rsidR="00FE0FC4" w:rsidRDefault="0054032C">
            <w:pPr>
              <w:spacing w:line="276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FE0FC4">
              <w:rPr>
                <w:bCs/>
                <w:lang w:val="ru-RU"/>
              </w:rPr>
              <w:t xml:space="preserve"> год.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Pr="0008176A" w:rsidRDefault="0008176A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модульної роботи №1</w:t>
            </w:r>
          </w:p>
        </w:tc>
      </w:tr>
      <w:tr w:rsidR="00FE0FC4" w:rsidRPr="000B7582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9 </w:t>
            </w:r>
            <w:r w:rsidR="00FE0FC4">
              <w:rPr>
                <w:bCs/>
                <w:lang w:val="uk-UA"/>
              </w:rPr>
              <w:t>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  <w:proofErr w:type="spellStart"/>
            <w:r>
              <w:rPr>
                <w:lang w:val="ru-RU"/>
              </w:rPr>
              <w:t>Функції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назв</w:t>
            </w:r>
            <w:proofErr w:type="spellEnd"/>
            <w:proofErr w:type="gram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художньому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номінативна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стилістична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характеристична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алюзійна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емотивна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текстотвірна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хронотопічна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образно-тропеїчна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>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лекція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Белей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Л.О. Функціонально-стилістичні можливості української літературно-художньої антропонімії ХІХ – ХХ століття. – Ужгород, 1995. – 119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uk-UA"/>
              </w:rPr>
              <w:t>с.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Бияк Н. Функціональне навантаження власних назв історичних осіб у художньому тексті / Н.Бияк // Вісник Прикарпатського національного університету імені Василя Стефаника. Філологія. – Івано-Франківськ, 2011. – Вип. 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uk-UA"/>
              </w:rPr>
              <w:t>ІХ-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uk-UA"/>
              </w:rPr>
              <w:t>ХХІ. – С. 375-378.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ru-RU"/>
              </w:rPr>
              <w:t>Карпенко Ю.О.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Літературна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ономастика: </w:t>
            </w:r>
            <w:proofErr w:type="spellStart"/>
            <w:r>
              <w:rPr>
                <w:sz w:val="18"/>
                <w:szCs w:val="18"/>
                <w:lang w:val="ru-RU"/>
              </w:rPr>
              <w:t>зб</w:t>
            </w:r>
            <w:proofErr w:type="spellEnd"/>
            <w:r>
              <w:rPr>
                <w:sz w:val="18"/>
                <w:szCs w:val="18"/>
                <w:lang w:val="ru-RU"/>
              </w:rPr>
              <w:t>. статей  – Одеса</w:t>
            </w:r>
            <w:proofErr w:type="gramStart"/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ru-RU"/>
              </w:rPr>
              <w:t>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Астропринт</w:t>
            </w:r>
            <w:proofErr w:type="spellEnd"/>
            <w:r>
              <w:rPr>
                <w:sz w:val="18"/>
                <w:szCs w:val="18"/>
                <w:lang w:val="ru-RU"/>
              </w:rPr>
              <w:t>, 2008. – 328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ru-RU"/>
              </w:rPr>
              <w:t>с.</w:t>
            </w:r>
          </w:p>
          <w:p w:rsidR="00FE0FC4" w:rsidRDefault="00FE0FC4">
            <w:pPr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ru-RU"/>
              </w:rPr>
              <w:t>Карпенко Ю.О.</w:t>
            </w:r>
            <w:r>
              <w:rPr>
                <w:sz w:val="18"/>
                <w:szCs w:val="18"/>
                <w:lang w:val="ru-RU"/>
              </w:rPr>
              <w:t xml:space="preserve"> Про </w:t>
            </w:r>
            <w:r>
              <w:rPr>
                <w:sz w:val="18"/>
                <w:szCs w:val="18"/>
                <w:lang w:val="uk-UA"/>
              </w:rPr>
              <w:t xml:space="preserve">літературну ономастику та її функціональне навантаження // Записки з ономастики: Зб. наук. пр.. – Одеса: </w:t>
            </w:r>
            <w:proofErr w:type="spellStart"/>
            <w:r>
              <w:rPr>
                <w:sz w:val="18"/>
                <w:szCs w:val="18"/>
                <w:lang w:val="uk-UA"/>
              </w:rPr>
              <w:t>Астропринт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2000. – Вип.4.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10 </w:t>
            </w:r>
            <w:r w:rsidR="00FE0FC4">
              <w:rPr>
                <w:bCs/>
                <w:lang w:val="uk-UA"/>
              </w:rPr>
              <w:t xml:space="preserve">т. 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Модульна</w:t>
            </w:r>
            <w:proofErr w:type="spellEnd"/>
            <w:r>
              <w:rPr>
                <w:bCs/>
                <w:lang w:val="ru-RU"/>
              </w:rPr>
              <w:t xml:space="preserve"> робота №1.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Модульна робота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</w:rPr>
            </w:pPr>
          </w:p>
        </w:tc>
      </w:tr>
      <w:tr w:rsidR="00FE0FC4" w:rsidRPr="000B7582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Pr="008B79EE" w:rsidRDefault="00FE0FC4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 w:rsidRPr="008B79EE">
              <w:rPr>
                <w:b/>
                <w:bCs/>
                <w:lang w:val="ru-RU"/>
              </w:rPr>
              <w:t>МОДУЛЬ ІІ</w:t>
            </w:r>
            <w:r w:rsidR="008B79EE" w:rsidRPr="008B79EE">
              <w:rPr>
                <w:b/>
                <w:bCs/>
                <w:lang w:val="ru-RU"/>
              </w:rPr>
              <w:t>. ЛІТЕРАТУРНО-ХУДОЖНЯ АНТРОПОНІМІКА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8B79EE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8B79EE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8B79EE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11 </w:t>
            </w:r>
            <w:r w:rsidR="00FE0FC4">
              <w:rPr>
                <w:bCs/>
                <w:lang w:val="uk-UA"/>
              </w:rPr>
              <w:t>-т.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Літературно-художня антропоніміка </w:t>
            </w:r>
            <w:r>
              <w:rPr>
                <w:bCs/>
                <w:lang w:val="uk-UA"/>
              </w:rPr>
              <w:t xml:space="preserve">Поняття літературно-художнього антропоніма (ЛХА) в науковій літературі. Структурні особливості ЛХА. Класифікація ЛХА за походженням. Ресурси ЛХА. </w:t>
            </w:r>
            <w:proofErr w:type="spellStart"/>
            <w:r>
              <w:rPr>
                <w:lang w:val="uk-UA"/>
              </w:rPr>
              <w:t>Апелятив</w:t>
            </w:r>
            <w:proofErr w:type="spellEnd"/>
            <w:r>
              <w:rPr>
                <w:lang w:val="uk-UA"/>
              </w:rPr>
              <w:t xml:space="preserve"> як контекстуальний синонім до власної назви у художньому тексті. Класифікації літературно-художніх антропонімів у працях Н.</w:t>
            </w:r>
            <w:r>
              <w:t> </w:t>
            </w:r>
            <w:r>
              <w:rPr>
                <w:lang w:val="uk-UA"/>
              </w:rPr>
              <w:t>Михайлова, Л.</w:t>
            </w:r>
            <w:r>
              <w:t> </w:t>
            </w:r>
            <w:proofErr w:type="spellStart"/>
            <w:r>
              <w:rPr>
                <w:lang w:val="uk-UA"/>
              </w:rPr>
              <w:t>Белея</w:t>
            </w:r>
            <w:proofErr w:type="spellEnd"/>
            <w:r>
              <w:rPr>
                <w:lang w:val="uk-UA"/>
              </w:rPr>
              <w:t>, О.</w:t>
            </w:r>
            <w:r>
              <w:t> </w:t>
            </w:r>
            <w:r>
              <w:rPr>
                <w:lang w:val="uk-UA"/>
              </w:rPr>
              <w:t xml:space="preserve">Карпенка, В. </w:t>
            </w:r>
            <w:proofErr w:type="spellStart"/>
            <w:r>
              <w:rPr>
                <w:lang w:val="uk-UA"/>
              </w:rPr>
              <w:t>Калінкіна</w:t>
            </w:r>
            <w:proofErr w:type="spellEnd"/>
            <w:r>
              <w:rPr>
                <w:lang w:val="uk-UA"/>
              </w:rPr>
              <w:t>, М.</w:t>
            </w:r>
            <w:r>
              <w:t> </w:t>
            </w:r>
            <w:r>
              <w:rPr>
                <w:lang w:val="uk-UA"/>
              </w:rPr>
              <w:t>Карпенко, Т.</w:t>
            </w:r>
            <w:r>
              <w:t> </w:t>
            </w:r>
            <w:proofErr w:type="spellStart"/>
            <w:r>
              <w:rPr>
                <w:lang w:val="uk-UA"/>
              </w:rPr>
              <w:t>Немировської</w:t>
            </w:r>
            <w:proofErr w:type="spellEnd"/>
            <w:r>
              <w:rPr>
                <w:lang w:val="uk-UA"/>
              </w:rPr>
              <w:t xml:space="preserve"> та ін. дослідників.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лекція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Белей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Л.О.</w:t>
            </w:r>
            <w:r>
              <w:rPr>
                <w:sz w:val="20"/>
                <w:szCs w:val="20"/>
                <w:lang w:val="uk-UA"/>
              </w:rPr>
              <w:t xml:space="preserve"> До проблеми </w:t>
            </w:r>
            <w:proofErr w:type="spellStart"/>
            <w:r>
              <w:rPr>
                <w:sz w:val="20"/>
                <w:szCs w:val="20"/>
                <w:lang w:val="uk-UA"/>
              </w:rPr>
              <w:t>терміно-понятійної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нормалізації літературно-художньої антропоніміки // Проблеми слов’янської ономастики: зб. наук. пр. – Ужгород, 1999. – С. 8-12.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Белей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Л.О.</w:t>
            </w:r>
            <w:r>
              <w:rPr>
                <w:sz w:val="20"/>
                <w:szCs w:val="20"/>
                <w:lang w:val="uk-UA"/>
              </w:rPr>
              <w:t xml:space="preserve"> Нова українська літературно-художня антропонімія: проблеми теорії та історії. – Ужгород, 2002. – 176 с.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Л.О. Функціонально-стилістичні можливості української літературно-художньої антропонімії ХІХ – ХХ століття. – Ужгород, 1995. – 119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с.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Вегеш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А.І.</w:t>
            </w:r>
            <w:r>
              <w:rPr>
                <w:sz w:val="20"/>
                <w:szCs w:val="20"/>
                <w:lang w:val="uk-UA"/>
              </w:rPr>
              <w:t xml:space="preserve"> Традиції та новаторство української літературно-художньої антропонімії посттоталітарної доби. – Ужгород, 2012. – 270 с.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ind w:right="57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Зубов М.І.</w:t>
            </w:r>
            <w:r>
              <w:rPr>
                <w:sz w:val="20"/>
                <w:szCs w:val="20"/>
                <w:lang w:val="uk-UA"/>
              </w:rPr>
              <w:t xml:space="preserve"> Ім’я персонажа як елемент мовленнєво-образної структури художнього твору // Літературна ономастика української та російської мов: взаємодія, взаємозв’язки : зб. наук. </w:t>
            </w:r>
            <w:proofErr w:type="spellStart"/>
            <w:r>
              <w:rPr>
                <w:sz w:val="20"/>
                <w:szCs w:val="20"/>
                <w:lang w:val="uk-UA"/>
              </w:rPr>
              <w:t>праць.–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К., 1992. – С.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4-14.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Карчевська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</w:t>
            </w:r>
            <w:r>
              <w:rPr>
                <w:sz w:val="20"/>
                <w:szCs w:val="20"/>
                <w:lang w:val="uk-UA"/>
              </w:rPr>
              <w:t xml:space="preserve"> Літературно-художній </w:t>
            </w:r>
            <w:proofErr w:type="spellStart"/>
            <w:r>
              <w:rPr>
                <w:sz w:val="20"/>
                <w:szCs w:val="20"/>
                <w:lang w:val="uk-UA"/>
              </w:rPr>
              <w:t>антропонімікон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української прози 20-30-х рр.. ХХ ст.. // Культура слова. – 2009. – Вип. 71. – С.48-53.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Лукаш Г.П. </w:t>
            </w:r>
            <w:proofErr w:type="spellStart"/>
            <w:r>
              <w:rPr>
                <w:sz w:val="20"/>
                <w:szCs w:val="20"/>
                <w:lang w:val="ru-RU"/>
              </w:rPr>
              <w:t>Структурно-семантична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орга</w:t>
            </w:r>
            <w:r>
              <w:rPr>
                <w:sz w:val="20"/>
                <w:szCs w:val="20"/>
                <w:lang w:val="uk-UA"/>
              </w:rPr>
              <w:t>нізація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онімної лексики художнього тексту / Г.П.Лукаш // Питання сучасної ономастики. – Дніпропетровськ, 1997. – С. 113-114.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Сколоздра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О. </w:t>
            </w:r>
            <w:proofErr w:type="spellStart"/>
            <w:r>
              <w:rPr>
                <w:sz w:val="20"/>
                <w:szCs w:val="20"/>
                <w:lang w:val="ru-RU"/>
              </w:rPr>
              <w:t>Функціональне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навантаження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власних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імен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персонажів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ru-RU"/>
              </w:rPr>
              <w:t>малій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Франка // </w:t>
            </w:r>
            <w:proofErr w:type="spellStart"/>
            <w:r>
              <w:rPr>
                <w:sz w:val="20"/>
                <w:szCs w:val="20"/>
                <w:lang w:val="ru-RU"/>
              </w:rPr>
              <w:t>Мовознавчий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вісник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: </w:t>
            </w:r>
            <w:proofErr w:type="spellStart"/>
            <w:r>
              <w:rPr>
                <w:sz w:val="20"/>
                <w:szCs w:val="20"/>
                <w:lang w:val="ru-RU"/>
              </w:rPr>
              <w:t>зб</w:t>
            </w:r>
            <w:proofErr w:type="spellEnd"/>
            <w:r>
              <w:rPr>
                <w:sz w:val="20"/>
                <w:szCs w:val="20"/>
                <w:lang w:val="ru-RU"/>
              </w:rPr>
              <w:t>. наук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р. – </w:t>
            </w:r>
            <w:proofErr w:type="spellStart"/>
            <w:r>
              <w:rPr>
                <w:sz w:val="20"/>
                <w:szCs w:val="20"/>
                <w:lang w:val="ru-RU"/>
              </w:rPr>
              <w:t>Черкаси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2008. – </w:t>
            </w:r>
            <w:proofErr w:type="spellStart"/>
            <w:r>
              <w:rPr>
                <w:sz w:val="20"/>
                <w:szCs w:val="20"/>
                <w:lang w:val="ru-RU"/>
              </w:rPr>
              <w:t>Вип</w:t>
            </w:r>
            <w:proofErr w:type="spellEnd"/>
            <w:r>
              <w:rPr>
                <w:sz w:val="20"/>
                <w:szCs w:val="20"/>
                <w:lang w:val="ru-RU"/>
              </w:rPr>
              <w:t>. 6. – С.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316-322.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Проаналізувати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літературно-художню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антропонімію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твору</w:t>
            </w:r>
            <w:proofErr w:type="spellEnd"/>
            <w:r>
              <w:rPr>
                <w:bCs/>
                <w:lang w:val="ru-RU"/>
              </w:rPr>
              <w:t xml:space="preserve"> (на </w:t>
            </w:r>
            <w:proofErr w:type="spellStart"/>
            <w:r>
              <w:rPr>
                <w:bCs/>
                <w:lang w:val="ru-RU"/>
              </w:rPr>
              <w:t>вибі</w:t>
            </w:r>
            <w:proofErr w:type="gramStart"/>
            <w:r>
              <w:rPr>
                <w:bCs/>
                <w:lang w:val="ru-RU"/>
              </w:rPr>
              <w:t>р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студента) за </w:t>
            </w:r>
            <w:proofErr w:type="spellStart"/>
            <w:r>
              <w:rPr>
                <w:bCs/>
                <w:lang w:val="ru-RU"/>
              </w:rPr>
              <w:t>джерельною</w:t>
            </w:r>
            <w:proofErr w:type="spellEnd"/>
            <w:r>
              <w:rPr>
                <w:bCs/>
                <w:lang w:val="ru-RU"/>
              </w:rPr>
              <w:t xml:space="preserve"> базою, </w:t>
            </w:r>
            <w:proofErr w:type="spellStart"/>
            <w:r>
              <w:rPr>
                <w:bCs/>
                <w:lang w:val="ru-RU"/>
              </w:rPr>
              <w:t>стилістичними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функціями</w:t>
            </w:r>
            <w:proofErr w:type="spellEnd"/>
            <w:r>
              <w:rPr>
                <w:bCs/>
                <w:lang w:val="ru-RU"/>
              </w:rPr>
              <w:t>, ресурсами та структурою (</w:t>
            </w:r>
            <w:proofErr w:type="spellStart"/>
            <w:r>
              <w:rPr>
                <w:bCs/>
                <w:lang w:val="ru-RU"/>
              </w:rPr>
              <w:t>виконання</w:t>
            </w:r>
            <w:proofErr w:type="spellEnd"/>
            <w:r>
              <w:rPr>
                <w:bCs/>
                <w:lang w:val="ru-RU"/>
              </w:rPr>
              <w:t xml:space="preserve"> одного </w:t>
            </w:r>
            <w:proofErr w:type="spellStart"/>
            <w:r>
              <w:rPr>
                <w:bCs/>
                <w:lang w:val="ru-RU"/>
              </w:rPr>
              <w:t>із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запропонованих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індивідуальних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проектів</w:t>
            </w:r>
            <w:proofErr w:type="spellEnd"/>
            <w:r>
              <w:rPr>
                <w:bCs/>
                <w:lang w:val="ru-RU"/>
              </w:rPr>
              <w:t>)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 год.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08176A">
            <w:pPr>
              <w:spacing w:line="276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До модульної роботи №2</w:t>
            </w: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12</w:t>
            </w:r>
            <w:r w:rsidR="00FE0FC4">
              <w:rPr>
                <w:bCs/>
                <w:lang w:val="uk-UA"/>
              </w:rPr>
              <w:t xml:space="preserve"> т. 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pStyle w:val="a6"/>
              <w:spacing w:line="276" w:lineRule="auto"/>
              <w:ind w:left="0"/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Тематичний принцип аналізу ЛХА. </w:t>
            </w:r>
            <w:proofErr w:type="spellStart"/>
            <w:r>
              <w:rPr>
                <w:lang w:val="uk-UA"/>
              </w:rPr>
              <w:t>Родо-жанрова</w:t>
            </w:r>
            <w:proofErr w:type="spellEnd"/>
            <w:r>
              <w:rPr>
                <w:lang w:val="uk-UA"/>
              </w:rPr>
              <w:t xml:space="preserve"> специфіка ЛХА. Особливості укладання словників літературно-художніх антропонімів.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Белей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Л.О.</w:t>
            </w:r>
            <w:r>
              <w:rPr>
                <w:sz w:val="20"/>
                <w:szCs w:val="20"/>
                <w:lang w:val="uk-UA"/>
              </w:rPr>
              <w:t xml:space="preserve"> Нова українська літературно-художня антропонімія: проблеми теорії та історії. – Ужгород, 2002. – 176 с.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Л.О. Функціонально-стилістичні можливості української літературно-художньої антропонімії ХІХ – ХХ століття. – Ужгород, 1995. – 119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с.</w:t>
            </w:r>
          </w:p>
          <w:p w:rsidR="00FE0FC4" w:rsidRDefault="00FE0FC4">
            <w:pPr>
              <w:autoSpaceDE w:val="0"/>
              <w:autoSpaceDN w:val="0"/>
              <w:spacing w:line="276" w:lineRule="auto"/>
              <w:ind w:right="57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Зубов М.І.</w:t>
            </w:r>
            <w:r>
              <w:rPr>
                <w:sz w:val="20"/>
                <w:szCs w:val="20"/>
                <w:lang w:val="uk-UA"/>
              </w:rPr>
              <w:t xml:space="preserve"> Ім’я персонажа як елемент мовленнєво-образної структури художнього твору // Літературна ономастика української та російської мов: взаємодія, взаємозв’язки : зб. наук. </w:t>
            </w:r>
            <w:proofErr w:type="spellStart"/>
            <w:r>
              <w:rPr>
                <w:sz w:val="20"/>
                <w:szCs w:val="20"/>
                <w:lang w:val="uk-UA"/>
              </w:rPr>
              <w:t>праць.–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К., 1992. – С.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4-14.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</w:tr>
      <w:tr w:rsidR="008B79EE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 т.</w:t>
            </w:r>
          </w:p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E" w:rsidRDefault="008B79EE">
            <w:pPr>
              <w:pStyle w:val="a6"/>
              <w:spacing w:line="276" w:lineRule="auto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bCs/>
                <w:lang w:val="ru-RU"/>
              </w:rPr>
              <w:t>Модульна</w:t>
            </w:r>
            <w:proofErr w:type="spellEnd"/>
            <w:r>
              <w:rPr>
                <w:bCs/>
                <w:lang w:val="ru-RU"/>
              </w:rPr>
              <w:t xml:space="preserve"> робота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Модульна робота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E" w:rsidRDefault="008B79EE">
            <w:pPr>
              <w:autoSpaceDE w:val="0"/>
              <w:autoSpaceDN w:val="0"/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</w:tr>
      <w:tr w:rsidR="008B79EE" w:rsidRPr="008B79EE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E" w:rsidRDefault="008B79EE" w:rsidP="008B79EE">
            <w:pPr>
              <w:pStyle w:val="a6"/>
              <w:spacing w:line="276" w:lineRule="auto"/>
              <w:ind w:left="0"/>
              <w:jc w:val="both"/>
              <w:rPr>
                <w:lang w:val="uk-UA"/>
              </w:rPr>
            </w:pPr>
            <w:r w:rsidRPr="008B79EE">
              <w:rPr>
                <w:b/>
                <w:bCs/>
                <w:lang w:val="ru-RU"/>
              </w:rPr>
              <w:t>МОДУЛЬ ІІІ.</w:t>
            </w:r>
            <w:r w:rsidRPr="00C36EEE">
              <w:rPr>
                <w:b/>
                <w:lang w:val="uk-UA"/>
              </w:rPr>
              <w:t xml:space="preserve"> П</w:t>
            </w:r>
            <w:r>
              <w:rPr>
                <w:b/>
                <w:lang w:val="uk-UA"/>
              </w:rPr>
              <w:t xml:space="preserve">ЕРИФЕРІЯ ОНІМНОГО ПРОСТОРУ ХУДОЖНЬОГО ТВОРУ. ФОЛЬКЛОРНА ОНОМАСТИКА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E" w:rsidRDefault="008B79EE">
            <w:pPr>
              <w:autoSpaceDE w:val="0"/>
              <w:autoSpaceDN w:val="0"/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E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="00FE0FC4">
              <w:rPr>
                <w:bCs/>
                <w:lang w:val="uk-UA"/>
              </w:rPr>
              <w:t xml:space="preserve"> т. 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pStyle w:val="a6"/>
              <w:spacing w:line="276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Периферія онімного простору художнього твору: топонімія, </w:t>
            </w:r>
            <w:proofErr w:type="spellStart"/>
            <w:r>
              <w:rPr>
                <w:lang w:val="uk-UA"/>
              </w:rPr>
              <w:t>зоонімія</w:t>
            </w:r>
            <w:proofErr w:type="spellEnd"/>
            <w:r>
              <w:rPr>
                <w:lang w:val="uk-UA"/>
              </w:rPr>
              <w:t xml:space="preserve">,  </w:t>
            </w:r>
            <w:proofErr w:type="spellStart"/>
            <w:r>
              <w:rPr>
                <w:lang w:val="uk-UA"/>
              </w:rPr>
              <w:t>урбанонімія</w:t>
            </w:r>
            <w:proofErr w:type="spellEnd"/>
            <w:r>
              <w:rPr>
                <w:lang w:val="uk-UA"/>
              </w:rPr>
              <w:t xml:space="preserve"> та ін. 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lastRenderedPageBreak/>
              <w:t>Літературно-художня топоніміка. Ос</w:t>
            </w:r>
            <w:proofErr w:type="spellStart"/>
            <w:r>
              <w:rPr>
                <w:bCs/>
                <w:lang w:val="ru-RU"/>
              </w:rPr>
              <w:t>новні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функції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призначення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топонімів</w:t>
            </w:r>
            <w:proofErr w:type="spellEnd"/>
            <w:r>
              <w:rPr>
                <w:bCs/>
                <w:lang w:val="ru-RU"/>
              </w:rPr>
              <w:t xml:space="preserve"> у текстах </w:t>
            </w:r>
            <w:proofErr w:type="spellStart"/>
            <w:r>
              <w:rPr>
                <w:bCs/>
                <w:lang w:val="ru-RU"/>
              </w:rPr>
              <w:t>художньої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Cs/>
                <w:lang w:val="ru-RU"/>
              </w:rPr>
              <w:t>Стил</w:t>
            </w:r>
            <w:proofErr w:type="gramEnd"/>
            <w:r>
              <w:rPr>
                <w:bCs/>
                <w:lang w:val="ru-RU"/>
              </w:rPr>
              <w:t>істичне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навантаження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літературно-художніх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топонімів</w:t>
            </w:r>
            <w:proofErr w:type="spellEnd"/>
            <w:r>
              <w:rPr>
                <w:bCs/>
                <w:lang w:val="ru-RU"/>
              </w:rPr>
              <w:t xml:space="preserve">. </w:t>
            </w:r>
            <w:proofErr w:type="spellStart"/>
            <w:r>
              <w:rPr>
                <w:bCs/>
                <w:lang w:val="ru-RU"/>
              </w:rPr>
              <w:t>Реальні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вигадані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топоніми</w:t>
            </w:r>
            <w:proofErr w:type="spellEnd"/>
            <w:r>
              <w:rPr>
                <w:bCs/>
                <w:lang w:val="ru-RU"/>
              </w:rPr>
              <w:t xml:space="preserve"> в </w:t>
            </w:r>
            <w:proofErr w:type="spellStart"/>
            <w:r>
              <w:rPr>
                <w:bCs/>
                <w:lang w:val="ru-RU"/>
              </w:rPr>
              <w:t>художньому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тексті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їх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обігрування</w:t>
            </w:r>
            <w:proofErr w:type="spellEnd"/>
            <w:r>
              <w:rPr>
                <w:bCs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Боєва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Е.</w:t>
            </w:r>
            <w:r>
              <w:rPr>
                <w:sz w:val="20"/>
                <w:szCs w:val="20"/>
                <w:lang w:val="uk-UA"/>
              </w:rPr>
              <w:t xml:space="preserve">В. Топонімія в художньому просторі прозових творів Б.Д.Грінченка // Українська </w:t>
            </w:r>
            <w:proofErr w:type="spellStart"/>
            <w:r>
              <w:rPr>
                <w:sz w:val="20"/>
                <w:szCs w:val="20"/>
                <w:lang w:val="uk-UA"/>
              </w:rPr>
              <w:t>пропріальна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лексика: Матеріали наукового семінару 13-14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вересеня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2000 р. – К., 2000. – С.12-19.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Крупеньова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Т.</w:t>
            </w:r>
            <w:r>
              <w:rPr>
                <w:sz w:val="20"/>
                <w:szCs w:val="20"/>
                <w:lang w:val="uk-UA"/>
              </w:rPr>
              <w:t xml:space="preserve">І. Топонімія в драматургії Лесі Українки // Записки з українського мовознавства: </w:t>
            </w:r>
            <w:proofErr w:type="spellStart"/>
            <w:r>
              <w:rPr>
                <w:sz w:val="20"/>
                <w:szCs w:val="20"/>
                <w:lang w:val="uk-UA"/>
              </w:rPr>
              <w:t>Зб.наук</w:t>
            </w:r>
            <w:proofErr w:type="spellEnd"/>
            <w:r>
              <w:rPr>
                <w:sz w:val="20"/>
                <w:szCs w:val="20"/>
                <w:lang w:val="uk-UA"/>
              </w:rPr>
              <w:t>. праць. – Одеса, 2000. – Вип.9. – С.60-70.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Торчинський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 xml:space="preserve">.М. </w:t>
            </w:r>
            <w:proofErr w:type="spellStart"/>
            <w:r>
              <w:rPr>
                <w:sz w:val="20"/>
                <w:szCs w:val="20"/>
                <w:lang w:val="uk-UA"/>
              </w:rPr>
              <w:t>Ойконіми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українському художньому мовленні (стилістично-виражальні можливості) // мовознавчий вісник: зб. наук. пр. – Черкаси, 2006. – Вип. 3. – С. 189-195.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Дослідити периферію онімного простору художнього твору (на вибір </w:t>
            </w:r>
            <w:r>
              <w:rPr>
                <w:bCs/>
                <w:lang w:val="uk-UA"/>
              </w:rPr>
              <w:lastRenderedPageBreak/>
              <w:t>студента).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 год.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08176A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До модульної роботи </w:t>
            </w:r>
            <w:r>
              <w:rPr>
                <w:bCs/>
                <w:lang w:val="uk-UA"/>
              </w:rPr>
              <w:lastRenderedPageBreak/>
              <w:t>№3</w:t>
            </w: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8B79EE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15</w:t>
            </w:r>
            <w:r w:rsidR="00FE0FC4">
              <w:rPr>
                <w:bCs/>
                <w:lang w:val="uk-UA"/>
              </w:rPr>
              <w:t xml:space="preserve"> 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pStyle w:val="a6"/>
              <w:spacing w:line="276" w:lineRule="auto"/>
              <w:ind w:left="0"/>
              <w:jc w:val="both"/>
              <w:rPr>
                <w:bCs/>
                <w:lang w:val="ru-RU"/>
              </w:rPr>
            </w:pPr>
            <w:proofErr w:type="spellStart"/>
            <w:r>
              <w:rPr>
                <w:lang w:val="ru-RU"/>
              </w:rPr>
              <w:t>Літературно-художня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зооніміка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bCs/>
                <w:lang w:val="ru-RU"/>
              </w:rPr>
              <w:t>Інші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види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власних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ru-RU"/>
              </w:rPr>
              <w:t>назв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у </w:t>
            </w:r>
            <w:proofErr w:type="spellStart"/>
            <w:r>
              <w:rPr>
                <w:bCs/>
                <w:lang w:val="ru-RU"/>
              </w:rPr>
              <w:t>художньому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тексті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їхнє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стилістичне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навантаження</w:t>
            </w:r>
            <w:proofErr w:type="spellEnd"/>
            <w:r>
              <w:rPr>
                <w:bCs/>
                <w:lang w:val="ru-RU"/>
              </w:rPr>
              <w:t>.</w:t>
            </w:r>
          </w:p>
          <w:p w:rsidR="00FE0FC4" w:rsidRDefault="00FE0FC4">
            <w:pPr>
              <w:pStyle w:val="a6"/>
              <w:spacing w:line="276" w:lineRule="auto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Літературна</w:t>
            </w:r>
            <w:proofErr w:type="spellEnd"/>
            <w:r>
              <w:rPr>
                <w:lang w:val="ru-RU"/>
              </w:rPr>
              <w:t xml:space="preserve"> ономастика </w:t>
            </w:r>
            <w:proofErr w:type="spellStart"/>
            <w:r>
              <w:rPr>
                <w:lang w:val="ru-RU"/>
              </w:rPr>
              <w:t>дитячих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Горбач О.</w:t>
            </w:r>
            <w:r>
              <w:rPr>
                <w:sz w:val="20"/>
                <w:szCs w:val="20"/>
                <w:lang w:val="uk-UA"/>
              </w:rPr>
              <w:t xml:space="preserve"> Використання </w:t>
            </w:r>
            <w:proofErr w:type="spellStart"/>
            <w:r>
              <w:rPr>
                <w:sz w:val="20"/>
                <w:szCs w:val="20"/>
                <w:lang w:val="uk-UA"/>
              </w:rPr>
              <w:t>зоонімів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створення сатиричного об’єкту // Лінгвостилістичні студії. – 2015. – Вип. 2. – С. 24-29.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Крупеньова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Міфоніми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антропаосистемі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драматургії Лесі Українки // Вісник Прикарпатського національного університету імені Василя Стефаника. Філологія. – Івано-Франківськ, 2007. – Вип. </w:t>
            </w:r>
            <w:r>
              <w:rPr>
                <w:sz w:val="20"/>
                <w:szCs w:val="20"/>
              </w:rPr>
              <w:t>XV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XVIII</w:t>
            </w:r>
            <w:r>
              <w:rPr>
                <w:sz w:val="20"/>
                <w:szCs w:val="20"/>
                <w:lang w:val="uk-UA"/>
              </w:rPr>
              <w:t>. – С.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427 -430.</w:t>
            </w:r>
          </w:p>
          <w:p w:rsidR="00FE0FC4" w:rsidRDefault="00FE0FC4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  <w:r w:rsidR="00FE0FC4">
              <w:rPr>
                <w:bCs/>
                <w:lang w:val="uk-UA"/>
              </w:rPr>
              <w:t xml:space="preserve"> 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FE0FC4">
              <w:rPr>
                <w:bCs/>
                <w:lang w:val="uk-UA"/>
              </w:rPr>
              <w:t xml:space="preserve">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hd w:val="clear" w:color="auto" w:fill="FFFFFF"/>
              <w:tabs>
                <w:tab w:val="left" w:pos="912"/>
              </w:tabs>
              <w:spacing w:line="264" w:lineRule="exact"/>
              <w:ind w:left="5" w:right="62"/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Фольклорна</w:t>
            </w:r>
            <w:proofErr w:type="spellEnd"/>
            <w:r>
              <w:rPr>
                <w:lang w:val="ru-RU"/>
              </w:rPr>
              <w:t xml:space="preserve"> ономастика,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специфіка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Зародження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становлення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фольклорної</w:t>
            </w:r>
            <w:proofErr w:type="spellEnd"/>
            <w:r>
              <w:rPr>
                <w:lang w:val="ru-RU"/>
              </w:rPr>
              <w:t xml:space="preserve"> ономастики. </w:t>
            </w:r>
            <w:proofErr w:type="spellStart"/>
            <w:r>
              <w:rPr>
                <w:lang w:val="ru-RU"/>
              </w:rPr>
              <w:t>Зв’язок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фольклорної</w:t>
            </w:r>
            <w:proofErr w:type="spellEnd"/>
            <w:r>
              <w:rPr>
                <w:lang w:val="ru-RU"/>
              </w:rPr>
              <w:t xml:space="preserve"> ономастики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фольклористикою. </w:t>
            </w:r>
            <w:proofErr w:type="spellStart"/>
            <w:proofErr w:type="gramStart"/>
            <w:r>
              <w:rPr>
                <w:lang w:val="ru-RU"/>
              </w:rPr>
              <w:t>Стил</w:t>
            </w:r>
            <w:proofErr w:type="gramEnd"/>
            <w:r>
              <w:rPr>
                <w:lang w:val="ru-RU"/>
              </w:rPr>
              <w:t>істичні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функції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онімів</w:t>
            </w:r>
            <w:proofErr w:type="spellEnd"/>
            <w:r>
              <w:rPr>
                <w:lang w:val="ru-RU"/>
              </w:rPr>
              <w:t xml:space="preserve"> у фольклорному </w:t>
            </w:r>
            <w:proofErr w:type="spellStart"/>
            <w:r>
              <w:rPr>
                <w:lang w:val="ru-RU"/>
              </w:rPr>
              <w:t>тексті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Укладання</w:t>
            </w:r>
            <w:proofErr w:type="spellEnd"/>
            <w:r>
              <w:rPr>
                <w:lang w:val="ru-RU"/>
              </w:rPr>
              <w:t xml:space="preserve"> словника </w:t>
            </w:r>
            <w:proofErr w:type="spellStart"/>
            <w:r>
              <w:rPr>
                <w:lang w:val="ru-RU"/>
              </w:rPr>
              <w:t>онімів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фольклорних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>.</w:t>
            </w:r>
          </w:p>
          <w:p w:rsidR="00FE0FC4" w:rsidRDefault="00FE0FC4">
            <w:pPr>
              <w:shd w:val="clear" w:color="auto" w:fill="FFFFFF"/>
              <w:tabs>
                <w:tab w:val="left" w:pos="912"/>
              </w:tabs>
              <w:spacing w:line="264" w:lineRule="exact"/>
              <w:ind w:left="5" w:right="62"/>
              <w:contextualSpacing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lang w:val="uk-UA"/>
              </w:rPr>
              <w:t>Лекція / презентація проектів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Колесник  Н.</w:t>
            </w:r>
            <w:r>
              <w:rPr>
                <w:sz w:val="20"/>
                <w:szCs w:val="20"/>
                <w:lang w:val="uk-UA"/>
              </w:rPr>
              <w:t xml:space="preserve"> Здобутки та перспективи української фольклорно ономастики на всеслов’янському тлі // Українське і слов’янське мовознавство : Міжнародна конференція на честь 80-річчя </w:t>
            </w:r>
            <w:r w:rsidR="0054032C">
              <w:rPr>
                <w:sz w:val="20"/>
                <w:szCs w:val="20"/>
                <w:lang w:val="uk-UA"/>
              </w:rPr>
              <w:pgNum/>
            </w:r>
            <w:proofErr w:type="spellStart"/>
            <w:r w:rsidR="0054032C">
              <w:rPr>
                <w:sz w:val="20"/>
                <w:szCs w:val="20"/>
                <w:lang w:val="uk-UA"/>
              </w:rPr>
              <w:t>роф</w:t>
            </w:r>
            <w:proofErr w:type="spellEnd"/>
            <w:r w:rsidR="0054032C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.. Й. </w:t>
            </w:r>
            <w:proofErr w:type="spellStart"/>
            <w:r>
              <w:rPr>
                <w:sz w:val="20"/>
                <w:szCs w:val="20"/>
                <w:lang w:val="uk-UA"/>
              </w:rPr>
              <w:t>Дзендзелівського</w:t>
            </w:r>
            <w:proofErr w:type="spellEnd"/>
            <w:r>
              <w:rPr>
                <w:sz w:val="20"/>
                <w:szCs w:val="20"/>
                <w:lang w:val="uk-UA"/>
              </w:rPr>
              <w:t>: Сучасні проблеми мовознавства та літературознавства: збірник наукових праць. – Вип. 4. – Ужгород, 2001. – С.258-61.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Колесник Н.</w:t>
            </w:r>
            <w:r>
              <w:rPr>
                <w:sz w:val="20"/>
                <w:szCs w:val="20"/>
                <w:lang w:val="uk-UA"/>
              </w:rPr>
              <w:t xml:space="preserve"> Поняття </w:t>
            </w:r>
            <w:proofErr w:type="spellStart"/>
            <w:r>
              <w:rPr>
                <w:sz w:val="20"/>
                <w:szCs w:val="20"/>
                <w:lang w:val="uk-UA"/>
              </w:rPr>
              <w:t>онімний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простір та проблеми вивчення фольклорних власних назв (на матеріалі ономастико ну коломийок) // </w:t>
            </w:r>
            <w:proofErr w:type="spellStart"/>
            <w:r>
              <w:rPr>
                <w:sz w:val="20"/>
                <w:szCs w:val="20"/>
                <w:lang w:val="ru-RU"/>
              </w:rPr>
              <w:t>Вісник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Прикарпатського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національного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університету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імені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Василя </w:t>
            </w:r>
            <w:proofErr w:type="spellStart"/>
            <w:r>
              <w:rPr>
                <w:sz w:val="20"/>
                <w:szCs w:val="20"/>
                <w:lang w:val="ru-RU"/>
              </w:rPr>
              <w:t>Стефаника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Філологія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– </w:t>
            </w:r>
            <w:proofErr w:type="spellStart"/>
            <w:r>
              <w:rPr>
                <w:sz w:val="20"/>
                <w:szCs w:val="20"/>
                <w:lang w:val="ru-RU"/>
              </w:rPr>
              <w:t>Івано-Франківськ</w:t>
            </w:r>
            <w:proofErr w:type="spellEnd"/>
            <w:r>
              <w:rPr>
                <w:sz w:val="20"/>
                <w:szCs w:val="20"/>
                <w:lang w:val="ru-RU"/>
              </w:rPr>
              <w:t>, 20</w:t>
            </w:r>
            <w:r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ru-RU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ru-RU"/>
              </w:rPr>
              <w:t>Вип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  <w:lang w:val="uk-UA"/>
              </w:rPr>
              <w:t>ХХІІ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uk-UA"/>
              </w:rPr>
              <w:t>ХХ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uk-UA"/>
              </w:rPr>
              <w:t>ІІ</w:t>
            </w:r>
            <w:r>
              <w:rPr>
                <w:sz w:val="20"/>
                <w:szCs w:val="20"/>
                <w:lang w:val="ru-RU"/>
              </w:rPr>
              <w:t>. – С.</w:t>
            </w:r>
            <w:r>
              <w:rPr>
                <w:sz w:val="20"/>
                <w:szCs w:val="20"/>
                <w:lang w:val="uk-UA"/>
              </w:rPr>
              <w:t> 172-177.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Колесник Н.</w:t>
            </w:r>
            <w:r>
              <w:rPr>
                <w:sz w:val="20"/>
                <w:szCs w:val="20"/>
                <w:lang w:val="uk-UA"/>
              </w:rPr>
              <w:t xml:space="preserve"> Традиції вивчення фольклорних онімів у східнослов’янському мовознавстві // Наукові записки Тернопільського національного педагогічного університету. Серія: Мовознавство. – Тернопіль: ТНПУ, 2011. – Вип.2. – С.143-152.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Колесник Н.</w:t>
            </w: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Онімний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простір та </w:t>
            </w:r>
            <w:proofErr w:type="spellStart"/>
            <w:r>
              <w:rPr>
                <w:sz w:val="20"/>
                <w:szCs w:val="20"/>
                <w:lang w:val="uk-UA"/>
              </w:rPr>
              <w:t>онімне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поле як категорії структурування об’єкта дослідження у фольклорній ономастиці // Українська мова. – 2013. - №4. – С. 124-134.</w:t>
            </w:r>
          </w:p>
          <w:p w:rsidR="00FE0FC4" w:rsidRDefault="00FE0FC4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Колесник Н.</w:t>
            </w:r>
            <w:r>
              <w:rPr>
                <w:sz w:val="20"/>
                <w:szCs w:val="20"/>
                <w:lang w:val="uk-UA"/>
              </w:rPr>
              <w:t>С. Топоніми як один з основних компонентів ономастичної парадигми в ономастичному фольклорі // Текст як об’єкт лінгвістичного дослідження і засіб навчання мови: Збірник наукових доповідей: у 2 т. – Полтава, 2007. – Т.1. – С.112-119.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lastRenderedPageBreak/>
              <w:t>Поаналізувати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ономастикон</w:t>
            </w:r>
            <w:proofErr w:type="spellEnd"/>
            <w:r>
              <w:rPr>
                <w:bCs/>
                <w:lang w:val="uk-UA"/>
              </w:rPr>
              <w:t xml:space="preserve"> різних фольклорних жанрів (на вибір студента)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 год.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17</w:t>
            </w:r>
            <w:r w:rsidR="00FE0FC4">
              <w:rPr>
                <w:bCs/>
                <w:lang w:val="uk-UA"/>
              </w:rPr>
              <w:t xml:space="preserve"> 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hd w:val="clear" w:color="auto" w:fill="FFFFFF"/>
              <w:tabs>
                <w:tab w:val="left" w:pos="912"/>
              </w:tabs>
              <w:spacing w:line="264" w:lineRule="exact"/>
              <w:ind w:left="5" w:right="62"/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Презентація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7D696C">
              <w:rPr>
                <w:lang w:val="ru-RU"/>
              </w:rPr>
              <w:t>індивідуальних</w:t>
            </w:r>
            <w:proofErr w:type="spellEnd"/>
            <w:r w:rsidR="007D696C">
              <w:rPr>
                <w:lang w:val="ru-RU"/>
              </w:rPr>
              <w:t xml:space="preserve"> </w:t>
            </w:r>
            <w:proofErr w:type="spellStart"/>
            <w:r w:rsidR="007D696C">
              <w:rPr>
                <w:lang w:val="ru-RU"/>
              </w:rPr>
              <w:t>проє</w:t>
            </w:r>
            <w:r>
              <w:rPr>
                <w:lang w:val="ru-RU"/>
              </w:rPr>
              <w:t>ктів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08176A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заліку</w:t>
            </w:r>
          </w:p>
        </w:tc>
      </w:tr>
      <w:tr w:rsidR="00FE0FC4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  <w:r w:rsidR="00FE0FC4">
              <w:rPr>
                <w:bCs/>
                <w:lang w:val="uk-UA"/>
              </w:rPr>
              <w:t xml:space="preserve"> т.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lang w:val="uk-UA"/>
              </w:rPr>
            </w:pPr>
          </w:p>
          <w:p w:rsidR="00FE0FC4" w:rsidRDefault="00FE0FC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Модульна робота №3</w:t>
            </w:r>
          </w:p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C4" w:rsidRDefault="00FE0FC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Модульна робота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rPr>
                <w:bCs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Default="00FE0FC4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</w:tr>
      <w:tr w:rsidR="0054032C" w:rsidTr="0008176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2C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</w:t>
            </w:r>
          </w:p>
          <w:p w:rsidR="0054032C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28 </w:t>
            </w:r>
            <w:proofErr w:type="spellStart"/>
            <w:r>
              <w:rPr>
                <w:bCs/>
                <w:lang w:val="uk-UA"/>
              </w:rPr>
              <w:t>год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2C" w:rsidRDefault="0054032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2C" w:rsidRDefault="0054032C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2C" w:rsidRDefault="0054032C">
            <w:pPr>
              <w:spacing w:line="276" w:lineRule="auto"/>
              <w:rPr>
                <w:bCs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2C" w:rsidRDefault="0054032C">
            <w:pPr>
              <w:spacing w:line="276" w:lineRule="auto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Усього</w:t>
            </w:r>
            <w:proofErr w:type="spellEnd"/>
            <w:r>
              <w:rPr>
                <w:bCs/>
                <w:lang w:val="ru-RU"/>
              </w:rPr>
              <w:t xml:space="preserve"> 62 год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ru-RU"/>
              </w:rPr>
              <w:t>с</w:t>
            </w:r>
            <w:proofErr w:type="gramEnd"/>
            <w:r>
              <w:rPr>
                <w:bCs/>
                <w:lang w:val="ru-RU"/>
              </w:rPr>
              <w:t>амостійної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роботи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2C" w:rsidRDefault="0054032C">
            <w:pPr>
              <w:spacing w:line="276" w:lineRule="auto"/>
              <w:jc w:val="both"/>
              <w:rPr>
                <w:bCs/>
                <w:lang w:val="ru-RU"/>
              </w:rPr>
            </w:pPr>
          </w:p>
        </w:tc>
      </w:tr>
    </w:tbl>
    <w:p w:rsidR="0010778D" w:rsidRPr="0054032C" w:rsidRDefault="0010778D">
      <w:pPr>
        <w:rPr>
          <w:lang w:val="uk-UA"/>
        </w:rPr>
      </w:pPr>
    </w:p>
    <w:sectPr w:rsidR="0010778D" w:rsidRPr="0054032C" w:rsidSect="00FE0F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871"/>
    <w:multiLevelType w:val="hybridMultilevel"/>
    <w:tmpl w:val="16A86D1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21E28"/>
    <w:multiLevelType w:val="hybridMultilevel"/>
    <w:tmpl w:val="EAFA09F4"/>
    <w:lvl w:ilvl="0" w:tplc="28F49DCA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500544"/>
    <w:multiLevelType w:val="hybridMultilevel"/>
    <w:tmpl w:val="69D0EB8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FC4"/>
    <w:rsid w:val="0008176A"/>
    <w:rsid w:val="000B7582"/>
    <w:rsid w:val="000C4FA4"/>
    <w:rsid w:val="0010778D"/>
    <w:rsid w:val="00247308"/>
    <w:rsid w:val="00285B63"/>
    <w:rsid w:val="00374053"/>
    <w:rsid w:val="004B0DE4"/>
    <w:rsid w:val="005009D5"/>
    <w:rsid w:val="0054032C"/>
    <w:rsid w:val="005B714A"/>
    <w:rsid w:val="006D4ED5"/>
    <w:rsid w:val="006F635E"/>
    <w:rsid w:val="00710915"/>
    <w:rsid w:val="00715BD2"/>
    <w:rsid w:val="0075234C"/>
    <w:rsid w:val="007B31CE"/>
    <w:rsid w:val="007D696C"/>
    <w:rsid w:val="00875367"/>
    <w:rsid w:val="0089632C"/>
    <w:rsid w:val="008B79EE"/>
    <w:rsid w:val="008C5E9D"/>
    <w:rsid w:val="00982FA9"/>
    <w:rsid w:val="00C4579A"/>
    <w:rsid w:val="00CA05C2"/>
    <w:rsid w:val="00DC4FB9"/>
    <w:rsid w:val="00DF3852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FE0FC4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0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0FC4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E0FC4"/>
    <w:rPr>
      <w:rFonts w:ascii="Times New Roman" w:hAnsi="Times New Roman" w:cs="Times New Roman" w:hint="default"/>
      <w:i/>
      <w:iCs/>
    </w:rPr>
  </w:style>
  <w:style w:type="paragraph" w:styleId="a4">
    <w:name w:val="Title"/>
    <w:basedOn w:val="a"/>
    <w:link w:val="a5"/>
    <w:uiPriority w:val="99"/>
    <w:qFormat/>
    <w:rsid w:val="00FE0FC4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FE0FC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E0FC4"/>
    <w:pPr>
      <w:ind w:left="720"/>
      <w:contextualSpacing/>
    </w:pPr>
  </w:style>
  <w:style w:type="paragraph" w:customStyle="1" w:styleId="FR1">
    <w:name w:val="FR1"/>
    <w:uiPriority w:val="99"/>
    <w:rsid w:val="00FE0FC4"/>
    <w:pPr>
      <w:widowControl w:val="0"/>
      <w:autoSpaceDE w:val="0"/>
      <w:autoSpaceDN w:val="0"/>
      <w:spacing w:before="120" w:after="0" w:line="240" w:lineRule="auto"/>
      <w:ind w:left="1400"/>
    </w:pPr>
    <w:rPr>
      <w:rFonts w:ascii="Arial" w:eastAsia="Times New Roman" w:hAnsi="Arial" w:cs="Arial"/>
      <w:b/>
      <w:bCs/>
      <w:i/>
      <w:iCs/>
      <w:sz w:val="12"/>
      <w:szCs w:val="12"/>
      <w:lang w:val="uk-UA" w:eastAsia="ru-RU"/>
    </w:rPr>
  </w:style>
  <w:style w:type="character" w:customStyle="1" w:styleId="go">
    <w:name w:val="go"/>
    <w:basedOn w:val="a0"/>
    <w:rsid w:val="00FE0FC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skolozdra-olesya" TargetMode="External"/><Relationship Id="rId5" Type="http://schemas.openxmlformats.org/officeDocument/2006/relationships/hyperlink" Target="mailto:olesya.skolozdra-shepitko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2020-12-13T15:40:00Z</dcterms:created>
  <dcterms:modified xsi:type="dcterms:W3CDTF">2020-12-13T15:40:00Z</dcterms:modified>
</cp:coreProperties>
</file>