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9B1D" w14:textId="77777777"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 xml:space="preserve">Силабус курсу </w:t>
      </w:r>
      <w:r>
        <w:rPr>
          <w:b/>
          <w:color w:val="auto"/>
          <w:lang w:val="uk-UA"/>
        </w:rPr>
        <w:t>«</w:t>
      </w:r>
      <w:r w:rsidR="00C211F7">
        <w:rPr>
          <w:b/>
          <w:color w:val="auto"/>
          <w:lang w:val="uk-UA"/>
        </w:rPr>
        <w:t>Науковий семінар</w:t>
      </w:r>
      <w:r>
        <w:rPr>
          <w:b/>
          <w:color w:val="auto"/>
          <w:lang w:val="uk-UA"/>
        </w:rPr>
        <w:t>»</w:t>
      </w:r>
    </w:p>
    <w:p w14:paraId="6D5473E2" w14:textId="66590182"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>20</w:t>
      </w:r>
      <w:r w:rsidR="003B7229">
        <w:rPr>
          <w:b/>
          <w:color w:val="auto"/>
        </w:rPr>
        <w:t>2</w:t>
      </w:r>
      <w:r w:rsidR="00C56A9A">
        <w:rPr>
          <w:b/>
          <w:color w:val="auto"/>
          <w:lang w:val="uk-UA"/>
        </w:rPr>
        <w:t>1</w:t>
      </w:r>
      <w:r w:rsidRPr="00DB105E">
        <w:rPr>
          <w:b/>
          <w:color w:val="auto"/>
          <w:lang w:val="uk-UA"/>
        </w:rPr>
        <w:t>/20</w:t>
      </w:r>
      <w:r w:rsidR="003B7229">
        <w:rPr>
          <w:b/>
          <w:color w:val="auto"/>
        </w:rPr>
        <w:t>2</w:t>
      </w:r>
      <w:r w:rsidR="00C56A9A">
        <w:rPr>
          <w:b/>
          <w:color w:val="auto"/>
          <w:lang w:val="uk-UA"/>
        </w:rPr>
        <w:t>2</w:t>
      </w:r>
      <w:r w:rsidRPr="00DB105E">
        <w:rPr>
          <w:b/>
          <w:color w:val="auto"/>
          <w:lang w:val="uk-UA"/>
        </w:rPr>
        <w:t xml:space="preserve"> навчального року</w:t>
      </w:r>
    </w:p>
    <w:p w14:paraId="5BEEA8D3" w14:textId="77777777" w:rsidR="00837D88" w:rsidRPr="00594A24" w:rsidRDefault="00837D88">
      <w:pPr>
        <w:rPr>
          <w:lang w:val="ru-RU"/>
        </w:rPr>
      </w:pPr>
    </w:p>
    <w:p w14:paraId="6DCF8D14" w14:textId="77777777" w:rsidR="00DB105E" w:rsidRPr="00594A24" w:rsidRDefault="00DB105E">
      <w:pPr>
        <w:rPr>
          <w:lang w:val="ru-RU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B105E" w:rsidRPr="00FF755B" w14:paraId="11918FDF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1DB8" w14:textId="77777777"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F395" w14:textId="77777777" w:rsidR="00DB105E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Науковий семінар</w:t>
            </w:r>
          </w:p>
        </w:tc>
      </w:tr>
      <w:tr w:rsidR="00DB105E" w:rsidRPr="00FF755B" w14:paraId="565F9104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117D" w14:textId="77777777"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BA15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594A24" w14:paraId="1B1C4D75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3B0B" w14:textId="77777777"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E0C1" w14:textId="77777777" w:rsidR="00DB105E" w:rsidRPr="00A11168" w:rsidRDefault="00AD4855" w:rsidP="00A11168">
            <w:pPr>
              <w:jc w:val="both"/>
              <w:rPr>
                <w:color w:val="auto"/>
                <w:lang w:val="uk-UA" w:eastAsia="uk-UA"/>
              </w:rPr>
            </w:pPr>
            <w:r w:rsidRPr="00AD4855">
              <w:rPr>
                <w:color w:val="auto"/>
                <w:lang w:val="uk-UA" w:eastAsia="uk-UA"/>
              </w:rPr>
              <w:t>Кафедра теорії літератури та порівняльного літературознавства</w:t>
            </w:r>
          </w:p>
          <w:p w14:paraId="21CEF1BB" w14:textId="77777777"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14:paraId="64A94509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3E0C" w14:textId="77777777"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2336" w14:textId="77777777"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Галузь знань 03 Гуманітарні науки. Спеціальність 035 Філологія.  Спеціалізація  035.01 Українська мова та література</w:t>
            </w:r>
          </w:p>
          <w:p w14:paraId="541C81B8" w14:textId="77777777"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14:paraId="31CDF773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5844" w14:textId="77777777" w:rsidR="00DB105E" w:rsidRPr="00FF755B" w:rsidRDefault="00DB105E" w:rsidP="00AD4855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F50F" w14:textId="77777777" w:rsidR="00DB105E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Доц. Будний В.В.</w:t>
            </w:r>
          </w:p>
        </w:tc>
      </w:tr>
      <w:tr w:rsidR="00AD4855" w:rsidRPr="00FF755B" w14:paraId="791DE0C2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B6B1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7BD1" w14:textId="77777777" w:rsidR="00AD4855" w:rsidRPr="00A11168" w:rsidRDefault="00556E09" w:rsidP="00AD4855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AD4855" w:rsidRPr="00C068BC">
                <w:rPr>
                  <w:rStyle w:val="a4"/>
                </w:rPr>
                <w:t>budnyj_vasyl@ukr.net</w:t>
              </w:r>
            </w:hyperlink>
          </w:p>
        </w:tc>
      </w:tr>
      <w:tr w:rsidR="00AD4855" w:rsidRPr="00FF755B" w14:paraId="0E167165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5888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1C2A" w14:textId="77777777"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Четвер , 16:00 – 17:00</w:t>
            </w:r>
          </w:p>
        </w:tc>
      </w:tr>
      <w:tr w:rsidR="00AD4855" w:rsidRPr="00594A24" w14:paraId="799B3442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E62B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B520" w14:textId="77777777" w:rsidR="00AD4855" w:rsidRPr="00A11168" w:rsidRDefault="00556E09" w:rsidP="00A11168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AD4855">
                <w:rPr>
                  <w:rStyle w:val="a4"/>
                </w:rPr>
                <w:t>http</w:t>
              </w:r>
              <w:r w:rsidR="00AD4855" w:rsidRPr="00594A24">
                <w:rPr>
                  <w:rStyle w:val="a4"/>
                  <w:lang w:val="uk-UA"/>
                </w:rPr>
                <w:t>://</w:t>
              </w:r>
              <w:r w:rsidR="00AD4855">
                <w:rPr>
                  <w:rStyle w:val="a4"/>
                </w:rPr>
                <w:t>philology</w:t>
              </w:r>
              <w:r w:rsidR="00AD4855" w:rsidRPr="00594A24">
                <w:rPr>
                  <w:rStyle w:val="a4"/>
                  <w:lang w:val="uk-UA"/>
                </w:rPr>
                <w:t>.</w:t>
              </w:r>
              <w:r w:rsidR="00AD4855">
                <w:rPr>
                  <w:rStyle w:val="a4"/>
                </w:rPr>
                <w:t>lnu</w:t>
              </w:r>
              <w:r w:rsidR="00AD4855" w:rsidRPr="00594A24">
                <w:rPr>
                  <w:rStyle w:val="a4"/>
                  <w:lang w:val="uk-UA"/>
                </w:rPr>
                <w:t>.</w:t>
              </w:r>
              <w:r w:rsidR="00AD4855">
                <w:rPr>
                  <w:rStyle w:val="a4"/>
                </w:rPr>
                <w:t>edu</w:t>
              </w:r>
              <w:r w:rsidR="00AD4855" w:rsidRPr="00594A24">
                <w:rPr>
                  <w:rStyle w:val="a4"/>
                  <w:lang w:val="uk-UA"/>
                </w:rPr>
                <w:t>.</w:t>
              </w:r>
              <w:r w:rsidR="00AD4855">
                <w:rPr>
                  <w:rStyle w:val="a4"/>
                </w:rPr>
                <w:t>ua</w:t>
              </w:r>
              <w:r w:rsidR="00AD4855" w:rsidRPr="00594A24">
                <w:rPr>
                  <w:rStyle w:val="a4"/>
                  <w:lang w:val="uk-UA"/>
                </w:rPr>
                <w:t>/</w:t>
              </w:r>
              <w:r w:rsidR="00AD4855">
                <w:rPr>
                  <w:rStyle w:val="a4"/>
                </w:rPr>
                <w:t>course</w:t>
              </w:r>
              <w:r w:rsidR="00AD4855" w:rsidRPr="00594A24">
                <w:rPr>
                  <w:rStyle w:val="a4"/>
                  <w:lang w:val="uk-UA"/>
                </w:rPr>
                <w:t>/</w:t>
              </w:r>
              <w:r w:rsidR="00AD4855">
                <w:rPr>
                  <w:rStyle w:val="a4"/>
                </w:rPr>
                <w:t>naukovyj</w:t>
              </w:r>
              <w:r w:rsidR="00AD4855" w:rsidRPr="00594A24">
                <w:rPr>
                  <w:rStyle w:val="a4"/>
                  <w:lang w:val="uk-UA"/>
                </w:rPr>
                <w:t>-</w:t>
              </w:r>
              <w:r w:rsidR="00AD4855">
                <w:rPr>
                  <w:rStyle w:val="a4"/>
                </w:rPr>
                <w:t>seminar</w:t>
              </w:r>
              <w:r w:rsidR="00AD4855" w:rsidRPr="00594A24">
                <w:rPr>
                  <w:rStyle w:val="a4"/>
                  <w:lang w:val="uk-UA"/>
                </w:rPr>
                <w:t>-</w:t>
              </w:r>
              <w:r w:rsidR="00AD4855">
                <w:rPr>
                  <w:rStyle w:val="a4"/>
                </w:rPr>
                <w:t>ukrajinisty</w:t>
              </w:r>
              <w:r w:rsidR="00AD4855" w:rsidRPr="00594A24">
                <w:rPr>
                  <w:rStyle w:val="a4"/>
                  <w:lang w:val="uk-UA"/>
                </w:rPr>
                <w:t>-9</w:t>
              </w:r>
            </w:hyperlink>
          </w:p>
        </w:tc>
      </w:tr>
      <w:tr w:rsidR="00AD4855" w:rsidRPr="00594A24" w14:paraId="71B819DB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CB8D" w14:textId="77777777" w:rsidR="00AD4855" w:rsidRPr="00DB105E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14:paraId="34FDB890" w14:textId="77777777" w:rsidR="00AD4855" w:rsidRPr="00FF755B" w:rsidRDefault="00AD4855" w:rsidP="00AD4855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4C13" w14:textId="77777777" w:rsidR="00AD4855" w:rsidRPr="00AD4855" w:rsidRDefault="006567BE" w:rsidP="00A11168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Завдання</w:t>
            </w:r>
            <w:r w:rsidR="00AD4855" w:rsidRPr="00A11168">
              <w:rPr>
                <w:bCs/>
                <w:color w:val="auto"/>
                <w:lang w:val="uk-UA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наукового семінару</w:t>
            </w:r>
            <w:r w:rsidR="00AD4855">
              <w:rPr>
                <w:bCs/>
                <w:color w:val="auto"/>
                <w:lang w:val="uk-UA"/>
              </w:rPr>
              <w:t xml:space="preserve"> – </w:t>
            </w:r>
            <w:r w:rsidR="00AD4855" w:rsidRPr="00594A24">
              <w:rPr>
                <w:szCs w:val="28"/>
                <w:lang w:val="uk-UA"/>
              </w:rPr>
              <w:t>систематизувати отримані теоретичні знання з вивчен</w:t>
            </w:r>
            <w:r w:rsidR="00AD4855">
              <w:rPr>
                <w:szCs w:val="28"/>
                <w:lang w:val="uk-UA"/>
              </w:rPr>
              <w:t>их філологічних</w:t>
            </w:r>
            <w:r w:rsidR="00AD4855" w:rsidRPr="00594A24">
              <w:rPr>
                <w:szCs w:val="28"/>
                <w:lang w:val="uk-UA"/>
              </w:rPr>
              <w:t xml:space="preserve"> дисциплін і </w:t>
            </w:r>
            <w:r w:rsidR="00612753">
              <w:rPr>
                <w:szCs w:val="28"/>
                <w:lang w:val="uk-UA"/>
              </w:rPr>
              <w:t>прищепити студентами</w:t>
            </w:r>
            <w:r w:rsidR="00612753" w:rsidRPr="00594A24">
              <w:rPr>
                <w:szCs w:val="28"/>
                <w:lang w:val="uk-UA"/>
              </w:rPr>
              <w:t xml:space="preserve"> навик</w:t>
            </w:r>
            <w:r w:rsidR="00AD4855" w:rsidRPr="00594A24">
              <w:rPr>
                <w:szCs w:val="28"/>
                <w:lang w:val="uk-UA"/>
              </w:rPr>
              <w:t xml:space="preserve">и </w:t>
            </w:r>
            <w:r w:rsidR="00612753">
              <w:rPr>
                <w:szCs w:val="28"/>
                <w:lang w:val="uk-UA"/>
              </w:rPr>
              <w:t xml:space="preserve">їхнього </w:t>
            </w:r>
            <w:r w:rsidR="00AD4855">
              <w:rPr>
                <w:szCs w:val="28"/>
                <w:lang w:val="uk-UA"/>
              </w:rPr>
              <w:t>застосування</w:t>
            </w:r>
            <w:r w:rsidR="00AD4855" w:rsidRPr="00594A24">
              <w:rPr>
                <w:szCs w:val="28"/>
                <w:lang w:val="uk-UA"/>
              </w:rPr>
              <w:t xml:space="preserve"> на практиці для аналізу, інтерпретації та оцінки літературних явищ</w:t>
            </w:r>
            <w:r w:rsidR="00AD4855">
              <w:rPr>
                <w:szCs w:val="28"/>
                <w:lang w:val="uk-UA"/>
              </w:rPr>
              <w:t xml:space="preserve"> – творів,</w:t>
            </w:r>
            <w:r>
              <w:rPr>
                <w:szCs w:val="28"/>
                <w:lang w:val="uk-UA"/>
              </w:rPr>
              <w:t xml:space="preserve"> художніх засобів,</w:t>
            </w:r>
            <w:r w:rsidR="00AD4855">
              <w:rPr>
                <w:szCs w:val="28"/>
                <w:lang w:val="uk-UA"/>
              </w:rPr>
              <w:t xml:space="preserve"> стильових напрямів, жанрів.</w:t>
            </w:r>
          </w:p>
          <w:p w14:paraId="47D92D9F" w14:textId="77777777" w:rsidR="00AD4855" w:rsidRPr="00AD4855" w:rsidRDefault="007D7182" w:rsidP="007D7182">
            <w:pPr>
              <w:jc w:val="both"/>
              <w:rPr>
                <w:color w:val="auto"/>
                <w:lang w:val="uk-UA"/>
              </w:rPr>
            </w:pPr>
            <w:r w:rsidRPr="00536F64">
              <w:rPr>
                <w:lang w:val="uk-UA"/>
              </w:rPr>
              <w:t xml:space="preserve">Курсова робота бакалавра підсумовує попередні роки навчання і </w:t>
            </w:r>
            <w:r>
              <w:rPr>
                <w:lang w:val="uk-UA"/>
              </w:rPr>
              <w:t xml:space="preserve"> </w:t>
            </w:r>
            <w:r w:rsidRPr="00536F64">
              <w:rPr>
                <w:lang w:val="uk-UA"/>
              </w:rPr>
              <w:t>засвідчує фахову кваліфікацію випускника-філолога.</w:t>
            </w:r>
            <w:r w:rsidR="00AD4855" w:rsidRPr="00594A24">
              <w:rPr>
                <w:szCs w:val="28"/>
                <w:lang w:val="uk-UA"/>
              </w:rPr>
              <w:t xml:space="preserve"> </w:t>
            </w:r>
            <w:r w:rsidR="00AD4855">
              <w:rPr>
                <w:szCs w:val="28"/>
                <w:lang w:val="uk-UA"/>
              </w:rPr>
              <w:t>Для того</w:t>
            </w:r>
            <w:r w:rsidR="006567B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науковий семінар </w:t>
            </w:r>
            <w:r w:rsidR="006567BE">
              <w:rPr>
                <w:szCs w:val="28"/>
                <w:lang w:val="uk-UA"/>
              </w:rPr>
              <w:t xml:space="preserve">передбачає ґрунтовне оволодіння методами літературознавчого аналізу, </w:t>
            </w:r>
            <w:r w:rsidR="006567BE">
              <w:rPr>
                <w:lang w:val="uk-UA"/>
              </w:rPr>
              <w:t>навиками р</w:t>
            </w:r>
            <w:r w:rsidR="006567BE" w:rsidRPr="00594A24">
              <w:rPr>
                <w:lang w:val="uk-UA"/>
              </w:rPr>
              <w:t>обот</w:t>
            </w:r>
            <w:r w:rsidR="006567BE">
              <w:rPr>
                <w:lang w:val="uk-UA"/>
              </w:rPr>
              <w:t>и</w:t>
            </w:r>
            <w:r w:rsidR="00AD4855" w:rsidRPr="00594A24">
              <w:rPr>
                <w:lang w:val="uk-UA"/>
              </w:rPr>
              <w:t xml:space="preserve"> в бібліотеці</w:t>
            </w:r>
            <w:r w:rsidR="006567BE">
              <w:rPr>
                <w:lang w:val="uk-UA"/>
              </w:rPr>
              <w:t>,</w:t>
            </w:r>
            <w:r w:rsidR="00AD4855" w:rsidRPr="00594A24">
              <w:rPr>
                <w:lang w:val="uk-UA"/>
              </w:rPr>
              <w:t xml:space="preserve"> архіві</w:t>
            </w:r>
            <w:r w:rsidR="006567BE">
              <w:rPr>
                <w:lang w:val="uk-UA"/>
              </w:rPr>
              <w:t>, інтернеті,</w:t>
            </w:r>
            <w:r w:rsidR="006567BE">
              <w:rPr>
                <w:szCs w:val="28"/>
                <w:lang w:val="uk-UA"/>
              </w:rPr>
              <w:t xml:space="preserve"> с</w:t>
            </w:r>
            <w:r w:rsidR="006567BE" w:rsidRPr="00594A24">
              <w:rPr>
                <w:lang w:val="uk-UA"/>
              </w:rPr>
              <w:t>тратегі</w:t>
            </w:r>
            <w:r w:rsidR="006567BE">
              <w:rPr>
                <w:lang w:val="uk-UA"/>
              </w:rPr>
              <w:t>єю</w:t>
            </w:r>
            <w:r w:rsidR="006567BE" w:rsidRPr="00594A24">
              <w:rPr>
                <w:lang w:val="uk-UA"/>
              </w:rPr>
              <w:t xml:space="preserve"> бібліографічного пошуку</w:t>
            </w:r>
            <w:r w:rsidR="006567BE">
              <w:rPr>
                <w:lang w:val="uk-UA"/>
              </w:rPr>
              <w:t xml:space="preserve"> й в</w:t>
            </w:r>
            <w:r w:rsidR="006567BE" w:rsidRPr="00594A24">
              <w:rPr>
                <w:lang w:val="uk-UA"/>
              </w:rPr>
              <w:t>ивчення історіографії питання</w:t>
            </w:r>
            <w:r w:rsidR="006567BE">
              <w:rPr>
                <w:lang w:val="uk-UA"/>
              </w:rPr>
              <w:t xml:space="preserve"> тощо</w:t>
            </w:r>
            <w:r w:rsidR="00AD4855" w:rsidRPr="00594A24">
              <w:rPr>
                <w:lang w:val="uk-UA"/>
              </w:rPr>
              <w:t>.</w:t>
            </w:r>
          </w:p>
        </w:tc>
      </w:tr>
      <w:tr w:rsidR="00AD4855" w:rsidRPr="00FF755B" w14:paraId="4C7B1097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D261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BBC4" w14:textId="77777777" w:rsidR="00AD4855" w:rsidRPr="00594A24" w:rsidRDefault="00AD4855" w:rsidP="007D7182">
            <w:pPr>
              <w:shd w:val="clear" w:color="auto" w:fill="FFFFFF"/>
              <w:spacing w:before="77"/>
              <w:ind w:right="24" w:firstLine="278"/>
              <w:jc w:val="both"/>
              <w:rPr>
                <w:color w:val="auto"/>
                <w:lang w:val="uk-UA"/>
              </w:rPr>
            </w:pPr>
            <w:r w:rsidRPr="00594A24">
              <w:rPr>
                <w:bCs/>
                <w:color w:val="auto"/>
                <w:lang w:val="uk-UA"/>
              </w:rPr>
              <w:t xml:space="preserve">Курс </w:t>
            </w:r>
            <w:r w:rsidR="006567BE" w:rsidRPr="00594A24">
              <w:rPr>
                <w:bCs/>
                <w:color w:val="auto"/>
                <w:lang w:val="uk-UA"/>
              </w:rPr>
              <w:t>призначено</w:t>
            </w:r>
            <w:r w:rsidRPr="00594A24">
              <w:rPr>
                <w:bCs/>
                <w:color w:val="auto"/>
                <w:lang w:val="uk-UA"/>
              </w:rPr>
              <w:t xml:space="preserve"> для студентів-україністів </w:t>
            </w:r>
            <w:r w:rsidR="006567BE" w:rsidRPr="00594A24">
              <w:rPr>
                <w:bCs/>
                <w:color w:val="auto"/>
                <w:lang w:val="uk-UA"/>
              </w:rPr>
              <w:t>четвертого</w:t>
            </w:r>
            <w:r w:rsidR="00EE669B" w:rsidRPr="00594A24">
              <w:rPr>
                <w:bCs/>
                <w:color w:val="auto"/>
                <w:lang w:val="uk-UA"/>
              </w:rPr>
              <w:t xml:space="preserve"> року навчання. Як частина обов’</w:t>
            </w:r>
            <w:r w:rsidRPr="00594A24">
              <w:rPr>
                <w:bCs/>
                <w:color w:val="auto"/>
                <w:lang w:val="uk-UA"/>
              </w:rPr>
              <w:t xml:space="preserve">язкової програми цей курс дає студентові </w:t>
            </w:r>
            <w:r w:rsidR="006567BE" w:rsidRPr="00594A24">
              <w:rPr>
                <w:bCs/>
                <w:color w:val="auto"/>
                <w:lang w:val="uk-UA"/>
              </w:rPr>
              <w:t>можливість</w:t>
            </w:r>
            <w:r w:rsidRPr="00594A24">
              <w:rPr>
                <w:bCs/>
                <w:color w:val="auto"/>
                <w:lang w:val="uk-UA"/>
              </w:rPr>
              <w:t xml:space="preserve"> </w:t>
            </w:r>
            <w:r w:rsidR="006567BE" w:rsidRPr="00594A24">
              <w:rPr>
                <w:szCs w:val="28"/>
                <w:lang w:val="uk-UA"/>
              </w:rPr>
              <w:t>опанувати методами літературознавчого дослідження</w:t>
            </w:r>
            <w:r w:rsidR="007D7182" w:rsidRPr="00594A24">
              <w:rPr>
                <w:szCs w:val="28"/>
                <w:lang w:val="uk-UA"/>
              </w:rPr>
              <w:t>, а також</w:t>
            </w:r>
            <w:r w:rsidR="006567BE" w:rsidRPr="00594A24">
              <w:rPr>
                <w:szCs w:val="28"/>
                <w:lang w:val="uk-UA"/>
              </w:rPr>
              <w:t xml:space="preserve"> способами текстового усного й письмового оформлення та обґрунтування аналітичних спостережень і висновків </w:t>
            </w:r>
            <w:r w:rsidR="007D7182" w:rsidRPr="00594A24">
              <w:rPr>
                <w:szCs w:val="28"/>
                <w:lang w:val="uk-UA"/>
              </w:rPr>
              <w:t>з приводу художніх текстів</w:t>
            </w:r>
            <w:r w:rsidR="006567BE" w:rsidRPr="00594A24">
              <w:rPr>
                <w:szCs w:val="28"/>
                <w:lang w:val="uk-UA"/>
              </w:rPr>
              <w:t xml:space="preserve"> і за</w:t>
            </w:r>
            <w:r w:rsidR="007D7182" w:rsidRPr="00594A24">
              <w:rPr>
                <w:szCs w:val="28"/>
                <w:lang w:val="uk-UA"/>
              </w:rPr>
              <w:t>кономірностей</w:t>
            </w:r>
            <w:r w:rsidR="006567BE" w:rsidRPr="00594A24">
              <w:rPr>
                <w:szCs w:val="28"/>
                <w:lang w:val="uk-UA"/>
              </w:rPr>
              <w:t xml:space="preserve"> розвитку творчих індивідуальностей, літературних напрямів, жанрових систем.</w:t>
            </w:r>
            <w:r w:rsidR="007D7182" w:rsidRPr="00594A24">
              <w:rPr>
                <w:szCs w:val="28"/>
                <w:lang w:val="uk-UA"/>
              </w:rPr>
              <w:t xml:space="preserve"> Ці завдання реалізуються в написанні курсової роботи бакалавра, яка є навчальною й водночас самостійною пошуковою працею студента.</w:t>
            </w:r>
          </w:p>
        </w:tc>
      </w:tr>
      <w:tr w:rsidR="00AD4855" w:rsidRPr="00594A24" w14:paraId="0203693F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4826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A4BC" w14:textId="77777777" w:rsidR="007D7182" w:rsidRPr="00536F64" w:rsidRDefault="007D7182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Мета наукового семінару – </w:t>
            </w:r>
            <w:r w:rsidR="00612753" w:rsidRPr="00612753">
              <w:rPr>
                <w:lang w:val="uk-UA"/>
              </w:rPr>
              <w:t xml:space="preserve">ознайомити студентів з </w:t>
            </w:r>
            <w:r w:rsidR="00612753">
              <w:rPr>
                <w:lang w:val="uk-UA"/>
              </w:rPr>
              <w:t xml:space="preserve">методологічними </w:t>
            </w:r>
            <w:r w:rsidR="00612753" w:rsidRPr="00612753">
              <w:rPr>
                <w:lang w:val="uk-UA"/>
              </w:rPr>
              <w:t xml:space="preserve">засадами </w:t>
            </w:r>
            <w:r w:rsidR="00612753">
              <w:rPr>
                <w:lang w:val="uk-UA"/>
              </w:rPr>
              <w:t>літературознавчого аналізу, інтерпретації та оцінки літературних явищ</w:t>
            </w:r>
            <w:r w:rsidR="00612753" w:rsidRPr="00612753">
              <w:rPr>
                <w:lang w:val="uk-UA"/>
              </w:rPr>
              <w:t xml:space="preserve"> та виробити уміння і  навички </w:t>
            </w:r>
            <w:r w:rsidR="00612753">
              <w:rPr>
                <w:lang w:val="uk-UA"/>
              </w:rPr>
              <w:t xml:space="preserve">їхнього практичного застосування </w:t>
            </w:r>
            <w:r w:rsidR="00612753" w:rsidRPr="00612753">
              <w:rPr>
                <w:lang w:val="uk-UA"/>
              </w:rPr>
              <w:t xml:space="preserve">у </w:t>
            </w:r>
            <w:r w:rsidR="00612753">
              <w:rPr>
                <w:lang w:val="uk-UA"/>
              </w:rPr>
              <w:t>літературознавчому дослідженні</w:t>
            </w:r>
            <w:r w:rsidR="00612753" w:rsidRPr="00612753">
              <w:rPr>
                <w:lang w:val="uk-UA"/>
              </w:rPr>
              <w:t>.</w:t>
            </w:r>
          </w:p>
          <w:p w14:paraId="08A08C5A" w14:textId="77777777" w:rsidR="007D7182" w:rsidRPr="00536F64" w:rsidRDefault="00612753" w:rsidP="007D7182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Цілі наукового семінару:</w:t>
            </w:r>
          </w:p>
          <w:p w14:paraId="12351A30" w14:textId="77777777" w:rsidR="00612753" w:rsidRDefault="00612753" w:rsidP="00612753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- опанувати методиками аналізу, інтерпретації та оцінки літературних явищ (твору, жанру, стилю, літературного періоду тощо);</w:t>
            </w:r>
          </w:p>
          <w:p w14:paraId="1A3A4D7A" w14:textId="77777777" w:rsidR="00612753" w:rsidRPr="00536F64" w:rsidRDefault="00612753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викласти основні вимоги щодо змісту і оформлення курсової  роботи;</w:t>
            </w:r>
          </w:p>
          <w:p w14:paraId="49BAF0F9" w14:textId="77777777" w:rsidR="00612753" w:rsidRPr="00536F64" w:rsidRDefault="00612753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допомогти студентам у формулюванні проблематики, мети, </w:t>
            </w:r>
            <w:r w:rsidRPr="00536F64">
              <w:rPr>
                <w:lang w:val="uk-UA"/>
              </w:rPr>
              <w:lastRenderedPageBreak/>
              <w:t>предмету і об’єкту дослідження тощо;</w:t>
            </w:r>
          </w:p>
          <w:p w14:paraId="23BB6E61" w14:textId="77777777" w:rsidR="00612753" w:rsidRPr="00536F64" w:rsidRDefault="00612753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навчити студентів використовувати засвоєний теоретико-методологічний матеріал на практиці – для аналізу, інтерпретації та оцінки літературних явищ у процесі написання кваліфікаційного дослідження.</w:t>
            </w:r>
          </w:p>
          <w:p w14:paraId="6886449F" w14:textId="77777777" w:rsidR="00AD4855" w:rsidRPr="00612753" w:rsidRDefault="00612753" w:rsidP="00612753">
            <w:pPr>
              <w:ind w:firstLine="426"/>
              <w:jc w:val="both"/>
              <w:rPr>
                <w:b/>
                <w:i/>
                <w:lang w:val="uk-UA"/>
              </w:rPr>
            </w:pPr>
            <w:r w:rsidRPr="00536F64">
              <w:rPr>
                <w:lang w:val="uk-UA"/>
              </w:rPr>
              <w:t>- вдосконалити уміння формулювати висновки, ідеї, концепції з предмета дослідження</w:t>
            </w:r>
            <w:r>
              <w:rPr>
                <w:b/>
                <w:i/>
                <w:lang w:val="uk-UA"/>
              </w:rPr>
              <w:t>.</w:t>
            </w:r>
          </w:p>
        </w:tc>
      </w:tr>
      <w:tr w:rsidR="00AD4855" w:rsidRPr="00594A24" w14:paraId="0F060490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556D" w14:textId="77777777" w:rsidR="00AD4855" w:rsidRPr="00336CD1" w:rsidRDefault="00AD4855" w:rsidP="00AD4855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336CD1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11A4" w14:textId="77777777" w:rsidR="003B7229" w:rsidRPr="0061017E" w:rsidRDefault="003B7229" w:rsidP="003B7229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61017E">
              <w:rPr>
                <w:b/>
                <w:bCs/>
                <w:spacing w:val="-6"/>
                <w:lang w:val="uk-UA"/>
              </w:rPr>
              <w:t>Базова</w:t>
            </w:r>
          </w:p>
          <w:p w14:paraId="7ED47F4A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shd w:val="clear" w:color="auto" w:fill="FFFFFF"/>
                <w:lang w:val="uk-UA"/>
              </w:rPr>
            </w:pPr>
            <w:r w:rsidRPr="0061017E">
              <w:rPr>
                <w:shd w:val="clear" w:color="auto" w:fill="FFFFFF"/>
                <w:lang w:val="uk-UA"/>
              </w:rPr>
              <w:t>Білецький Л. Основи української літературно-наукової критики. Київ : Либідь, 1998. 405 с.</w:t>
            </w:r>
          </w:p>
          <w:p w14:paraId="39243B5C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Будний В. Науковий семінар з літературознавчої проблематики для студентів бакалаврату. Львів, 20</w:t>
            </w:r>
            <w:r>
              <w:rPr>
                <w:lang w:val="uk-UA"/>
              </w:rPr>
              <w:t>20</w:t>
            </w:r>
            <w:r w:rsidRPr="0061017E">
              <w:rPr>
                <w:lang w:val="uk-UA"/>
              </w:rPr>
              <w:t>-20</w:t>
            </w:r>
            <w:r>
              <w:rPr>
                <w:lang w:val="uk-UA"/>
              </w:rPr>
              <w:t>2</w:t>
            </w:r>
            <w:r w:rsidRPr="0061017E">
              <w:rPr>
                <w:lang w:val="uk-UA"/>
              </w:rPr>
              <w:t xml:space="preserve">1. </w:t>
            </w:r>
            <w:r>
              <w:rPr>
                <w:lang w:val="uk-UA"/>
              </w:rPr>
              <w:t>11</w:t>
            </w:r>
            <w:r w:rsidRPr="0061017E">
              <w:rPr>
                <w:lang w:val="uk-UA"/>
              </w:rPr>
              <w:t xml:space="preserve">6 с. </w:t>
            </w:r>
            <w:r>
              <w:t>URL</w:t>
            </w:r>
            <w:r w:rsidRPr="0061017E">
              <w:rPr>
                <w:lang w:val="uk-UA"/>
              </w:rPr>
              <w:t>: http://philology.lnu.edu.ua/course/naukovyj-seminar-ukrajinisty-9</w:t>
            </w:r>
            <w:r>
              <w:t xml:space="preserve"> (</w:t>
            </w:r>
            <w:r>
              <w:rPr>
                <w:lang w:val="uk-UA"/>
              </w:rPr>
              <w:t>дата звернення 20.08.2020</w:t>
            </w:r>
            <w:r>
              <w:t>)</w:t>
            </w:r>
            <w:r>
              <w:rPr>
                <w:lang w:val="uk-UA"/>
              </w:rPr>
              <w:t>.</w:t>
            </w:r>
          </w:p>
          <w:p w14:paraId="3E060D77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Василишин Д. В.</w:t>
            </w:r>
            <w:r>
              <w:rPr>
                <w:lang w:val="uk-UA"/>
              </w:rPr>
              <w:t xml:space="preserve">, Василишин О.М. </w:t>
            </w:r>
            <w:r w:rsidRPr="0061017E">
              <w:rPr>
                <w:lang w:val="uk-UA"/>
              </w:rPr>
              <w:t xml:space="preserve">Рекомендації зі складання й оформлення списку використаних джерел і літератури. Львів : Укр. акад. друкарства, 2008. 168 с. </w:t>
            </w:r>
          </w:p>
          <w:p w14:paraId="093F6E4B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Ковальчук В.В.</w:t>
            </w:r>
            <w:r>
              <w:rPr>
                <w:lang w:val="uk-UA"/>
              </w:rPr>
              <w:t xml:space="preserve">, </w:t>
            </w:r>
            <w:r w:rsidRPr="0061017E">
              <w:rPr>
                <w:lang w:val="uk-UA"/>
              </w:rPr>
              <w:t>Моїсєєв</w:t>
            </w:r>
            <w:r>
              <w:rPr>
                <w:lang w:val="uk-UA"/>
              </w:rPr>
              <w:t xml:space="preserve"> Л.М.</w:t>
            </w:r>
            <w:r w:rsidRPr="0061017E">
              <w:rPr>
                <w:lang w:val="uk-UA"/>
              </w:rPr>
              <w:t xml:space="preserve"> Основи наукових досліджень. </w:t>
            </w:r>
            <w:r w:rsidRPr="0061017E">
              <w:rPr>
                <w:shd w:val="clear" w:color="auto" w:fill="FFFFFF"/>
                <w:lang w:val="uk-UA"/>
              </w:rPr>
              <w:t xml:space="preserve">Київ </w:t>
            </w:r>
            <w:r w:rsidRPr="0061017E">
              <w:rPr>
                <w:lang w:val="uk-UA"/>
              </w:rPr>
              <w:t xml:space="preserve">: ВД «Професіонал», 2005. 240 с. </w:t>
            </w:r>
            <w:r>
              <w:t>URL</w:t>
            </w:r>
            <w:r w:rsidRPr="0061017E">
              <w:rPr>
                <w:lang w:val="uk-UA"/>
              </w:rPr>
              <w:t xml:space="preserve">: </w:t>
            </w:r>
            <w:hyperlink r:id="rId7" w:history="1">
              <w:r w:rsidRPr="0061017E">
                <w:rPr>
                  <w:lang w:val="uk-UA"/>
                </w:rPr>
                <w:t>http://old.nmapo.edu.ua/zagruzka/VN-MNR-5.pdf</w:t>
              </w:r>
            </w:hyperlink>
            <w:r>
              <w:t xml:space="preserve"> (</w:t>
            </w:r>
            <w:r>
              <w:rPr>
                <w:lang w:val="uk-UA"/>
              </w:rPr>
              <w:t>дата звернення 20.08.2020</w:t>
            </w:r>
            <w:r>
              <w:t>)</w:t>
            </w:r>
            <w:r>
              <w:rPr>
                <w:lang w:val="uk-UA"/>
              </w:rPr>
              <w:t>.</w:t>
            </w:r>
          </w:p>
          <w:p w14:paraId="6176E17A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Коломієць В.О. Як виконувати курсову роботу: Метод. посіб. для студ. вищ. пед. навч. закл. Київ : Вища школа, 2003. 69 c.</w:t>
            </w:r>
          </w:p>
          <w:p w14:paraId="28B4E1EF" w14:textId="77777777" w:rsidR="003B7229" w:rsidRPr="0061017E" w:rsidRDefault="003B7229" w:rsidP="003B7229">
            <w:pPr>
              <w:numPr>
                <w:ilvl w:val="0"/>
                <w:numId w:val="15"/>
              </w:numPr>
              <w:shd w:val="clear" w:color="auto" w:fill="FFFFFF"/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П’ятницька-Позднякова І.С. Основи наукових досліджень у вищій школі. </w:t>
            </w:r>
            <w:r w:rsidRPr="0061017E">
              <w:rPr>
                <w:shd w:val="clear" w:color="auto" w:fill="FFFFFF"/>
                <w:lang w:val="uk-UA"/>
              </w:rPr>
              <w:t>Київ</w:t>
            </w:r>
            <w:r>
              <w:rPr>
                <w:shd w:val="clear" w:color="auto" w:fill="FFFFFF"/>
                <w:lang w:val="uk-UA"/>
              </w:rPr>
              <w:t>,</w:t>
            </w:r>
            <w:r w:rsidRPr="0061017E">
              <w:rPr>
                <w:lang w:val="uk-UA"/>
              </w:rPr>
              <w:t xml:space="preserve"> 2003. 116 с.</w:t>
            </w:r>
          </w:p>
          <w:p w14:paraId="3E4C54C8" w14:textId="77777777" w:rsidR="003B7229" w:rsidRPr="0061017E" w:rsidRDefault="003B7229" w:rsidP="003B7229">
            <w:pPr>
              <w:shd w:val="clear" w:color="auto" w:fill="FFFFFF"/>
              <w:jc w:val="center"/>
              <w:rPr>
                <w:lang w:val="uk-UA"/>
              </w:rPr>
            </w:pPr>
            <w:r w:rsidRPr="0061017E">
              <w:rPr>
                <w:b/>
                <w:bCs/>
                <w:spacing w:val="-6"/>
                <w:lang w:val="uk-UA"/>
              </w:rPr>
              <w:t>Допоміжна</w:t>
            </w:r>
          </w:p>
          <w:p w14:paraId="115D5706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 w:bidi="fa-IR"/>
              </w:rPr>
            </w:pPr>
            <w:r w:rsidRPr="0061017E">
              <w:rPr>
                <w:lang w:val="uk-UA" w:bidi="fa-IR"/>
              </w:rPr>
              <w:t xml:space="preserve">ДСТУ 8302:2015. БІБЛІОГРАФІЧНЕ ПОСИЛАННЯ. Загальні положення та правила складання / Нац. стандарт України. Вид. офіц. [чинний від 2016-07-01]. Київ : ДП «УкрНДНЦ», 2016. 17 с. </w:t>
            </w:r>
          </w:p>
          <w:p w14:paraId="44E036E7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Бібліографічні посилання: загальні положення та правила складання (ДСТУ 8302:2015) / Наук. б-ка НаУКМА; уклад. Т. О. Патрушева. Київ, 2016. URL: https://www.slideshare.net/naukmalibrary/83022015 (дата звернення: 21.08.2019) </w:t>
            </w:r>
          </w:p>
          <w:p w14:paraId="68A71ED2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Еко У. Як написати дипломну роботу: Гуманітарні науки / Пер. за ред. О. Глотова. Тернопіль : Мандрівець, 2007. 224 с.</w:t>
            </w:r>
          </w:p>
          <w:p w14:paraId="6E56557F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Когут О. Основи ораторського мистецтва : практикум . Тернопіль : Астон, 2005. 296 с.</w:t>
            </w:r>
          </w:p>
          <w:p w14:paraId="011AE8F8" w14:textId="77777777" w:rsidR="003B7229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Ковалів Ю. І. Абетка дисертанта: методологічні принципи написання дисертації : посібник. Київ : Твім інтер, 2009. 460 c.</w:t>
            </w:r>
          </w:p>
          <w:p w14:paraId="00682114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Лексикон загального та порівняльного літературознавства. Чернівці, 2001.</w:t>
            </w:r>
          </w:p>
          <w:p w14:paraId="35C9AB79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Літературознавча енциклопедія / За ред. Ю. Коваліва: У 2 т. </w:t>
            </w:r>
            <w:r w:rsidRPr="0061017E">
              <w:rPr>
                <w:shd w:val="clear" w:color="auto" w:fill="FFFFFF"/>
                <w:lang w:val="uk-UA"/>
              </w:rPr>
              <w:t>Київ</w:t>
            </w:r>
            <w:r w:rsidRPr="0061017E">
              <w:rPr>
                <w:lang w:val="uk-UA"/>
              </w:rPr>
              <w:t>, 2007.</w:t>
            </w:r>
          </w:p>
          <w:p w14:paraId="14C41092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Літературознавчий словник-довідник / Ред. Р. Гром'як та ін. </w:t>
            </w:r>
            <w:r w:rsidRPr="0061017E">
              <w:rPr>
                <w:shd w:val="clear" w:color="auto" w:fill="FFFFFF"/>
                <w:lang w:val="uk-UA"/>
              </w:rPr>
              <w:t>Київ</w:t>
            </w:r>
            <w:r w:rsidRPr="0061017E">
              <w:rPr>
                <w:lang w:val="uk-UA"/>
              </w:rPr>
              <w:t>, 1997.</w:t>
            </w:r>
          </w:p>
          <w:p w14:paraId="40BC6351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Мітосек С. Теорії літературних досліджень. Сімферополь, 2003. </w:t>
            </w:r>
          </w:p>
          <w:p w14:paraId="163AEFB2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Наєнко М. Українське літературознавство: Школи, напрями, тенденції. </w:t>
            </w:r>
            <w:r w:rsidRPr="0061017E">
              <w:rPr>
                <w:shd w:val="clear" w:color="auto" w:fill="FFFFFF"/>
                <w:lang w:val="uk-UA"/>
              </w:rPr>
              <w:t>Київ</w:t>
            </w:r>
            <w:r w:rsidRPr="0061017E">
              <w:rPr>
                <w:lang w:val="uk-UA"/>
              </w:rPr>
              <w:t>, 1997.</w:t>
            </w:r>
          </w:p>
          <w:p w14:paraId="6E0A4E43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Енциклопедія постмодернізму. </w:t>
            </w:r>
            <w:r w:rsidRPr="0061017E">
              <w:rPr>
                <w:shd w:val="clear" w:color="auto" w:fill="FFFFFF"/>
                <w:lang w:val="uk-UA"/>
              </w:rPr>
              <w:t xml:space="preserve">Київ </w:t>
            </w:r>
            <w:r w:rsidRPr="0061017E">
              <w:rPr>
                <w:lang w:val="uk-UA"/>
              </w:rPr>
              <w:t>: Основа, 2003.</w:t>
            </w:r>
          </w:p>
          <w:p w14:paraId="5AAD4FB3" w14:textId="77777777" w:rsidR="00BF5217" w:rsidRDefault="003B7229" w:rsidP="00BF5217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BF5217">
              <w:rPr>
                <w:lang w:val="uk-UA"/>
              </w:rPr>
              <w:t>Слово. Знак. Дискурс: Антологія світової літературно-критичної думки XX століття / За ред. M. Зубрицької. Львів, 1996.</w:t>
            </w:r>
          </w:p>
          <w:p w14:paraId="6CCCADF8" w14:textId="4CFA64BC" w:rsidR="00BF5217" w:rsidRPr="00BF5217" w:rsidRDefault="00BF5217" w:rsidP="00BF5217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BF5217">
              <w:rPr>
                <w:lang w:val="uk-UA"/>
              </w:rPr>
              <w:lastRenderedPageBreak/>
              <w:t xml:space="preserve">Booth, Wayne C., Gregory G. Colomb, and Joseph M. Williams. The Craft of Research / Fourth Edition. Chicago: University of Chicago Press, 2016. </w:t>
            </w:r>
            <w:r>
              <w:t xml:space="preserve">URL: </w:t>
            </w:r>
            <w:hyperlink r:id="rId8" w:history="1">
              <w:r w:rsidRPr="00BF5217">
                <w:rPr>
                  <w:lang w:val="uk-UA"/>
                </w:rPr>
                <w:t>https://book4you.org/book/3403745/cb5edd</w:t>
              </w:r>
            </w:hyperlink>
            <w:r>
              <w:t xml:space="preserve"> </w:t>
            </w:r>
            <w:r>
              <w:rPr>
                <w:lang w:val="uk-UA"/>
              </w:rPr>
              <w:t xml:space="preserve">(дата звернення: </w:t>
            </w:r>
            <w:r>
              <w:t>16</w:t>
            </w:r>
            <w:r>
              <w:rPr>
                <w:lang w:val="uk-UA"/>
              </w:rPr>
              <w:t>.0</w:t>
            </w:r>
            <w:r>
              <w:t>8</w:t>
            </w:r>
            <w:r>
              <w:rPr>
                <w:lang w:val="uk-UA"/>
              </w:rPr>
              <w:t>.202</w:t>
            </w:r>
            <w:r>
              <w:t>1</w:t>
            </w:r>
            <w:r>
              <w:rPr>
                <w:lang w:val="uk-UA"/>
              </w:rPr>
              <w:t>)</w:t>
            </w:r>
          </w:p>
          <w:p w14:paraId="1C694EF0" w14:textId="67EFAF72" w:rsidR="00BF5217" w:rsidRPr="003B7229" w:rsidRDefault="00BF5217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3515F6">
              <w:t xml:space="preserve">Dobie, Ann B. Theory into Practice: An Introduction to Literary </w:t>
            </w:r>
            <w:r>
              <w:t>Criticism. Wadsworth, 2011. 3</w:t>
            </w:r>
            <w:r w:rsidRPr="003515F6">
              <w:rPr>
                <w:vertAlign w:val="superscript"/>
              </w:rPr>
              <w:t>rd</w:t>
            </w:r>
            <w:r>
              <w:t> </w:t>
            </w:r>
            <w:r w:rsidRPr="003515F6">
              <w:t xml:space="preserve">ed. 402 p. </w:t>
            </w:r>
            <w:r w:rsidRPr="000C24A1">
              <w:t>https://book4you.org/book/2663765/e2bd0d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 xml:space="preserve">(дата звернення: </w:t>
            </w:r>
            <w:r>
              <w:t>16</w:t>
            </w:r>
            <w:r>
              <w:rPr>
                <w:lang w:val="uk-UA"/>
              </w:rPr>
              <w:t>.0</w:t>
            </w:r>
            <w:r>
              <w:t>8</w:t>
            </w:r>
            <w:r>
              <w:rPr>
                <w:lang w:val="uk-UA"/>
              </w:rPr>
              <w:t>.202</w:t>
            </w:r>
            <w:r>
              <w:t>1</w:t>
            </w:r>
            <w:r>
              <w:rPr>
                <w:lang w:val="uk-UA"/>
              </w:rPr>
              <w:t>)</w:t>
            </w:r>
          </w:p>
        </w:tc>
      </w:tr>
      <w:tr w:rsidR="00AD4855" w:rsidRPr="00FF755B" w14:paraId="016DDE8D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C4B4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16AA" w14:textId="77777777" w:rsidR="00AD4855" w:rsidRPr="00A11168" w:rsidRDefault="006412FF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</w:t>
            </w:r>
            <w:r w:rsidR="00AD4855" w:rsidRPr="00A11168">
              <w:rPr>
                <w:color w:val="auto"/>
                <w:lang w:val="uk-UA"/>
              </w:rPr>
              <w:t xml:space="preserve"> (</w:t>
            </w:r>
            <w:r>
              <w:rPr>
                <w:color w:val="auto"/>
                <w:lang w:val="uk-UA"/>
              </w:rPr>
              <w:t>7</w:t>
            </w:r>
            <w:r w:rsidR="00AD4855" w:rsidRPr="00A11168">
              <w:rPr>
                <w:color w:val="auto"/>
                <w:lang w:val="uk-UA"/>
              </w:rPr>
              <w:t>)</w:t>
            </w:r>
          </w:p>
          <w:p w14:paraId="016E598B" w14:textId="77777777"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AD4855" w:rsidRPr="00FF755B" w14:paraId="462BCDFB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6B69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9C94" w14:textId="77777777" w:rsidR="000B4CAE" w:rsidRPr="00A11168" w:rsidRDefault="00AD4855" w:rsidP="003B7229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ru-RU"/>
              </w:rPr>
              <w:t xml:space="preserve">Загальний обсяг </w:t>
            </w:r>
            <w:r w:rsidR="006412FF">
              <w:rPr>
                <w:bCs/>
                <w:color w:val="auto"/>
                <w:lang w:val="ru-RU"/>
              </w:rPr>
              <w:t>60</w:t>
            </w:r>
            <w:r w:rsidRPr="00A11168">
              <w:rPr>
                <w:bCs/>
                <w:color w:val="auto"/>
                <w:lang w:val="ru-RU"/>
              </w:rPr>
              <w:t xml:space="preserve"> годин, у т. ч. </w:t>
            </w:r>
            <w:r w:rsidR="006412FF">
              <w:rPr>
                <w:bCs/>
                <w:color w:val="auto"/>
                <w:lang w:val="ru-RU"/>
              </w:rPr>
              <w:t xml:space="preserve">20 </w:t>
            </w:r>
            <w:r w:rsidRPr="00A11168">
              <w:rPr>
                <w:bCs/>
                <w:color w:val="auto"/>
                <w:lang w:val="ru-RU"/>
              </w:rPr>
              <w:t xml:space="preserve">годин практичних занять і </w:t>
            </w:r>
            <w:r w:rsidR="000B4CAE">
              <w:rPr>
                <w:bCs/>
                <w:color w:val="auto"/>
                <w:lang w:val="ru-RU"/>
              </w:rPr>
              <w:t>40 </w:t>
            </w:r>
            <w:r w:rsidRPr="00A11168">
              <w:rPr>
                <w:bCs/>
                <w:color w:val="auto"/>
                <w:lang w:val="ru-RU"/>
              </w:rPr>
              <w:t xml:space="preserve">години самостійної роботи. </w:t>
            </w:r>
            <w:r w:rsidR="000B4CAE">
              <w:rPr>
                <w:bCs/>
                <w:color w:val="auto"/>
                <w:lang w:val="ru-RU"/>
              </w:rPr>
              <w:t>2</w:t>
            </w:r>
            <w:r w:rsidRPr="00A11168">
              <w:rPr>
                <w:bCs/>
                <w:color w:val="auto"/>
              </w:rPr>
              <w:t xml:space="preserve"> кредит</w:t>
            </w:r>
            <w:r w:rsidR="000B4CAE">
              <w:rPr>
                <w:bCs/>
                <w:color w:val="auto"/>
                <w:lang w:val="uk-UA"/>
              </w:rPr>
              <w:t>и</w:t>
            </w:r>
            <w:r w:rsidRPr="00A11168">
              <w:rPr>
                <w:bCs/>
                <w:color w:val="auto"/>
              </w:rPr>
              <w:t xml:space="preserve"> ЄКТС</w:t>
            </w:r>
            <w:r w:rsidRPr="00A11168">
              <w:rPr>
                <w:bCs/>
                <w:color w:val="auto"/>
                <w:lang w:val="uk-UA"/>
              </w:rPr>
              <w:t xml:space="preserve">. </w:t>
            </w:r>
          </w:p>
        </w:tc>
      </w:tr>
      <w:tr w:rsidR="00AD4855" w:rsidRPr="00594A24" w14:paraId="126C9BD4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E576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9A16" w14:textId="77777777" w:rsidR="00AD4855" w:rsidRPr="00A11168" w:rsidRDefault="00AD4855" w:rsidP="00C82033">
            <w:pPr>
              <w:rPr>
                <w:lang w:val="uk-UA"/>
              </w:rPr>
            </w:pPr>
            <w:r w:rsidRPr="00A11168">
              <w:rPr>
                <w:lang w:val="uk-UA"/>
              </w:rPr>
              <w:t xml:space="preserve">Студент повинен </w:t>
            </w:r>
          </w:p>
          <w:p w14:paraId="2F081D01" w14:textId="77777777" w:rsidR="000B4CAE" w:rsidRPr="00536F64" w:rsidRDefault="000B4CAE" w:rsidP="000B4CA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C82033">
              <w:rPr>
                <w:i/>
                <w:szCs w:val="28"/>
                <w:lang w:val="uk-UA"/>
              </w:rPr>
              <w:t>знати</w:t>
            </w:r>
            <w:r w:rsidRPr="00536F64">
              <w:rPr>
                <w:szCs w:val="28"/>
                <w:lang w:val="uk-UA"/>
              </w:rPr>
              <w:t xml:space="preserve">: </w:t>
            </w:r>
          </w:p>
          <w:p w14:paraId="654D6F20" w14:textId="77777777"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вимоги бібліографічного опису відповідно до Національного </w:t>
            </w:r>
            <w:r w:rsidRPr="00536F64">
              <w:rPr>
                <w:rStyle w:val="rvts0"/>
                <w:lang w:val="uk-UA"/>
              </w:rPr>
              <w:t xml:space="preserve">стандарту України ДСТУ 8302:2015 </w:t>
            </w:r>
            <w:r w:rsidRPr="00536F64">
              <w:rPr>
                <w:lang w:val="uk-UA"/>
              </w:rPr>
              <w:t xml:space="preserve">та рекомендованих </w:t>
            </w:r>
            <w:r w:rsidRPr="00536F64">
              <w:rPr>
                <w:rStyle w:val="rvts15"/>
                <w:lang w:val="uk-UA"/>
              </w:rPr>
              <w:t>міжнародних стилів оформлення списку наукових публікацій</w:t>
            </w:r>
            <w:r w:rsidRPr="00536F64">
              <w:rPr>
                <w:lang w:val="uk-UA"/>
              </w:rPr>
              <w:t>, зокрема MLA (Modern Language Association) style;</w:t>
            </w:r>
          </w:p>
          <w:p w14:paraId="66AD0E91" w14:textId="77777777"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головні методологічні поняття та категорії, необхідні для проведення кваліфікаційного наукового дослідження;</w:t>
            </w:r>
          </w:p>
          <w:p w14:paraId="1814B8C1" w14:textId="77777777"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правила оформлення кваліфікаційного наукового дослідження;</w:t>
            </w:r>
          </w:p>
          <w:p w14:paraId="6E00830D" w14:textId="77777777"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засади підготовки до захисту кваліфікаційних досліджень;</w:t>
            </w:r>
          </w:p>
          <w:p w14:paraId="24B079BE" w14:textId="77777777"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риторичні та етичні норми ведення наукової дискусії.</w:t>
            </w:r>
          </w:p>
          <w:p w14:paraId="213B36C8" w14:textId="77777777" w:rsidR="000B4CAE" w:rsidRPr="00536F64" w:rsidRDefault="000B4CAE" w:rsidP="000B4CA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C82033">
              <w:rPr>
                <w:i/>
                <w:szCs w:val="28"/>
                <w:lang w:val="uk-UA"/>
              </w:rPr>
              <w:t>вміти</w:t>
            </w:r>
            <w:r w:rsidRPr="00536F64">
              <w:rPr>
                <w:szCs w:val="28"/>
                <w:lang w:val="uk-UA"/>
              </w:rPr>
              <w:t>:</w:t>
            </w:r>
          </w:p>
          <w:p w14:paraId="77B15871" w14:textId="77777777" w:rsidR="000B4CAE" w:rsidRPr="00536F64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застосовувати теоретичні поняття й категорії та методологічні принципи й операції для практичного опрацювання теми кваліфікаційного наукового дослідження;</w:t>
            </w:r>
          </w:p>
          <w:p w14:paraId="699AD352" w14:textId="77777777" w:rsidR="000B4CAE" w:rsidRPr="00536F64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практично застосовувати термінологічний інструментарій сучасного літературознавства для аналізу, оцінки та інтерпретації літературних явищ (твору, жанру, стилю, літературної епохи тощо);</w:t>
            </w:r>
          </w:p>
          <w:p w14:paraId="73A9DCC2" w14:textId="77777777" w:rsidR="000B4CAE" w:rsidRPr="00536F64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оформляти наукове кваліфікаційне дослідження відповідно до наукових і методичних вимог;</w:t>
            </w:r>
          </w:p>
          <w:p w14:paraId="5686F4DD" w14:textId="77777777" w:rsidR="00AD4855" w:rsidRPr="000B4CAE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виголошувати усні наукові доповіді та повідомлення, аргументовано висл</w:t>
            </w:r>
            <w:r>
              <w:rPr>
                <w:lang w:val="uk-UA"/>
              </w:rPr>
              <w:t>овлюватися в науковій дискусії.</w:t>
            </w:r>
          </w:p>
        </w:tc>
      </w:tr>
      <w:tr w:rsidR="00AD4855" w:rsidRPr="00594A24" w14:paraId="2D74077E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C9D0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1A6F" w14:textId="77777777" w:rsidR="00AD4855" w:rsidRPr="00A11168" w:rsidRDefault="000B4CAE" w:rsidP="000B4CAE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Тема, проблема, предмет, об’єкт, метод літературознавчого дослідження; етапи, структура і вимоги до оформлення наукового дослідження; пошук, опрацювання і покликання на джерела; жанри наукової статті, монографії, рецензії, доповіді та дискусії.</w:t>
            </w:r>
          </w:p>
        </w:tc>
      </w:tr>
      <w:tr w:rsidR="00AD4855" w:rsidRPr="00FF755B" w14:paraId="6AE196F4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2737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5CE5" w14:textId="77777777" w:rsidR="00AD4855" w:rsidRPr="00A11168" w:rsidRDefault="000B4CAE" w:rsidP="000B4CA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AD4855" w:rsidRPr="00FF755B" w14:paraId="02E1FE81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8FFB5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6A057" w14:textId="77777777"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AD4855" w:rsidRPr="00FF755B" w14:paraId="4C91C672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469F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1E99" w14:textId="77777777" w:rsidR="00AD4855" w:rsidRPr="00A11168" w:rsidRDefault="00732657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  <w:tr w:rsidR="00AD4855" w:rsidRPr="00594A24" w14:paraId="7216A26E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EEB7" w14:textId="77777777" w:rsidR="00AD4855" w:rsidRPr="00CE6375" w:rsidRDefault="00AD4855" w:rsidP="00CE637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9A27" w14:textId="77777777" w:rsidR="00AD4855" w:rsidRPr="00A11168" w:rsidRDefault="00732657" w:rsidP="003B7229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Курси: Вступ до літературознавства, Історія української літератури, Історія світової літератури, Історіографія українського літературознавства, Основні проблеми теорії літератури, Літературознавча думка в Західній Україні 20-30-х рр. ХХ ст., Еволюція художнього світогляду Івана Франка, Перечитування української класики, Шевченко і світова література.</w:t>
            </w:r>
          </w:p>
        </w:tc>
      </w:tr>
      <w:tr w:rsidR="00AD4855" w:rsidRPr="00594A24" w14:paraId="41264B41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551D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Навчальні методи та техніки, які будуть використовуватися під час викладання </w:t>
            </w:r>
            <w:r w:rsidRPr="00FF755B">
              <w:rPr>
                <w:b/>
                <w:color w:val="auto"/>
                <w:lang w:val="uk-UA"/>
              </w:rPr>
              <w:lastRenderedPageBreak/>
              <w:t>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1CD0" w14:textId="77777777" w:rsidR="00AD4855" w:rsidRPr="00A11168" w:rsidRDefault="00732657" w:rsidP="00732657">
            <w:pPr>
              <w:jc w:val="both"/>
              <w:rPr>
                <w:color w:val="auto"/>
                <w:lang w:val="uk-UA"/>
              </w:rPr>
            </w:pPr>
            <w:r w:rsidRPr="00621400">
              <w:rPr>
                <w:u w:val="single"/>
                <w:lang w:val="uk-UA"/>
              </w:rPr>
              <w:lastRenderedPageBreak/>
              <w:t>Методи навчання:</w:t>
            </w:r>
            <w:r w:rsidRPr="00621400">
              <w:rPr>
                <w:lang w:val="uk-UA"/>
              </w:rPr>
              <w:t xml:space="preserve"> </w:t>
            </w:r>
            <w:r w:rsidRPr="00621400">
              <w:rPr>
                <w:rStyle w:val="23"/>
                <w:lang w:val="uk-UA"/>
              </w:rPr>
              <w:t>пояснювально-ілюстративний метод, метод проблемного викладання, евристичний метод, дослідницький метод</w:t>
            </w:r>
            <w:r w:rsidRPr="00621400">
              <w:rPr>
                <w:lang w:val="uk-UA"/>
              </w:rPr>
              <w:t xml:space="preserve">. </w:t>
            </w:r>
            <w:r w:rsidRPr="00621400">
              <w:rPr>
                <w:u w:val="single"/>
                <w:lang w:val="uk-UA"/>
              </w:rPr>
              <w:t>Методи виклад</w:t>
            </w:r>
            <w:r>
              <w:rPr>
                <w:u w:val="single"/>
                <w:lang w:val="uk-UA"/>
              </w:rPr>
              <w:t>ання</w:t>
            </w:r>
            <w:r w:rsidRPr="00621400">
              <w:rPr>
                <w:u w:val="single"/>
                <w:lang w:val="uk-UA"/>
              </w:rPr>
              <w:t xml:space="preserve"> навчального матеріалу</w:t>
            </w:r>
            <w:r w:rsidRPr="00621400">
              <w:rPr>
                <w:lang w:val="uk-UA"/>
              </w:rPr>
              <w:t xml:space="preserve"> –  практичне заняття; консультація; дослідні роботи. </w:t>
            </w:r>
            <w:r w:rsidRPr="00621400">
              <w:rPr>
                <w:u w:val="single"/>
                <w:lang w:val="uk-UA"/>
              </w:rPr>
              <w:t>Наочні методи навчання</w:t>
            </w:r>
            <w:r w:rsidRPr="00621400">
              <w:rPr>
                <w:lang w:val="uk-UA"/>
              </w:rPr>
              <w:t xml:space="preserve"> – ілюстрування (художні тексти), демонстрування з використанням </w:t>
            </w:r>
            <w:r w:rsidRPr="00621400">
              <w:rPr>
                <w:lang w:val="uk-UA"/>
              </w:rPr>
              <w:lastRenderedPageBreak/>
              <w:t xml:space="preserve">технічних засобів (слайди). </w:t>
            </w:r>
            <w:r w:rsidRPr="00621400">
              <w:rPr>
                <w:u w:val="single"/>
                <w:lang w:val="uk-UA"/>
              </w:rPr>
              <w:t>Техніки:</w:t>
            </w:r>
            <w:r w:rsidRPr="0062140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техніка «пильного читання», </w:t>
            </w:r>
            <w:r w:rsidRPr="00621400">
              <w:rPr>
                <w:lang w:val="uk-UA"/>
              </w:rPr>
              <w:t>навчальної дискусії, створення проблемної ситуації, інтелектуального експерименту</w:t>
            </w:r>
          </w:p>
        </w:tc>
      </w:tr>
      <w:tr w:rsidR="00AD4855" w:rsidRPr="00594A24" w14:paraId="7041C0B7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C178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1606" w14:textId="77777777" w:rsidR="00AD4855" w:rsidRPr="00A11168" w:rsidRDefault="004D184D" w:rsidP="0081720E">
            <w:pPr>
              <w:jc w:val="both"/>
              <w:rPr>
                <w:color w:val="auto"/>
                <w:lang w:val="uk-UA"/>
              </w:rPr>
            </w:pPr>
            <w:r w:rsidRPr="00594A24">
              <w:rPr>
                <w:lang w:val="ru-RU"/>
              </w:rPr>
              <w:t>Аудиторія, про</w:t>
            </w:r>
            <w:r>
              <w:rPr>
                <w:lang w:val="uk-UA"/>
              </w:rPr>
              <w:t>є</w:t>
            </w:r>
            <w:r w:rsidR="00972F94" w:rsidRPr="00594A24">
              <w:rPr>
                <w:lang w:val="ru-RU"/>
              </w:rPr>
              <w:t xml:space="preserve">ктор, ноутбук, екран, доступ до інтернету, </w:t>
            </w:r>
            <w:r w:rsidR="00972F94" w:rsidRPr="00972F94">
              <w:t>Office</w:t>
            </w:r>
            <w:r w:rsidR="00972F94" w:rsidRPr="00594A24">
              <w:rPr>
                <w:lang w:val="ru-RU"/>
              </w:rPr>
              <w:t xml:space="preserve"> 365</w:t>
            </w:r>
          </w:p>
        </w:tc>
      </w:tr>
      <w:tr w:rsidR="00AD4855" w:rsidRPr="00594A24" w14:paraId="0DAE4E9A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12D6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5403" w14:textId="77777777" w:rsidR="0081720E" w:rsidRPr="00594A24" w:rsidRDefault="0081720E" w:rsidP="0081720E">
            <w:pPr>
              <w:rPr>
                <w:lang w:val="ru-RU"/>
              </w:rPr>
            </w:pPr>
            <w:r w:rsidRPr="00594A24">
              <w:rPr>
                <w:lang w:val="ru-RU"/>
              </w:rPr>
              <w:t>Оцінювання роботи студента здійснюється за такою схемою:</w:t>
            </w:r>
          </w:p>
          <w:p w14:paraId="34C9E0BD" w14:textId="77777777" w:rsidR="0081720E" w:rsidRPr="00594A24" w:rsidRDefault="0081720E" w:rsidP="003B7229">
            <w:pPr>
              <w:jc w:val="both"/>
              <w:rPr>
                <w:lang w:val="ru-RU"/>
              </w:rPr>
            </w:pPr>
            <w:r w:rsidRPr="00594A24">
              <w:rPr>
                <w:lang w:val="ru-RU"/>
              </w:rPr>
              <w:t>Максимальна оцінка, яку може отримати студент – 100 балів.</w:t>
            </w:r>
          </w:p>
          <w:p w14:paraId="3FBF90D8" w14:textId="77777777" w:rsidR="0081720E" w:rsidRPr="00594A24" w:rsidRDefault="0081720E" w:rsidP="003B7229">
            <w:pPr>
              <w:jc w:val="both"/>
              <w:rPr>
                <w:lang w:val="ru-RU"/>
              </w:rPr>
            </w:pPr>
            <w:r w:rsidRPr="00594A24">
              <w:rPr>
                <w:lang w:val="ru-RU"/>
              </w:rPr>
              <w:t>Робота студента протягом семестру оцінюється за такими показниками:</w:t>
            </w:r>
          </w:p>
          <w:p w14:paraId="332494AC" w14:textId="77777777" w:rsidR="0081720E" w:rsidRPr="00594A24" w:rsidRDefault="0081720E" w:rsidP="0081720E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а) активність на практичних заняттях – </w:t>
            </w:r>
            <w:r w:rsidR="006C091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594A24">
              <w:rPr>
                <w:lang w:val="ru-RU"/>
              </w:rPr>
              <w:t xml:space="preserve"> балів;</w:t>
            </w:r>
          </w:p>
          <w:p w14:paraId="1D685B09" w14:textId="77777777" w:rsidR="00AD4855" w:rsidRDefault="0081720E" w:rsidP="006C091B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б) написання індивідуально-дослідницької роботи – </w:t>
            </w:r>
            <w:r w:rsidR="006C091B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  <w:r w:rsidRPr="00594A24">
              <w:rPr>
                <w:lang w:val="ru-RU"/>
              </w:rPr>
              <w:t xml:space="preserve"> балів</w:t>
            </w:r>
            <w:r>
              <w:rPr>
                <w:lang w:val="uk-UA"/>
              </w:rPr>
              <w:t>.</w:t>
            </w:r>
          </w:p>
          <w:p w14:paraId="477925DC" w14:textId="77777777" w:rsidR="006C091B" w:rsidRPr="0081720E" w:rsidRDefault="006C091B" w:rsidP="006C091B">
            <w:pPr>
              <w:rPr>
                <w:lang w:val="uk-UA"/>
              </w:rPr>
            </w:pPr>
            <w:r>
              <w:rPr>
                <w:lang w:val="uk-UA"/>
              </w:rPr>
              <w:t>в) відповідь на залікові питання – 30 балів.</w:t>
            </w:r>
          </w:p>
        </w:tc>
      </w:tr>
      <w:tr w:rsidR="00AD4855" w:rsidRPr="00594A24" w14:paraId="2EB1589B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3013" w14:textId="77777777" w:rsidR="00AD4855" w:rsidRPr="00FF755B" w:rsidRDefault="00AD4855" w:rsidP="0081720E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81720E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49B4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Вимоги до </w:t>
            </w:r>
            <w:r>
              <w:rPr>
                <w:lang w:val="uk-UA"/>
              </w:rPr>
              <w:t xml:space="preserve">кваліфікаційної роботи </w:t>
            </w:r>
            <w:r w:rsidRPr="00594A24">
              <w:rPr>
                <w:lang w:val="ru-RU"/>
              </w:rPr>
              <w:t xml:space="preserve">бакалавра. </w:t>
            </w:r>
          </w:p>
          <w:p w14:paraId="728F6185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Специфіка літературознавчого дослідження.</w:t>
            </w:r>
          </w:p>
          <w:p w14:paraId="019D1113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Етапи наукового дослідження.</w:t>
            </w:r>
          </w:p>
          <w:p w14:paraId="01A4ACCB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Стратегія бібліографічного пошуку. </w:t>
            </w:r>
          </w:p>
          <w:p w14:paraId="2585A5A4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Вивчення історіографії питання. </w:t>
            </w:r>
          </w:p>
          <w:p w14:paraId="133044E8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Робота в бібліотеці та архіві.</w:t>
            </w:r>
          </w:p>
          <w:p w14:paraId="3DD02593" w14:textId="77777777" w:rsidR="006C091B" w:rsidRDefault="006C091B" w:rsidP="006C091B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Науковий апарат дослідницької праці. </w:t>
            </w:r>
          </w:p>
          <w:p w14:paraId="753E5DD1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Правила бібліографічного опису. </w:t>
            </w:r>
          </w:p>
          <w:p w14:paraId="74A2022D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Структура наукової праці. </w:t>
            </w:r>
          </w:p>
          <w:p w14:paraId="063A5DE1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Уявлення про структуру літературного твору. </w:t>
            </w:r>
          </w:p>
          <w:p w14:paraId="08303903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Аналіз ритмомелодики літературного твору. </w:t>
            </w:r>
          </w:p>
          <w:p w14:paraId="3D07EB60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Стилістичний аналіз літературного твору.</w:t>
            </w:r>
          </w:p>
          <w:p w14:paraId="73DDA00F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Аналіз образної системи літературного твору.</w:t>
            </w:r>
          </w:p>
          <w:p w14:paraId="185245A7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Композиційний аналіз літературного твору.</w:t>
            </w:r>
          </w:p>
          <w:p w14:paraId="2746E838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Категорії мистецького часопростору, точки зору, способу викладу.</w:t>
            </w:r>
          </w:p>
          <w:p w14:paraId="664769EF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Жанрово-стильовий аналіз літературного твору.</w:t>
            </w:r>
          </w:p>
          <w:p w14:paraId="5CB7DB80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Принципи структурального підходу до літературного явища.</w:t>
            </w:r>
          </w:p>
          <w:p w14:paraId="146CAA00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Засади рецептивної естетики.</w:t>
            </w:r>
          </w:p>
          <w:p w14:paraId="27C27614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Методика порівняльного аналізу. Постколоніальні студії.</w:t>
            </w:r>
          </w:p>
          <w:p w14:paraId="6A3899F5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Інтертекстуальне вивчення літератури. Деконструкція. Феміністична інтерпретація літературного твору.</w:t>
            </w:r>
          </w:p>
          <w:p w14:paraId="18772ACA" w14:textId="77777777" w:rsidR="00AD4855" w:rsidRPr="00A11168" w:rsidRDefault="006C091B" w:rsidP="00CC58BD">
            <w:pPr>
              <w:rPr>
                <w:bCs/>
                <w:color w:val="auto"/>
                <w:lang w:val="uk-UA" w:eastAsia="uk-UA"/>
              </w:rPr>
            </w:pPr>
            <w:r w:rsidRPr="00594A24">
              <w:rPr>
                <w:lang w:val="ru-RU"/>
              </w:rPr>
              <w:t xml:space="preserve">Контекстуальний підхід (біографічний, психологічний, соціологічний, типологічний методи). </w:t>
            </w:r>
          </w:p>
        </w:tc>
      </w:tr>
      <w:tr w:rsidR="00AD4855" w:rsidRPr="00594A24" w14:paraId="264BA266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0840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6634" w14:textId="77777777"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3EA1DDCD" w14:textId="77777777" w:rsidR="00DB105E" w:rsidRPr="00594A24" w:rsidRDefault="00DB105E">
      <w:pPr>
        <w:rPr>
          <w:lang w:val="ru-RU"/>
        </w:rPr>
        <w:sectPr w:rsidR="00DB105E" w:rsidRPr="00594A2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2C6C488" w14:textId="77777777" w:rsidR="00DB105E" w:rsidRPr="00413F89" w:rsidRDefault="00DB105E">
      <w:pPr>
        <w:rPr>
          <w:lang w:val="uk-UA"/>
        </w:rPr>
      </w:pPr>
    </w:p>
    <w:p w14:paraId="7E6E850C" w14:textId="77777777"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14:paraId="70F30FEC" w14:textId="77777777" w:rsidR="00982C7A" w:rsidRPr="00982C7A" w:rsidRDefault="00982C7A" w:rsidP="00982C7A">
      <w:pPr>
        <w:rPr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5103"/>
        <w:gridCol w:w="1446"/>
        <w:gridCol w:w="2410"/>
        <w:gridCol w:w="3827"/>
        <w:gridCol w:w="1560"/>
      </w:tblGrid>
      <w:tr w:rsidR="00DB105E" w:rsidRPr="00BF53D0" w14:paraId="14BA7830" w14:textId="77777777" w:rsidTr="00E16016">
        <w:tc>
          <w:tcPr>
            <w:tcW w:w="925" w:type="dxa"/>
          </w:tcPr>
          <w:p w14:paraId="37B6C699" w14:textId="77777777"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Тиж. / дата / год.-</w:t>
            </w:r>
          </w:p>
        </w:tc>
        <w:tc>
          <w:tcPr>
            <w:tcW w:w="5103" w:type="dxa"/>
          </w:tcPr>
          <w:p w14:paraId="79EDAAC7" w14:textId="77777777"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Тема, план, короткі тези</w:t>
            </w:r>
          </w:p>
        </w:tc>
        <w:tc>
          <w:tcPr>
            <w:tcW w:w="1446" w:type="dxa"/>
          </w:tcPr>
          <w:p w14:paraId="2DBD9446" w14:textId="77777777"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14:paraId="5CEDFE32" w14:textId="77777777"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14:paraId="313DA9EB" w14:textId="77777777"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Література</w:t>
            </w:r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14:paraId="25AC6979" w14:textId="77777777" w:rsidR="00DB105E" w:rsidRPr="00106924" w:rsidRDefault="00DB105E" w:rsidP="00AD4855">
            <w:pPr>
              <w:jc w:val="both"/>
              <w:rPr>
                <w:bCs/>
                <w:lang w:val="uk-UA"/>
              </w:rPr>
            </w:pPr>
            <w:r w:rsidRPr="00106924">
              <w:rPr>
                <w:bCs/>
              </w:rPr>
              <w:t>Завдання, год</w:t>
            </w:r>
          </w:p>
          <w:p w14:paraId="62571D46" w14:textId="77777777" w:rsidR="00DB105E" w:rsidRPr="00E659C4" w:rsidRDefault="00DB105E" w:rsidP="00AD4855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14:paraId="430AE9DC" w14:textId="77777777"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Термін виконання</w:t>
            </w:r>
          </w:p>
        </w:tc>
      </w:tr>
      <w:tr w:rsidR="00486EFF" w:rsidRPr="00B659DC" w14:paraId="0393721D" w14:textId="77777777" w:rsidTr="00E16016">
        <w:tc>
          <w:tcPr>
            <w:tcW w:w="925" w:type="dxa"/>
          </w:tcPr>
          <w:p w14:paraId="50A1860E" w14:textId="77777777" w:rsidR="00486EFF" w:rsidRDefault="00413F89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486EFF">
              <w:rPr>
                <w:bCs/>
                <w:lang w:val="uk-UA"/>
              </w:rPr>
              <w:t xml:space="preserve"> т.</w:t>
            </w:r>
          </w:p>
          <w:p w14:paraId="5FA09EE6" w14:textId="77777777"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14:paraId="185412C2" w14:textId="77777777"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14:paraId="6C605439" w14:textId="77777777" w:rsidR="00486EFF" w:rsidRPr="00BF53D0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14:paraId="468BEDF1" w14:textId="77777777" w:rsidR="00EE669B" w:rsidRDefault="00EE669B" w:rsidP="00EE669B">
            <w:pPr>
              <w:rPr>
                <w:lang w:val="uk-UA"/>
              </w:rPr>
            </w:pPr>
            <w:r w:rsidRPr="00575FA2">
              <w:rPr>
                <w:lang w:val="uk-UA"/>
              </w:rPr>
              <w:t>Мета та завдання наукового дослідження</w:t>
            </w:r>
            <w:r>
              <w:rPr>
                <w:lang w:val="uk-UA"/>
              </w:rPr>
              <w:t>.</w:t>
            </w:r>
          </w:p>
          <w:p w14:paraId="01340B4D" w14:textId="77777777" w:rsidR="00486EFF" w:rsidRDefault="00486EFF" w:rsidP="00575FA2">
            <w:pPr>
              <w:rPr>
                <w:lang w:val="uk-UA"/>
              </w:rPr>
            </w:pPr>
            <w:r w:rsidRPr="00575FA2">
              <w:rPr>
                <w:lang w:val="uk-UA"/>
              </w:rPr>
              <w:t xml:space="preserve">Поняття наукової проблеми. </w:t>
            </w:r>
          </w:p>
          <w:p w14:paraId="44A226CB" w14:textId="77777777" w:rsidR="00486EFF" w:rsidRDefault="00486EFF" w:rsidP="00575FA2">
            <w:pPr>
              <w:rPr>
                <w:lang w:val="uk-UA"/>
              </w:rPr>
            </w:pPr>
            <w:r w:rsidRPr="00575FA2">
              <w:rPr>
                <w:lang w:val="uk-UA"/>
              </w:rPr>
              <w:t xml:space="preserve">Категорії об’єкту, предмету та матеріалу наукового дослідження. </w:t>
            </w:r>
          </w:p>
          <w:p w14:paraId="1BB71ED4" w14:textId="77777777" w:rsidR="00486EFF" w:rsidRDefault="00486EFF" w:rsidP="00575FA2">
            <w:pPr>
              <w:rPr>
                <w:lang w:val="uk-UA"/>
              </w:rPr>
            </w:pPr>
            <w:r>
              <w:rPr>
                <w:lang w:val="uk-UA"/>
              </w:rPr>
              <w:t>Ознайомлення з тематикою бакалаврських досліджень.</w:t>
            </w:r>
          </w:p>
          <w:p w14:paraId="5B266B3A" w14:textId="77777777" w:rsidR="00486EFF" w:rsidRPr="00BF53D0" w:rsidRDefault="00486EFF" w:rsidP="00575FA2">
            <w:pPr>
              <w:rPr>
                <w:lang w:val="uk-UA"/>
              </w:rPr>
            </w:pPr>
          </w:p>
        </w:tc>
        <w:tc>
          <w:tcPr>
            <w:tcW w:w="1446" w:type="dxa"/>
          </w:tcPr>
          <w:p w14:paraId="6BEC8375" w14:textId="77777777" w:rsidR="00486EFF" w:rsidRPr="00575FA2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14:paraId="6B7C1537" w14:textId="77777777" w:rsidR="00486EFF" w:rsidRPr="00594A24" w:rsidRDefault="00486EFF" w:rsidP="00317AFA">
            <w:pPr>
              <w:jc w:val="both"/>
              <w:rPr>
                <w:sz w:val="18"/>
                <w:szCs w:val="18"/>
                <w:lang w:val="ru-RU"/>
              </w:rPr>
            </w:pPr>
            <w:r w:rsidRPr="00317AFA">
              <w:rPr>
                <w:sz w:val="18"/>
                <w:szCs w:val="18"/>
                <w:lang w:val="uk-UA"/>
              </w:rPr>
              <w:t xml:space="preserve">1. </w:t>
            </w:r>
            <w:r w:rsidRPr="00594A24">
              <w:rPr>
                <w:sz w:val="18"/>
                <w:szCs w:val="18"/>
                <w:lang w:val="ru-RU"/>
              </w:rPr>
              <w:t>Будний В. Науковий семінар з літературо</w:t>
            </w:r>
            <w:r w:rsidRPr="00317AFA">
              <w:rPr>
                <w:sz w:val="18"/>
                <w:szCs w:val="18"/>
                <w:lang w:val="uk-UA"/>
              </w:rPr>
              <w:softHyphen/>
            </w:r>
            <w:r w:rsidRPr="00594A24">
              <w:rPr>
                <w:sz w:val="18"/>
                <w:szCs w:val="18"/>
                <w:lang w:val="ru-RU"/>
              </w:rPr>
              <w:t>знавчої проблематики для студентів бакалаврату</w:t>
            </w:r>
            <w:r w:rsidRPr="00317AFA">
              <w:rPr>
                <w:sz w:val="18"/>
                <w:szCs w:val="18"/>
                <w:lang w:val="uk-UA"/>
              </w:rPr>
              <w:t xml:space="preserve">. </w:t>
            </w:r>
            <w:r w:rsidRPr="00594A24">
              <w:rPr>
                <w:sz w:val="18"/>
                <w:szCs w:val="18"/>
                <w:lang w:val="ru-RU"/>
              </w:rPr>
              <w:t>Львів, 20</w:t>
            </w:r>
            <w:r w:rsidR="00413F89">
              <w:rPr>
                <w:sz w:val="18"/>
                <w:szCs w:val="18"/>
                <w:lang w:val="ru-RU"/>
              </w:rPr>
              <w:t>20</w:t>
            </w:r>
            <w:r w:rsidRPr="00317AFA">
              <w:rPr>
                <w:sz w:val="18"/>
                <w:szCs w:val="18"/>
                <w:lang w:val="uk-UA"/>
              </w:rPr>
              <w:t>-20</w:t>
            </w:r>
            <w:r w:rsidR="00413F89">
              <w:rPr>
                <w:sz w:val="18"/>
                <w:szCs w:val="18"/>
                <w:lang w:val="uk-UA"/>
              </w:rPr>
              <w:t>2</w:t>
            </w:r>
            <w:r w:rsidRPr="00317AFA">
              <w:rPr>
                <w:sz w:val="18"/>
                <w:szCs w:val="18"/>
                <w:lang w:val="uk-UA"/>
              </w:rPr>
              <w:t>1</w:t>
            </w:r>
            <w:r w:rsidRPr="00594A24">
              <w:rPr>
                <w:sz w:val="18"/>
                <w:szCs w:val="18"/>
                <w:lang w:val="ru-RU"/>
              </w:rPr>
              <w:t xml:space="preserve">. </w:t>
            </w:r>
            <w:r w:rsidR="00413F89">
              <w:rPr>
                <w:sz w:val="18"/>
                <w:szCs w:val="18"/>
                <w:lang w:val="ru-RU"/>
              </w:rPr>
              <w:t>11</w:t>
            </w:r>
            <w:r w:rsidRPr="00317AFA">
              <w:rPr>
                <w:sz w:val="18"/>
                <w:szCs w:val="18"/>
                <w:lang w:val="uk-UA"/>
              </w:rPr>
              <w:t>6 </w:t>
            </w:r>
            <w:r w:rsidRPr="00594A24">
              <w:rPr>
                <w:sz w:val="18"/>
                <w:szCs w:val="18"/>
                <w:lang w:val="ru-RU"/>
              </w:rPr>
              <w:t xml:space="preserve">с. </w:t>
            </w:r>
          </w:p>
          <w:p w14:paraId="1246C69C" w14:textId="77777777" w:rsidR="00486EFF" w:rsidRPr="00CC2B61" w:rsidRDefault="00486EFF" w:rsidP="00C5098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594A24">
              <w:rPr>
                <w:sz w:val="18"/>
                <w:szCs w:val="18"/>
                <w:lang w:val="ru-RU"/>
              </w:rPr>
              <w:t>Коломієць В.О. Як виконувати курсову роботу</w:t>
            </w:r>
            <w:r w:rsidR="00413F89">
              <w:rPr>
                <w:sz w:val="18"/>
                <w:szCs w:val="18"/>
                <w:lang w:val="ru-RU"/>
              </w:rPr>
              <w:t xml:space="preserve">. </w:t>
            </w:r>
            <w:r w:rsidRPr="00594A24">
              <w:rPr>
                <w:sz w:val="18"/>
                <w:szCs w:val="18"/>
                <w:lang w:val="ru-RU"/>
              </w:rPr>
              <w:t xml:space="preserve">Київ, 2003. 69 </w:t>
            </w:r>
            <w:r w:rsidRPr="00CC2B61">
              <w:rPr>
                <w:sz w:val="18"/>
                <w:szCs w:val="18"/>
              </w:rPr>
              <w:t>c</w:t>
            </w:r>
            <w:r w:rsidRPr="00594A24">
              <w:rPr>
                <w:sz w:val="18"/>
                <w:szCs w:val="18"/>
                <w:lang w:val="ru-RU"/>
              </w:rPr>
              <w:t>.</w:t>
            </w:r>
          </w:p>
          <w:p w14:paraId="403E0A3D" w14:textId="77777777" w:rsidR="00486EFF" w:rsidRPr="00CC2B61" w:rsidRDefault="00486EFF" w:rsidP="00C5098E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CC2B61">
              <w:rPr>
                <w:sz w:val="18"/>
                <w:szCs w:val="18"/>
                <w:lang w:val="uk-UA"/>
              </w:rPr>
              <w:t>Ковальчук В.В. Основи наукових досліджень. К.:, 2005. 240 с.</w:t>
            </w:r>
          </w:p>
        </w:tc>
        <w:tc>
          <w:tcPr>
            <w:tcW w:w="3827" w:type="dxa"/>
          </w:tcPr>
          <w:p w14:paraId="271BAF83" w14:textId="77777777" w:rsidR="00486EFF" w:rsidRDefault="00486EFF" w:rsidP="0016643E">
            <w:pPr>
              <w:rPr>
                <w:lang w:val="uk-UA"/>
              </w:rPr>
            </w:pPr>
            <w:r w:rsidRPr="00594A24">
              <w:rPr>
                <w:lang w:val="uk-UA"/>
              </w:rPr>
              <w:t>Пошук актуальної наукової тематики. Типологія об’єктів, предметів та матеріалу філологічного  дослідження.</w:t>
            </w:r>
          </w:p>
          <w:p w14:paraId="6C28F6E6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Типи джерел наукового матеріалу.</w:t>
            </w:r>
          </w:p>
          <w:p w14:paraId="7A94CC3D" w14:textId="77777777" w:rsidR="003F13A9" w:rsidRDefault="003F13A9" w:rsidP="0016643E">
            <w:pPr>
              <w:rPr>
                <w:lang w:val="uk-UA"/>
              </w:rPr>
            </w:pPr>
          </w:p>
          <w:p w14:paraId="396C3593" w14:textId="77777777" w:rsidR="003F13A9" w:rsidRPr="003F13A9" w:rsidRDefault="00474498" w:rsidP="0016643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F13A9">
              <w:rPr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14:paraId="26220E83" w14:textId="5BA130BE" w:rsidR="00486EFF" w:rsidRPr="00BF53D0" w:rsidRDefault="00556E09" w:rsidP="00AD4855">
            <w:pPr>
              <w:jc w:val="both"/>
              <w:rPr>
                <w:bCs/>
                <w:lang w:val="uk-UA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474498" w:rsidRPr="00BF53D0" w14:paraId="669D73F1" w14:textId="77777777" w:rsidTr="00E16016">
        <w:tc>
          <w:tcPr>
            <w:tcW w:w="925" w:type="dxa"/>
          </w:tcPr>
          <w:p w14:paraId="4A8D70B1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т.</w:t>
            </w:r>
          </w:p>
          <w:p w14:paraId="2F290BF2" w14:textId="77777777" w:rsidR="00474498" w:rsidRDefault="00474498" w:rsidP="00474498">
            <w:pPr>
              <w:jc w:val="both"/>
              <w:rPr>
                <w:lang w:val="uk-UA"/>
              </w:rPr>
            </w:pPr>
          </w:p>
          <w:p w14:paraId="4D71A343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14:paraId="1B9120F3" w14:textId="77777777" w:rsidR="00474498" w:rsidRPr="00BF53D0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14:paraId="29A9DB6D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Поняття актуальності  наукової тематики</w:t>
            </w:r>
            <w:r>
              <w:rPr>
                <w:lang w:val="uk-UA"/>
              </w:rPr>
              <w:t>.</w:t>
            </w:r>
          </w:p>
          <w:p w14:paraId="7453B392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Основні історико- й теоретико-літературні дискусії останніх десятиліть.</w:t>
            </w:r>
          </w:p>
          <w:p w14:paraId="4A1CD31C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Стан і перспективи розвитку сучасного українського літературознавства в загальноєвропейському контексті.</w:t>
            </w:r>
          </w:p>
          <w:p w14:paraId="4EDBC8BD" w14:textId="77777777" w:rsidR="00474498" w:rsidRDefault="00474498" w:rsidP="00474498">
            <w:pPr>
              <w:rPr>
                <w:lang w:val="uk-UA"/>
              </w:rPr>
            </w:pPr>
          </w:p>
          <w:p w14:paraId="60B0E641" w14:textId="77777777" w:rsidR="00474498" w:rsidRPr="00575FA2" w:rsidRDefault="00474498" w:rsidP="00474498">
            <w:pPr>
              <w:rPr>
                <w:lang w:val="uk-UA"/>
              </w:rPr>
            </w:pPr>
          </w:p>
        </w:tc>
        <w:tc>
          <w:tcPr>
            <w:tcW w:w="1446" w:type="dxa"/>
          </w:tcPr>
          <w:p w14:paraId="7D7E4585" w14:textId="77777777" w:rsidR="00474498" w:rsidRPr="00BF53D0" w:rsidRDefault="00474498" w:rsidP="00474498">
            <w:pPr>
              <w:jc w:val="both"/>
              <w:rPr>
                <w:bCs/>
              </w:rPr>
            </w:pPr>
            <w:r w:rsidRPr="00BF53D0">
              <w:rPr>
                <w:bCs/>
              </w:rPr>
              <w:t>Практичне заняття</w:t>
            </w:r>
          </w:p>
        </w:tc>
        <w:tc>
          <w:tcPr>
            <w:tcW w:w="2410" w:type="dxa"/>
          </w:tcPr>
          <w:p w14:paraId="703DED75" w14:textId="77777777" w:rsidR="00474498" w:rsidRPr="00594A24" w:rsidRDefault="00474498" w:rsidP="00474498">
            <w:pPr>
              <w:jc w:val="both"/>
              <w:rPr>
                <w:sz w:val="18"/>
                <w:szCs w:val="18"/>
                <w:lang w:val="ru-RU"/>
              </w:rPr>
            </w:pPr>
            <w:r w:rsidRPr="00317AFA">
              <w:rPr>
                <w:sz w:val="18"/>
                <w:szCs w:val="18"/>
                <w:lang w:val="uk-UA"/>
              </w:rPr>
              <w:t xml:space="preserve">1. </w:t>
            </w:r>
            <w:r w:rsidRPr="00594A24">
              <w:rPr>
                <w:sz w:val="18"/>
                <w:szCs w:val="18"/>
                <w:lang w:val="ru-RU"/>
              </w:rPr>
              <w:t>Будний В. Науковий семінар з літературо</w:t>
            </w:r>
            <w:r w:rsidRPr="00317AFA">
              <w:rPr>
                <w:sz w:val="18"/>
                <w:szCs w:val="18"/>
                <w:lang w:val="uk-UA"/>
              </w:rPr>
              <w:softHyphen/>
            </w:r>
            <w:r w:rsidRPr="00594A24">
              <w:rPr>
                <w:sz w:val="18"/>
                <w:szCs w:val="18"/>
                <w:lang w:val="ru-RU"/>
              </w:rPr>
              <w:t>знавчої проблематики для студентів бакалаврату</w:t>
            </w:r>
            <w:r w:rsidRPr="00317AFA">
              <w:rPr>
                <w:sz w:val="18"/>
                <w:szCs w:val="18"/>
                <w:lang w:val="uk-UA"/>
              </w:rPr>
              <w:t xml:space="preserve">. </w:t>
            </w:r>
            <w:r w:rsidRPr="00594A24">
              <w:rPr>
                <w:sz w:val="18"/>
                <w:szCs w:val="18"/>
                <w:lang w:val="ru-RU"/>
              </w:rPr>
              <w:t>Львів, 20</w:t>
            </w:r>
            <w:r>
              <w:rPr>
                <w:sz w:val="18"/>
                <w:szCs w:val="18"/>
                <w:lang w:val="ru-RU"/>
              </w:rPr>
              <w:t>20</w:t>
            </w:r>
            <w:r w:rsidRPr="00317AFA">
              <w:rPr>
                <w:sz w:val="18"/>
                <w:szCs w:val="18"/>
                <w:lang w:val="uk-UA"/>
              </w:rPr>
              <w:t>-20</w:t>
            </w:r>
            <w:r>
              <w:rPr>
                <w:sz w:val="18"/>
                <w:szCs w:val="18"/>
                <w:lang w:val="uk-UA"/>
              </w:rPr>
              <w:t>2</w:t>
            </w:r>
            <w:r w:rsidRPr="00317AFA">
              <w:rPr>
                <w:sz w:val="18"/>
                <w:szCs w:val="18"/>
                <w:lang w:val="uk-UA"/>
              </w:rPr>
              <w:t>1</w:t>
            </w:r>
            <w:r w:rsidRPr="00594A2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11</w:t>
            </w:r>
            <w:r w:rsidRPr="00317AFA">
              <w:rPr>
                <w:sz w:val="18"/>
                <w:szCs w:val="18"/>
                <w:lang w:val="uk-UA"/>
              </w:rPr>
              <w:t>6 </w:t>
            </w:r>
            <w:r w:rsidRPr="00594A24">
              <w:rPr>
                <w:sz w:val="18"/>
                <w:szCs w:val="18"/>
                <w:lang w:val="ru-RU"/>
              </w:rPr>
              <w:t xml:space="preserve">с. </w:t>
            </w:r>
          </w:p>
          <w:p w14:paraId="12CBA24F" w14:textId="77777777" w:rsidR="00474498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 xml:space="preserve">2. </w:t>
            </w:r>
            <w:r w:rsidRPr="00317AFA">
              <w:rPr>
                <w:sz w:val="18"/>
                <w:szCs w:val="18"/>
                <w:lang w:val="uk-UA"/>
              </w:rPr>
              <w:t>Наєнко М. Українське літературознавство</w:t>
            </w:r>
            <w:r>
              <w:rPr>
                <w:sz w:val="18"/>
                <w:szCs w:val="18"/>
                <w:lang w:val="uk-UA"/>
              </w:rPr>
              <w:t xml:space="preserve">. </w:t>
            </w:r>
            <w:r w:rsidRPr="00317AFA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иїв</w:t>
            </w:r>
            <w:r w:rsidRPr="00317AFA">
              <w:rPr>
                <w:sz w:val="18"/>
                <w:szCs w:val="18"/>
                <w:lang w:val="uk-UA"/>
              </w:rPr>
              <w:t>, 1997.</w:t>
            </w:r>
          </w:p>
          <w:p w14:paraId="291E6D78" w14:textId="77777777" w:rsidR="00474498" w:rsidRPr="00CC2B61" w:rsidRDefault="00474498" w:rsidP="00474498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>П’ятницька-Позднякова І.С. Основи наукових досліджень у вищій школі</w:t>
            </w:r>
            <w:r>
              <w:rPr>
                <w:color w:val="auto"/>
                <w:sz w:val="18"/>
                <w:szCs w:val="18"/>
                <w:lang w:val="uk-UA"/>
              </w:rPr>
              <w:t>.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 xml:space="preserve"> К</w:t>
            </w:r>
            <w:r>
              <w:rPr>
                <w:color w:val="auto"/>
                <w:sz w:val="18"/>
                <w:szCs w:val="18"/>
                <w:lang w:val="uk-UA"/>
              </w:rPr>
              <w:t>иїв,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 xml:space="preserve"> 2003. 116 с.</w:t>
            </w:r>
          </w:p>
        </w:tc>
        <w:tc>
          <w:tcPr>
            <w:tcW w:w="3827" w:type="dxa"/>
          </w:tcPr>
          <w:p w14:paraId="0F5A53FD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Специфіка методики літературознавчого дослідження.</w:t>
            </w:r>
          </w:p>
          <w:p w14:paraId="1754B7A7" w14:textId="77777777" w:rsidR="00474498" w:rsidRDefault="00474498" w:rsidP="00474498">
            <w:pPr>
              <w:rPr>
                <w:lang w:val="uk-UA"/>
              </w:rPr>
            </w:pPr>
          </w:p>
          <w:p w14:paraId="281631A0" w14:textId="77777777"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14:paraId="552E2710" w14:textId="51D7C8EE" w:rsidR="00474498" w:rsidRPr="00BF53D0" w:rsidRDefault="00556E09" w:rsidP="00474498">
            <w:pPr>
              <w:jc w:val="both"/>
              <w:rPr>
                <w:bCs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474498" w:rsidRPr="005D295A" w14:paraId="2E095112" w14:textId="77777777" w:rsidTr="00E16016">
        <w:tc>
          <w:tcPr>
            <w:tcW w:w="925" w:type="dxa"/>
          </w:tcPr>
          <w:p w14:paraId="4175CA4E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 т.</w:t>
            </w:r>
          </w:p>
          <w:p w14:paraId="5EDEDF70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14:paraId="4309E3CB" w14:textId="77777777" w:rsidR="00474498" w:rsidRDefault="00474498" w:rsidP="00474498">
            <w:pPr>
              <w:jc w:val="both"/>
              <w:rPr>
                <w:lang w:val="uk-UA"/>
              </w:rPr>
            </w:pPr>
          </w:p>
          <w:p w14:paraId="6D74BE02" w14:textId="77777777" w:rsidR="00474498" w:rsidRPr="00E16016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103" w:type="dxa"/>
          </w:tcPr>
          <w:p w14:paraId="32AA35B5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Тематика і структура наукового дослідження. Вибір теми</w:t>
            </w:r>
            <w:r>
              <w:rPr>
                <w:lang w:val="uk-UA"/>
              </w:rPr>
              <w:t xml:space="preserve"> дослідження</w:t>
            </w:r>
            <w:r w:rsidRPr="00594A24">
              <w:rPr>
                <w:lang w:val="ru-RU"/>
              </w:rPr>
              <w:t>: предмет та об’єкт</w:t>
            </w:r>
            <w:r>
              <w:rPr>
                <w:lang w:val="uk-UA"/>
              </w:rPr>
              <w:t>.</w:t>
            </w:r>
          </w:p>
          <w:p w14:paraId="46DB38A5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Проблематика </w:t>
            </w:r>
            <w:r>
              <w:rPr>
                <w:lang w:val="uk-UA"/>
              </w:rPr>
              <w:t>і стан її дослідження.</w:t>
            </w:r>
          </w:p>
          <w:p w14:paraId="6318EE40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Можливі напрями вивчення проблеми.</w:t>
            </w:r>
          </w:p>
          <w:p w14:paraId="4E79050F" w14:textId="77777777" w:rsidR="00474498" w:rsidRPr="00077267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Обміркування можливих шляхів опрацювання обраних тем.</w:t>
            </w:r>
          </w:p>
        </w:tc>
        <w:tc>
          <w:tcPr>
            <w:tcW w:w="1446" w:type="dxa"/>
          </w:tcPr>
          <w:p w14:paraId="13C3FB4D" w14:textId="77777777" w:rsidR="00474498" w:rsidRPr="00BF53D0" w:rsidRDefault="00474498" w:rsidP="00474498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14:paraId="608C6D32" w14:textId="77777777" w:rsidR="00474498" w:rsidRPr="00594A24" w:rsidRDefault="00474498" w:rsidP="00474498">
            <w:pPr>
              <w:jc w:val="both"/>
              <w:rPr>
                <w:sz w:val="18"/>
                <w:szCs w:val="18"/>
                <w:lang w:val="ru-RU"/>
              </w:rPr>
            </w:pPr>
            <w:r w:rsidRPr="00317AFA">
              <w:rPr>
                <w:sz w:val="18"/>
                <w:szCs w:val="18"/>
                <w:lang w:val="uk-UA"/>
              </w:rPr>
              <w:t xml:space="preserve">1. </w:t>
            </w:r>
            <w:r w:rsidRPr="00594A24">
              <w:rPr>
                <w:sz w:val="18"/>
                <w:szCs w:val="18"/>
                <w:lang w:val="ru-RU"/>
              </w:rPr>
              <w:t>Будний В. Науковий семінар з літературо</w:t>
            </w:r>
            <w:r w:rsidRPr="00317AFA">
              <w:rPr>
                <w:sz w:val="18"/>
                <w:szCs w:val="18"/>
                <w:lang w:val="uk-UA"/>
              </w:rPr>
              <w:softHyphen/>
            </w:r>
            <w:r w:rsidRPr="00594A24">
              <w:rPr>
                <w:sz w:val="18"/>
                <w:szCs w:val="18"/>
                <w:lang w:val="ru-RU"/>
              </w:rPr>
              <w:t>знавчої проблематики для студентів бакалаврату</w:t>
            </w:r>
            <w:r w:rsidRPr="00317AFA">
              <w:rPr>
                <w:sz w:val="18"/>
                <w:szCs w:val="18"/>
                <w:lang w:val="uk-UA"/>
              </w:rPr>
              <w:t xml:space="preserve">. </w:t>
            </w:r>
            <w:r w:rsidRPr="00594A24">
              <w:rPr>
                <w:sz w:val="18"/>
                <w:szCs w:val="18"/>
                <w:lang w:val="ru-RU"/>
              </w:rPr>
              <w:t>Львів, 20</w:t>
            </w:r>
            <w:r>
              <w:rPr>
                <w:sz w:val="18"/>
                <w:szCs w:val="18"/>
                <w:lang w:val="ru-RU"/>
              </w:rPr>
              <w:t>20</w:t>
            </w:r>
            <w:r w:rsidRPr="00317AFA">
              <w:rPr>
                <w:sz w:val="18"/>
                <w:szCs w:val="18"/>
                <w:lang w:val="uk-UA"/>
              </w:rPr>
              <w:t>-20</w:t>
            </w:r>
            <w:r>
              <w:rPr>
                <w:sz w:val="18"/>
                <w:szCs w:val="18"/>
                <w:lang w:val="uk-UA"/>
              </w:rPr>
              <w:t>2</w:t>
            </w:r>
            <w:r w:rsidRPr="00317AFA">
              <w:rPr>
                <w:sz w:val="18"/>
                <w:szCs w:val="18"/>
                <w:lang w:val="uk-UA"/>
              </w:rPr>
              <w:t>1</w:t>
            </w:r>
            <w:r w:rsidRPr="00594A2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11</w:t>
            </w:r>
            <w:r w:rsidRPr="00317AFA">
              <w:rPr>
                <w:sz w:val="18"/>
                <w:szCs w:val="18"/>
                <w:lang w:val="uk-UA"/>
              </w:rPr>
              <w:t>6 </w:t>
            </w:r>
            <w:r w:rsidRPr="00594A24">
              <w:rPr>
                <w:sz w:val="18"/>
                <w:szCs w:val="18"/>
                <w:lang w:val="ru-RU"/>
              </w:rPr>
              <w:t xml:space="preserve">с. </w:t>
            </w:r>
          </w:p>
          <w:p w14:paraId="06460829" w14:textId="77777777" w:rsidR="00474498" w:rsidRPr="00C92B71" w:rsidRDefault="00474498" w:rsidP="00474498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2.</w:t>
            </w:r>
            <w:r w:rsidRPr="00CC2B61">
              <w:rPr>
                <w:sz w:val="18"/>
                <w:szCs w:val="18"/>
                <w:lang w:val="uk-UA"/>
              </w:rPr>
              <w:t xml:space="preserve"> Еко У. Як написати дипломну роботу: Гуманітарні науки. – Тернопіль : Мандрівець, 2007. 224 с.</w:t>
            </w:r>
          </w:p>
        </w:tc>
        <w:tc>
          <w:tcPr>
            <w:tcW w:w="3827" w:type="dxa"/>
          </w:tcPr>
          <w:p w14:paraId="47B3BD13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Аристотелівська, потебнянська та інші концепції структури літературного твору</w:t>
            </w:r>
            <w:r>
              <w:rPr>
                <w:lang w:val="uk-UA"/>
              </w:rPr>
              <w:t>.</w:t>
            </w:r>
          </w:p>
          <w:p w14:paraId="556953DF" w14:textId="77777777" w:rsidR="00474498" w:rsidRDefault="00474498" w:rsidP="00474498">
            <w:pPr>
              <w:rPr>
                <w:lang w:val="uk-UA"/>
              </w:rPr>
            </w:pPr>
          </w:p>
          <w:p w14:paraId="44C38746" w14:textId="77777777"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14:paraId="7C359104" w14:textId="5E443F7B" w:rsidR="00474498" w:rsidRPr="005D295A" w:rsidRDefault="00556E09" w:rsidP="00474498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474498" w:rsidRPr="00BF53D0" w14:paraId="21F51C13" w14:textId="77777777" w:rsidTr="00E16016">
        <w:tc>
          <w:tcPr>
            <w:tcW w:w="925" w:type="dxa"/>
          </w:tcPr>
          <w:p w14:paraId="3677FAE1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т.</w:t>
            </w:r>
          </w:p>
          <w:p w14:paraId="33E04D53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14:paraId="7A42268C" w14:textId="77777777" w:rsidR="00474498" w:rsidRDefault="00474498" w:rsidP="00474498">
            <w:pPr>
              <w:jc w:val="both"/>
              <w:rPr>
                <w:lang w:val="uk-UA"/>
              </w:rPr>
            </w:pPr>
          </w:p>
          <w:p w14:paraId="56CDC145" w14:textId="77777777" w:rsidR="00474498" w:rsidRPr="00E16016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103" w:type="dxa"/>
          </w:tcPr>
          <w:p w14:paraId="2E7C4A03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lastRenderedPageBreak/>
              <w:t>Етапи наукового дослідження</w:t>
            </w:r>
            <w:r>
              <w:rPr>
                <w:lang w:val="uk-UA"/>
              </w:rPr>
              <w:t>.</w:t>
            </w:r>
          </w:p>
          <w:p w14:paraId="713015AD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Типи філологічних джерел наукового </w:t>
            </w:r>
            <w:r w:rsidRPr="00594A24">
              <w:rPr>
                <w:lang w:val="ru-RU"/>
              </w:rPr>
              <w:lastRenderedPageBreak/>
              <w:t xml:space="preserve">матеріалу. </w:t>
            </w:r>
            <w:r>
              <w:rPr>
                <w:lang w:val="uk-UA"/>
              </w:rPr>
              <w:t>Пошук матеріалу в бібліотеці.</w:t>
            </w:r>
          </w:p>
          <w:p w14:paraId="5CBC7DB7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Робота з електронними джерелами.</w:t>
            </w:r>
          </w:p>
          <w:p w14:paraId="462FB6AA" w14:textId="77777777" w:rsidR="00474498" w:rsidRPr="00D43675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Опрацювання, аналіз та упорядкування зібраного матеріалу.</w:t>
            </w:r>
          </w:p>
        </w:tc>
        <w:tc>
          <w:tcPr>
            <w:tcW w:w="1446" w:type="dxa"/>
          </w:tcPr>
          <w:p w14:paraId="2F7F61CA" w14:textId="77777777" w:rsidR="00474498" w:rsidRPr="00BF53D0" w:rsidRDefault="00474498" w:rsidP="00474498">
            <w:pPr>
              <w:jc w:val="both"/>
              <w:rPr>
                <w:bCs/>
              </w:rPr>
            </w:pPr>
            <w:r w:rsidRPr="00BF53D0">
              <w:rPr>
                <w:bCs/>
              </w:rPr>
              <w:lastRenderedPageBreak/>
              <w:t>Практичне заняття</w:t>
            </w:r>
          </w:p>
        </w:tc>
        <w:tc>
          <w:tcPr>
            <w:tcW w:w="2410" w:type="dxa"/>
          </w:tcPr>
          <w:p w14:paraId="44D7478B" w14:textId="77777777" w:rsidR="00474498" w:rsidRPr="00594A24" w:rsidRDefault="00474498" w:rsidP="00474498">
            <w:pPr>
              <w:jc w:val="both"/>
              <w:rPr>
                <w:sz w:val="18"/>
                <w:szCs w:val="18"/>
                <w:lang w:val="ru-RU"/>
              </w:rPr>
            </w:pPr>
            <w:r w:rsidRPr="00317AFA">
              <w:rPr>
                <w:sz w:val="18"/>
                <w:szCs w:val="18"/>
                <w:lang w:val="uk-UA"/>
              </w:rPr>
              <w:t xml:space="preserve">1. </w:t>
            </w:r>
            <w:r w:rsidRPr="00594A24">
              <w:rPr>
                <w:sz w:val="18"/>
                <w:szCs w:val="18"/>
                <w:lang w:val="ru-RU"/>
              </w:rPr>
              <w:t>Будний В. Науковий семінар з літературо</w:t>
            </w:r>
            <w:r w:rsidRPr="00317AFA">
              <w:rPr>
                <w:sz w:val="18"/>
                <w:szCs w:val="18"/>
                <w:lang w:val="uk-UA"/>
              </w:rPr>
              <w:softHyphen/>
            </w:r>
            <w:r w:rsidRPr="00594A24">
              <w:rPr>
                <w:sz w:val="18"/>
                <w:szCs w:val="18"/>
                <w:lang w:val="ru-RU"/>
              </w:rPr>
              <w:t xml:space="preserve">знавчої проблематики для студентів </w:t>
            </w:r>
            <w:r w:rsidRPr="00594A24">
              <w:rPr>
                <w:sz w:val="18"/>
                <w:szCs w:val="18"/>
                <w:lang w:val="ru-RU"/>
              </w:rPr>
              <w:lastRenderedPageBreak/>
              <w:t>бакалаврату</w:t>
            </w:r>
            <w:r w:rsidRPr="00317AFA">
              <w:rPr>
                <w:sz w:val="18"/>
                <w:szCs w:val="18"/>
                <w:lang w:val="uk-UA"/>
              </w:rPr>
              <w:t xml:space="preserve">. </w:t>
            </w:r>
            <w:r w:rsidRPr="00594A24">
              <w:rPr>
                <w:sz w:val="18"/>
                <w:szCs w:val="18"/>
                <w:lang w:val="ru-RU"/>
              </w:rPr>
              <w:t>Львів, 20</w:t>
            </w:r>
            <w:r>
              <w:rPr>
                <w:sz w:val="18"/>
                <w:szCs w:val="18"/>
                <w:lang w:val="ru-RU"/>
              </w:rPr>
              <w:t>20</w:t>
            </w:r>
            <w:r w:rsidRPr="00317AFA">
              <w:rPr>
                <w:sz w:val="18"/>
                <w:szCs w:val="18"/>
                <w:lang w:val="uk-UA"/>
              </w:rPr>
              <w:t>-20</w:t>
            </w:r>
            <w:r>
              <w:rPr>
                <w:sz w:val="18"/>
                <w:szCs w:val="18"/>
                <w:lang w:val="uk-UA"/>
              </w:rPr>
              <w:t>2</w:t>
            </w:r>
            <w:r w:rsidRPr="00317AFA">
              <w:rPr>
                <w:sz w:val="18"/>
                <w:szCs w:val="18"/>
                <w:lang w:val="uk-UA"/>
              </w:rPr>
              <w:t>1</w:t>
            </w:r>
            <w:r w:rsidRPr="00594A2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11</w:t>
            </w:r>
            <w:r w:rsidRPr="00317AFA">
              <w:rPr>
                <w:sz w:val="18"/>
                <w:szCs w:val="18"/>
                <w:lang w:val="uk-UA"/>
              </w:rPr>
              <w:t>6 </w:t>
            </w:r>
            <w:r w:rsidRPr="00594A24">
              <w:rPr>
                <w:sz w:val="18"/>
                <w:szCs w:val="18"/>
                <w:lang w:val="ru-RU"/>
              </w:rPr>
              <w:t xml:space="preserve">с. </w:t>
            </w:r>
          </w:p>
          <w:p w14:paraId="11E06C13" w14:textId="77777777" w:rsidR="00474498" w:rsidRPr="00CC2B61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CC2B61">
              <w:rPr>
                <w:sz w:val="18"/>
                <w:szCs w:val="18"/>
                <w:lang w:val="uk-UA"/>
              </w:rPr>
              <w:t>Еко У. Як написати дипломну роботу: Гуманітарні науки. Тернопіль, 2007. 224 с.</w:t>
            </w:r>
          </w:p>
          <w:p w14:paraId="699EE0CD" w14:textId="77777777" w:rsidR="00474498" w:rsidRPr="00CC2B61" w:rsidRDefault="00474498" w:rsidP="00474498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594A24">
              <w:rPr>
                <w:sz w:val="18"/>
                <w:szCs w:val="18"/>
                <w:lang w:val="ru-RU"/>
              </w:rPr>
              <w:t>Коломієць В.О. Як виконувати курсову роботу</w:t>
            </w:r>
            <w:r>
              <w:rPr>
                <w:sz w:val="18"/>
                <w:szCs w:val="18"/>
                <w:lang w:val="ru-RU"/>
              </w:rPr>
              <w:t>.</w:t>
            </w:r>
            <w:r w:rsidRPr="00594A24">
              <w:rPr>
                <w:sz w:val="18"/>
                <w:szCs w:val="18"/>
                <w:lang w:val="ru-RU"/>
              </w:rPr>
              <w:t xml:space="preserve"> Київ, 2003. 69 </w:t>
            </w:r>
            <w:r w:rsidRPr="00CC2B61">
              <w:rPr>
                <w:sz w:val="18"/>
                <w:szCs w:val="18"/>
              </w:rPr>
              <w:t>c</w:t>
            </w:r>
            <w:r w:rsidRPr="00594A2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827" w:type="dxa"/>
          </w:tcPr>
          <w:p w14:paraId="0F2318C1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lastRenderedPageBreak/>
              <w:t xml:space="preserve">Досвід російського формалізму та англо-американської «нової </w:t>
            </w:r>
            <w:r w:rsidRPr="00594A24">
              <w:rPr>
                <w:lang w:val="ru-RU"/>
              </w:rPr>
              <w:lastRenderedPageBreak/>
              <w:t>критики».</w:t>
            </w:r>
          </w:p>
          <w:p w14:paraId="50795664" w14:textId="77777777" w:rsidR="00474498" w:rsidRDefault="00474498" w:rsidP="00474498">
            <w:pPr>
              <w:rPr>
                <w:lang w:val="uk-UA"/>
              </w:rPr>
            </w:pPr>
          </w:p>
          <w:p w14:paraId="59F40F98" w14:textId="77777777"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14:paraId="45A9E64E" w14:textId="657B31CE" w:rsidR="00474498" w:rsidRPr="00BF53D0" w:rsidRDefault="00556E09" w:rsidP="00474498">
            <w:pPr>
              <w:jc w:val="both"/>
              <w:rPr>
                <w:bCs/>
              </w:rPr>
            </w:pPr>
            <w:r w:rsidRPr="00220BFB">
              <w:rPr>
                <w:sz w:val="22"/>
              </w:rPr>
              <w:lastRenderedPageBreak/>
              <w:t>На наступне заняття</w:t>
            </w:r>
          </w:p>
        </w:tc>
      </w:tr>
      <w:tr w:rsidR="00474498" w:rsidRPr="005D295A" w14:paraId="345D0739" w14:textId="77777777" w:rsidTr="00E16016">
        <w:tc>
          <w:tcPr>
            <w:tcW w:w="925" w:type="dxa"/>
          </w:tcPr>
          <w:p w14:paraId="5342D84C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 т.</w:t>
            </w:r>
          </w:p>
          <w:p w14:paraId="6DE22374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14:paraId="177713E0" w14:textId="77777777" w:rsidR="00474498" w:rsidRPr="008D4067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14:paraId="4E42403B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Структура літературного твору і специфіка його аналізу, оцінки та інтерпретації</w:t>
            </w:r>
            <w:r>
              <w:rPr>
                <w:lang w:val="uk-UA"/>
              </w:rPr>
              <w:t>.</w:t>
            </w:r>
          </w:p>
          <w:p w14:paraId="5EA6F8B0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Вчення О. Потебні про поетичний образ.</w:t>
            </w:r>
          </w:p>
          <w:p w14:paraId="469F6F4C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Провідні ідеї трактату І.Франка «Із секретів поетичної творчості».</w:t>
            </w:r>
          </w:p>
          <w:p w14:paraId="6D7D9E02" w14:textId="77777777" w:rsidR="00474498" w:rsidRPr="002D2E4E" w:rsidRDefault="00474498" w:rsidP="00474498">
            <w:pPr>
              <w:rPr>
                <w:lang w:val="uk-UA"/>
              </w:rPr>
            </w:pPr>
          </w:p>
        </w:tc>
        <w:tc>
          <w:tcPr>
            <w:tcW w:w="1446" w:type="dxa"/>
          </w:tcPr>
          <w:p w14:paraId="0723A60C" w14:textId="77777777" w:rsidR="00474498" w:rsidRPr="00BF53D0" w:rsidRDefault="00474498" w:rsidP="00474498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14:paraId="7DA5BC73" w14:textId="77777777" w:rsidR="00474498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317AFA">
              <w:rPr>
                <w:sz w:val="18"/>
                <w:szCs w:val="18"/>
                <w:lang w:val="uk-UA"/>
              </w:rPr>
              <w:t>Наєнко М. Українське літературознавство: Школи, напрями, тенденції. К., 1997.</w:t>
            </w:r>
          </w:p>
          <w:p w14:paraId="5A3B7A6B" w14:textId="77777777" w:rsidR="00474498" w:rsidRPr="00CC2B61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594A24">
              <w:rPr>
                <w:sz w:val="18"/>
                <w:szCs w:val="18"/>
                <w:lang w:val="ru-RU"/>
              </w:rPr>
              <w:t xml:space="preserve">Слово. Знак. Дискурс: Антологія світової літературно-критичної думки </w:t>
            </w:r>
            <w:r w:rsidRPr="00CC2B61">
              <w:rPr>
                <w:sz w:val="18"/>
                <w:szCs w:val="18"/>
              </w:rPr>
              <w:t>XX</w:t>
            </w:r>
            <w:r w:rsidRPr="00594A24">
              <w:rPr>
                <w:sz w:val="18"/>
                <w:szCs w:val="18"/>
                <w:lang w:val="ru-RU"/>
              </w:rPr>
              <w:t xml:space="preserve"> століття / За ред. </w:t>
            </w:r>
            <w:r w:rsidRPr="00CC2B61">
              <w:rPr>
                <w:sz w:val="18"/>
                <w:szCs w:val="18"/>
                <w:lang w:val="pl-PL"/>
              </w:rPr>
              <w:t xml:space="preserve">M. </w:t>
            </w:r>
            <w:r w:rsidRPr="00CC2B61">
              <w:rPr>
                <w:sz w:val="18"/>
                <w:szCs w:val="18"/>
              </w:rPr>
              <w:t>Зубрицької. ьвів, 1996.</w:t>
            </w:r>
          </w:p>
          <w:p w14:paraId="36D4316A" w14:textId="77777777" w:rsidR="00474498" w:rsidRPr="00CC2B61" w:rsidRDefault="00474498" w:rsidP="00474498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594A24">
              <w:rPr>
                <w:sz w:val="18"/>
                <w:szCs w:val="18"/>
                <w:lang w:val="ru-RU"/>
              </w:rPr>
              <w:t>Фролова К.</w:t>
            </w:r>
            <w:r w:rsidRPr="00CC2B61">
              <w:rPr>
                <w:sz w:val="18"/>
                <w:szCs w:val="18"/>
              </w:rPr>
              <w:t> </w:t>
            </w:r>
            <w:r w:rsidRPr="00594A24">
              <w:rPr>
                <w:sz w:val="18"/>
                <w:szCs w:val="18"/>
                <w:lang w:val="ru-RU"/>
              </w:rPr>
              <w:t>П. Аналіз художнього твору / К.</w:t>
            </w:r>
            <w:r w:rsidRPr="00CC2B61">
              <w:rPr>
                <w:sz w:val="18"/>
                <w:szCs w:val="18"/>
              </w:rPr>
              <w:t> </w:t>
            </w:r>
            <w:r w:rsidRPr="00594A24">
              <w:rPr>
                <w:sz w:val="18"/>
                <w:szCs w:val="18"/>
                <w:lang w:val="ru-RU"/>
              </w:rPr>
              <w:t>П.</w:t>
            </w:r>
            <w:r w:rsidRPr="00CC2B61">
              <w:rPr>
                <w:sz w:val="18"/>
                <w:szCs w:val="18"/>
              </w:rPr>
              <w:t> </w:t>
            </w:r>
            <w:r w:rsidRPr="00594A24">
              <w:rPr>
                <w:sz w:val="18"/>
                <w:szCs w:val="18"/>
                <w:lang w:val="ru-RU"/>
              </w:rPr>
              <w:t>Фролова. К., 1975.</w:t>
            </w:r>
          </w:p>
        </w:tc>
        <w:tc>
          <w:tcPr>
            <w:tcW w:w="3827" w:type="dxa"/>
          </w:tcPr>
          <w:p w14:paraId="0578817C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Міфо- та архетипна критика</w:t>
            </w:r>
            <w:r>
              <w:rPr>
                <w:lang w:val="uk-UA"/>
              </w:rPr>
              <w:t>.</w:t>
            </w:r>
          </w:p>
          <w:p w14:paraId="7B0C1A94" w14:textId="77777777" w:rsidR="00474498" w:rsidRDefault="00474498" w:rsidP="00474498">
            <w:pPr>
              <w:rPr>
                <w:lang w:val="uk-UA"/>
              </w:rPr>
            </w:pPr>
          </w:p>
          <w:p w14:paraId="1A64AA3C" w14:textId="77777777"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14:paraId="0EA6E99E" w14:textId="42329D6D" w:rsidR="00474498" w:rsidRPr="005D295A" w:rsidRDefault="00556E09" w:rsidP="00474498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474498" w:rsidRPr="00BF53D0" w14:paraId="1DDD2800" w14:textId="77777777" w:rsidTr="00E16016">
        <w:tc>
          <w:tcPr>
            <w:tcW w:w="925" w:type="dxa"/>
          </w:tcPr>
          <w:p w14:paraId="6FEAF1B7" w14:textId="77777777" w:rsidR="00474498" w:rsidRDefault="00604F97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  <w:r w:rsidR="00474498">
              <w:rPr>
                <w:bCs/>
                <w:lang w:val="uk-UA"/>
              </w:rPr>
              <w:t xml:space="preserve"> т.</w:t>
            </w:r>
          </w:p>
          <w:p w14:paraId="1B92FCB4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14:paraId="70F53F15" w14:textId="77777777" w:rsidR="00474498" w:rsidRPr="008D4067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14:paraId="0B820397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Методи філологічного дослідження</w:t>
            </w:r>
          </w:p>
          <w:p w14:paraId="15D06E2E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 xml:space="preserve">Біографічний метод (О.Сент-Бев). </w:t>
            </w:r>
          </w:p>
          <w:p w14:paraId="781FA8A2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Культурно-історичний і компаративістичний методи.</w:t>
            </w:r>
          </w:p>
          <w:p w14:paraId="71954B74" w14:textId="77777777" w:rsidR="00474498" w:rsidRPr="002D2E4E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Феноменологія, структуралізм, рецептивна естетика.</w:t>
            </w:r>
          </w:p>
        </w:tc>
        <w:tc>
          <w:tcPr>
            <w:tcW w:w="1446" w:type="dxa"/>
          </w:tcPr>
          <w:p w14:paraId="077CA40B" w14:textId="77777777" w:rsidR="00474498" w:rsidRPr="00BF53D0" w:rsidRDefault="00474498" w:rsidP="00474498">
            <w:pPr>
              <w:jc w:val="both"/>
              <w:rPr>
                <w:bCs/>
              </w:rPr>
            </w:pPr>
            <w:r w:rsidRPr="00BF53D0">
              <w:rPr>
                <w:bCs/>
              </w:rPr>
              <w:t>Практичне заняття</w:t>
            </w:r>
          </w:p>
        </w:tc>
        <w:tc>
          <w:tcPr>
            <w:tcW w:w="2410" w:type="dxa"/>
          </w:tcPr>
          <w:p w14:paraId="53ADFA0F" w14:textId="77777777" w:rsidR="00474498" w:rsidRDefault="00474498" w:rsidP="00474498">
            <w:pPr>
              <w:jc w:val="both"/>
              <w:rPr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594A24">
              <w:rPr>
                <w:sz w:val="18"/>
                <w:szCs w:val="18"/>
                <w:shd w:val="clear" w:color="auto" w:fill="FFFFFF"/>
                <w:lang w:val="ru-RU"/>
              </w:rPr>
              <w:t>Білецький Л. Основи української літературно-наукової критики. – К.: Либідь, 1998. 405 с.</w:t>
            </w:r>
          </w:p>
          <w:p w14:paraId="545EF6E7" w14:textId="77777777" w:rsidR="00474498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317AFA">
              <w:rPr>
                <w:sz w:val="18"/>
                <w:szCs w:val="18"/>
                <w:lang w:val="uk-UA"/>
              </w:rPr>
              <w:t>Мітосек С. Теорії літературних досліджень. Сімферополь, 2003.</w:t>
            </w:r>
          </w:p>
          <w:p w14:paraId="5A32D382" w14:textId="77777777" w:rsidR="00474498" w:rsidRPr="00CC2B61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594A24">
              <w:rPr>
                <w:sz w:val="18"/>
                <w:szCs w:val="18"/>
                <w:lang w:val="ru-RU"/>
              </w:rPr>
              <w:t xml:space="preserve">Слово. Знак. Дискурс: Антологія світової літературно-критичної думки </w:t>
            </w:r>
            <w:r w:rsidRPr="00CC2B61">
              <w:rPr>
                <w:sz w:val="18"/>
                <w:szCs w:val="18"/>
              </w:rPr>
              <w:t>XX</w:t>
            </w:r>
            <w:r w:rsidRPr="00594A24">
              <w:rPr>
                <w:sz w:val="18"/>
                <w:szCs w:val="18"/>
                <w:lang w:val="ru-RU"/>
              </w:rPr>
              <w:t xml:space="preserve"> століття / За ред. </w:t>
            </w:r>
            <w:r w:rsidRPr="00CC2B61">
              <w:rPr>
                <w:sz w:val="18"/>
                <w:szCs w:val="18"/>
                <w:lang w:val="pl-PL"/>
              </w:rPr>
              <w:t xml:space="preserve">M. </w:t>
            </w:r>
            <w:r w:rsidRPr="00CC2B61">
              <w:rPr>
                <w:sz w:val="18"/>
                <w:szCs w:val="18"/>
              </w:rPr>
              <w:t>Зубрицької. Львів, 1996.</w:t>
            </w:r>
          </w:p>
          <w:p w14:paraId="6AE90907" w14:textId="77777777" w:rsidR="00474498" w:rsidRPr="00594A24" w:rsidRDefault="00474498" w:rsidP="00474498">
            <w:pPr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  <w:r w:rsidRPr="00594A24">
              <w:rPr>
                <w:sz w:val="18"/>
                <w:szCs w:val="18"/>
                <w:lang w:val="ru-RU"/>
              </w:rPr>
              <w:t>Фролова К.</w:t>
            </w:r>
            <w:r w:rsidRPr="00CC2B61">
              <w:rPr>
                <w:sz w:val="18"/>
                <w:szCs w:val="18"/>
              </w:rPr>
              <w:t> </w:t>
            </w:r>
            <w:r w:rsidRPr="00594A24">
              <w:rPr>
                <w:sz w:val="18"/>
                <w:szCs w:val="18"/>
                <w:lang w:val="ru-RU"/>
              </w:rPr>
              <w:t>П. Аналіз художнього твору</w:t>
            </w:r>
            <w:r>
              <w:rPr>
                <w:sz w:val="18"/>
                <w:szCs w:val="18"/>
                <w:lang w:val="ru-RU"/>
              </w:rPr>
              <w:t>.</w:t>
            </w:r>
            <w:r w:rsidRPr="00594A24">
              <w:rPr>
                <w:sz w:val="18"/>
                <w:szCs w:val="18"/>
                <w:lang w:val="ru-RU"/>
              </w:rPr>
              <w:t xml:space="preserve"> К., 1975.</w:t>
            </w:r>
          </w:p>
        </w:tc>
        <w:tc>
          <w:tcPr>
            <w:tcW w:w="3827" w:type="dxa"/>
          </w:tcPr>
          <w:p w14:paraId="090C337A" w14:textId="77777777" w:rsidR="00474498" w:rsidRDefault="00474498" w:rsidP="00474498">
            <w:pPr>
              <w:rPr>
                <w:lang w:val="uk-UA"/>
              </w:rPr>
            </w:pPr>
            <w:r w:rsidRPr="0030422A">
              <w:t>Структуралізм і постструктуралізм</w:t>
            </w:r>
          </w:p>
          <w:p w14:paraId="341F9262" w14:textId="77777777" w:rsidR="00474498" w:rsidRDefault="00474498" w:rsidP="00474498">
            <w:pPr>
              <w:rPr>
                <w:lang w:val="uk-UA"/>
              </w:rPr>
            </w:pPr>
          </w:p>
          <w:p w14:paraId="3A3F82E2" w14:textId="77777777" w:rsidR="00474498" w:rsidRPr="0030422A" w:rsidRDefault="00474498" w:rsidP="00474498">
            <w:r>
              <w:rPr>
                <w:lang w:val="uk-UA"/>
              </w:rPr>
              <w:t>4 год.</w:t>
            </w:r>
            <w:r w:rsidRPr="0030422A">
              <w:t xml:space="preserve"> </w:t>
            </w:r>
          </w:p>
        </w:tc>
        <w:tc>
          <w:tcPr>
            <w:tcW w:w="1560" w:type="dxa"/>
          </w:tcPr>
          <w:p w14:paraId="051F53C4" w14:textId="2ACE4686" w:rsidR="00474498" w:rsidRPr="00BF53D0" w:rsidRDefault="00556E09" w:rsidP="00474498">
            <w:pPr>
              <w:jc w:val="both"/>
              <w:rPr>
                <w:bCs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474498" w:rsidRPr="00BF53D0" w14:paraId="5D8DAD4F" w14:textId="77777777" w:rsidTr="00E16016">
        <w:tc>
          <w:tcPr>
            <w:tcW w:w="925" w:type="dxa"/>
          </w:tcPr>
          <w:p w14:paraId="48543867" w14:textId="77777777" w:rsidR="00474498" w:rsidRDefault="00604F97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  <w:r w:rsidR="00474498">
              <w:rPr>
                <w:bCs/>
                <w:lang w:val="uk-UA"/>
              </w:rPr>
              <w:t xml:space="preserve"> т.</w:t>
            </w:r>
          </w:p>
          <w:p w14:paraId="6204AE4B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14:paraId="449EDCAB" w14:textId="77777777" w:rsidR="00474498" w:rsidRPr="008D4067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14:paraId="1D84752C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Структура наукового дослідження бакалавра</w:t>
            </w:r>
            <w:r>
              <w:rPr>
                <w:lang w:val="uk-UA"/>
              </w:rPr>
              <w:t>.</w:t>
            </w:r>
          </w:p>
          <w:p w14:paraId="7D8FE5C8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Розділи курсової роботи: зміст, композиція, заголовки.</w:t>
            </w:r>
          </w:p>
          <w:p w14:paraId="146F30D4" w14:textId="77777777" w:rsidR="00474498" w:rsidRPr="002D2E4E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Специфіка написання вступу й висновків: мистецтво </w:t>
            </w:r>
            <w:r w:rsidRPr="00594A24">
              <w:rPr>
                <w:szCs w:val="28"/>
                <w:lang w:val="ru-RU"/>
              </w:rPr>
              <w:t xml:space="preserve">формулювати </w:t>
            </w:r>
            <w:r>
              <w:rPr>
                <w:szCs w:val="28"/>
                <w:lang w:val="uk-UA"/>
              </w:rPr>
              <w:t xml:space="preserve">мету і завдання, </w:t>
            </w:r>
            <w:r w:rsidRPr="00594A24">
              <w:rPr>
                <w:szCs w:val="28"/>
                <w:lang w:val="ru-RU"/>
              </w:rPr>
              <w:t>ідеї</w:t>
            </w:r>
            <w:r>
              <w:rPr>
                <w:szCs w:val="28"/>
                <w:lang w:val="uk-UA"/>
              </w:rPr>
              <w:t xml:space="preserve"> й</w:t>
            </w:r>
            <w:r w:rsidRPr="00594A24">
              <w:rPr>
                <w:szCs w:val="28"/>
                <w:lang w:val="ru-RU"/>
              </w:rPr>
              <w:t xml:space="preserve"> концепції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46" w:type="dxa"/>
          </w:tcPr>
          <w:p w14:paraId="08B10292" w14:textId="77777777" w:rsidR="00474498" w:rsidRPr="00BF53D0" w:rsidRDefault="00474498" w:rsidP="0047449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14:paraId="09BC4E72" w14:textId="77777777" w:rsidR="00474498" w:rsidRPr="00594A24" w:rsidRDefault="00474498" w:rsidP="00474498">
            <w:pPr>
              <w:jc w:val="both"/>
              <w:rPr>
                <w:sz w:val="18"/>
                <w:szCs w:val="18"/>
                <w:lang w:val="ru-RU"/>
              </w:rPr>
            </w:pPr>
            <w:r w:rsidRPr="00317AFA">
              <w:rPr>
                <w:sz w:val="18"/>
                <w:szCs w:val="18"/>
                <w:lang w:val="uk-UA"/>
              </w:rPr>
              <w:t xml:space="preserve">1. </w:t>
            </w:r>
            <w:r w:rsidRPr="00594A24">
              <w:rPr>
                <w:sz w:val="18"/>
                <w:szCs w:val="18"/>
                <w:lang w:val="ru-RU"/>
              </w:rPr>
              <w:t>Будний В. Науковий семінар з літературо</w:t>
            </w:r>
            <w:r w:rsidRPr="00317AFA">
              <w:rPr>
                <w:sz w:val="18"/>
                <w:szCs w:val="18"/>
                <w:lang w:val="uk-UA"/>
              </w:rPr>
              <w:softHyphen/>
            </w:r>
            <w:r w:rsidRPr="00594A24">
              <w:rPr>
                <w:sz w:val="18"/>
                <w:szCs w:val="18"/>
                <w:lang w:val="ru-RU"/>
              </w:rPr>
              <w:t>знавчої проблематики для студентів бакалаврату</w:t>
            </w:r>
            <w:r w:rsidRPr="00317AFA">
              <w:rPr>
                <w:sz w:val="18"/>
                <w:szCs w:val="18"/>
                <w:lang w:val="uk-UA"/>
              </w:rPr>
              <w:t xml:space="preserve">. </w:t>
            </w:r>
            <w:r w:rsidRPr="00594A24">
              <w:rPr>
                <w:sz w:val="18"/>
                <w:szCs w:val="18"/>
                <w:lang w:val="ru-RU"/>
              </w:rPr>
              <w:t>Львів, 20</w:t>
            </w:r>
            <w:r>
              <w:rPr>
                <w:sz w:val="18"/>
                <w:szCs w:val="18"/>
                <w:lang w:val="ru-RU"/>
              </w:rPr>
              <w:t>20</w:t>
            </w:r>
            <w:r w:rsidRPr="00317AFA">
              <w:rPr>
                <w:sz w:val="18"/>
                <w:szCs w:val="18"/>
                <w:lang w:val="uk-UA"/>
              </w:rPr>
              <w:t>-20</w:t>
            </w:r>
            <w:r>
              <w:rPr>
                <w:sz w:val="18"/>
                <w:szCs w:val="18"/>
                <w:lang w:val="uk-UA"/>
              </w:rPr>
              <w:t>2</w:t>
            </w:r>
            <w:r w:rsidRPr="00317AFA">
              <w:rPr>
                <w:sz w:val="18"/>
                <w:szCs w:val="18"/>
                <w:lang w:val="uk-UA"/>
              </w:rPr>
              <w:t>1</w:t>
            </w:r>
            <w:r w:rsidRPr="00594A2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11</w:t>
            </w:r>
            <w:r w:rsidRPr="00317AFA">
              <w:rPr>
                <w:sz w:val="18"/>
                <w:szCs w:val="18"/>
                <w:lang w:val="uk-UA"/>
              </w:rPr>
              <w:t>6 </w:t>
            </w:r>
            <w:r w:rsidRPr="00594A24">
              <w:rPr>
                <w:sz w:val="18"/>
                <w:szCs w:val="18"/>
                <w:lang w:val="ru-RU"/>
              </w:rPr>
              <w:t xml:space="preserve">с. </w:t>
            </w:r>
          </w:p>
          <w:p w14:paraId="181A0FC2" w14:textId="77777777" w:rsidR="00474498" w:rsidRPr="00C92B71" w:rsidRDefault="00474498" w:rsidP="00474498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3.</w:t>
            </w:r>
            <w:r w:rsidRPr="00CC2B61">
              <w:rPr>
                <w:sz w:val="18"/>
                <w:szCs w:val="18"/>
                <w:lang w:val="uk-UA"/>
              </w:rPr>
              <w:t xml:space="preserve"> Еко У. Як написати дипломну роботу: Гуманітарні науки. Тернопіль, 2007. 224 с.</w:t>
            </w:r>
          </w:p>
        </w:tc>
        <w:tc>
          <w:tcPr>
            <w:tcW w:w="3827" w:type="dxa"/>
          </w:tcPr>
          <w:p w14:paraId="3ADB3CA0" w14:textId="77777777" w:rsidR="00474498" w:rsidRDefault="00474498" w:rsidP="00474498">
            <w:pPr>
              <w:rPr>
                <w:lang w:val="uk-UA"/>
              </w:rPr>
            </w:pPr>
            <w:r w:rsidRPr="0030422A">
              <w:t>Інтертекстуальні методики</w:t>
            </w:r>
          </w:p>
          <w:p w14:paraId="07B193FB" w14:textId="77777777" w:rsidR="00474498" w:rsidRDefault="00474498" w:rsidP="00474498">
            <w:pPr>
              <w:rPr>
                <w:lang w:val="uk-UA"/>
              </w:rPr>
            </w:pPr>
          </w:p>
          <w:p w14:paraId="4286AD18" w14:textId="77777777"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14:paraId="1E8132FC" w14:textId="46745A0C" w:rsidR="00474498" w:rsidRPr="00BF53D0" w:rsidRDefault="00556E09" w:rsidP="00474498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474498" w:rsidRPr="00BF53D0" w14:paraId="4D117158" w14:textId="77777777" w:rsidTr="00E16016">
        <w:tc>
          <w:tcPr>
            <w:tcW w:w="925" w:type="dxa"/>
          </w:tcPr>
          <w:p w14:paraId="1F3E9FA5" w14:textId="77777777" w:rsidR="00474498" w:rsidRDefault="00604F97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  <w:r w:rsidR="00474498">
              <w:rPr>
                <w:bCs/>
                <w:lang w:val="uk-UA"/>
              </w:rPr>
              <w:t xml:space="preserve"> т.</w:t>
            </w:r>
          </w:p>
          <w:p w14:paraId="407F3EA7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14:paraId="6F88271C" w14:textId="77777777" w:rsidR="00474498" w:rsidRPr="008D4067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14:paraId="55514C4A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lastRenderedPageBreak/>
              <w:t xml:space="preserve">Технічні вимоги до оформлення </w:t>
            </w:r>
            <w:r w:rsidRPr="00594A24">
              <w:rPr>
                <w:lang w:val="ru-RU"/>
              </w:rPr>
              <w:lastRenderedPageBreak/>
              <w:t xml:space="preserve">кваліфікаційних робіт. </w:t>
            </w:r>
          </w:p>
          <w:p w14:paraId="2AE89B1C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Головні вимоги до наукового тексту. </w:t>
            </w:r>
          </w:p>
          <w:p w14:paraId="38934E0D" w14:textId="77777777" w:rsidR="00474498" w:rsidRPr="00077267" w:rsidRDefault="00474498" w:rsidP="00474498">
            <w:pPr>
              <w:rPr>
                <w:lang w:val="uk-UA"/>
              </w:rPr>
            </w:pPr>
            <w:r w:rsidRPr="00A30E4D">
              <w:rPr>
                <w:lang w:val="uk-UA"/>
              </w:rPr>
              <w:t>Характеристики нау</w:t>
            </w:r>
            <w:r>
              <w:rPr>
                <w:lang w:val="uk-UA"/>
              </w:rPr>
              <w:softHyphen/>
            </w:r>
            <w:r w:rsidRPr="00A30E4D">
              <w:rPr>
                <w:lang w:val="uk-UA"/>
              </w:rPr>
              <w:t>кової термінології.</w:t>
            </w:r>
          </w:p>
          <w:p w14:paraId="06260A24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Правила цитування та покликів на використані джерела</w:t>
            </w:r>
            <w:r>
              <w:rPr>
                <w:lang w:val="uk-UA"/>
              </w:rPr>
              <w:t>.</w:t>
            </w:r>
          </w:p>
          <w:p w14:paraId="7C5FAA24" w14:textId="77777777" w:rsidR="00474498" w:rsidRPr="002D2E4E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Плагіат і критерії наукової доброчесності.</w:t>
            </w:r>
          </w:p>
        </w:tc>
        <w:tc>
          <w:tcPr>
            <w:tcW w:w="1446" w:type="dxa"/>
          </w:tcPr>
          <w:p w14:paraId="7D0F2794" w14:textId="77777777" w:rsidR="00474498" w:rsidRPr="00BF53D0" w:rsidRDefault="00474498" w:rsidP="00474498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lastRenderedPageBreak/>
              <w:t xml:space="preserve">Практичне </w:t>
            </w:r>
            <w:r w:rsidRPr="00BF53D0">
              <w:rPr>
                <w:bCs/>
              </w:rPr>
              <w:lastRenderedPageBreak/>
              <w:t>заняття</w:t>
            </w:r>
          </w:p>
        </w:tc>
        <w:tc>
          <w:tcPr>
            <w:tcW w:w="2410" w:type="dxa"/>
          </w:tcPr>
          <w:p w14:paraId="496E4663" w14:textId="77777777" w:rsidR="00474498" w:rsidRPr="00CC2B61" w:rsidRDefault="00474498" w:rsidP="00474498">
            <w:pPr>
              <w:jc w:val="both"/>
              <w:rPr>
                <w:sz w:val="18"/>
                <w:szCs w:val="18"/>
                <w:lang w:val="uk-UA" w:bidi="fa-IR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</w:t>
            </w:r>
            <w:r>
              <w:rPr>
                <w:sz w:val="18"/>
                <w:szCs w:val="18"/>
                <w:lang w:val="uk-UA" w:bidi="fa-IR"/>
              </w:rPr>
              <w:t xml:space="preserve">. </w:t>
            </w:r>
            <w:r w:rsidRPr="00CC2B61">
              <w:rPr>
                <w:sz w:val="18"/>
                <w:szCs w:val="18"/>
                <w:lang w:val="uk-UA" w:bidi="fa-IR"/>
              </w:rPr>
              <w:t>ДСТУ 8302:2015. БІБ</w:t>
            </w:r>
            <w:r>
              <w:rPr>
                <w:sz w:val="18"/>
                <w:szCs w:val="18"/>
                <w:lang w:val="uk-UA" w:bidi="fa-IR"/>
              </w:rPr>
              <w:softHyphen/>
            </w:r>
            <w:r w:rsidRPr="00CC2B61">
              <w:rPr>
                <w:sz w:val="18"/>
                <w:szCs w:val="18"/>
                <w:lang w:val="uk-UA" w:bidi="fa-IR"/>
              </w:rPr>
              <w:t xml:space="preserve">ЛІОГРАФІЧНЕ </w:t>
            </w:r>
            <w:r w:rsidRPr="00CC2B61">
              <w:rPr>
                <w:sz w:val="18"/>
                <w:szCs w:val="18"/>
                <w:lang w:val="uk-UA" w:bidi="fa-IR"/>
              </w:rPr>
              <w:lastRenderedPageBreak/>
              <w:t>ПОСИЛАН</w:t>
            </w:r>
            <w:r>
              <w:rPr>
                <w:sz w:val="18"/>
                <w:szCs w:val="18"/>
                <w:lang w:val="uk-UA" w:bidi="fa-IR"/>
              </w:rPr>
              <w:softHyphen/>
            </w:r>
            <w:r w:rsidRPr="00CC2B61">
              <w:rPr>
                <w:sz w:val="18"/>
                <w:szCs w:val="18"/>
                <w:lang w:val="uk-UA" w:bidi="fa-IR"/>
              </w:rPr>
              <w:t xml:space="preserve">НЯ. Загальні положення та правила складання / Нац. стандарт України. Вид. офіц. [Уведено вперше; чинний від 2016-07-01]. Київ : ДП «УкрНДНЦ», 2016. 17 с. </w:t>
            </w:r>
          </w:p>
          <w:p w14:paraId="268F13EA" w14:textId="77777777" w:rsidR="00474498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CC2B61">
              <w:rPr>
                <w:sz w:val="18"/>
                <w:szCs w:val="18"/>
                <w:lang w:val="uk-UA"/>
              </w:rPr>
              <w:t xml:space="preserve"> Бібліографічні посилання: загальні положення та правила складання (ДСТУ 8302:2015): презентація. Київ, 2016. URL: https://www.slideshare.net/naukmalibrary/83022015 (дата звернення: 21.08.2019)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14:paraId="59FBCA94" w14:textId="77777777" w:rsidR="00474498" w:rsidRPr="00CC2B61" w:rsidRDefault="00474498" w:rsidP="00474498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C92B71">
              <w:rPr>
                <w:sz w:val="18"/>
                <w:szCs w:val="18"/>
                <w:lang w:val="uk-UA"/>
              </w:rPr>
              <w:t xml:space="preserve">Стаття 50 Закону України «Про авторське право і суміжні права». Електронний ресурс: </w:t>
            </w:r>
            <w:hyperlink r:id="rId9" w:history="1">
              <w:r w:rsidRPr="00D64162">
                <w:rPr>
                  <w:rStyle w:val="a4"/>
                  <w:sz w:val="18"/>
                  <w:szCs w:val="18"/>
                  <w:lang w:val="uk-UA"/>
                </w:rPr>
                <w:t>http://zakon5.rada.gov.ua/laws/show/3792-12/page2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  <w:r w:rsidRPr="00CC2B61">
              <w:rPr>
                <w:sz w:val="18"/>
                <w:szCs w:val="18"/>
                <w:lang w:val="uk-UA"/>
              </w:rPr>
              <w:t>(дата звернення: 21.08.2019)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3827" w:type="dxa"/>
          </w:tcPr>
          <w:p w14:paraId="2B97700D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lastRenderedPageBreak/>
              <w:t xml:space="preserve">Можливості і межі </w:t>
            </w:r>
            <w:r w:rsidRPr="00594A24">
              <w:rPr>
                <w:lang w:val="ru-RU"/>
              </w:rPr>
              <w:lastRenderedPageBreak/>
              <w:t>культурологічних студій</w:t>
            </w:r>
            <w:r>
              <w:rPr>
                <w:lang w:val="uk-UA"/>
              </w:rPr>
              <w:t>.</w:t>
            </w:r>
          </w:p>
          <w:p w14:paraId="6BB265DB" w14:textId="77777777" w:rsidR="00474498" w:rsidRDefault="00474498" w:rsidP="00474498">
            <w:pPr>
              <w:rPr>
                <w:lang w:val="uk-UA"/>
              </w:rPr>
            </w:pPr>
          </w:p>
          <w:p w14:paraId="35FA792C" w14:textId="77777777"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14:paraId="655A1CD8" w14:textId="78AF5041" w:rsidR="00474498" w:rsidRPr="00BF53D0" w:rsidRDefault="00556E09" w:rsidP="00474498">
            <w:pPr>
              <w:jc w:val="both"/>
              <w:rPr>
                <w:bCs/>
              </w:rPr>
            </w:pPr>
            <w:r w:rsidRPr="00220BFB">
              <w:rPr>
                <w:sz w:val="22"/>
              </w:rPr>
              <w:lastRenderedPageBreak/>
              <w:t xml:space="preserve">На наступне </w:t>
            </w:r>
            <w:r w:rsidRPr="00220BFB">
              <w:rPr>
                <w:sz w:val="22"/>
              </w:rPr>
              <w:lastRenderedPageBreak/>
              <w:t>заняття</w:t>
            </w:r>
          </w:p>
        </w:tc>
      </w:tr>
      <w:tr w:rsidR="00474498" w:rsidRPr="00BF53D0" w14:paraId="0734936B" w14:textId="77777777" w:rsidTr="00E16016">
        <w:tc>
          <w:tcPr>
            <w:tcW w:w="925" w:type="dxa"/>
          </w:tcPr>
          <w:p w14:paraId="313625DF" w14:textId="77777777" w:rsidR="00474498" w:rsidRDefault="00604F97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9</w:t>
            </w:r>
            <w:r w:rsidR="00474498">
              <w:rPr>
                <w:bCs/>
                <w:lang w:val="uk-UA"/>
              </w:rPr>
              <w:t xml:space="preserve"> т.</w:t>
            </w:r>
          </w:p>
          <w:p w14:paraId="05579AE1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14:paraId="25955E67" w14:textId="77777777" w:rsidR="00474498" w:rsidRPr="008D4067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5103" w:type="dxa"/>
          </w:tcPr>
          <w:p w14:paraId="6E534FDC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Різновиди наукового стилю: науково-академічний, науково-популярний, науково-навчальний, есеїстичний</w:t>
            </w:r>
            <w:r>
              <w:rPr>
                <w:lang w:val="uk-UA"/>
              </w:rPr>
              <w:t>.</w:t>
            </w:r>
          </w:p>
          <w:p w14:paraId="0D2B9ED7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Теоретична теза, її обґрунтування і демонстрація на прикладі конкретного літературного тексту.</w:t>
            </w:r>
          </w:p>
          <w:p w14:paraId="5D795194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Систематизація, порівняння, пояснення.</w:t>
            </w:r>
          </w:p>
          <w:p w14:paraId="123B92CE" w14:textId="77777777" w:rsidR="00604F97" w:rsidRDefault="00604F97" w:rsidP="00604F97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Жанри наукових </w:t>
            </w:r>
            <w:r>
              <w:rPr>
                <w:lang w:val="uk-UA"/>
              </w:rPr>
              <w:t>досліджень: стаття, монографія, реферат</w:t>
            </w:r>
            <w:r w:rsidRPr="00594A24">
              <w:rPr>
                <w:lang w:val="ru-RU"/>
              </w:rPr>
              <w:t xml:space="preserve">. </w:t>
            </w:r>
          </w:p>
          <w:p w14:paraId="127B9BDD" w14:textId="77777777" w:rsidR="00604F97" w:rsidRDefault="00604F97" w:rsidP="00604F97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Правила оформлення наукової статті, відгуку та рецензії. </w:t>
            </w:r>
          </w:p>
          <w:p w14:paraId="2B173B83" w14:textId="77777777" w:rsidR="00474498" w:rsidRPr="00575FA2" w:rsidRDefault="00604F97" w:rsidP="00604F97">
            <w:pPr>
              <w:rPr>
                <w:lang w:val="uk-UA"/>
              </w:rPr>
            </w:pPr>
            <w:r w:rsidRPr="00594A24">
              <w:rPr>
                <w:lang w:val="ru-RU"/>
              </w:rPr>
              <w:t>Правила підготовки та виголошення усного повідомлення й участі в науковій  дискусії</w:t>
            </w:r>
            <w:r>
              <w:rPr>
                <w:lang w:val="uk-UA"/>
              </w:rPr>
              <w:t>.</w:t>
            </w:r>
          </w:p>
        </w:tc>
        <w:tc>
          <w:tcPr>
            <w:tcW w:w="1446" w:type="dxa"/>
          </w:tcPr>
          <w:p w14:paraId="3552DC58" w14:textId="77777777" w:rsidR="00474498" w:rsidRPr="00BF53D0" w:rsidRDefault="00474498" w:rsidP="0047449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14:paraId="46DBE7F2" w14:textId="77777777" w:rsidR="00474498" w:rsidRPr="00CC2B61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CC2B61">
              <w:rPr>
                <w:sz w:val="18"/>
                <w:szCs w:val="18"/>
                <w:lang w:val="uk-UA"/>
              </w:rPr>
              <w:t>Еко У. Як написати дипломну роботу: Гуманітарні науки. – Тернопіль : Мандрівець, 2007. – 224 с.</w:t>
            </w:r>
          </w:p>
          <w:p w14:paraId="7D5E0FCB" w14:textId="77777777" w:rsidR="00474498" w:rsidRDefault="00474498" w:rsidP="00474498">
            <w:pPr>
              <w:jc w:val="both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 xml:space="preserve">2. 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>П’ятницька-Позднякова І.С. Основи наукових досліджень у вищій школі</w:t>
            </w:r>
            <w:r>
              <w:rPr>
                <w:color w:val="auto"/>
                <w:sz w:val="18"/>
                <w:szCs w:val="18"/>
                <w:lang w:val="uk-UA"/>
              </w:rPr>
              <w:t>.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 xml:space="preserve"> К</w:t>
            </w:r>
            <w:r>
              <w:rPr>
                <w:color w:val="auto"/>
                <w:sz w:val="18"/>
                <w:szCs w:val="18"/>
                <w:lang w:val="uk-UA"/>
              </w:rPr>
              <w:t>иїв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>: 2003. 116 с</w:t>
            </w:r>
            <w:r>
              <w:rPr>
                <w:color w:val="auto"/>
                <w:sz w:val="18"/>
                <w:szCs w:val="18"/>
                <w:lang w:val="uk-UA"/>
              </w:rPr>
              <w:t>.</w:t>
            </w:r>
          </w:p>
          <w:p w14:paraId="1C90D9A2" w14:textId="77777777" w:rsidR="00604F97" w:rsidRDefault="00474498" w:rsidP="00604F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="00604F97">
              <w:rPr>
                <w:sz w:val="18"/>
                <w:szCs w:val="18"/>
                <w:lang w:val="uk-UA"/>
              </w:rPr>
              <w:t xml:space="preserve">3. </w:t>
            </w:r>
            <w:r w:rsidR="00604F97" w:rsidRPr="00317AFA">
              <w:rPr>
                <w:sz w:val="18"/>
                <w:szCs w:val="18"/>
                <w:lang w:val="uk-UA"/>
              </w:rPr>
              <w:t>Когут О. Основи ора</w:t>
            </w:r>
            <w:r w:rsidR="00604F97">
              <w:rPr>
                <w:sz w:val="18"/>
                <w:szCs w:val="18"/>
                <w:lang w:val="uk-UA"/>
              </w:rPr>
              <w:t>торського мистецтва : практикум</w:t>
            </w:r>
            <w:r w:rsidR="00604F97" w:rsidRPr="00317AFA">
              <w:rPr>
                <w:sz w:val="18"/>
                <w:szCs w:val="18"/>
                <w:lang w:val="uk-UA"/>
              </w:rPr>
              <w:t>. –</w:t>
            </w:r>
            <w:r w:rsidR="00604F97">
              <w:rPr>
                <w:sz w:val="18"/>
                <w:szCs w:val="18"/>
                <w:lang w:val="uk-UA"/>
              </w:rPr>
              <w:t xml:space="preserve"> Тернопіль : Астон, 2005. – 296 </w:t>
            </w:r>
            <w:r w:rsidR="00604F97" w:rsidRPr="00317AFA">
              <w:rPr>
                <w:sz w:val="18"/>
                <w:szCs w:val="18"/>
                <w:lang w:val="uk-UA"/>
              </w:rPr>
              <w:t>с.</w:t>
            </w:r>
          </w:p>
          <w:p w14:paraId="7BF9CB21" w14:textId="77777777" w:rsidR="00474498" w:rsidRPr="00CC2B61" w:rsidRDefault="00604F97" w:rsidP="00604F97">
            <w:pPr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4. </w:t>
            </w:r>
            <w:r w:rsidR="00474498" w:rsidRPr="00594A24">
              <w:rPr>
                <w:sz w:val="18"/>
                <w:szCs w:val="18"/>
                <w:lang w:val="ru-RU"/>
              </w:rPr>
              <w:t>Літературознавча енци</w:t>
            </w:r>
            <w:r w:rsidR="00474498">
              <w:rPr>
                <w:sz w:val="18"/>
                <w:szCs w:val="18"/>
                <w:lang w:val="ru-RU"/>
              </w:rPr>
              <w:softHyphen/>
            </w:r>
            <w:r w:rsidR="00474498" w:rsidRPr="00594A24">
              <w:rPr>
                <w:sz w:val="18"/>
                <w:szCs w:val="18"/>
                <w:lang w:val="ru-RU"/>
              </w:rPr>
              <w:t>клопедія / За ред. Ю.</w:t>
            </w:r>
            <w:r w:rsidR="00474498" w:rsidRPr="00CC2B61">
              <w:rPr>
                <w:sz w:val="18"/>
                <w:szCs w:val="18"/>
              </w:rPr>
              <w:t> </w:t>
            </w:r>
            <w:r w:rsidR="00474498" w:rsidRPr="00594A24">
              <w:rPr>
                <w:sz w:val="18"/>
                <w:szCs w:val="18"/>
                <w:lang w:val="ru-RU"/>
              </w:rPr>
              <w:t>Коваліва: У 2 т. К., 2007</w:t>
            </w:r>
            <w:r w:rsidR="00474498" w:rsidRPr="00CC2B6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3827" w:type="dxa"/>
          </w:tcPr>
          <w:p w14:paraId="38F2A26E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Перспективи культурної антропології для інтерпретації літературного твору</w:t>
            </w:r>
            <w:r>
              <w:rPr>
                <w:lang w:val="uk-UA"/>
              </w:rPr>
              <w:t>.</w:t>
            </w:r>
          </w:p>
          <w:p w14:paraId="4F4E3019" w14:textId="77777777" w:rsidR="00474498" w:rsidRDefault="00474498" w:rsidP="00474498">
            <w:pPr>
              <w:rPr>
                <w:lang w:val="uk-UA"/>
              </w:rPr>
            </w:pPr>
          </w:p>
          <w:p w14:paraId="05981CA2" w14:textId="77777777"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14:paraId="378F1565" w14:textId="77777777" w:rsidR="00474498" w:rsidRPr="00BF53D0" w:rsidRDefault="00604F97" w:rsidP="0047449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 залік</w:t>
            </w:r>
          </w:p>
        </w:tc>
      </w:tr>
    </w:tbl>
    <w:p w14:paraId="07082D8A" w14:textId="77777777" w:rsidR="00DB105E" w:rsidRPr="00BF767C" w:rsidRDefault="00DB105E" w:rsidP="00DB105E">
      <w:pPr>
        <w:rPr>
          <w:lang w:val="uk-UA"/>
        </w:rPr>
      </w:pPr>
    </w:p>
    <w:p w14:paraId="5FC7CD6A" w14:textId="77777777" w:rsidR="00DB105E" w:rsidRPr="00FF755B" w:rsidRDefault="00DB105E" w:rsidP="00DB105E">
      <w:pPr>
        <w:jc w:val="both"/>
        <w:rPr>
          <w:color w:val="auto"/>
          <w:lang w:val="uk-UA"/>
        </w:rPr>
      </w:pPr>
    </w:p>
    <w:p w14:paraId="0F2043E3" w14:textId="77777777" w:rsidR="00DB105E" w:rsidRDefault="00DB105E"/>
    <w:sectPr w:rsidR="00DB105E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23E0"/>
    <w:multiLevelType w:val="singleLevel"/>
    <w:tmpl w:val="029C96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F1430"/>
    <w:multiLevelType w:val="hybridMultilevel"/>
    <w:tmpl w:val="2D6CDE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AE6529"/>
    <w:multiLevelType w:val="hybridMultilevel"/>
    <w:tmpl w:val="52BA1BCE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D5"/>
    <w:rsid w:val="00077267"/>
    <w:rsid w:val="000B4CAE"/>
    <w:rsid w:val="002D2E4E"/>
    <w:rsid w:val="00317AFA"/>
    <w:rsid w:val="00336CD1"/>
    <w:rsid w:val="003B7229"/>
    <w:rsid w:val="003F13A9"/>
    <w:rsid w:val="00413F89"/>
    <w:rsid w:val="00474498"/>
    <w:rsid w:val="00486EFF"/>
    <w:rsid w:val="004D184D"/>
    <w:rsid w:val="00500BBC"/>
    <w:rsid w:val="00556E09"/>
    <w:rsid w:val="00575FA2"/>
    <w:rsid w:val="00594A24"/>
    <w:rsid w:val="00604F97"/>
    <w:rsid w:val="00612753"/>
    <w:rsid w:val="006412FF"/>
    <w:rsid w:val="006567BE"/>
    <w:rsid w:val="006C091B"/>
    <w:rsid w:val="006D7AD7"/>
    <w:rsid w:val="00732657"/>
    <w:rsid w:val="007763B1"/>
    <w:rsid w:val="007D7182"/>
    <w:rsid w:val="0081720E"/>
    <w:rsid w:val="00837D88"/>
    <w:rsid w:val="00972F94"/>
    <w:rsid w:val="00982C7A"/>
    <w:rsid w:val="00A11168"/>
    <w:rsid w:val="00AD4855"/>
    <w:rsid w:val="00AE08CE"/>
    <w:rsid w:val="00BD4447"/>
    <w:rsid w:val="00BF5217"/>
    <w:rsid w:val="00C211F7"/>
    <w:rsid w:val="00C56A9A"/>
    <w:rsid w:val="00C7368C"/>
    <w:rsid w:val="00C82033"/>
    <w:rsid w:val="00C92B71"/>
    <w:rsid w:val="00CC2B61"/>
    <w:rsid w:val="00CC58BD"/>
    <w:rsid w:val="00CE6375"/>
    <w:rsid w:val="00CE69D5"/>
    <w:rsid w:val="00D43675"/>
    <w:rsid w:val="00DB105E"/>
    <w:rsid w:val="00DC0C41"/>
    <w:rsid w:val="00E16016"/>
    <w:rsid w:val="00EE669B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638B"/>
  <w15:docId w15:val="{B80A9449-63B5-401A-A15B-D51305C6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character" w:customStyle="1" w:styleId="rvts15">
    <w:name w:val="rvts15"/>
    <w:rsid w:val="000B4CAE"/>
  </w:style>
  <w:style w:type="character" w:customStyle="1" w:styleId="rvts0">
    <w:name w:val="rvts0"/>
    <w:rsid w:val="000B4CAE"/>
  </w:style>
  <w:style w:type="paragraph" w:styleId="22">
    <w:name w:val="Body Text 2"/>
    <w:basedOn w:val="a"/>
    <w:link w:val="23"/>
    <w:uiPriority w:val="99"/>
    <w:semiHidden/>
    <w:unhideWhenUsed/>
    <w:rsid w:val="00732657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uiPriority w:val="99"/>
    <w:semiHidden/>
    <w:rsid w:val="00732657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d">
    <w:name w:val="Unresolved Mention"/>
    <w:basedOn w:val="a0"/>
    <w:uiPriority w:val="99"/>
    <w:semiHidden/>
    <w:unhideWhenUsed/>
    <w:rsid w:val="00BF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4you.org/book/3403745/cb5e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nmapo.edu.ua/zagruzka/VN-MNR-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course/naukovyj-seminar-ukrajinisty-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dnyj_vasyl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3792-12/page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9999</Words>
  <Characters>5700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Василь Будний</cp:lastModifiedBy>
  <cp:revision>21</cp:revision>
  <dcterms:created xsi:type="dcterms:W3CDTF">2019-10-09T13:19:00Z</dcterms:created>
  <dcterms:modified xsi:type="dcterms:W3CDTF">2021-08-24T14:42:00Z</dcterms:modified>
</cp:coreProperties>
</file>