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4828" w14:textId="77777777" w:rsidR="00644A77" w:rsidRPr="00136372" w:rsidRDefault="00644A77" w:rsidP="00644A77">
      <w:pPr>
        <w:pStyle w:val="af4"/>
        <w:jc w:val="center"/>
        <w:rPr>
          <w:color w:val="auto"/>
          <w:sz w:val="28"/>
          <w:szCs w:val="28"/>
          <w:lang w:val="uk-UA"/>
        </w:rPr>
      </w:pPr>
      <w:r w:rsidRPr="00136372">
        <w:rPr>
          <w:color w:val="auto"/>
          <w:sz w:val="28"/>
          <w:szCs w:val="28"/>
          <w:lang w:val="uk-UA"/>
        </w:rPr>
        <w:t>МІНІСТЕРСТВО ОСВІТИ І НАУКИ УКРАЇНИ</w:t>
      </w:r>
    </w:p>
    <w:p w14:paraId="76291C17" w14:textId="77777777" w:rsidR="00644A77" w:rsidRPr="00136372" w:rsidRDefault="00644A77" w:rsidP="00644A77">
      <w:pPr>
        <w:pStyle w:val="af4"/>
        <w:jc w:val="center"/>
        <w:rPr>
          <w:color w:val="auto"/>
          <w:sz w:val="28"/>
          <w:szCs w:val="28"/>
          <w:lang w:val="uk-UA"/>
        </w:rPr>
      </w:pPr>
      <w:r w:rsidRPr="00136372">
        <w:rPr>
          <w:color w:val="auto"/>
          <w:sz w:val="28"/>
          <w:szCs w:val="28"/>
          <w:lang w:val="uk-UA"/>
        </w:rPr>
        <w:t>Львівський національний університет імені Івана Франка</w:t>
      </w:r>
    </w:p>
    <w:p w14:paraId="22279E69" w14:textId="77777777" w:rsidR="00644A77" w:rsidRPr="00136372" w:rsidRDefault="00644A77" w:rsidP="00644A77">
      <w:pPr>
        <w:pStyle w:val="af4"/>
        <w:jc w:val="center"/>
        <w:rPr>
          <w:color w:val="auto"/>
          <w:sz w:val="28"/>
          <w:szCs w:val="28"/>
          <w:lang w:val="uk-UA"/>
        </w:rPr>
      </w:pPr>
    </w:p>
    <w:p w14:paraId="64F4E5F4" w14:textId="77777777" w:rsidR="00644A77" w:rsidRPr="00136372" w:rsidRDefault="00644A77" w:rsidP="00644A77">
      <w:pPr>
        <w:pStyle w:val="af4"/>
        <w:jc w:val="center"/>
        <w:rPr>
          <w:color w:val="auto"/>
          <w:sz w:val="28"/>
          <w:szCs w:val="28"/>
          <w:lang w:val="uk-UA"/>
        </w:rPr>
      </w:pPr>
    </w:p>
    <w:p w14:paraId="2226AA3E" w14:textId="77777777" w:rsidR="00644A77" w:rsidRPr="00136372" w:rsidRDefault="00644A77" w:rsidP="00644A77">
      <w:pPr>
        <w:pStyle w:val="af4"/>
        <w:jc w:val="center"/>
        <w:rPr>
          <w:color w:val="auto"/>
          <w:sz w:val="28"/>
          <w:szCs w:val="28"/>
          <w:lang w:val="uk-UA"/>
        </w:rPr>
      </w:pPr>
      <w:r w:rsidRPr="00136372">
        <w:rPr>
          <w:color w:val="auto"/>
          <w:sz w:val="28"/>
          <w:szCs w:val="28"/>
          <w:lang w:val="uk-UA"/>
        </w:rPr>
        <w:t>Філологічний факультет</w:t>
      </w:r>
    </w:p>
    <w:p w14:paraId="405DD5E1" w14:textId="77777777" w:rsidR="00644A77" w:rsidRPr="00136372" w:rsidRDefault="00644A77" w:rsidP="00644A77">
      <w:pPr>
        <w:pStyle w:val="af4"/>
        <w:jc w:val="center"/>
        <w:rPr>
          <w:color w:val="auto"/>
          <w:sz w:val="28"/>
          <w:szCs w:val="28"/>
          <w:lang w:val="uk-UA"/>
        </w:rPr>
      </w:pPr>
    </w:p>
    <w:p w14:paraId="6AE2EBE8" w14:textId="77777777" w:rsidR="00644A77" w:rsidRPr="00136372" w:rsidRDefault="00644A77" w:rsidP="00644A77">
      <w:pPr>
        <w:pStyle w:val="af4"/>
        <w:jc w:val="center"/>
        <w:rPr>
          <w:color w:val="auto"/>
          <w:sz w:val="28"/>
          <w:szCs w:val="28"/>
          <w:lang w:val="uk-UA"/>
        </w:rPr>
      </w:pPr>
      <w:r w:rsidRPr="00136372">
        <w:rPr>
          <w:color w:val="auto"/>
          <w:sz w:val="28"/>
          <w:szCs w:val="28"/>
          <w:lang w:val="uk-UA"/>
        </w:rPr>
        <w:t>Кафедра теорії літератури та порівняльного літературознавства</w:t>
      </w:r>
    </w:p>
    <w:p w14:paraId="1E8114F3" w14:textId="77777777" w:rsidR="00644A77" w:rsidRPr="00136372" w:rsidRDefault="00644A77" w:rsidP="00644A77">
      <w:pPr>
        <w:pStyle w:val="af4"/>
        <w:jc w:val="center"/>
        <w:rPr>
          <w:color w:val="auto"/>
          <w:sz w:val="28"/>
          <w:szCs w:val="28"/>
          <w:lang w:val="uk-UA"/>
        </w:rPr>
      </w:pPr>
    </w:p>
    <w:p w14:paraId="590D76E2" w14:textId="77777777" w:rsidR="00644A77" w:rsidRPr="00136372" w:rsidRDefault="00644A77" w:rsidP="00644A77">
      <w:pPr>
        <w:pStyle w:val="af4"/>
        <w:jc w:val="center"/>
        <w:rPr>
          <w:color w:val="auto"/>
          <w:sz w:val="28"/>
          <w:szCs w:val="28"/>
          <w:lang w:val="uk-UA"/>
        </w:rPr>
      </w:pPr>
    </w:p>
    <w:p w14:paraId="74969650"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 xml:space="preserve">ЗАТВЕРДЖЕНО </w:t>
      </w:r>
    </w:p>
    <w:p w14:paraId="50116F93"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на засіданні кафедри</w:t>
      </w:r>
      <w:r w:rsidRPr="00136372">
        <w:rPr>
          <w:sz w:val="28"/>
          <w:szCs w:val="28"/>
          <w:lang w:val="ru-RU"/>
        </w:rPr>
        <w:t xml:space="preserve"> </w:t>
      </w:r>
      <w:r w:rsidRPr="00136372">
        <w:rPr>
          <w:color w:val="auto"/>
          <w:sz w:val="28"/>
          <w:szCs w:val="28"/>
          <w:lang w:val="uk-UA"/>
        </w:rPr>
        <w:t xml:space="preserve">теорії літератури та </w:t>
      </w:r>
    </w:p>
    <w:p w14:paraId="47F245A0"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порівняльного літературознавства</w:t>
      </w:r>
    </w:p>
    <w:p w14:paraId="3465E231"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 xml:space="preserve">філологічного факультету </w:t>
      </w:r>
    </w:p>
    <w:p w14:paraId="43A34E30"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Львівського національного університету</w:t>
      </w:r>
    </w:p>
    <w:p w14:paraId="6AFB5FDA"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імені Івана Франка</w:t>
      </w:r>
    </w:p>
    <w:p w14:paraId="489914EC"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протокол № 1 від 30. 08. 2021 р.</w:t>
      </w:r>
    </w:p>
    <w:p w14:paraId="33C47CC6"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 xml:space="preserve"> </w:t>
      </w:r>
    </w:p>
    <w:p w14:paraId="13F38602" w14:textId="77777777" w:rsidR="00644A77" w:rsidRPr="00136372" w:rsidRDefault="00644A77" w:rsidP="00644A77">
      <w:pPr>
        <w:pStyle w:val="af4"/>
        <w:jc w:val="right"/>
        <w:rPr>
          <w:color w:val="auto"/>
          <w:sz w:val="28"/>
          <w:szCs w:val="28"/>
          <w:lang w:val="uk-UA"/>
        </w:rPr>
      </w:pPr>
      <w:r w:rsidRPr="00136372">
        <w:rPr>
          <w:color w:val="auto"/>
          <w:sz w:val="28"/>
          <w:szCs w:val="28"/>
          <w:lang w:val="uk-UA"/>
        </w:rPr>
        <w:t>Завідувач кафедри________________проф. ГНАТЮК М. І.</w:t>
      </w:r>
    </w:p>
    <w:p w14:paraId="0068B88C" w14:textId="77777777" w:rsidR="00644A77" w:rsidRDefault="00644A77" w:rsidP="00644A77">
      <w:pPr>
        <w:pStyle w:val="af4"/>
        <w:jc w:val="right"/>
        <w:rPr>
          <w:color w:val="auto"/>
          <w:lang w:val="uk-UA"/>
        </w:rPr>
      </w:pPr>
    </w:p>
    <w:p w14:paraId="4C7C80B7" w14:textId="77777777" w:rsidR="00644A77" w:rsidRDefault="00644A77" w:rsidP="00644A77">
      <w:pPr>
        <w:pStyle w:val="af4"/>
        <w:jc w:val="right"/>
        <w:rPr>
          <w:color w:val="auto"/>
          <w:lang w:val="uk-UA"/>
        </w:rPr>
      </w:pPr>
    </w:p>
    <w:p w14:paraId="5F62CC9D" w14:textId="77777777" w:rsidR="00644A77" w:rsidRDefault="00644A77" w:rsidP="00644A77">
      <w:pPr>
        <w:pStyle w:val="af4"/>
        <w:jc w:val="right"/>
        <w:rPr>
          <w:color w:val="auto"/>
          <w:lang w:val="uk-UA"/>
        </w:rPr>
      </w:pPr>
    </w:p>
    <w:p w14:paraId="6C508CFB" w14:textId="77777777" w:rsidR="00644A77" w:rsidRDefault="00644A77" w:rsidP="00644A77">
      <w:pPr>
        <w:pStyle w:val="af4"/>
        <w:jc w:val="right"/>
        <w:rPr>
          <w:color w:val="auto"/>
          <w:lang w:val="uk-UA"/>
        </w:rPr>
      </w:pPr>
    </w:p>
    <w:p w14:paraId="693D733D" w14:textId="77777777" w:rsidR="00644A77" w:rsidRDefault="00644A77" w:rsidP="00644A77">
      <w:pPr>
        <w:pStyle w:val="af4"/>
        <w:jc w:val="right"/>
        <w:rPr>
          <w:color w:val="auto"/>
          <w:lang w:val="uk-UA"/>
        </w:rPr>
      </w:pPr>
    </w:p>
    <w:p w14:paraId="757AE750" w14:textId="77777777" w:rsidR="00644A77" w:rsidRDefault="00644A77" w:rsidP="00644A77">
      <w:pPr>
        <w:pStyle w:val="af4"/>
        <w:jc w:val="right"/>
        <w:rPr>
          <w:color w:val="auto"/>
          <w:lang w:val="uk-UA"/>
        </w:rPr>
      </w:pPr>
    </w:p>
    <w:p w14:paraId="0708E772" w14:textId="77777777" w:rsidR="00644A77" w:rsidRDefault="00644A77" w:rsidP="00644A77">
      <w:pPr>
        <w:pStyle w:val="af4"/>
        <w:jc w:val="right"/>
        <w:rPr>
          <w:color w:val="auto"/>
          <w:lang w:val="uk-UA"/>
        </w:rPr>
      </w:pPr>
    </w:p>
    <w:p w14:paraId="7BA3ABCB" w14:textId="77777777" w:rsidR="00644A77" w:rsidRDefault="00644A77" w:rsidP="00644A77">
      <w:pPr>
        <w:pStyle w:val="af4"/>
        <w:jc w:val="right"/>
        <w:rPr>
          <w:color w:val="auto"/>
          <w:lang w:val="uk-UA"/>
        </w:rPr>
      </w:pPr>
    </w:p>
    <w:p w14:paraId="51029177" w14:textId="77777777" w:rsidR="00644A77" w:rsidRDefault="00644A77" w:rsidP="00644A77">
      <w:pPr>
        <w:pStyle w:val="af4"/>
        <w:jc w:val="right"/>
        <w:rPr>
          <w:color w:val="auto"/>
          <w:lang w:val="uk-UA"/>
        </w:rPr>
      </w:pPr>
    </w:p>
    <w:p w14:paraId="6A9372D8" w14:textId="5159A342" w:rsidR="00644A77" w:rsidRPr="00136372" w:rsidRDefault="00644A77" w:rsidP="00644A77">
      <w:pPr>
        <w:pStyle w:val="af4"/>
        <w:spacing w:line="360" w:lineRule="auto"/>
        <w:jc w:val="center"/>
        <w:rPr>
          <w:b/>
          <w:bCs/>
          <w:color w:val="auto"/>
          <w:sz w:val="28"/>
          <w:szCs w:val="28"/>
          <w:lang w:val="uk-UA"/>
        </w:rPr>
      </w:pPr>
      <w:r w:rsidRPr="00136372">
        <w:rPr>
          <w:b/>
          <w:bCs/>
          <w:color w:val="auto"/>
          <w:sz w:val="28"/>
          <w:szCs w:val="28"/>
          <w:lang w:val="uk-UA"/>
        </w:rPr>
        <w:t>Силабус з навчальної дис</w:t>
      </w:r>
      <w:r>
        <w:rPr>
          <w:b/>
          <w:bCs/>
          <w:color w:val="auto"/>
          <w:sz w:val="28"/>
          <w:szCs w:val="28"/>
          <w:lang w:val="uk-UA"/>
        </w:rPr>
        <w:t>ц</w:t>
      </w:r>
      <w:r w:rsidRPr="00136372">
        <w:rPr>
          <w:b/>
          <w:bCs/>
          <w:color w:val="auto"/>
          <w:sz w:val="28"/>
          <w:szCs w:val="28"/>
          <w:lang w:val="uk-UA"/>
        </w:rPr>
        <w:t>ипліни</w:t>
      </w:r>
    </w:p>
    <w:p w14:paraId="35A9C8E6" w14:textId="77777777" w:rsidR="00644A77" w:rsidRPr="00136372" w:rsidRDefault="00644A77" w:rsidP="00644A77">
      <w:pPr>
        <w:pStyle w:val="af4"/>
        <w:spacing w:line="360" w:lineRule="auto"/>
        <w:jc w:val="center"/>
        <w:rPr>
          <w:b/>
          <w:bCs/>
          <w:color w:val="auto"/>
          <w:sz w:val="28"/>
          <w:szCs w:val="28"/>
          <w:lang w:val="uk-UA"/>
        </w:rPr>
      </w:pPr>
      <w:r w:rsidRPr="00136372">
        <w:rPr>
          <w:b/>
          <w:bCs/>
          <w:color w:val="auto"/>
          <w:sz w:val="28"/>
          <w:szCs w:val="28"/>
          <w:lang w:val="uk-UA"/>
        </w:rPr>
        <w:t>«Історія світової літератури»,</w:t>
      </w:r>
    </w:p>
    <w:p w14:paraId="4D8CDFC5" w14:textId="06811DBF" w:rsidR="00644A77" w:rsidRPr="00136372" w:rsidRDefault="00644A77" w:rsidP="00644A77">
      <w:pPr>
        <w:pStyle w:val="af4"/>
        <w:spacing w:line="360" w:lineRule="auto"/>
        <w:jc w:val="center"/>
        <w:rPr>
          <w:b/>
          <w:bCs/>
          <w:color w:val="auto"/>
          <w:sz w:val="28"/>
          <w:szCs w:val="28"/>
          <w:lang w:val="uk-UA"/>
        </w:rPr>
      </w:pPr>
      <w:r w:rsidRPr="00136372">
        <w:rPr>
          <w:b/>
          <w:bCs/>
          <w:color w:val="auto"/>
          <w:sz w:val="28"/>
          <w:szCs w:val="28"/>
          <w:lang w:val="uk-UA"/>
        </w:rPr>
        <w:t>що викладається в межах ОПП «</w:t>
      </w:r>
      <w:r>
        <w:rPr>
          <w:b/>
          <w:bCs/>
          <w:color w:val="auto"/>
          <w:sz w:val="28"/>
          <w:szCs w:val="28"/>
          <w:lang w:val="uk-UA"/>
        </w:rPr>
        <w:t>українська мова та література</w:t>
      </w:r>
      <w:r w:rsidRPr="00136372">
        <w:rPr>
          <w:b/>
          <w:bCs/>
          <w:color w:val="auto"/>
          <w:sz w:val="28"/>
          <w:szCs w:val="28"/>
          <w:lang w:val="uk-UA"/>
        </w:rPr>
        <w:t>»</w:t>
      </w:r>
    </w:p>
    <w:p w14:paraId="30715598" w14:textId="7A131D5A" w:rsidR="00644A77" w:rsidRPr="00136372" w:rsidRDefault="00A939ED" w:rsidP="00644A77">
      <w:pPr>
        <w:pStyle w:val="af4"/>
        <w:spacing w:line="360" w:lineRule="auto"/>
        <w:jc w:val="center"/>
        <w:rPr>
          <w:b/>
          <w:bCs/>
          <w:color w:val="auto"/>
          <w:sz w:val="28"/>
          <w:szCs w:val="28"/>
          <w:lang w:val="uk-UA"/>
        </w:rPr>
      </w:pPr>
      <w:r>
        <w:rPr>
          <w:b/>
          <w:bCs/>
          <w:color w:val="auto"/>
          <w:sz w:val="28"/>
          <w:szCs w:val="28"/>
          <w:lang w:val="uk-UA"/>
        </w:rPr>
        <w:t>першого</w:t>
      </w:r>
      <w:r w:rsidR="00644A77" w:rsidRPr="00136372">
        <w:rPr>
          <w:b/>
          <w:bCs/>
          <w:color w:val="auto"/>
          <w:sz w:val="28"/>
          <w:szCs w:val="28"/>
          <w:lang w:val="uk-UA"/>
        </w:rPr>
        <w:t xml:space="preserve"> бакалаврського (освітньо-</w:t>
      </w:r>
      <w:r>
        <w:rPr>
          <w:b/>
          <w:bCs/>
          <w:color w:val="auto"/>
          <w:sz w:val="28"/>
          <w:szCs w:val="28"/>
          <w:lang w:val="uk-UA"/>
        </w:rPr>
        <w:t>професійног</w:t>
      </w:r>
      <w:r w:rsidR="00644A77" w:rsidRPr="00136372">
        <w:rPr>
          <w:b/>
          <w:bCs/>
          <w:color w:val="auto"/>
          <w:sz w:val="28"/>
          <w:szCs w:val="28"/>
          <w:lang w:val="uk-UA"/>
        </w:rPr>
        <w:t xml:space="preserve">о) рівня вищої освіти </w:t>
      </w:r>
    </w:p>
    <w:p w14:paraId="06ED7792" w14:textId="6D1679AC" w:rsidR="00644A77" w:rsidRPr="00136372" w:rsidRDefault="00644A77" w:rsidP="00644A77">
      <w:pPr>
        <w:pStyle w:val="af4"/>
        <w:spacing w:line="360" w:lineRule="auto"/>
        <w:jc w:val="center"/>
        <w:rPr>
          <w:b/>
          <w:bCs/>
          <w:color w:val="auto"/>
          <w:sz w:val="28"/>
          <w:szCs w:val="28"/>
          <w:lang w:val="uk-UA"/>
        </w:rPr>
      </w:pPr>
      <w:r w:rsidRPr="00136372">
        <w:rPr>
          <w:b/>
          <w:bCs/>
          <w:color w:val="auto"/>
          <w:sz w:val="28"/>
          <w:szCs w:val="28"/>
          <w:lang w:val="uk-UA"/>
        </w:rPr>
        <w:t xml:space="preserve">для здобувачів зі спеціальності </w:t>
      </w:r>
      <w:r w:rsidR="0067167C">
        <w:rPr>
          <w:b/>
          <w:bCs/>
          <w:color w:val="auto"/>
          <w:sz w:val="28"/>
          <w:szCs w:val="28"/>
          <w:lang w:val="uk-UA"/>
        </w:rPr>
        <w:t>«035. Філологія»</w:t>
      </w:r>
    </w:p>
    <w:p w14:paraId="5F10DD3A" w14:textId="77777777" w:rsidR="00644A77" w:rsidRPr="00136372" w:rsidRDefault="00644A77" w:rsidP="00644A77">
      <w:pPr>
        <w:pStyle w:val="af4"/>
        <w:spacing w:line="360" w:lineRule="auto"/>
        <w:jc w:val="center"/>
        <w:rPr>
          <w:b/>
          <w:bCs/>
          <w:color w:val="auto"/>
          <w:sz w:val="28"/>
          <w:szCs w:val="28"/>
          <w:lang w:val="uk-UA"/>
        </w:rPr>
      </w:pPr>
    </w:p>
    <w:p w14:paraId="2503D4F6" w14:textId="77777777" w:rsidR="00644A77" w:rsidRPr="00136372" w:rsidRDefault="00644A77" w:rsidP="00644A77">
      <w:pPr>
        <w:pStyle w:val="af4"/>
        <w:spacing w:line="360" w:lineRule="auto"/>
        <w:jc w:val="center"/>
        <w:rPr>
          <w:b/>
          <w:bCs/>
          <w:color w:val="auto"/>
          <w:sz w:val="28"/>
          <w:szCs w:val="28"/>
          <w:lang w:val="uk-UA"/>
        </w:rPr>
      </w:pPr>
    </w:p>
    <w:p w14:paraId="1F0DA182" w14:textId="77777777" w:rsidR="00644A77" w:rsidRDefault="00644A77" w:rsidP="00644A77">
      <w:pPr>
        <w:pStyle w:val="af4"/>
        <w:jc w:val="center"/>
        <w:rPr>
          <w:color w:val="auto"/>
          <w:lang w:val="uk-UA"/>
        </w:rPr>
      </w:pPr>
    </w:p>
    <w:p w14:paraId="68F9BE48" w14:textId="77777777" w:rsidR="00644A77" w:rsidRDefault="00644A77" w:rsidP="00644A77">
      <w:pPr>
        <w:pStyle w:val="af4"/>
        <w:jc w:val="center"/>
        <w:rPr>
          <w:color w:val="auto"/>
          <w:lang w:val="uk-UA"/>
        </w:rPr>
      </w:pPr>
    </w:p>
    <w:p w14:paraId="5005C9FD" w14:textId="77777777" w:rsidR="00644A77" w:rsidRDefault="00644A77" w:rsidP="00644A77">
      <w:pPr>
        <w:pStyle w:val="af4"/>
        <w:jc w:val="center"/>
        <w:rPr>
          <w:color w:val="auto"/>
          <w:lang w:val="uk-UA"/>
        </w:rPr>
      </w:pPr>
    </w:p>
    <w:p w14:paraId="0922D617" w14:textId="77777777" w:rsidR="00644A77" w:rsidRDefault="00644A77" w:rsidP="00644A77">
      <w:pPr>
        <w:pStyle w:val="af4"/>
        <w:jc w:val="center"/>
        <w:rPr>
          <w:color w:val="auto"/>
          <w:lang w:val="uk-UA"/>
        </w:rPr>
      </w:pPr>
    </w:p>
    <w:p w14:paraId="187BE868" w14:textId="77777777" w:rsidR="00644A77" w:rsidRDefault="00644A77" w:rsidP="00644A77">
      <w:pPr>
        <w:pStyle w:val="af4"/>
        <w:jc w:val="center"/>
        <w:rPr>
          <w:color w:val="auto"/>
          <w:lang w:val="uk-UA"/>
        </w:rPr>
      </w:pPr>
    </w:p>
    <w:p w14:paraId="648F8C29" w14:textId="77777777" w:rsidR="00644A77" w:rsidRDefault="00644A77" w:rsidP="00644A77">
      <w:pPr>
        <w:pStyle w:val="af4"/>
        <w:jc w:val="center"/>
        <w:rPr>
          <w:color w:val="auto"/>
          <w:lang w:val="uk-UA"/>
        </w:rPr>
      </w:pPr>
    </w:p>
    <w:p w14:paraId="7200EB71" w14:textId="77777777" w:rsidR="00644A77" w:rsidRDefault="00644A77" w:rsidP="00644A77">
      <w:pPr>
        <w:pStyle w:val="af4"/>
        <w:jc w:val="center"/>
        <w:rPr>
          <w:color w:val="auto"/>
          <w:lang w:val="uk-UA"/>
        </w:rPr>
      </w:pPr>
    </w:p>
    <w:p w14:paraId="28553321" w14:textId="77777777" w:rsidR="00644A77" w:rsidRDefault="00644A77" w:rsidP="00644A77">
      <w:pPr>
        <w:pStyle w:val="af4"/>
        <w:jc w:val="center"/>
        <w:rPr>
          <w:color w:val="auto"/>
          <w:lang w:val="uk-UA"/>
        </w:rPr>
      </w:pPr>
    </w:p>
    <w:p w14:paraId="0C801F75" w14:textId="569C7E31" w:rsidR="00644A77" w:rsidRDefault="00644A77" w:rsidP="00644A77">
      <w:pPr>
        <w:jc w:val="center"/>
        <w:rPr>
          <w:color w:val="auto"/>
          <w:sz w:val="28"/>
          <w:szCs w:val="28"/>
          <w:lang w:val="uk-UA"/>
        </w:rPr>
      </w:pPr>
      <w:r w:rsidRPr="00136372">
        <w:rPr>
          <w:color w:val="auto"/>
          <w:sz w:val="28"/>
          <w:szCs w:val="28"/>
          <w:lang w:val="uk-UA"/>
        </w:rPr>
        <w:t>Львів</w:t>
      </w:r>
      <w:r>
        <w:rPr>
          <w:color w:val="auto"/>
          <w:sz w:val="28"/>
          <w:szCs w:val="28"/>
          <w:lang w:val="uk-UA"/>
        </w:rPr>
        <w:br w:type="page"/>
      </w:r>
    </w:p>
    <w:p w14:paraId="4CA208CC" w14:textId="77777777" w:rsidR="00837D88" w:rsidRPr="00AE3868" w:rsidRDefault="00837D88" w:rsidP="00644A77">
      <w:pPr>
        <w:jc w:val="center"/>
        <w:rPr>
          <w:lang w:val="uk-UA"/>
        </w:rPr>
      </w:pPr>
    </w:p>
    <w:p w14:paraId="2A437DC8" w14:textId="77777777" w:rsidR="00DB105E" w:rsidRPr="00AE3868" w:rsidRDefault="00DB105E">
      <w:pPr>
        <w:rPr>
          <w:lang w:val="uk-UA"/>
        </w:rPr>
      </w:pPr>
    </w:p>
    <w:tbl>
      <w:tblPr>
        <w:tblW w:w="10786" w:type="dxa"/>
        <w:tblInd w:w="-614" w:type="dxa"/>
        <w:tblLook w:val="0000" w:firstRow="0" w:lastRow="0" w:firstColumn="0" w:lastColumn="0" w:noHBand="0" w:noVBand="0"/>
      </w:tblPr>
      <w:tblGrid>
        <w:gridCol w:w="2351"/>
        <w:gridCol w:w="8435"/>
      </w:tblGrid>
      <w:tr w:rsidR="00DB105E" w:rsidRPr="002D62D4" w14:paraId="1CCECB5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A3D36EC" w14:textId="77777777" w:rsidR="00DB105E" w:rsidRPr="00AE3868" w:rsidRDefault="00DB105E" w:rsidP="00E607DA">
            <w:pPr>
              <w:jc w:val="center"/>
              <w:rPr>
                <w:b/>
                <w:color w:val="auto"/>
                <w:lang w:val="uk-UA"/>
              </w:rPr>
            </w:pPr>
            <w:r w:rsidRPr="00AE3868">
              <w:rPr>
                <w:b/>
                <w:color w:val="auto"/>
                <w:lang w:val="uk-UA"/>
              </w:rPr>
              <w:t>Назва курсу</w:t>
            </w:r>
          </w:p>
        </w:tc>
        <w:tc>
          <w:tcPr>
            <w:tcW w:w="8435" w:type="dxa"/>
            <w:tcBorders>
              <w:top w:val="single" w:sz="4" w:space="0" w:color="000000"/>
              <w:left w:val="single" w:sz="4" w:space="0" w:color="000000"/>
              <w:bottom w:val="single" w:sz="4" w:space="0" w:color="000000"/>
              <w:right w:val="single" w:sz="4" w:space="0" w:color="000000"/>
            </w:tcBorders>
          </w:tcPr>
          <w:p w14:paraId="1970F0B3" w14:textId="6DAFE7C0" w:rsidR="00DB105E" w:rsidRPr="00D17CD3" w:rsidRDefault="00DB105E" w:rsidP="00A11168">
            <w:pPr>
              <w:jc w:val="both"/>
              <w:rPr>
                <w:color w:val="auto"/>
                <w:lang w:val="uk-UA"/>
              </w:rPr>
            </w:pPr>
            <w:r w:rsidRPr="00AE3868">
              <w:rPr>
                <w:color w:val="auto"/>
                <w:lang w:val="uk-UA"/>
              </w:rPr>
              <w:t>Істор</w:t>
            </w:r>
            <w:r w:rsidR="00A53AD6" w:rsidRPr="00AE3868">
              <w:rPr>
                <w:color w:val="auto"/>
                <w:lang w:val="uk-UA"/>
              </w:rPr>
              <w:t>ія</w:t>
            </w:r>
            <w:r w:rsidRPr="00AE3868">
              <w:rPr>
                <w:color w:val="auto"/>
                <w:lang w:val="uk-UA"/>
              </w:rPr>
              <w:t xml:space="preserve"> </w:t>
            </w:r>
            <w:r w:rsidR="00FA58ED" w:rsidRPr="00AE3868">
              <w:rPr>
                <w:color w:val="auto"/>
                <w:lang w:val="uk-UA"/>
              </w:rPr>
              <w:t>світової літератури</w:t>
            </w:r>
            <w:r w:rsidR="00D17CD3">
              <w:rPr>
                <w:color w:val="auto"/>
                <w:lang w:val="uk-UA"/>
              </w:rPr>
              <w:t xml:space="preserve">: від античності до </w:t>
            </w:r>
            <w:r w:rsidR="00D17CD3">
              <w:rPr>
                <w:color w:val="auto"/>
              </w:rPr>
              <w:t>XVIII</w:t>
            </w:r>
            <w:r w:rsidR="00D17CD3" w:rsidRPr="00D17CD3">
              <w:rPr>
                <w:color w:val="auto"/>
                <w:lang w:val="ru-RU"/>
              </w:rPr>
              <w:t xml:space="preserve"> </w:t>
            </w:r>
            <w:r w:rsidR="00D17CD3">
              <w:rPr>
                <w:color w:val="auto"/>
                <w:lang w:val="uk-UA"/>
              </w:rPr>
              <w:t>ст.</w:t>
            </w:r>
          </w:p>
        </w:tc>
      </w:tr>
      <w:tr w:rsidR="00DB105E" w:rsidRPr="00AE3868" w14:paraId="2BCF1599"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45B6095" w14:textId="77777777" w:rsidR="00DB105E" w:rsidRPr="00AE3868" w:rsidRDefault="00DB105E" w:rsidP="00E607DA">
            <w:pPr>
              <w:jc w:val="center"/>
              <w:rPr>
                <w:b/>
                <w:color w:val="auto"/>
                <w:lang w:val="uk-UA"/>
              </w:rPr>
            </w:pPr>
            <w:r w:rsidRPr="00AE3868">
              <w:rPr>
                <w:b/>
                <w:color w:val="auto"/>
                <w:lang w:val="uk-UA"/>
              </w:rPr>
              <w:t>Адреса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009512C4" w14:textId="77777777" w:rsidR="00E607DA" w:rsidRPr="00AE3868" w:rsidRDefault="00DB105E" w:rsidP="00A11168">
            <w:pPr>
              <w:jc w:val="both"/>
              <w:rPr>
                <w:color w:val="auto"/>
                <w:lang w:val="uk-UA"/>
              </w:rPr>
            </w:pPr>
            <w:r w:rsidRPr="00AE3868">
              <w:rPr>
                <w:color w:val="auto"/>
                <w:lang w:val="uk-UA"/>
              </w:rPr>
              <w:t xml:space="preserve">Львівський національний університет ім. Івана Франка                       </w:t>
            </w:r>
          </w:p>
          <w:p w14:paraId="71FDAC7C" w14:textId="77777777" w:rsidR="00DB105E" w:rsidRPr="00AE3868" w:rsidRDefault="00DB105E" w:rsidP="00A11168">
            <w:pPr>
              <w:jc w:val="both"/>
              <w:rPr>
                <w:color w:val="auto"/>
                <w:lang w:val="uk-UA"/>
              </w:rPr>
            </w:pPr>
            <w:r w:rsidRPr="00AE3868">
              <w:rPr>
                <w:color w:val="auto"/>
                <w:lang w:val="uk-UA"/>
              </w:rPr>
              <w:t xml:space="preserve"> </w:t>
            </w:r>
            <w:r w:rsidRPr="00AE3868">
              <w:rPr>
                <w:bCs/>
                <w:color w:val="auto"/>
                <w:lang w:val="uk-UA"/>
              </w:rPr>
              <w:t>м. Львів, вул. Університетська, 1.</w:t>
            </w:r>
          </w:p>
        </w:tc>
      </w:tr>
      <w:tr w:rsidR="00DB105E" w:rsidRPr="002D62D4" w14:paraId="7BF77EC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27C5A09" w14:textId="77777777" w:rsidR="00DB105E" w:rsidRPr="00AE3868" w:rsidRDefault="00DB105E" w:rsidP="00E607DA">
            <w:pPr>
              <w:jc w:val="center"/>
              <w:rPr>
                <w:b/>
                <w:color w:val="auto"/>
                <w:lang w:val="uk-UA"/>
              </w:rPr>
            </w:pPr>
            <w:r w:rsidRPr="00AE3868">
              <w:rPr>
                <w:b/>
                <w:color w:val="auto"/>
                <w:lang w:val="uk-UA" w:eastAsia="uk-UA"/>
              </w:rPr>
              <w:t>Факультет та кафедра, за якою закріплена дисципліна</w:t>
            </w:r>
          </w:p>
        </w:tc>
        <w:tc>
          <w:tcPr>
            <w:tcW w:w="8435" w:type="dxa"/>
            <w:tcBorders>
              <w:top w:val="single" w:sz="4" w:space="0" w:color="000000"/>
              <w:left w:val="single" w:sz="4" w:space="0" w:color="000000"/>
              <w:bottom w:val="single" w:sz="4" w:space="0" w:color="000000"/>
              <w:right w:val="single" w:sz="4" w:space="0" w:color="000000"/>
            </w:tcBorders>
          </w:tcPr>
          <w:p w14:paraId="3796E1BD" w14:textId="77777777" w:rsidR="00DB105E" w:rsidRPr="00AE3868" w:rsidRDefault="00DB105E" w:rsidP="00A11168">
            <w:pPr>
              <w:jc w:val="both"/>
              <w:rPr>
                <w:color w:val="auto"/>
                <w:lang w:val="uk-UA" w:eastAsia="uk-UA"/>
              </w:rPr>
            </w:pPr>
            <w:r w:rsidRPr="00AE3868">
              <w:rPr>
                <w:color w:val="auto"/>
                <w:lang w:val="uk-UA" w:eastAsia="uk-UA"/>
              </w:rPr>
              <w:t xml:space="preserve">Кафедра </w:t>
            </w:r>
            <w:r w:rsidR="00FA58ED" w:rsidRPr="00AE3868">
              <w:rPr>
                <w:color w:val="auto"/>
                <w:lang w:val="uk-UA" w:eastAsia="uk-UA"/>
              </w:rPr>
              <w:t>теорії літератури та порівняльного літературознавства</w:t>
            </w:r>
          </w:p>
          <w:p w14:paraId="325EDAAA" w14:textId="77777777" w:rsidR="00DB105E" w:rsidRPr="00AE3868" w:rsidRDefault="00DB105E" w:rsidP="00A11168">
            <w:pPr>
              <w:jc w:val="both"/>
              <w:rPr>
                <w:color w:val="auto"/>
                <w:lang w:val="uk-UA" w:eastAsia="uk-UA"/>
              </w:rPr>
            </w:pPr>
          </w:p>
        </w:tc>
      </w:tr>
      <w:tr w:rsidR="00DB105E" w:rsidRPr="00AE3868" w14:paraId="56E2CAE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60C77C05" w14:textId="77777777" w:rsidR="00DB105E" w:rsidRPr="00AE3868" w:rsidRDefault="00DB105E" w:rsidP="00E607DA">
            <w:pPr>
              <w:jc w:val="center"/>
              <w:rPr>
                <w:b/>
                <w:color w:val="auto"/>
                <w:lang w:val="uk-UA"/>
              </w:rPr>
            </w:pPr>
            <w:r w:rsidRPr="00AE3868">
              <w:rPr>
                <w:b/>
                <w:color w:val="auto"/>
                <w:lang w:val="uk-UA" w:eastAsia="uk-UA"/>
              </w:rPr>
              <w:t>Галузь знань, шифр та назва спеціальності</w:t>
            </w:r>
          </w:p>
        </w:tc>
        <w:tc>
          <w:tcPr>
            <w:tcW w:w="8435" w:type="dxa"/>
            <w:tcBorders>
              <w:top w:val="single" w:sz="4" w:space="0" w:color="000000"/>
              <w:left w:val="single" w:sz="4" w:space="0" w:color="000000"/>
              <w:bottom w:val="single" w:sz="4" w:space="0" w:color="000000"/>
              <w:right w:val="single" w:sz="4" w:space="0" w:color="000000"/>
            </w:tcBorders>
          </w:tcPr>
          <w:p w14:paraId="5FEDC307" w14:textId="54306104" w:rsidR="00DB105E" w:rsidRPr="00AE3868" w:rsidRDefault="00DB105E" w:rsidP="00A11168">
            <w:pPr>
              <w:jc w:val="both"/>
              <w:rPr>
                <w:bCs/>
                <w:color w:val="auto"/>
                <w:lang w:val="uk-UA"/>
              </w:rPr>
            </w:pPr>
            <w:r w:rsidRPr="00AE3868">
              <w:rPr>
                <w:bCs/>
                <w:color w:val="auto"/>
                <w:lang w:val="uk-UA"/>
              </w:rPr>
              <w:t>Галузь знань 03 Гуманітарні науки. Спеціальність 035 Філологія.  Спеціалізація  035.</w:t>
            </w:r>
            <w:r w:rsidR="00A939ED">
              <w:rPr>
                <w:bCs/>
                <w:color w:val="auto"/>
                <w:lang w:val="uk-UA"/>
              </w:rPr>
              <w:t>01 Українська мова і література</w:t>
            </w:r>
          </w:p>
          <w:p w14:paraId="3F5FBD02" w14:textId="77777777" w:rsidR="00DB105E" w:rsidRPr="00AE3868" w:rsidRDefault="00DB105E" w:rsidP="00A11168">
            <w:pPr>
              <w:jc w:val="both"/>
              <w:rPr>
                <w:color w:val="auto"/>
                <w:lang w:val="uk-UA" w:eastAsia="uk-UA"/>
              </w:rPr>
            </w:pPr>
          </w:p>
        </w:tc>
      </w:tr>
      <w:tr w:rsidR="00DB105E" w:rsidRPr="00AE3868" w14:paraId="4ECC24D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58F875D" w14:textId="77777777" w:rsidR="00DB105E" w:rsidRPr="00AE3868" w:rsidRDefault="00DB105E" w:rsidP="00E607DA">
            <w:pPr>
              <w:jc w:val="center"/>
              <w:rPr>
                <w:b/>
                <w:color w:val="auto"/>
                <w:lang w:val="uk-UA" w:eastAsia="uk-UA"/>
              </w:rPr>
            </w:pPr>
            <w:r w:rsidRPr="00AE3868">
              <w:rPr>
                <w:b/>
                <w:color w:val="auto"/>
                <w:lang w:val="uk-UA"/>
              </w:rPr>
              <w:t>Викладачі курсу</w:t>
            </w:r>
          </w:p>
        </w:tc>
        <w:tc>
          <w:tcPr>
            <w:tcW w:w="8435" w:type="dxa"/>
            <w:tcBorders>
              <w:top w:val="single" w:sz="4" w:space="0" w:color="000000"/>
              <w:left w:val="single" w:sz="4" w:space="0" w:color="000000"/>
              <w:bottom w:val="single" w:sz="4" w:space="0" w:color="000000"/>
              <w:right w:val="single" w:sz="4" w:space="0" w:color="000000"/>
            </w:tcBorders>
          </w:tcPr>
          <w:p w14:paraId="7E48ED7F" w14:textId="77777777" w:rsidR="00DB105E" w:rsidRPr="00AE3868" w:rsidRDefault="00DB105E" w:rsidP="00A11168">
            <w:pPr>
              <w:jc w:val="both"/>
              <w:rPr>
                <w:color w:val="auto"/>
                <w:lang w:val="uk-UA"/>
              </w:rPr>
            </w:pPr>
            <w:r w:rsidRPr="00AE3868">
              <w:rPr>
                <w:color w:val="auto"/>
                <w:lang w:val="uk-UA"/>
              </w:rPr>
              <w:t>доц.</w:t>
            </w:r>
            <w:r w:rsidRPr="00AE3868">
              <w:rPr>
                <w:bCs/>
                <w:i/>
                <w:iCs/>
                <w:color w:val="auto"/>
                <w:lang w:val="uk-UA"/>
              </w:rPr>
              <w:t xml:space="preserve"> </w:t>
            </w:r>
            <w:r w:rsidR="00FA58ED" w:rsidRPr="00AE3868">
              <w:rPr>
                <w:color w:val="auto"/>
                <w:lang w:val="uk-UA"/>
              </w:rPr>
              <w:t>Челецька М. М.</w:t>
            </w:r>
          </w:p>
        </w:tc>
      </w:tr>
      <w:tr w:rsidR="00DB105E" w:rsidRPr="002D62D4" w14:paraId="607A679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8AEF25A" w14:textId="77777777" w:rsidR="00DB105E" w:rsidRPr="00AE3868" w:rsidRDefault="00DB105E" w:rsidP="00E607DA">
            <w:pPr>
              <w:jc w:val="center"/>
              <w:rPr>
                <w:b/>
                <w:color w:val="auto"/>
                <w:lang w:val="uk-UA" w:eastAsia="uk-UA"/>
              </w:rPr>
            </w:pPr>
            <w:r w:rsidRPr="00AE3868">
              <w:rPr>
                <w:b/>
                <w:color w:val="auto"/>
                <w:lang w:val="uk-UA"/>
              </w:rPr>
              <w:t>Контактна інформація викладачів</w:t>
            </w:r>
          </w:p>
        </w:tc>
        <w:tc>
          <w:tcPr>
            <w:tcW w:w="8435" w:type="dxa"/>
            <w:tcBorders>
              <w:top w:val="single" w:sz="4" w:space="0" w:color="000000"/>
              <w:left w:val="single" w:sz="4" w:space="0" w:color="000000"/>
              <w:bottom w:val="single" w:sz="4" w:space="0" w:color="000000"/>
              <w:right w:val="single" w:sz="4" w:space="0" w:color="000000"/>
            </w:tcBorders>
          </w:tcPr>
          <w:p w14:paraId="3A9425C9" w14:textId="77777777" w:rsidR="00DB105E" w:rsidRPr="00AE3868" w:rsidRDefault="00AC2FED" w:rsidP="00345405">
            <w:pPr>
              <w:pStyle w:val="3"/>
              <w:shd w:val="clear" w:color="auto" w:fill="FFFFFF"/>
              <w:jc w:val="both"/>
              <w:rPr>
                <w:sz w:val="24"/>
                <w:szCs w:val="24"/>
                <w:lang w:val="uk-UA"/>
              </w:rPr>
            </w:pPr>
            <w:hyperlink r:id="rId8" w:history="1">
              <w:r w:rsidR="00345405" w:rsidRPr="00AE3868">
                <w:rPr>
                  <w:rStyle w:val="a4"/>
                  <w:sz w:val="24"/>
                  <w:szCs w:val="24"/>
                  <w:lang w:val="uk-UA"/>
                </w:rPr>
                <w:t>maryana.cheletska@lnu.edu.ua</w:t>
              </w:r>
            </w:hyperlink>
            <w:r w:rsidR="00345405" w:rsidRPr="00AE3868">
              <w:rPr>
                <w:sz w:val="24"/>
                <w:szCs w:val="24"/>
                <w:lang w:val="uk-UA"/>
              </w:rPr>
              <w:t xml:space="preserve"> </w:t>
            </w:r>
          </w:p>
        </w:tc>
      </w:tr>
      <w:tr w:rsidR="00DB105E" w:rsidRPr="00AE3868" w14:paraId="08A7C6D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2E5B279" w14:textId="23F2E11E" w:rsidR="00DB105E" w:rsidRPr="00AE3868" w:rsidRDefault="00DB105E" w:rsidP="00E607DA">
            <w:pPr>
              <w:jc w:val="center"/>
              <w:rPr>
                <w:b/>
                <w:color w:val="auto"/>
                <w:lang w:val="uk-UA"/>
              </w:rPr>
            </w:pPr>
            <w:r w:rsidRPr="00AE3868">
              <w:rPr>
                <w:b/>
                <w:color w:val="auto"/>
                <w:lang w:val="uk-UA"/>
              </w:rPr>
              <w:t xml:space="preserve">Консультації </w:t>
            </w:r>
            <w:r w:rsidR="00B46471" w:rsidRPr="00AE3868">
              <w:rPr>
                <w:b/>
                <w:color w:val="auto"/>
                <w:lang w:val="uk-UA"/>
              </w:rPr>
              <w:t>з</w:t>
            </w:r>
            <w:r w:rsidRPr="00AE3868">
              <w:rPr>
                <w:b/>
                <w:color w:val="auto"/>
                <w:lang w:val="uk-UA"/>
              </w:rPr>
              <w:t xml:space="preserve"> курсу відбуваються</w:t>
            </w:r>
          </w:p>
        </w:tc>
        <w:tc>
          <w:tcPr>
            <w:tcW w:w="8435" w:type="dxa"/>
            <w:tcBorders>
              <w:top w:val="single" w:sz="4" w:space="0" w:color="000000"/>
              <w:left w:val="single" w:sz="4" w:space="0" w:color="000000"/>
              <w:bottom w:val="single" w:sz="4" w:space="0" w:color="000000"/>
              <w:right w:val="single" w:sz="4" w:space="0" w:color="000000"/>
            </w:tcBorders>
          </w:tcPr>
          <w:p w14:paraId="0E2881B9" w14:textId="77777777" w:rsidR="000C4E6B" w:rsidRDefault="000C4E6B" w:rsidP="000C4E6B">
            <w:pPr>
              <w:jc w:val="both"/>
              <w:rPr>
                <w:color w:val="auto"/>
                <w:lang w:val="uk-UA"/>
              </w:rPr>
            </w:pPr>
            <w:r>
              <w:rPr>
                <w:color w:val="auto"/>
                <w:lang w:val="uk-UA"/>
              </w:rPr>
              <w:t xml:space="preserve">На платформі </w:t>
            </w:r>
            <w:r w:rsidRPr="000C4E6B">
              <w:rPr>
                <w:color w:val="auto"/>
                <w:lang w:val="uk-UA"/>
              </w:rPr>
              <w:t>Zoom.</w:t>
            </w:r>
            <w:r>
              <w:rPr>
                <w:color w:val="auto"/>
                <w:lang w:val="uk-UA"/>
              </w:rPr>
              <w:t xml:space="preserve"> </w:t>
            </w:r>
            <w:r w:rsidRPr="000C4E6B">
              <w:rPr>
                <w:color w:val="auto"/>
                <w:lang w:val="uk-UA"/>
              </w:rPr>
              <w:t>Зала персональної конференції Мар'яна Челецька</w:t>
            </w:r>
            <w:r>
              <w:rPr>
                <w:color w:val="auto"/>
                <w:lang w:val="uk-UA"/>
              </w:rPr>
              <w:t>.</w:t>
            </w:r>
          </w:p>
          <w:p w14:paraId="0430CBED" w14:textId="3BC4F645" w:rsidR="000C4E6B" w:rsidRPr="000C4E6B" w:rsidRDefault="000C4E6B" w:rsidP="000C4E6B">
            <w:pPr>
              <w:jc w:val="both"/>
              <w:rPr>
                <w:color w:val="auto"/>
                <w:lang w:val="uk-UA"/>
              </w:rPr>
            </w:pPr>
            <w:r w:rsidRPr="000C4E6B">
              <w:rPr>
                <w:color w:val="auto"/>
                <w:lang w:val="uk-UA"/>
              </w:rPr>
              <w:t>Ідентификатор конференції: 532 909 2757</w:t>
            </w:r>
          </w:p>
          <w:p w14:paraId="50FCADE3" w14:textId="5F0BF4B3" w:rsidR="00DB105E" w:rsidRPr="00AE3868" w:rsidRDefault="000C4E6B" w:rsidP="000C4E6B">
            <w:pPr>
              <w:jc w:val="both"/>
              <w:rPr>
                <w:color w:val="auto"/>
                <w:lang w:val="uk-UA"/>
              </w:rPr>
            </w:pPr>
            <w:r w:rsidRPr="000C4E6B">
              <w:rPr>
                <w:color w:val="auto"/>
                <w:lang w:val="uk-UA"/>
              </w:rPr>
              <w:t>Код доступа: 30071979</w:t>
            </w:r>
          </w:p>
        </w:tc>
      </w:tr>
      <w:tr w:rsidR="00DB105E" w:rsidRPr="002D62D4" w14:paraId="32766E9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783023D" w14:textId="77777777" w:rsidR="00DB105E" w:rsidRPr="00AE3868" w:rsidRDefault="00DB105E" w:rsidP="00E607DA">
            <w:pPr>
              <w:jc w:val="center"/>
              <w:rPr>
                <w:b/>
                <w:color w:val="auto"/>
                <w:lang w:val="uk-UA"/>
              </w:rPr>
            </w:pPr>
            <w:r w:rsidRPr="00AE3868">
              <w:rPr>
                <w:b/>
                <w:color w:val="auto"/>
                <w:lang w:val="uk-UA"/>
              </w:rPr>
              <w:t>Сторінка курсу</w:t>
            </w:r>
          </w:p>
        </w:tc>
        <w:tc>
          <w:tcPr>
            <w:tcW w:w="8435" w:type="dxa"/>
            <w:tcBorders>
              <w:top w:val="single" w:sz="4" w:space="0" w:color="000000"/>
              <w:left w:val="single" w:sz="4" w:space="0" w:color="000000"/>
              <w:bottom w:val="single" w:sz="4" w:space="0" w:color="000000"/>
              <w:right w:val="single" w:sz="4" w:space="0" w:color="000000"/>
            </w:tcBorders>
          </w:tcPr>
          <w:p w14:paraId="3604C26F" w14:textId="100DBE50" w:rsidR="00D17CD3" w:rsidRPr="00AE3868" w:rsidRDefault="00AC2FED" w:rsidP="00507D65">
            <w:pPr>
              <w:jc w:val="both"/>
              <w:rPr>
                <w:lang w:val="uk-UA"/>
              </w:rPr>
            </w:pPr>
            <w:hyperlink r:id="rId9" w:history="1">
              <w:r w:rsidR="00421DFB" w:rsidRPr="0011273B">
                <w:rPr>
                  <w:rStyle w:val="a4"/>
                  <w:lang w:val="uk-UA"/>
                </w:rPr>
                <w:t>https://philology.lnu.edu.ua/course/istoriia-svitovoi-literatury-ukrainisty</w:t>
              </w:r>
            </w:hyperlink>
            <w:r w:rsidR="00421DFB">
              <w:rPr>
                <w:lang w:val="uk-UA"/>
              </w:rPr>
              <w:t xml:space="preserve"> </w:t>
            </w:r>
          </w:p>
          <w:p w14:paraId="7AF209FF" w14:textId="77777777" w:rsidR="00507D65" w:rsidRPr="00AE3868" w:rsidRDefault="00507D65" w:rsidP="00507D65">
            <w:pPr>
              <w:jc w:val="both"/>
              <w:rPr>
                <w:color w:val="auto"/>
                <w:lang w:val="uk-UA"/>
              </w:rPr>
            </w:pPr>
          </w:p>
        </w:tc>
      </w:tr>
      <w:tr w:rsidR="00DB105E" w:rsidRPr="002D62D4" w14:paraId="270B3EC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47CEFD2" w14:textId="77777777" w:rsidR="00DB105E" w:rsidRPr="00AE3868" w:rsidRDefault="00DB105E" w:rsidP="00E607DA">
            <w:pPr>
              <w:jc w:val="center"/>
              <w:rPr>
                <w:b/>
                <w:color w:val="auto"/>
                <w:lang w:val="uk-UA"/>
              </w:rPr>
            </w:pPr>
            <w:r w:rsidRPr="00AE3868">
              <w:rPr>
                <w:b/>
                <w:color w:val="auto"/>
                <w:lang w:val="uk-UA"/>
              </w:rPr>
              <w:t>Інформація про курс</w:t>
            </w:r>
          </w:p>
          <w:p w14:paraId="48090CC7" w14:textId="77777777" w:rsidR="00DB105E" w:rsidRPr="00AE3868" w:rsidRDefault="00DB105E" w:rsidP="00E607DA">
            <w:pPr>
              <w:jc w:val="center"/>
              <w:rPr>
                <w:color w:val="auto"/>
                <w:lang w:val="uk-UA"/>
              </w:rPr>
            </w:pPr>
          </w:p>
        </w:tc>
        <w:tc>
          <w:tcPr>
            <w:tcW w:w="8435" w:type="dxa"/>
            <w:tcBorders>
              <w:top w:val="single" w:sz="4" w:space="0" w:color="000000"/>
              <w:left w:val="single" w:sz="4" w:space="0" w:color="000000"/>
              <w:bottom w:val="single" w:sz="4" w:space="0" w:color="000000"/>
              <w:right w:val="single" w:sz="4" w:space="0" w:color="000000"/>
            </w:tcBorders>
          </w:tcPr>
          <w:p w14:paraId="79A385B5" w14:textId="77777777" w:rsidR="00421DFB" w:rsidRPr="00421DFB" w:rsidRDefault="00DB105E" w:rsidP="00421DFB">
            <w:pPr>
              <w:ind w:firstLine="709"/>
              <w:jc w:val="both"/>
              <w:rPr>
                <w:lang w:val="uk-UA" w:eastAsia="ru-RU"/>
              </w:rPr>
            </w:pPr>
            <w:r w:rsidRPr="00AE3868">
              <w:rPr>
                <w:bCs/>
                <w:color w:val="auto"/>
                <w:spacing w:val="-1"/>
                <w:lang w:val="uk-UA"/>
              </w:rPr>
              <w:t xml:space="preserve"> </w:t>
            </w:r>
            <w:r w:rsidR="00421DFB" w:rsidRPr="00421DFB">
              <w:rPr>
                <w:lang w:val="uk-UA" w:eastAsia="ru-RU"/>
              </w:rPr>
              <w:t>Курс «</w:t>
            </w:r>
            <w:r w:rsidR="00421DFB" w:rsidRPr="00421DFB">
              <w:rPr>
                <w:b/>
                <w:lang w:val="uk-UA" w:eastAsia="ru-RU"/>
              </w:rPr>
              <w:t xml:space="preserve">Історія світової літератури: </w:t>
            </w:r>
            <w:r w:rsidR="00421DFB">
              <w:rPr>
                <w:b/>
                <w:lang w:eastAsia="ru-RU"/>
              </w:rPr>
              <w:t>V</w:t>
            </w:r>
            <w:r w:rsidR="00421DFB" w:rsidRPr="00421DFB">
              <w:rPr>
                <w:b/>
                <w:lang w:val="uk-UA" w:eastAsia="ru-RU"/>
              </w:rPr>
              <w:t>-</w:t>
            </w:r>
            <w:r w:rsidR="00421DFB">
              <w:rPr>
                <w:b/>
                <w:lang w:eastAsia="ru-RU"/>
              </w:rPr>
              <w:t>XVIII</w:t>
            </w:r>
            <w:r w:rsidR="00421DFB" w:rsidRPr="00421DFB">
              <w:rPr>
                <w:b/>
                <w:lang w:val="uk-UA" w:eastAsia="ru-RU"/>
              </w:rPr>
              <w:t xml:space="preserve"> ст.</w:t>
            </w:r>
            <w:r w:rsidR="00421DFB" w:rsidRPr="00421DFB">
              <w:rPr>
                <w:lang w:val="uk-UA" w:eastAsia="ru-RU"/>
              </w:rPr>
              <w:t>» є частиною нормативного базового курсу «Історії світової літератури» для студентів-філологів, у якому вивчаються основні культурно-історичні епохи  (Середньовіччя, Ренесанс, Бароко, Просвітництво) та літературні напрями і стилі давньої європейської літератури (романський та готичний стиль Середньовіччя, ренесансний реалізм, маньєризм, рококо, класицизм, реалізм Просвітницької доби та сентименталізм і преромантизм), їхні тенденції у розвитку знакових літературних явищ крізь призму творчих біографій чільних постатей світового рівня.</w:t>
            </w:r>
          </w:p>
          <w:p w14:paraId="114D7AED" w14:textId="77777777" w:rsidR="00421DFB" w:rsidRPr="00421DFB" w:rsidRDefault="00421DFB" w:rsidP="00421DFB">
            <w:pPr>
              <w:ind w:firstLine="709"/>
              <w:jc w:val="both"/>
              <w:rPr>
                <w:lang w:val="uk-UA" w:eastAsia="ru-RU"/>
              </w:rPr>
            </w:pPr>
            <w:r w:rsidRPr="00421DFB">
              <w:rPr>
                <w:lang w:val="uk-UA" w:eastAsia="ru-RU"/>
              </w:rPr>
              <w:t xml:space="preserve">Освоєння давніх європейських літератур є базовим етапом навчання, від якого студент-філолог повинен відштовхнутися, щоб надалі змогти повноцінно осягнути літературний процес європейської літератури, і який починається від ознайомлення з писемність кельтських (давньоірландських), скандинавських (давньоісладських) та давньогерманських  народностей від часу Великого переселення племен до часу формування великих європейських націй та становлення європейських держав. </w:t>
            </w:r>
          </w:p>
          <w:p w14:paraId="64718779" w14:textId="77777777" w:rsidR="00421DFB" w:rsidRPr="00421DFB" w:rsidRDefault="00421DFB" w:rsidP="00421DFB">
            <w:pPr>
              <w:ind w:firstLine="709"/>
              <w:jc w:val="both"/>
              <w:rPr>
                <w:lang w:val="uk-UA" w:eastAsia="ru-RU"/>
              </w:rPr>
            </w:pPr>
            <w:r w:rsidRPr="00421DFB">
              <w:rPr>
                <w:lang w:val="uk-UA" w:eastAsia="ru-RU"/>
              </w:rPr>
              <w:t xml:space="preserve">За умовну дату початку епохи Середньовіччя взято </w:t>
            </w:r>
            <w:r w:rsidRPr="00421DFB">
              <w:rPr>
                <w:b/>
                <w:lang w:val="uk-UA" w:eastAsia="ru-RU"/>
              </w:rPr>
              <w:t>476 рік</w:t>
            </w:r>
            <w:r w:rsidRPr="00421DFB">
              <w:rPr>
                <w:lang w:val="uk-UA" w:eastAsia="ru-RU"/>
              </w:rPr>
              <w:t xml:space="preserve"> – рік падіння Західноримської імперії (зі столицею у Римі), яка позначає ті зміни, які відбулися у Європі внаслідок кризи античного світогляду та культури.</w:t>
            </w:r>
          </w:p>
          <w:p w14:paraId="726721B1" w14:textId="77777777" w:rsidR="00421DFB" w:rsidRPr="00421DFB" w:rsidRDefault="00421DFB" w:rsidP="00421DFB">
            <w:pPr>
              <w:ind w:firstLine="709"/>
              <w:jc w:val="both"/>
              <w:rPr>
                <w:lang w:val="uk-UA" w:eastAsia="ru-RU"/>
              </w:rPr>
            </w:pPr>
            <w:r w:rsidRPr="00421DFB">
              <w:rPr>
                <w:lang w:val="uk-UA" w:eastAsia="ru-RU"/>
              </w:rPr>
              <w:t xml:space="preserve">Історія літератури подається з перспективи зародження та розвитку жанрово-родових форм у європейському письменстві: від ранньосередньовічних пам’яток (саги),  традицій співіснування героїчного епосу та середньовічного роману в епоху зрілого Середньовіччя і до часу виникнення жанрів малої прози (фабльо, шванки як предвісники ранньоренесансної новелістики) та драми (літургійна драма, містерія, міракль, мораліте, фарс як попередники нової ренесансної комедії інтриг, комедії дель-арте, комедії звичаїв в літературі італійського Відродження). </w:t>
            </w:r>
          </w:p>
          <w:p w14:paraId="7984835A" w14:textId="77777777" w:rsidR="00421DFB" w:rsidRPr="00421DFB" w:rsidRDefault="00421DFB" w:rsidP="00421DFB">
            <w:pPr>
              <w:ind w:firstLine="709"/>
              <w:jc w:val="both"/>
              <w:rPr>
                <w:lang w:val="uk-UA" w:eastAsia="ru-RU"/>
              </w:rPr>
            </w:pPr>
            <w:r w:rsidRPr="00421DFB">
              <w:rPr>
                <w:lang w:val="uk-UA" w:eastAsia="ru-RU"/>
              </w:rPr>
              <w:t xml:space="preserve">Зрозумівши особливості зародження та формування жанрових традицій, стильові закономірності виникнення тих чи тих літературних явищ в їхньому історичному розвитку, студент отримує знання про історико-культурний процес у Європі </w:t>
            </w:r>
            <w:r w:rsidRPr="00053289">
              <w:rPr>
                <w:lang w:eastAsia="ru-RU"/>
              </w:rPr>
              <w:t>V</w:t>
            </w:r>
            <w:r w:rsidRPr="00421DFB">
              <w:rPr>
                <w:lang w:val="uk-UA" w:eastAsia="ru-RU"/>
              </w:rPr>
              <w:t>-</w:t>
            </w:r>
            <w:r w:rsidRPr="00053289">
              <w:rPr>
                <w:lang w:eastAsia="ru-RU"/>
              </w:rPr>
              <w:t>XVIII</w:t>
            </w:r>
            <w:r w:rsidRPr="00421DFB">
              <w:rPr>
                <w:lang w:val="uk-UA" w:eastAsia="ru-RU"/>
              </w:rPr>
              <w:t xml:space="preserve"> ст. на її південних (Італія, Іспанія, Португалія), центральних (Франція, Німеччина, Нідерланди) та північних (Англія, Ірландія, Ісландія) територіях, з частковим оглядовим вивченням літературних тенденцій у </w:t>
            </w:r>
            <w:r w:rsidRPr="00421DFB">
              <w:rPr>
                <w:lang w:val="uk-UA" w:eastAsia="ru-RU"/>
              </w:rPr>
              <w:lastRenderedPageBreak/>
              <w:t xml:space="preserve">слов’янських народів. 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 </w:t>
            </w:r>
          </w:p>
          <w:p w14:paraId="6BAFFDDE" w14:textId="77777777" w:rsidR="00421DFB" w:rsidRPr="00421DFB" w:rsidRDefault="00421DFB" w:rsidP="00421DFB">
            <w:pPr>
              <w:ind w:firstLine="709"/>
              <w:jc w:val="both"/>
              <w:rPr>
                <w:lang w:val="ru-RU" w:eastAsia="ru-RU"/>
              </w:rPr>
            </w:pPr>
            <w:r w:rsidRPr="00421DFB">
              <w:rPr>
                <w:lang w:val="uk-UA"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формуються світоглядні пріоритети чільних представників ренесансного, барокового та просвітницького типу мислення. </w:t>
            </w:r>
            <w:r w:rsidRPr="00421DFB">
              <w:rPr>
                <w:lang w:val="ru-RU" w:eastAsia="ru-RU"/>
              </w:rPr>
              <w:t>На основі прочитаних творів, їхнього самостійного уважного літературознавчого та порівняльно-зіставного аналізу студенти освоюють мистецтво  інтерпретації художнього тексту.</w:t>
            </w:r>
          </w:p>
          <w:p w14:paraId="78B57FD4" w14:textId="13843E8E" w:rsidR="00B67AE0" w:rsidRPr="00AE3868" w:rsidRDefault="00B67AE0" w:rsidP="00B67AE0">
            <w:pPr>
              <w:ind w:firstLine="709"/>
              <w:jc w:val="both"/>
              <w:rPr>
                <w:lang w:val="uk-UA"/>
              </w:rPr>
            </w:pPr>
          </w:p>
          <w:p w14:paraId="65F5F029" w14:textId="77777777" w:rsidR="00DB105E" w:rsidRPr="00AE3868" w:rsidRDefault="00DB105E" w:rsidP="00B67AE0">
            <w:pPr>
              <w:ind w:firstLine="709"/>
              <w:jc w:val="both"/>
              <w:rPr>
                <w:color w:val="auto"/>
                <w:lang w:val="uk-UA"/>
              </w:rPr>
            </w:pPr>
          </w:p>
        </w:tc>
      </w:tr>
      <w:tr w:rsidR="00DB105E" w:rsidRPr="002D62D4" w14:paraId="603A031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573D84A" w14:textId="77777777" w:rsidR="00DB105E" w:rsidRPr="00AE3868" w:rsidRDefault="00DB105E" w:rsidP="00E607DA">
            <w:pPr>
              <w:jc w:val="center"/>
              <w:rPr>
                <w:b/>
                <w:color w:val="auto"/>
                <w:lang w:val="uk-UA"/>
              </w:rPr>
            </w:pPr>
            <w:r w:rsidRPr="00AE3868">
              <w:rPr>
                <w:b/>
                <w:color w:val="auto"/>
                <w:lang w:val="uk-UA"/>
              </w:rPr>
              <w:lastRenderedPageBreak/>
              <w:t>Коротка анотація курсу</w:t>
            </w:r>
          </w:p>
        </w:tc>
        <w:tc>
          <w:tcPr>
            <w:tcW w:w="8435" w:type="dxa"/>
            <w:tcBorders>
              <w:top w:val="single" w:sz="4" w:space="0" w:color="000000"/>
              <w:left w:val="single" w:sz="4" w:space="0" w:color="000000"/>
              <w:bottom w:val="single" w:sz="4" w:space="0" w:color="000000"/>
              <w:right w:val="single" w:sz="4" w:space="0" w:color="000000"/>
            </w:tcBorders>
          </w:tcPr>
          <w:p w14:paraId="67B2E343" w14:textId="77777777" w:rsidR="00421DFB" w:rsidRPr="00421DFB" w:rsidRDefault="00421DFB" w:rsidP="00421DFB">
            <w:pPr>
              <w:ind w:firstLine="708"/>
              <w:jc w:val="both"/>
              <w:rPr>
                <w:lang w:val="uk-UA" w:eastAsia="ru-RU"/>
              </w:rPr>
            </w:pPr>
            <w:r w:rsidRPr="00421DFB">
              <w:rPr>
                <w:lang w:val="uk-UA" w:eastAsia="ru-RU"/>
              </w:rPr>
              <w:t>Навчальний курс «</w:t>
            </w:r>
            <w:r w:rsidRPr="00421DFB">
              <w:rPr>
                <w:b/>
                <w:lang w:val="uk-UA" w:eastAsia="ru-RU"/>
              </w:rPr>
              <w:t xml:space="preserve">Історія світової літератури: </w:t>
            </w:r>
            <w:r>
              <w:rPr>
                <w:b/>
                <w:lang w:eastAsia="ru-RU"/>
              </w:rPr>
              <w:t>V</w:t>
            </w:r>
            <w:r w:rsidRPr="00421DFB">
              <w:rPr>
                <w:b/>
                <w:lang w:val="uk-UA" w:eastAsia="ru-RU"/>
              </w:rPr>
              <w:t>-</w:t>
            </w:r>
            <w:r>
              <w:rPr>
                <w:b/>
                <w:lang w:eastAsia="ru-RU"/>
              </w:rPr>
              <w:t>XVIII</w:t>
            </w:r>
            <w:r w:rsidRPr="00421DFB">
              <w:rPr>
                <w:b/>
                <w:lang w:val="uk-UA" w:eastAsia="ru-RU"/>
              </w:rPr>
              <w:t xml:space="preserve"> ст.</w:t>
            </w:r>
            <w:r w:rsidRPr="00421DFB">
              <w:rPr>
                <w:lang w:val="uk-UA" w:eastAsia="ru-RU"/>
              </w:rPr>
              <w:t>» передбачає використання знань із суміжних гуманітарних дисциплін: філософії, релігієзнавства, історії Європи та культурології. Особливу увагу звернено на використання базових понять зі сфери теорії літератури, які студенти повинні вміти компетентно застосовувати під час аналізу та інтерпретації літературних творів.</w:t>
            </w:r>
          </w:p>
          <w:p w14:paraId="6CA710BD" w14:textId="77777777" w:rsidR="00C70A9F" w:rsidRPr="00AE3868" w:rsidRDefault="00C70A9F" w:rsidP="00421DFB">
            <w:pPr>
              <w:ind w:firstLine="708"/>
              <w:jc w:val="both"/>
              <w:rPr>
                <w:color w:val="auto"/>
                <w:lang w:val="uk-UA"/>
              </w:rPr>
            </w:pPr>
          </w:p>
        </w:tc>
      </w:tr>
      <w:tr w:rsidR="00DB105E" w:rsidRPr="002D62D4" w14:paraId="63B0808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C9580DE" w14:textId="77777777" w:rsidR="00DB105E" w:rsidRPr="00AE3868" w:rsidRDefault="00DB105E" w:rsidP="00E607DA">
            <w:pPr>
              <w:jc w:val="center"/>
              <w:rPr>
                <w:b/>
                <w:color w:val="auto"/>
                <w:lang w:val="uk-UA"/>
              </w:rPr>
            </w:pPr>
            <w:r w:rsidRPr="00AE3868">
              <w:rPr>
                <w:b/>
                <w:color w:val="auto"/>
                <w:lang w:val="uk-UA"/>
              </w:rPr>
              <w:t>Мета та цілі курсу</w:t>
            </w:r>
          </w:p>
        </w:tc>
        <w:tc>
          <w:tcPr>
            <w:tcW w:w="8435" w:type="dxa"/>
            <w:tcBorders>
              <w:top w:val="single" w:sz="4" w:space="0" w:color="000000"/>
              <w:left w:val="single" w:sz="4" w:space="0" w:color="000000"/>
              <w:bottom w:val="single" w:sz="4" w:space="0" w:color="000000"/>
              <w:right w:val="single" w:sz="4" w:space="0" w:color="000000"/>
            </w:tcBorders>
          </w:tcPr>
          <w:p w14:paraId="76908A39" w14:textId="77777777" w:rsidR="00D17CD3" w:rsidRPr="00D17CD3" w:rsidRDefault="00D17CD3" w:rsidP="00D17CD3">
            <w:pPr>
              <w:tabs>
                <w:tab w:val="left" w:pos="284"/>
                <w:tab w:val="left" w:pos="567"/>
              </w:tabs>
              <w:ind w:left="567"/>
              <w:jc w:val="both"/>
              <w:rPr>
                <w:lang w:val="ru-RU" w:eastAsia="ru-RU"/>
              </w:rPr>
            </w:pPr>
            <w:bookmarkStart w:id="0" w:name="_Hlk23608153"/>
            <w:r w:rsidRPr="00D17CD3">
              <w:rPr>
                <w:lang w:val="ru-RU" w:eastAsia="ru-RU"/>
              </w:rPr>
              <w:t>Мета – засвоєння відомостей про історико-літературний процес з перспективи виникнення та розвитку родів та жанрів у давньому європейському письменстві.</w:t>
            </w:r>
          </w:p>
          <w:p w14:paraId="22139D7A" w14:textId="77777777" w:rsidR="00D17CD3" w:rsidRPr="00053289" w:rsidRDefault="00D17CD3" w:rsidP="00D17CD3">
            <w:pPr>
              <w:tabs>
                <w:tab w:val="left" w:pos="284"/>
                <w:tab w:val="left" w:pos="567"/>
              </w:tabs>
              <w:ind w:firstLine="567"/>
              <w:jc w:val="both"/>
              <w:rPr>
                <w:lang w:eastAsia="ru-RU"/>
              </w:rPr>
            </w:pPr>
            <w:r w:rsidRPr="00D17CD3">
              <w:rPr>
                <w:lang w:val="ru-RU" w:eastAsia="ru-RU"/>
              </w:rPr>
              <w:tab/>
            </w:r>
            <w:r w:rsidRPr="00D17CD3">
              <w:rPr>
                <w:lang w:val="ru-RU" w:eastAsia="ru-RU"/>
              </w:rPr>
              <w:tab/>
            </w:r>
            <w:r w:rsidRPr="00053289">
              <w:rPr>
                <w:lang w:eastAsia="ru-RU"/>
              </w:rPr>
              <w:t>Завдання:</w:t>
            </w:r>
          </w:p>
          <w:p w14:paraId="658D1308"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засвоєння основних відомостей про літературні джерела та процес формування європейських держав;</w:t>
            </w:r>
          </w:p>
          <w:p w14:paraId="701FFF35"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формування та засвоєння знань про найістотніші історико-літературні явища середньовічної, ренесансної, барокової та провітницької культури із визначенням їхньої генези, межових дат, основних типологічних ознак;</w:t>
            </w:r>
          </w:p>
          <w:p w14:paraId="168E8446"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усвідомлення спадкоємності історико-літературного процесу з одночасним розумінням їхньої динаміки та трансформації;</w:t>
            </w:r>
          </w:p>
          <w:p w14:paraId="74753A2F"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формування ґрунтовних знань про родово-жанрову та художньо-образну системи визначених літературних періодів;</w:t>
            </w:r>
          </w:p>
          <w:p w14:paraId="50460539"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вивчення найзнаковіших текстів та творчих біографій найвидатніших представників давньої європейської літератури з обов’язковим прочитанням художніх творів загальнокультурного європейського спадку;</w:t>
            </w:r>
          </w:p>
          <w:p w14:paraId="29434821" w14:textId="77777777" w:rsidR="00D17CD3" w:rsidRPr="00D17CD3" w:rsidRDefault="00D17CD3" w:rsidP="00D17CD3">
            <w:pPr>
              <w:numPr>
                <w:ilvl w:val="0"/>
                <w:numId w:val="1"/>
              </w:numPr>
              <w:tabs>
                <w:tab w:val="left" w:pos="284"/>
                <w:tab w:val="left" w:pos="567"/>
              </w:tabs>
              <w:jc w:val="both"/>
              <w:rPr>
                <w:lang w:val="ru-RU" w:eastAsia="ru-RU"/>
              </w:rPr>
            </w:pPr>
            <w:r w:rsidRPr="00D17CD3">
              <w:rPr>
                <w:lang w:val="ru-RU" w:eastAsia="ru-RU"/>
              </w:rPr>
              <w:t>формування навичок інтерпретації художніх творів та ознайомлення з основними принципами порівняльного аналізу.</w:t>
            </w:r>
          </w:p>
          <w:bookmarkEnd w:id="0"/>
          <w:p w14:paraId="062C11B8" w14:textId="2FED8E53" w:rsidR="00FA58ED" w:rsidRPr="00AE3868" w:rsidRDefault="00FA58ED" w:rsidP="00D17CD3">
            <w:pPr>
              <w:tabs>
                <w:tab w:val="left" w:pos="284"/>
                <w:tab w:val="left" w:pos="567"/>
              </w:tabs>
              <w:ind w:left="567"/>
              <w:jc w:val="both"/>
              <w:rPr>
                <w:color w:val="auto"/>
                <w:lang w:val="uk-UA"/>
              </w:rPr>
            </w:pPr>
          </w:p>
        </w:tc>
      </w:tr>
      <w:tr w:rsidR="00DB105E" w:rsidRPr="002D62D4" w14:paraId="234369F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53ECBB4" w14:textId="77777777" w:rsidR="00DB105E" w:rsidRPr="00AE3868" w:rsidRDefault="00DB105E" w:rsidP="00E607DA">
            <w:pPr>
              <w:jc w:val="center"/>
              <w:rPr>
                <w:b/>
                <w:color w:val="auto"/>
                <w:lang w:val="uk-UA"/>
              </w:rPr>
            </w:pPr>
            <w:bookmarkStart w:id="1" w:name="_Hlk51424524"/>
            <w:r w:rsidRPr="00AE3868">
              <w:rPr>
                <w:b/>
                <w:bCs/>
                <w:color w:val="auto"/>
                <w:lang w:val="uk-UA" w:eastAsia="uk-UA"/>
              </w:rPr>
              <w:t>Література для вивчення дисципліни</w:t>
            </w:r>
          </w:p>
        </w:tc>
        <w:tc>
          <w:tcPr>
            <w:tcW w:w="8435" w:type="dxa"/>
            <w:tcBorders>
              <w:top w:val="single" w:sz="4" w:space="0" w:color="000000"/>
              <w:left w:val="single" w:sz="4" w:space="0" w:color="000000"/>
              <w:bottom w:val="single" w:sz="4" w:space="0" w:color="000000"/>
              <w:right w:val="single" w:sz="4" w:space="0" w:color="000000"/>
            </w:tcBorders>
          </w:tcPr>
          <w:p w14:paraId="55196F03" w14:textId="7F7BD878" w:rsidR="00845FED" w:rsidRPr="00AE3868" w:rsidRDefault="00B46471" w:rsidP="00845FED">
            <w:pPr>
              <w:tabs>
                <w:tab w:val="left" w:pos="284"/>
                <w:tab w:val="left" w:pos="567"/>
              </w:tabs>
              <w:ind w:left="720"/>
              <w:contextualSpacing/>
              <w:jc w:val="both"/>
              <w:rPr>
                <w:i/>
                <w:color w:val="auto"/>
                <w:lang w:val="uk-UA" w:eastAsia="ru-RU"/>
              </w:rPr>
            </w:pPr>
            <w:r w:rsidRPr="00AE3868">
              <w:rPr>
                <w:i/>
                <w:color w:val="auto"/>
                <w:lang w:val="uk-UA" w:eastAsia="ru-RU"/>
              </w:rPr>
              <w:t>ОСНОВНА:</w:t>
            </w:r>
          </w:p>
          <w:p w14:paraId="7FCDDD5B" w14:textId="77777777" w:rsidR="00B46471" w:rsidRPr="00AE3868" w:rsidRDefault="00B46471" w:rsidP="00845FED">
            <w:pPr>
              <w:tabs>
                <w:tab w:val="left" w:pos="284"/>
                <w:tab w:val="left" w:pos="567"/>
              </w:tabs>
              <w:ind w:left="720"/>
              <w:contextualSpacing/>
              <w:jc w:val="both"/>
              <w:rPr>
                <w:i/>
                <w:color w:val="auto"/>
                <w:lang w:val="uk-UA" w:eastAsia="ru-RU"/>
              </w:rPr>
            </w:pPr>
          </w:p>
          <w:p w14:paraId="53BA3985" w14:textId="77777777" w:rsidR="005D12C0" w:rsidRPr="005D12C0" w:rsidRDefault="005D12C0" w:rsidP="00DB7A2C">
            <w:pPr>
              <w:numPr>
                <w:ilvl w:val="0"/>
                <w:numId w:val="6"/>
              </w:numPr>
              <w:spacing w:line="254" w:lineRule="auto"/>
              <w:jc w:val="both"/>
              <w:rPr>
                <w:lang w:val="ru-RU" w:eastAsia="ru-RU"/>
              </w:rPr>
            </w:pPr>
            <w:r w:rsidRPr="005D12C0">
              <w:rPr>
                <w:i/>
                <w:lang w:val="ru-RU"/>
              </w:rPr>
              <w:t>Алексеев М., Жирмунский В</w:t>
            </w:r>
            <w:r w:rsidRPr="005D12C0">
              <w:rPr>
                <w:lang w:val="ru-RU"/>
              </w:rPr>
              <w:t xml:space="preserve">. История зарубежной литературы. </w:t>
            </w:r>
            <w:r w:rsidRPr="005D12C0">
              <w:rPr>
                <w:lang w:val="ru-RU" w:eastAsia="ru-RU"/>
              </w:rPr>
              <w:t xml:space="preserve">Средние века и Возрождение. </w:t>
            </w:r>
            <w:r w:rsidRPr="005D12C0">
              <w:rPr>
                <w:lang w:val="ru-RU"/>
              </w:rPr>
              <w:t xml:space="preserve">– М., 1987. – Режим доступу: </w:t>
            </w:r>
            <w:hyperlink r:id="rId10" w:history="1">
              <w:r>
                <w:rPr>
                  <w:rStyle w:val="a4"/>
                  <w:color w:val="0563C1"/>
                </w:rPr>
                <w:t>http</w:t>
              </w:r>
              <w:r w:rsidRPr="005D12C0">
                <w:rPr>
                  <w:rStyle w:val="a4"/>
                  <w:color w:val="0563C1"/>
                  <w:lang w:val="ru-RU"/>
                </w:rPr>
                <w:t>://</w:t>
              </w:r>
              <w:r>
                <w:rPr>
                  <w:rStyle w:val="a4"/>
                  <w:color w:val="0563C1"/>
                </w:rPr>
                <w:t>www</w:t>
              </w:r>
              <w:r w:rsidRPr="005D12C0">
                <w:rPr>
                  <w:rStyle w:val="a4"/>
                  <w:color w:val="0563C1"/>
                  <w:lang w:val="ru-RU"/>
                </w:rPr>
                <w:t>.</w:t>
              </w:r>
              <w:r>
                <w:rPr>
                  <w:rStyle w:val="a4"/>
                  <w:color w:val="0563C1"/>
                </w:rPr>
                <w:t>twirpx</w:t>
              </w:r>
              <w:r w:rsidRPr="005D12C0">
                <w:rPr>
                  <w:rStyle w:val="a4"/>
                  <w:color w:val="0563C1"/>
                  <w:lang w:val="ru-RU"/>
                </w:rPr>
                <w:t>.</w:t>
              </w:r>
              <w:r>
                <w:rPr>
                  <w:rStyle w:val="a4"/>
                  <w:color w:val="0563C1"/>
                </w:rPr>
                <w:t>com</w:t>
              </w:r>
              <w:r w:rsidRPr="005D12C0">
                <w:rPr>
                  <w:rStyle w:val="a4"/>
                  <w:color w:val="0563C1"/>
                  <w:lang w:val="ru-RU"/>
                </w:rPr>
                <w:t>/</w:t>
              </w:r>
              <w:r>
                <w:rPr>
                  <w:rStyle w:val="a4"/>
                  <w:color w:val="0563C1"/>
                </w:rPr>
                <w:t>file</w:t>
              </w:r>
              <w:r w:rsidRPr="005D12C0">
                <w:rPr>
                  <w:rStyle w:val="a4"/>
                  <w:color w:val="0563C1"/>
                  <w:lang w:val="ru-RU"/>
                </w:rPr>
                <w:t>/382639</w:t>
              </w:r>
            </w:hyperlink>
            <w:r w:rsidRPr="005D12C0">
              <w:rPr>
                <w:lang w:val="ru-RU"/>
              </w:rPr>
              <w:t xml:space="preserve">. </w:t>
            </w:r>
          </w:p>
          <w:p w14:paraId="2A3D7E95" w14:textId="77777777" w:rsidR="005D12C0" w:rsidRDefault="005D12C0" w:rsidP="00DB7A2C">
            <w:pPr>
              <w:numPr>
                <w:ilvl w:val="0"/>
                <w:numId w:val="6"/>
              </w:numPr>
              <w:spacing w:line="254" w:lineRule="auto"/>
              <w:contextualSpacing/>
              <w:jc w:val="both"/>
              <w:rPr>
                <w:lang w:val="ru-RU" w:eastAsia="ru-RU"/>
              </w:rPr>
            </w:pPr>
            <w:r w:rsidRPr="005D12C0">
              <w:rPr>
                <w:i/>
                <w:lang w:val="ru-RU" w:eastAsia="ru-RU"/>
              </w:rPr>
              <w:t>Аникин Г. В. Михальская</w:t>
            </w:r>
            <w:r w:rsidRPr="005D12C0">
              <w:rPr>
                <w:lang w:val="ru-RU" w:eastAsia="ru-RU"/>
              </w:rPr>
              <w:t xml:space="preserve"> </w:t>
            </w:r>
            <w:r w:rsidRPr="005D12C0">
              <w:rPr>
                <w:i/>
                <w:lang w:val="ru-RU" w:eastAsia="ru-RU"/>
              </w:rPr>
              <w:t>Н. П.</w:t>
            </w:r>
            <w:r w:rsidRPr="005D12C0">
              <w:rPr>
                <w:lang w:val="ru-RU" w:eastAsia="ru-RU"/>
              </w:rPr>
              <w:t xml:space="preserve"> История английской литератури : Учебник. – М., 1985. – Режим доступу: </w:t>
            </w:r>
            <w:hyperlink r:id="rId11"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mihalskaya</w:t>
              </w:r>
              <w:r w:rsidRPr="005D12C0">
                <w:rPr>
                  <w:rStyle w:val="a4"/>
                  <w:color w:val="0563C1"/>
                  <w:lang w:val="ru-RU"/>
                </w:rPr>
                <w:t>-</w:t>
              </w:r>
              <w:r>
                <w:rPr>
                  <w:rStyle w:val="a4"/>
                  <w:color w:val="0563C1"/>
                </w:rPr>
                <w:t>anikin</w:t>
              </w:r>
              <w:r w:rsidRPr="005D12C0">
                <w:rPr>
                  <w:rStyle w:val="a4"/>
                  <w:color w:val="0563C1"/>
                  <w:lang w:val="ru-RU"/>
                </w:rPr>
                <w:t>-</w:t>
              </w:r>
              <w:r>
                <w:rPr>
                  <w:rStyle w:val="a4"/>
                  <w:color w:val="0563C1"/>
                </w:rPr>
                <w:t>angliya</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2DE237" w14:textId="77777777" w:rsidR="005D12C0" w:rsidRPr="005D12C0" w:rsidRDefault="005D12C0" w:rsidP="00DB7A2C">
            <w:pPr>
              <w:numPr>
                <w:ilvl w:val="0"/>
                <w:numId w:val="6"/>
              </w:numPr>
              <w:shd w:val="clear" w:color="auto" w:fill="FFFFFF"/>
              <w:spacing w:line="300" w:lineRule="atLeast"/>
              <w:jc w:val="both"/>
              <w:rPr>
                <w:iCs/>
                <w:lang w:val="ru-RU" w:eastAsia="ru-RU"/>
              </w:rPr>
            </w:pPr>
            <w:r w:rsidRPr="005D12C0">
              <w:rPr>
                <w:i/>
                <w:iCs/>
                <w:lang w:val="ru-RU" w:eastAsia="ru-RU"/>
              </w:rPr>
              <w:t>Аникст А. А.</w:t>
            </w:r>
            <w:r w:rsidRPr="005D12C0">
              <w:rPr>
                <w:iCs/>
                <w:lang w:val="ru-RU" w:eastAsia="ru-RU"/>
              </w:rPr>
              <w:t xml:space="preserve"> Теория драмы от Аристотеля до Лессинга. История учений о драме. — М., 1967.</w:t>
            </w:r>
          </w:p>
          <w:p w14:paraId="3F4C016B"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lastRenderedPageBreak/>
              <w:t>Давиденко Г.Й. Акуленко В.Л.</w:t>
            </w:r>
            <w:r w:rsidRPr="005D12C0">
              <w:rPr>
                <w:lang w:val="ru-RU" w:eastAsia="ru-RU"/>
              </w:rPr>
              <w:t xml:space="preserve"> Історія зарубіжної літератури Середніх віків та доби Відродження. – К.: Центр учбової літератури, 2007.</w:t>
            </w:r>
          </w:p>
          <w:p w14:paraId="61DF2A81" w14:textId="77777777" w:rsidR="005D12C0" w:rsidRDefault="005D12C0" w:rsidP="00DB7A2C">
            <w:pPr>
              <w:numPr>
                <w:ilvl w:val="0"/>
                <w:numId w:val="6"/>
              </w:numPr>
              <w:shd w:val="clear" w:color="auto" w:fill="FFFFFF"/>
              <w:spacing w:line="300" w:lineRule="atLeast"/>
              <w:jc w:val="both"/>
              <w:rPr>
                <w:iCs/>
                <w:lang w:val="ru-RU" w:eastAsia="ru-RU"/>
              </w:rPr>
            </w:pPr>
            <w:r w:rsidRPr="005D12C0">
              <w:rPr>
                <w:i/>
                <w:iCs/>
                <w:lang w:val="ru-RU" w:eastAsia="ru-RU"/>
              </w:rPr>
              <w:t>Жирмунский В. М.</w:t>
            </w:r>
            <w:r w:rsidRPr="005D12C0">
              <w:rPr>
                <w:iCs/>
                <w:lang w:val="ru-RU" w:eastAsia="ru-RU"/>
              </w:rPr>
              <w:t xml:space="preserve"> Из истории западноевропейских литератур. — Л., 1981.</w:t>
            </w:r>
          </w:p>
          <w:p w14:paraId="496E7F63" w14:textId="77777777" w:rsidR="005D12C0" w:rsidRDefault="005D12C0" w:rsidP="00DB7A2C">
            <w:pPr>
              <w:numPr>
                <w:ilvl w:val="0"/>
                <w:numId w:val="6"/>
              </w:numPr>
              <w:shd w:val="clear" w:color="auto" w:fill="FFFFFF"/>
              <w:spacing w:line="300" w:lineRule="atLeast"/>
              <w:jc w:val="both"/>
              <w:rPr>
                <w:iCs/>
                <w:lang w:eastAsia="ru-RU"/>
              </w:rPr>
            </w:pPr>
            <w:r w:rsidRPr="005D12C0">
              <w:rPr>
                <w:i/>
                <w:iCs/>
                <w:lang w:val="ru-RU" w:eastAsia="ru-RU"/>
              </w:rPr>
              <w:t>Зарубіжні письменники</w:t>
            </w:r>
            <w:r w:rsidRPr="005D12C0">
              <w:rPr>
                <w:iCs/>
                <w:lang w:val="ru-RU" w:eastAsia="ru-RU"/>
              </w:rPr>
              <w:t xml:space="preserve">: енциклопедичний довідник : у 2 т. / За ред. </w:t>
            </w:r>
            <w:r>
              <w:rPr>
                <w:iCs/>
                <w:lang w:eastAsia="ru-RU"/>
              </w:rPr>
              <w:t xml:space="preserve">Н. Михальської та Б. Щавурського. – Тернопіль: Навчальна книга – Богдан, 2005-2006. </w:t>
            </w:r>
          </w:p>
          <w:p w14:paraId="2F19E1B7" w14:textId="77777777" w:rsidR="005D12C0" w:rsidRPr="005D12C0" w:rsidRDefault="005D12C0" w:rsidP="00DB7A2C">
            <w:pPr>
              <w:numPr>
                <w:ilvl w:val="0"/>
                <w:numId w:val="6"/>
              </w:numPr>
              <w:spacing w:line="254" w:lineRule="auto"/>
              <w:contextualSpacing/>
              <w:jc w:val="both"/>
              <w:rPr>
                <w:i/>
                <w:lang w:val="ru-RU" w:eastAsia="ru-RU"/>
              </w:rPr>
            </w:pPr>
            <w:r w:rsidRPr="005D12C0">
              <w:rPr>
                <w:i/>
                <w:lang w:val="ru-RU" w:eastAsia="ru-RU"/>
              </w:rPr>
              <w:t xml:space="preserve">История всемирной литературы: </w:t>
            </w:r>
            <w:r w:rsidRPr="005D12C0">
              <w:rPr>
                <w:lang w:val="ru-RU" w:eastAsia="ru-RU"/>
              </w:rPr>
              <w:t xml:space="preserve">в 8 томах / АН СССР; Ин-т мировой лит. им. А. М. Горького; М.: Наука, 1983 — 1994. Т. 5 / Ред. коллегия тома: С. В. Тураев (отв. ред.), Н. А. Вишневская, А. Д. Михайлов, К. В. Пигарев, Б. Л. Рифтин, О. К. Россиянов, В. И. Семанов. — 1988. — 784 с. – Режим доступу: </w:t>
            </w:r>
            <w:hyperlink r:id="rId12" w:history="1">
              <w:r>
                <w:rPr>
                  <w:rStyle w:val="a4"/>
                </w:rPr>
                <w:t>http</w:t>
              </w:r>
              <w:r w:rsidRPr="005D12C0">
                <w:rPr>
                  <w:rStyle w:val="a4"/>
                  <w:lang w:val="ru-RU"/>
                </w:rPr>
                <w:t>://</w:t>
              </w:r>
              <w:r>
                <w:rPr>
                  <w:rStyle w:val="a4"/>
                </w:rPr>
                <w:t>lit</w:t>
              </w:r>
              <w:r w:rsidRPr="005D12C0">
                <w:rPr>
                  <w:rStyle w:val="a4"/>
                  <w:lang w:val="ru-RU"/>
                </w:rPr>
                <w:t>-</w:t>
              </w:r>
              <w:r>
                <w:rPr>
                  <w:rStyle w:val="a4"/>
                </w:rPr>
                <w:t>prosv</w:t>
              </w:r>
              <w:r w:rsidRPr="005D12C0">
                <w:rPr>
                  <w:rStyle w:val="a4"/>
                  <w:lang w:val="ru-RU"/>
                </w:rPr>
                <w:t>.</w:t>
              </w:r>
              <w:r>
                <w:rPr>
                  <w:rStyle w:val="a4"/>
                </w:rPr>
                <w:t>niv</w:t>
              </w:r>
              <w:r w:rsidRPr="005D12C0">
                <w:rPr>
                  <w:rStyle w:val="a4"/>
                  <w:lang w:val="ru-RU"/>
                </w:rPr>
                <w:t>.</w:t>
              </w:r>
              <w:r>
                <w:rPr>
                  <w:rStyle w:val="a4"/>
                </w:rPr>
                <w:t>ru</w:t>
              </w:r>
              <w:r w:rsidRPr="005D12C0">
                <w:rPr>
                  <w:rStyle w:val="a4"/>
                  <w:lang w:val="ru-RU"/>
                </w:rPr>
                <w:t>/</w:t>
              </w:r>
              <w:r>
                <w:rPr>
                  <w:rStyle w:val="a4"/>
                </w:rPr>
                <w:t>lit</w:t>
              </w:r>
              <w:r w:rsidRPr="005D12C0">
                <w:rPr>
                  <w:rStyle w:val="a4"/>
                  <w:lang w:val="ru-RU"/>
                </w:rPr>
                <w:t>-</w:t>
              </w:r>
              <w:r>
                <w:rPr>
                  <w:rStyle w:val="a4"/>
                </w:rPr>
                <w:t>prosv</w:t>
              </w:r>
              <w:r w:rsidRPr="005D12C0">
                <w:rPr>
                  <w:rStyle w:val="a4"/>
                  <w:lang w:val="ru-RU"/>
                </w:rPr>
                <w:t>/</w:t>
              </w:r>
              <w:r>
                <w:rPr>
                  <w:rStyle w:val="a4"/>
                </w:rPr>
                <w:t>ivl</w:t>
              </w:r>
              <w:r w:rsidRPr="005D12C0">
                <w:rPr>
                  <w:rStyle w:val="a4"/>
                  <w:lang w:val="ru-RU"/>
                </w:rPr>
                <w:t>-18-</w:t>
              </w:r>
              <w:r>
                <w:rPr>
                  <w:rStyle w:val="a4"/>
                </w:rPr>
                <w:t>vek</w:t>
              </w:r>
              <w:r w:rsidRPr="005D12C0">
                <w:rPr>
                  <w:rStyle w:val="a4"/>
                  <w:lang w:val="ru-RU"/>
                </w:rPr>
                <w:t>/</w:t>
              </w:r>
              <w:r>
                <w:rPr>
                  <w:rStyle w:val="a4"/>
                </w:rPr>
                <w:t>index</w:t>
              </w:r>
              <w:r w:rsidRPr="005D12C0">
                <w:rPr>
                  <w:rStyle w:val="a4"/>
                  <w:lang w:val="ru-RU"/>
                </w:rPr>
                <w:t>.</w:t>
              </w:r>
              <w:r>
                <w:rPr>
                  <w:rStyle w:val="a4"/>
                </w:rPr>
                <w:t>htm</w:t>
              </w:r>
            </w:hyperlink>
            <w:r w:rsidRPr="005D12C0">
              <w:rPr>
                <w:i/>
                <w:lang w:val="ru-RU" w:eastAsia="ru-RU"/>
              </w:rPr>
              <w:t xml:space="preserve">  </w:t>
            </w:r>
          </w:p>
          <w:p w14:paraId="0EF500C6"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История</w:t>
            </w:r>
            <w:r w:rsidRPr="005D12C0">
              <w:rPr>
                <w:lang w:val="ru-RU" w:eastAsia="ru-RU"/>
              </w:rPr>
              <w:t xml:space="preserve"> всемирной литературы: в 9 т. / АН СССР; Ин-т мировой лит. им. А. М. Горького. – </w:t>
            </w:r>
            <w:r w:rsidRPr="005D12C0">
              <w:rPr>
                <w:b/>
                <w:lang w:val="ru-RU" w:eastAsia="ru-RU"/>
              </w:rPr>
              <w:t>Т. ІІ.</w:t>
            </w:r>
            <w:r w:rsidRPr="005D12C0">
              <w:rPr>
                <w:lang w:val="ru-RU" w:eastAsia="ru-RU"/>
              </w:rPr>
              <w:t xml:space="preserve"> / Ред. кол.: Х. Г. Короглы, А. Д. Михайлов (отв. ред.), П. А. Гринцер, Е. М. Мелетинский, А. Н. Робинсон, Л. З. Эйдлин. – М.: Наука, 1984. – </w:t>
            </w:r>
            <w:r w:rsidRPr="005D12C0">
              <w:rPr>
                <w:b/>
                <w:lang w:val="ru-RU" w:eastAsia="ru-RU"/>
              </w:rPr>
              <w:t>Розд.</w:t>
            </w:r>
            <w:r>
              <w:rPr>
                <w:b/>
                <w:lang w:eastAsia="ru-RU"/>
              </w:rPr>
              <w:t> </w:t>
            </w:r>
            <w:r w:rsidRPr="005D12C0">
              <w:rPr>
                <w:b/>
                <w:lang w:val="ru-RU" w:eastAsia="ru-RU"/>
              </w:rPr>
              <w:t xml:space="preserve">9-10; </w:t>
            </w:r>
            <w:r w:rsidRPr="005D12C0">
              <w:rPr>
                <w:lang w:val="ru-RU" w:eastAsia="ru-RU"/>
              </w:rPr>
              <w:t xml:space="preserve">Режим доступу: </w:t>
            </w:r>
            <w:hyperlink r:id="rId13" w:history="1">
              <w:r>
                <w:rPr>
                  <w:rStyle w:val="a4"/>
                  <w:color w:val="0563C1"/>
                </w:rPr>
                <w:t>http</w:t>
              </w:r>
              <w:r w:rsidRPr="005D12C0">
                <w:rPr>
                  <w:rStyle w:val="a4"/>
                  <w:color w:val="0563C1"/>
                  <w:lang w:val="ru-RU"/>
                </w:rPr>
                <w:t>://</w:t>
              </w:r>
              <w:r>
                <w:rPr>
                  <w:rStyle w:val="a4"/>
                  <w:color w:val="0563C1"/>
                </w:rPr>
                <w:t>www</w:t>
              </w:r>
              <w:r w:rsidRPr="005D12C0">
                <w:rPr>
                  <w:rStyle w:val="a4"/>
                  <w:color w:val="0563C1"/>
                  <w:lang w:val="ru-RU"/>
                </w:rPr>
                <w:t>.</w:t>
              </w:r>
              <w:r>
                <w:rPr>
                  <w:rStyle w:val="a4"/>
                  <w:color w:val="0563C1"/>
                </w:rPr>
                <w:t>universalinternetlibrary</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book</w:t>
              </w:r>
              <w:r w:rsidRPr="005D12C0">
                <w:rPr>
                  <w:rStyle w:val="a4"/>
                  <w:color w:val="0563C1"/>
                  <w:lang w:val="ru-RU"/>
                </w:rPr>
                <w:t>/26145/</w:t>
              </w:r>
              <w:r>
                <w:rPr>
                  <w:rStyle w:val="a4"/>
                  <w:color w:val="0563C1"/>
                </w:rPr>
                <w:t>ogl</w:t>
              </w:r>
              <w:r w:rsidRPr="005D12C0">
                <w:rPr>
                  <w:rStyle w:val="a4"/>
                  <w:color w:val="0563C1"/>
                  <w:lang w:val="ru-RU"/>
                </w:rPr>
                <w:t>.</w:t>
              </w:r>
              <w:r>
                <w:rPr>
                  <w:rStyle w:val="a4"/>
                  <w:color w:val="0563C1"/>
                </w:rPr>
                <w:t>shtml</w:t>
              </w:r>
            </w:hyperlink>
            <w:r w:rsidRPr="005D12C0">
              <w:rPr>
                <w:lang w:val="ru-RU" w:eastAsia="ru-RU"/>
              </w:rPr>
              <w:t xml:space="preserve"> ; </w:t>
            </w:r>
            <w:r w:rsidRPr="005D12C0">
              <w:rPr>
                <w:b/>
                <w:lang w:val="ru-RU" w:eastAsia="ru-RU"/>
              </w:rPr>
              <w:t>Т.</w:t>
            </w:r>
            <w:r>
              <w:rPr>
                <w:b/>
                <w:lang w:eastAsia="ru-RU"/>
              </w:rPr>
              <w:t> </w:t>
            </w:r>
            <w:r w:rsidRPr="005D12C0">
              <w:rPr>
                <w:b/>
                <w:lang w:val="ru-RU" w:eastAsia="ru-RU"/>
              </w:rPr>
              <w:t xml:space="preserve">ІІІ. </w:t>
            </w:r>
            <w:r w:rsidRPr="005D12C0">
              <w:rPr>
                <w:lang w:val="ru-RU" w:eastAsia="ru-RU"/>
              </w:rPr>
              <w:t>– М., 1985</w:t>
            </w:r>
            <w:r w:rsidRPr="005D12C0">
              <w:rPr>
                <w:b/>
                <w:lang w:val="ru-RU" w:eastAsia="ru-RU"/>
              </w:rPr>
              <w:t xml:space="preserve">. </w:t>
            </w:r>
            <w:r w:rsidRPr="005D12C0">
              <w:rPr>
                <w:lang w:val="ru-RU" w:eastAsia="ru-RU"/>
              </w:rPr>
              <w:t xml:space="preserve">Литература Италии. – </w:t>
            </w:r>
            <w:hyperlink r:id="rId14"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ivl</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italii</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Французская литература </w:t>
            </w:r>
            <w:r>
              <w:rPr>
                <w:lang w:eastAsia="ru-RU"/>
              </w:rPr>
              <w:t>XIV</w:t>
            </w:r>
            <w:r w:rsidRPr="005D12C0">
              <w:rPr>
                <w:lang w:val="ru-RU" w:eastAsia="ru-RU"/>
              </w:rPr>
              <w:t>–</w:t>
            </w:r>
            <w:r>
              <w:rPr>
                <w:lang w:eastAsia="ru-RU"/>
              </w:rPr>
              <w:t>XVI</w:t>
            </w:r>
            <w:r w:rsidRPr="005D12C0">
              <w:rPr>
                <w:lang w:val="ru-RU" w:eastAsia="ru-RU"/>
              </w:rPr>
              <w:t xml:space="preserve"> вв. – </w:t>
            </w:r>
            <w:hyperlink r:id="rId15"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vsemirnaya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france</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Английская литература </w:t>
            </w:r>
            <w:r>
              <w:rPr>
                <w:lang w:eastAsia="ru-RU"/>
              </w:rPr>
              <w:t>XIV</w:t>
            </w:r>
            <w:r w:rsidRPr="005D12C0">
              <w:rPr>
                <w:lang w:val="ru-RU" w:eastAsia="ru-RU"/>
              </w:rPr>
              <w:t>—</w:t>
            </w:r>
            <w:r>
              <w:rPr>
                <w:lang w:eastAsia="ru-RU"/>
              </w:rPr>
              <w:t>XVI</w:t>
            </w:r>
            <w:r w:rsidRPr="005D12C0">
              <w:rPr>
                <w:lang w:val="ru-RU" w:eastAsia="ru-RU"/>
              </w:rPr>
              <w:t xml:space="preserve"> вв. – </w:t>
            </w:r>
            <w:hyperlink r:id="rId16"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vsemirnaya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english</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w:t>
            </w:r>
            <w:r w:rsidRPr="005D12C0">
              <w:rPr>
                <w:i/>
                <w:lang w:val="ru-RU" w:eastAsia="ru-RU"/>
              </w:rPr>
              <w:t>Тертерян И.А</w:t>
            </w:r>
            <w:r w:rsidRPr="005D12C0">
              <w:rPr>
                <w:lang w:val="ru-RU" w:eastAsia="ru-RU"/>
              </w:rPr>
              <w:t xml:space="preserve">. Литература конца </w:t>
            </w:r>
            <w:r>
              <w:rPr>
                <w:lang w:eastAsia="ru-RU"/>
              </w:rPr>
              <w:t>XVI</w:t>
            </w:r>
            <w:r w:rsidRPr="005D12C0">
              <w:rPr>
                <w:lang w:val="ru-RU" w:eastAsia="ru-RU"/>
              </w:rPr>
              <w:t xml:space="preserve"> — начала </w:t>
            </w:r>
            <w:r>
              <w:rPr>
                <w:lang w:eastAsia="ru-RU"/>
              </w:rPr>
              <w:t>XVII</w:t>
            </w:r>
            <w:r w:rsidRPr="005D12C0">
              <w:rPr>
                <w:lang w:val="ru-RU" w:eastAsia="ru-RU"/>
              </w:rPr>
              <w:t xml:space="preserve"> в. (Португалия). – </w:t>
            </w:r>
            <w:hyperlink r:id="rId17"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articles</w:t>
              </w:r>
              <w:r w:rsidRPr="005D12C0">
                <w:rPr>
                  <w:rStyle w:val="a4"/>
                  <w:color w:val="0563C1"/>
                  <w:lang w:val="ru-RU"/>
                </w:rPr>
                <w:t>/</w:t>
              </w:r>
              <w:r>
                <w:rPr>
                  <w:rStyle w:val="a4"/>
                  <w:color w:val="0563C1"/>
                </w:rPr>
                <w:t>terteryan</w:t>
              </w:r>
              <w:r w:rsidRPr="005D12C0">
                <w:rPr>
                  <w:rStyle w:val="a4"/>
                  <w:color w:val="0563C1"/>
                  <w:lang w:val="ru-RU"/>
                </w:rPr>
                <w:t>-</w:t>
              </w:r>
              <w:r>
                <w:rPr>
                  <w:rStyle w:val="a4"/>
                  <w:color w:val="0563C1"/>
                </w:rPr>
                <w:t>portugaliya</w:t>
              </w:r>
              <w:r w:rsidRPr="005D12C0">
                <w:rPr>
                  <w:rStyle w:val="a4"/>
                  <w:color w:val="0563C1"/>
                  <w:lang w:val="ru-RU"/>
                </w:rPr>
                <w:t>-</w:t>
              </w:r>
              <w:r>
                <w:rPr>
                  <w:rStyle w:val="a4"/>
                  <w:color w:val="0563C1"/>
                </w:rPr>
                <w:t>xvi</w:t>
              </w:r>
              <w:r w:rsidRPr="005D12C0">
                <w:rPr>
                  <w:rStyle w:val="a4"/>
                  <w:color w:val="0563C1"/>
                  <w:lang w:val="ru-RU"/>
                </w:rPr>
                <w:t>-</w:t>
              </w:r>
              <w:r>
                <w:rPr>
                  <w:rStyle w:val="a4"/>
                  <w:color w:val="0563C1"/>
                </w:rPr>
                <w:t>xvii</w:t>
              </w:r>
              <w:r w:rsidRPr="005D12C0">
                <w:rPr>
                  <w:rStyle w:val="a4"/>
                  <w:color w:val="0563C1"/>
                  <w:lang w:val="ru-RU"/>
                </w:rPr>
                <w:t>.</w:t>
              </w:r>
              <w:r>
                <w:rPr>
                  <w:rStyle w:val="a4"/>
                  <w:color w:val="0563C1"/>
                </w:rPr>
                <w:t>htm</w:t>
              </w:r>
            </w:hyperlink>
            <w:r w:rsidRPr="005D12C0">
              <w:rPr>
                <w:lang w:val="ru-RU" w:eastAsia="ru-RU"/>
              </w:rPr>
              <w:t xml:space="preserve"> ; </w:t>
            </w:r>
            <w:r w:rsidRPr="005D12C0">
              <w:rPr>
                <w:i/>
                <w:lang w:val="ru-RU" w:eastAsia="ru-RU"/>
              </w:rPr>
              <w:t xml:space="preserve">Ошис В. В. </w:t>
            </w:r>
            <w:r w:rsidRPr="005D12C0">
              <w:rPr>
                <w:lang w:val="ru-RU" w:eastAsia="ru-RU"/>
              </w:rPr>
              <w:t xml:space="preserve">Нидерландская литература. – </w:t>
            </w:r>
            <w:hyperlink r:id="rId18"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articles</w:t>
              </w:r>
              <w:r w:rsidRPr="005D12C0">
                <w:rPr>
                  <w:rStyle w:val="a4"/>
                  <w:color w:val="0563C1"/>
                  <w:lang w:val="ru-RU"/>
                </w:rPr>
                <w:t>/</w:t>
              </w:r>
              <w:r>
                <w:rPr>
                  <w:rStyle w:val="a4"/>
                  <w:color w:val="0563C1"/>
                </w:rPr>
                <w:t>oshis</w:t>
              </w:r>
              <w:r w:rsidRPr="005D12C0">
                <w:rPr>
                  <w:rStyle w:val="a4"/>
                  <w:color w:val="0563C1"/>
                  <w:lang w:val="ru-RU"/>
                </w:rPr>
                <w:t>-</w:t>
              </w:r>
              <w:r>
                <w:rPr>
                  <w:rStyle w:val="a4"/>
                  <w:color w:val="0563C1"/>
                </w:rPr>
                <w:t>niderlandskaya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htm</w:t>
              </w:r>
            </w:hyperlink>
            <w:r w:rsidRPr="005D12C0">
              <w:rPr>
                <w:lang w:val="ru-RU" w:eastAsia="ru-RU"/>
              </w:rPr>
              <w:t xml:space="preserve">. </w:t>
            </w:r>
          </w:p>
          <w:p w14:paraId="682B76DB" w14:textId="77777777" w:rsidR="005D12C0" w:rsidRDefault="005D12C0" w:rsidP="00DB7A2C">
            <w:pPr>
              <w:numPr>
                <w:ilvl w:val="0"/>
                <w:numId w:val="6"/>
              </w:numPr>
              <w:spacing w:line="254" w:lineRule="auto"/>
              <w:contextualSpacing/>
              <w:jc w:val="both"/>
            </w:pPr>
            <w:r w:rsidRPr="005D12C0">
              <w:rPr>
                <w:i/>
                <w:lang w:val="ru-RU"/>
              </w:rPr>
              <w:t>История</w:t>
            </w:r>
            <w:r w:rsidRPr="005D12C0">
              <w:rPr>
                <w:lang w:val="ru-RU"/>
              </w:rPr>
              <w:t xml:space="preserve"> зарубежной литературы </w:t>
            </w:r>
            <w:r>
              <w:t>XVII</w:t>
            </w:r>
            <w:r w:rsidRPr="005D12C0">
              <w:rPr>
                <w:lang w:val="ru-RU"/>
              </w:rPr>
              <w:t xml:space="preserve"> века.  </w:t>
            </w:r>
            <w:r>
              <w:t xml:space="preserve">– М., 1999. </w:t>
            </w:r>
          </w:p>
          <w:p w14:paraId="667BA1F9" w14:textId="77777777" w:rsidR="005D12C0" w:rsidRDefault="005D12C0" w:rsidP="00DB7A2C">
            <w:pPr>
              <w:numPr>
                <w:ilvl w:val="0"/>
                <w:numId w:val="6"/>
              </w:numPr>
              <w:shd w:val="clear" w:color="auto" w:fill="FFFFFF"/>
              <w:spacing w:line="300" w:lineRule="atLeast"/>
              <w:jc w:val="both"/>
              <w:rPr>
                <w:iCs/>
                <w:lang w:val="ru-RU" w:eastAsia="ru-RU"/>
              </w:rPr>
            </w:pPr>
            <w:r w:rsidRPr="005D12C0">
              <w:rPr>
                <w:i/>
                <w:iCs/>
                <w:lang w:val="ru-RU" w:eastAsia="ru-RU"/>
              </w:rPr>
              <w:t>История</w:t>
            </w:r>
            <w:r w:rsidRPr="005D12C0">
              <w:rPr>
                <w:iCs/>
                <w:lang w:val="ru-RU" w:eastAsia="ru-RU"/>
              </w:rPr>
              <w:t xml:space="preserve"> зарубежной литературы </w:t>
            </w:r>
            <w:r>
              <w:rPr>
                <w:iCs/>
                <w:lang w:eastAsia="ru-RU"/>
              </w:rPr>
              <w:t>XVIII</w:t>
            </w:r>
            <w:r w:rsidRPr="005D12C0">
              <w:rPr>
                <w:iCs/>
                <w:lang w:val="ru-RU" w:eastAsia="ru-RU"/>
              </w:rPr>
              <w:t xml:space="preserve"> века / Под ред. </w:t>
            </w:r>
            <w:r>
              <w:rPr>
                <w:iCs/>
                <w:lang w:eastAsia="ru-RU"/>
              </w:rPr>
              <w:t>Л. В. Сидорченко. — М., 1999.</w:t>
            </w:r>
          </w:p>
          <w:p w14:paraId="3001B54F" w14:textId="77777777" w:rsidR="005D12C0" w:rsidRPr="005D12C0" w:rsidRDefault="005D12C0" w:rsidP="00DB7A2C">
            <w:pPr>
              <w:numPr>
                <w:ilvl w:val="0"/>
                <w:numId w:val="6"/>
              </w:numPr>
              <w:contextualSpacing/>
              <w:jc w:val="both"/>
              <w:rPr>
                <w:lang w:val="ru-RU" w:eastAsia="ru-RU"/>
              </w:rPr>
            </w:pPr>
            <w:r w:rsidRPr="005D12C0">
              <w:rPr>
                <w:i/>
                <w:iCs/>
                <w:lang w:val="ru-RU"/>
              </w:rPr>
              <w:t>История</w:t>
            </w:r>
            <w:r w:rsidRPr="005D12C0">
              <w:rPr>
                <w:iCs/>
                <w:lang w:val="ru-RU"/>
              </w:rPr>
              <w:t xml:space="preserve"> итальянской литературы. — М., 1964. —Т. 2.</w:t>
            </w:r>
          </w:p>
          <w:p w14:paraId="4C956819"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История</w:t>
            </w:r>
            <w:r w:rsidRPr="005D12C0">
              <w:rPr>
                <w:lang w:val="ru-RU" w:eastAsia="ru-RU"/>
              </w:rPr>
              <w:t xml:space="preserve"> немецкой литературы : Учебник для студентов факультетов и институтов иностранных языков. / Авторы: Н. А. Гуляев, И. П. Шибанов, В. С. Буняев, Н. Т. Лопырев, Е. М. Мандель.– М.: Высшая школа, 1975. – Режим доступу: </w:t>
            </w:r>
            <w:hyperlink r:id="rId19" w:history="1">
              <w:r>
                <w:rPr>
                  <w:rStyle w:val="a4"/>
                  <w:color w:val="0563C1"/>
                </w:rPr>
                <w:t>http</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istoriya</w:t>
              </w:r>
              <w:r w:rsidRPr="005D12C0">
                <w:rPr>
                  <w:rStyle w:val="a4"/>
                  <w:color w:val="0563C1"/>
                  <w:lang w:val="ru-RU"/>
                </w:rPr>
                <w:t>-</w:t>
              </w:r>
              <w:r>
                <w:rPr>
                  <w:rStyle w:val="a4"/>
                  <w:color w:val="0563C1"/>
                </w:rPr>
                <w:t>nemeckoj</w:t>
              </w:r>
              <w:r w:rsidRPr="005D12C0">
                <w:rPr>
                  <w:rStyle w:val="a4"/>
                  <w:color w:val="0563C1"/>
                  <w:lang w:val="ru-RU"/>
                </w:rPr>
                <w:t>-</w:t>
              </w:r>
              <w:r>
                <w:rPr>
                  <w:rStyle w:val="a4"/>
                  <w:color w:val="0563C1"/>
                </w:rPr>
                <w:t>literatury</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AC75D1A" w14:textId="77777777" w:rsidR="005D12C0" w:rsidRPr="005D12C0" w:rsidRDefault="005D12C0" w:rsidP="00DB7A2C">
            <w:pPr>
              <w:numPr>
                <w:ilvl w:val="0"/>
                <w:numId w:val="6"/>
              </w:numPr>
              <w:contextualSpacing/>
              <w:jc w:val="both"/>
              <w:rPr>
                <w:lang w:val="ru-RU" w:eastAsia="ru-RU"/>
              </w:rPr>
            </w:pPr>
            <w:r w:rsidRPr="005D12C0">
              <w:rPr>
                <w:i/>
                <w:lang w:val="ru-RU" w:eastAsia="ru-RU"/>
              </w:rPr>
              <w:t>История</w:t>
            </w:r>
            <w:r w:rsidRPr="005D12C0">
              <w:rPr>
                <w:lang w:val="ru-RU" w:eastAsia="ru-RU"/>
              </w:rPr>
              <w:t xml:space="preserve"> немецкой литературы: Учебник для студентов факультетов и институтов иностранных языков. / Авторы: Н. А. Гуляев, И. П. Шибанов, В. С. Буняев, Н. Т. Лопырев, Е.</w:t>
            </w:r>
            <w:r>
              <w:rPr>
                <w:lang w:eastAsia="ru-RU"/>
              </w:rPr>
              <w:t> </w:t>
            </w:r>
            <w:r w:rsidRPr="005D12C0">
              <w:rPr>
                <w:lang w:val="ru-RU" w:eastAsia="ru-RU"/>
              </w:rPr>
              <w:t xml:space="preserve">М. Мандель.– М.: Высшая школа, 1975. – Режим доступу: </w:t>
            </w:r>
            <w:hyperlink r:id="rId20" w:history="1">
              <w:r>
                <w:rPr>
                  <w:rStyle w:val="a4"/>
                  <w:color w:val="0563C1"/>
                </w:rPr>
                <w:t>http</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istoriya</w:t>
              </w:r>
              <w:r w:rsidRPr="005D12C0">
                <w:rPr>
                  <w:rStyle w:val="a4"/>
                  <w:color w:val="0563C1"/>
                  <w:lang w:val="ru-RU"/>
                </w:rPr>
                <w:t>-</w:t>
              </w:r>
              <w:r>
                <w:rPr>
                  <w:rStyle w:val="a4"/>
                  <w:color w:val="0563C1"/>
                </w:rPr>
                <w:t>nemeckoj</w:t>
              </w:r>
              <w:r w:rsidRPr="005D12C0">
                <w:rPr>
                  <w:rStyle w:val="a4"/>
                  <w:color w:val="0563C1"/>
                  <w:lang w:val="ru-RU"/>
                </w:rPr>
                <w:t>-</w:t>
              </w:r>
              <w:r>
                <w:rPr>
                  <w:rStyle w:val="a4"/>
                  <w:color w:val="0563C1"/>
                </w:rPr>
                <w:t>literatury</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6D4B7600" w14:textId="77777777" w:rsidR="005D12C0" w:rsidRPr="005D12C0" w:rsidRDefault="005D12C0" w:rsidP="00DB7A2C">
            <w:pPr>
              <w:numPr>
                <w:ilvl w:val="0"/>
                <w:numId w:val="6"/>
              </w:numPr>
              <w:contextualSpacing/>
              <w:jc w:val="both"/>
              <w:rPr>
                <w:lang w:val="ru-RU" w:eastAsia="ru-RU"/>
              </w:rPr>
            </w:pPr>
            <w:r w:rsidRPr="005D12C0">
              <w:rPr>
                <w:i/>
                <w:lang w:val="ru-RU" w:eastAsia="ru-RU"/>
              </w:rPr>
              <w:t>Кельтская мифология :</w:t>
            </w:r>
            <w:r w:rsidRPr="005D12C0">
              <w:rPr>
                <w:lang w:val="ru-RU" w:eastAsia="ru-RU"/>
              </w:rPr>
              <w:t xml:space="preserve"> </w:t>
            </w:r>
            <w:r>
              <w:rPr>
                <w:lang w:val="ru-RU" w:eastAsia="ru-RU"/>
              </w:rPr>
              <w:t>мифы, верования, легенды, божества, герои : энциклопедия / Пер. с англ. – М., 2002.</w:t>
            </w:r>
          </w:p>
          <w:p w14:paraId="02FAC9C0"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Ковбасенко Ю. І.</w:t>
            </w:r>
            <w:r w:rsidRPr="005D12C0">
              <w:rPr>
                <w:lang w:val="ru-RU" w:eastAsia="ru-RU"/>
              </w:rPr>
              <w:t xml:space="preserve"> Література Середньовіччя: Посібник для учителів та студентів. – К., 2014. – Режим доступу: </w:t>
            </w:r>
            <w:hyperlink r:id="rId21" w:history="1">
              <w:r>
                <w:rPr>
                  <w:rStyle w:val="a4"/>
                  <w:color w:val="0563C1"/>
                </w:rPr>
                <w:t>http</w:t>
              </w:r>
              <w:r w:rsidRPr="005D12C0">
                <w:rPr>
                  <w:rStyle w:val="a4"/>
                  <w:color w:val="0563C1"/>
                  <w:lang w:val="ru-RU"/>
                </w:rPr>
                <w:t>://</w:t>
              </w:r>
              <w:r>
                <w:rPr>
                  <w:rStyle w:val="a4"/>
                  <w:color w:val="0563C1"/>
                </w:rPr>
                <w:t>elibrary</w:t>
              </w:r>
              <w:r w:rsidRPr="005D12C0">
                <w:rPr>
                  <w:rStyle w:val="a4"/>
                  <w:color w:val="0563C1"/>
                  <w:lang w:val="ru-RU"/>
                </w:rPr>
                <w:t>.</w:t>
              </w:r>
              <w:r>
                <w:rPr>
                  <w:rStyle w:val="a4"/>
                  <w:color w:val="0563C1"/>
                </w:rPr>
                <w:t>kubg</w:t>
              </w:r>
              <w:r w:rsidRPr="005D12C0">
                <w:rPr>
                  <w:rStyle w:val="a4"/>
                  <w:color w:val="0563C1"/>
                  <w:lang w:val="ru-RU"/>
                </w:rPr>
                <w:t>.</w:t>
              </w:r>
              <w:r>
                <w:rPr>
                  <w:rStyle w:val="a4"/>
                  <w:color w:val="0563C1"/>
                </w:rPr>
                <w:t>edu</w:t>
              </w:r>
              <w:r w:rsidRPr="005D12C0">
                <w:rPr>
                  <w:rStyle w:val="a4"/>
                  <w:color w:val="0563C1"/>
                  <w:lang w:val="ru-RU"/>
                </w:rPr>
                <w:t>.</w:t>
              </w:r>
              <w:r>
                <w:rPr>
                  <w:rStyle w:val="a4"/>
                  <w:color w:val="0563C1"/>
                </w:rPr>
                <w:t>ua</w:t>
              </w:r>
              <w:r w:rsidRPr="005D12C0">
                <w:rPr>
                  <w:rStyle w:val="a4"/>
                  <w:color w:val="0563C1"/>
                  <w:lang w:val="ru-RU"/>
                </w:rPr>
                <w:t>/ (6053/1/</w:t>
              </w:r>
              <w:r>
                <w:rPr>
                  <w:rStyle w:val="a4"/>
                  <w:color w:val="0563C1"/>
                </w:rPr>
                <w:t>Y</w:t>
              </w:r>
              <w:r w:rsidRPr="005D12C0">
                <w:rPr>
                  <w:rStyle w:val="a4"/>
                  <w:color w:val="0563C1"/>
                  <w:lang w:val="ru-RU"/>
                </w:rPr>
                <w:t>_</w:t>
              </w:r>
              <w:r>
                <w:rPr>
                  <w:rStyle w:val="a4"/>
                  <w:color w:val="0563C1"/>
                </w:rPr>
                <w:t>Kovbasenko</w:t>
              </w:r>
              <w:r w:rsidRPr="005D12C0">
                <w:rPr>
                  <w:rStyle w:val="a4"/>
                  <w:color w:val="0563C1"/>
                  <w:lang w:val="ru-RU"/>
                </w:rPr>
                <w:t>_</w:t>
              </w:r>
              <w:r>
                <w:rPr>
                  <w:rStyle w:val="a4"/>
                  <w:color w:val="0563C1"/>
                </w:rPr>
                <w:t>LS</w:t>
              </w:r>
              <w:r w:rsidRPr="005D12C0">
                <w:rPr>
                  <w:rStyle w:val="a4"/>
                  <w:color w:val="0563C1"/>
                  <w:lang w:val="ru-RU"/>
                </w:rPr>
                <w:t>_21_</w:t>
              </w:r>
              <w:r>
                <w:rPr>
                  <w:rStyle w:val="a4"/>
                  <w:color w:val="0563C1"/>
                </w:rPr>
                <w:t>GI</w:t>
              </w:r>
              <w:r w:rsidRPr="005D12C0">
                <w:rPr>
                  <w:rStyle w:val="a4"/>
                  <w:color w:val="0563C1"/>
                  <w:lang w:val="ru-RU"/>
                </w:rPr>
                <w:t>-</w:t>
              </w:r>
              <w:r>
                <w:rPr>
                  <w:rStyle w:val="a4"/>
                  <w:color w:val="0563C1"/>
                </w:rPr>
                <w:t>Serednyovicca</w:t>
              </w:r>
              <w:r w:rsidRPr="005D12C0">
                <w:rPr>
                  <w:rStyle w:val="a4"/>
                  <w:color w:val="0563C1"/>
                  <w:lang w:val="ru-RU"/>
                </w:rPr>
                <w:t>.</w:t>
              </w:r>
              <w:r>
                <w:rPr>
                  <w:rStyle w:val="a4"/>
                  <w:color w:val="0563C1"/>
                </w:rPr>
                <w:t>pdf</w:t>
              </w:r>
            </w:hyperlink>
            <w:r w:rsidRPr="005D12C0">
              <w:rPr>
                <w:lang w:val="ru-RU" w:eastAsia="ru-RU"/>
              </w:rPr>
              <w:t xml:space="preserve">). </w:t>
            </w:r>
          </w:p>
          <w:p w14:paraId="6A1A8604" w14:textId="77777777" w:rsidR="005D12C0" w:rsidRDefault="005D12C0" w:rsidP="00DB7A2C">
            <w:pPr>
              <w:numPr>
                <w:ilvl w:val="0"/>
                <w:numId w:val="6"/>
              </w:numPr>
              <w:spacing w:line="254" w:lineRule="auto"/>
              <w:contextualSpacing/>
              <w:jc w:val="both"/>
              <w:rPr>
                <w:u w:val="single"/>
                <w:lang w:eastAsia="ru-RU"/>
              </w:rPr>
            </w:pPr>
            <w:r w:rsidRPr="005D12C0">
              <w:rPr>
                <w:i/>
                <w:lang w:val="ru-RU" w:eastAsia="ru-RU"/>
              </w:rPr>
              <w:t>Козлик І. В.</w:t>
            </w:r>
            <w:r w:rsidRPr="005D12C0">
              <w:rPr>
                <w:lang w:val="ru-RU" w:eastAsia="ru-RU"/>
              </w:rPr>
              <w:t xml:space="preserve"> Світова література Доби середньовіччя та Епохи відродження. </w:t>
            </w:r>
            <w:r>
              <w:rPr>
                <w:lang w:eastAsia="ru-RU"/>
              </w:rPr>
              <w:t>«Картина світу». Естетика. Поетика. – Івано-Франківськ, 2011. – 344 с.</w:t>
            </w:r>
          </w:p>
          <w:p w14:paraId="16943B4C" w14:textId="77777777" w:rsidR="005D12C0" w:rsidRDefault="005D12C0" w:rsidP="00DB7A2C">
            <w:pPr>
              <w:numPr>
                <w:ilvl w:val="0"/>
                <w:numId w:val="6"/>
              </w:numPr>
              <w:contextualSpacing/>
              <w:jc w:val="both"/>
              <w:rPr>
                <w:lang w:eastAsia="ru-RU"/>
              </w:rPr>
            </w:pPr>
            <w:r w:rsidRPr="005D12C0">
              <w:rPr>
                <w:i/>
                <w:iCs/>
                <w:lang w:val="ru-RU" w:eastAsia="ru-RU"/>
              </w:rPr>
              <w:t>Крус Х. І..</w:t>
            </w:r>
            <w:r w:rsidRPr="005D12C0">
              <w:rPr>
                <w:iCs/>
                <w:lang w:val="ru-RU" w:eastAsia="ru-RU"/>
              </w:rPr>
              <w:t xml:space="preserve"> Поезії. Світогляд. Театр : у 3 т. / Хуана Інес де ла Крус ; З ісп. перекл. </w:t>
            </w:r>
            <w:r>
              <w:rPr>
                <w:iCs/>
                <w:lang w:eastAsia="ru-RU"/>
              </w:rPr>
              <w:t>Сергій Борщевський. – Львів: Вид-во Анетти Антоненко, 2015-2017.</w:t>
            </w:r>
          </w:p>
          <w:p w14:paraId="4FB3960B" w14:textId="77777777" w:rsidR="005D12C0" w:rsidRDefault="005D12C0" w:rsidP="00DB7A2C">
            <w:pPr>
              <w:numPr>
                <w:ilvl w:val="0"/>
                <w:numId w:val="6"/>
              </w:numPr>
              <w:contextualSpacing/>
              <w:jc w:val="both"/>
              <w:rPr>
                <w:lang w:eastAsia="ru-RU"/>
              </w:rPr>
            </w:pPr>
            <w:r>
              <w:rPr>
                <w:i/>
                <w:iCs/>
                <w:lang w:eastAsia="ru-RU"/>
              </w:rPr>
              <w:t>Курціус Е.</w:t>
            </w:r>
            <w:r>
              <w:rPr>
                <w:lang w:eastAsia="ru-RU"/>
              </w:rPr>
              <w:t xml:space="preserve"> Р. Європейська література і латинське середньовіччя / Ернст Роберт Курціус ; Перекл. з нім. А. Онишка. – Львів : Літопис, 2007.</w:t>
            </w:r>
          </w:p>
          <w:p w14:paraId="3790101E" w14:textId="77777777" w:rsidR="005D12C0" w:rsidRDefault="005D12C0" w:rsidP="00DB7A2C">
            <w:pPr>
              <w:numPr>
                <w:ilvl w:val="0"/>
                <w:numId w:val="6"/>
              </w:numPr>
              <w:spacing w:line="254" w:lineRule="auto"/>
              <w:contextualSpacing/>
              <w:jc w:val="both"/>
              <w:rPr>
                <w:lang w:eastAsia="ru-RU"/>
              </w:rPr>
            </w:pPr>
            <w:r w:rsidRPr="005D12C0">
              <w:rPr>
                <w:i/>
                <w:lang w:val="ru-RU" w:eastAsia="ru-RU"/>
              </w:rPr>
              <w:lastRenderedPageBreak/>
              <w:t xml:space="preserve">Література </w:t>
            </w:r>
            <w:r w:rsidRPr="005D12C0">
              <w:rPr>
                <w:lang w:val="ru-RU" w:eastAsia="ru-RU"/>
              </w:rPr>
              <w:t xml:space="preserve">західноєвропейського середньовіччя : навч. посіб. / за ред. </w:t>
            </w:r>
            <w:r>
              <w:rPr>
                <w:lang w:eastAsia="ru-RU"/>
              </w:rPr>
              <w:t>Н. О. Висоцької. — Вінниця : Нова книга, 2003. — 464 с. (2-ге вид. — 2005)</w:t>
            </w:r>
            <w:r>
              <w:rPr>
                <w:i/>
                <w:lang w:eastAsia="ru-RU"/>
              </w:rPr>
              <w:t>.</w:t>
            </w:r>
          </w:p>
          <w:p w14:paraId="2CC72CDC" w14:textId="77777777" w:rsidR="005D12C0" w:rsidRDefault="005D12C0" w:rsidP="00DB7A2C">
            <w:pPr>
              <w:numPr>
                <w:ilvl w:val="0"/>
                <w:numId w:val="6"/>
              </w:numPr>
              <w:spacing w:line="254" w:lineRule="auto"/>
              <w:contextualSpacing/>
              <w:jc w:val="both"/>
              <w:rPr>
                <w:lang w:eastAsia="ru-RU"/>
              </w:rPr>
            </w:pPr>
            <w:r w:rsidRPr="005D12C0">
              <w:rPr>
                <w:i/>
                <w:lang w:val="ru-RU" w:eastAsia="ru-RU"/>
              </w:rPr>
              <w:t>Луков В.А.</w:t>
            </w:r>
            <w:r w:rsidRPr="005D12C0">
              <w:rPr>
                <w:lang w:val="ru-RU" w:eastAsia="ru-RU"/>
              </w:rPr>
              <w:t xml:space="preserve"> История литературы: Зарубежная литература от истоков до наших дней : Учеб. пособ. – М. Академия. </w:t>
            </w:r>
            <w:r>
              <w:rPr>
                <w:lang w:eastAsia="ru-RU"/>
              </w:rPr>
              <w:t xml:space="preserve">2003. – Режим доступу:  </w:t>
            </w:r>
            <w:hyperlink r:id="rId22" w:history="1">
              <w:r>
                <w:rPr>
                  <w:rStyle w:val="a4"/>
                  <w:color w:val="0563C1"/>
                </w:rPr>
                <w:t>http://www.twirpx.com/file/290716</w:t>
              </w:r>
            </w:hyperlink>
            <w:r>
              <w:rPr>
                <w:lang w:eastAsia="ru-RU"/>
              </w:rPr>
              <w:t xml:space="preserve"> </w:t>
            </w:r>
          </w:p>
          <w:p w14:paraId="7010C537" w14:textId="77777777" w:rsidR="005D12C0" w:rsidRDefault="005D12C0" w:rsidP="00DB7A2C">
            <w:pPr>
              <w:numPr>
                <w:ilvl w:val="0"/>
                <w:numId w:val="6"/>
              </w:numPr>
              <w:spacing w:line="254" w:lineRule="auto"/>
              <w:contextualSpacing/>
              <w:jc w:val="both"/>
              <w:rPr>
                <w:lang w:eastAsia="ru-RU"/>
              </w:rPr>
            </w:pPr>
            <w:r>
              <w:rPr>
                <w:i/>
                <w:spacing w:val="-6"/>
                <w:lang w:eastAsia="ru-RU"/>
              </w:rPr>
              <w:t>Лучук І.</w:t>
            </w:r>
            <w:r>
              <w:rPr>
                <w:spacing w:val="-6"/>
                <w:lang w:eastAsia="ru-RU"/>
              </w:rPr>
              <w:t xml:space="preserve"> Історія світової поезії : [посібник з «антологійним апендиксом»] / Іван Лучук. – Тернопіль: Навчальна книга – Богдан, 2011.</w:t>
            </w:r>
            <w:r>
              <w:rPr>
                <w:lang w:eastAsia="ru-RU"/>
              </w:rPr>
              <w:t xml:space="preserve"> – Електронний примірник можна придбати за покликанням: </w:t>
            </w:r>
            <w:hyperlink r:id="rId23" w:history="1">
              <w:r>
                <w:rPr>
                  <w:rStyle w:val="a4"/>
                  <w:color w:val="0563C1"/>
                  <w:spacing w:val="-6"/>
                </w:rPr>
                <w:t>https://www.bohdan-digital.com</w:t>
              </w:r>
            </w:hyperlink>
            <w:r>
              <w:rPr>
                <w:spacing w:val="-6"/>
                <w:lang w:eastAsia="ru-RU"/>
              </w:rPr>
              <w:t xml:space="preserve"> (catalog/hudozhnya-literatura/poeziya/603).</w:t>
            </w:r>
          </w:p>
          <w:p w14:paraId="4E6AD241" w14:textId="77777777" w:rsidR="005D12C0" w:rsidRDefault="005D12C0" w:rsidP="00DB7A2C">
            <w:pPr>
              <w:numPr>
                <w:ilvl w:val="0"/>
                <w:numId w:val="6"/>
              </w:numPr>
              <w:contextualSpacing/>
              <w:jc w:val="both"/>
              <w:rPr>
                <w:lang w:val="ru-RU"/>
              </w:rPr>
            </w:pPr>
            <w:r w:rsidRPr="005D12C0">
              <w:rPr>
                <w:i/>
                <w:lang w:val="ru-RU"/>
              </w:rPr>
              <w:t>Наливайко Д.С.</w:t>
            </w:r>
            <w:r w:rsidRPr="005D12C0">
              <w:rPr>
                <w:lang w:val="ru-RU"/>
              </w:rPr>
              <w:t xml:space="preserve"> Искусство: направления, течения, стили. - К.: Мистецтво, 1980. – 288 с.</w:t>
            </w:r>
          </w:p>
          <w:p w14:paraId="7310EA71" w14:textId="77777777" w:rsidR="005D12C0" w:rsidRPr="005D12C0" w:rsidRDefault="005D12C0" w:rsidP="00DB7A2C">
            <w:pPr>
              <w:numPr>
                <w:ilvl w:val="0"/>
                <w:numId w:val="6"/>
              </w:numPr>
              <w:spacing w:line="254" w:lineRule="auto"/>
              <w:contextualSpacing/>
              <w:jc w:val="both"/>
              <w:rPr>
                <w:lang w:val="ru-RU"/>
              </w:rPr>
            </w:pPr>
            <w:r w:rsidRPr="005D12C0">
              <w:rPr>
                <w:i/>
                <w:lang w:val="ru-RU" w:eastAsia="ru-RU"/>
              </w:rPr>
              <w:t xml:space="preserve">Новиков В. И. Зарубежная литература </w:t>
            </w:r>
            <w:r>
              <w:rPr>
                <w:i/>
                <w:lang w:eastAsia="ru-RU"/>
              </w:rPr>
              <w:t>XVII</w:t>
            </w:r>
            <w:r w:rsidRPr="005D12C0">
              <w:rPr>
                <w:i/>
                <w:lang w:val="ru-RU" w:eastAsia="ru-RU"/>
              </w:rPr>
              <w:t>-</w:t>
            </w:r>
            <w:r>
              <w:rPr>
                <w:i/>
                <w:lang w:eastAsia="ru-RU"/>
              </w:rPr>
              <w:t>XVIII</w:t>
            </w:r>
            <w:r w:rsidRPr="005D12C0">
              <w:rPr>
                <w:i/>
                <w:lang w:val="ru-RU" w:eastAsia="ru-RU"/>
              </w:rPr>
              <w:t xml:space="preserve"> веков</w:t>
            </w:r>
            <w:r w:rsidRPr="005D12C0">
              <w:rPr>
                <w:lang w:val="ru-RU" w:eastAsia="ru-RU"/>
              </w:rPr>
              <w:t xml:space="preserve">. – Режим доступу: </w:t>
            </w:r>
            <w:hyperlink r:id="rId24" w:history="1">
              <w:r>
                <w:rPr>
                  <w:rStyle w:val="a4"/>
                </w:rPr>
                <w:t>http</w:t>
              </w:r>
              <w:r w:rsidRPr="005D12C0">
                <w:rPr>
                  <w:rStyle w:val="a4"/>
                  <w:lang w:val="ru-RU"/>
                </w:rPr>
                <w:t>://</w:t>
              </w:r>
              <w:r>
                <w:rPr>
                  <w:rStyle w:val="a4"/>
                </w:rPr>
                <w:t>niv</w:t>
              </w:r>
              <w:r w:rsidRPr="005D12C0">
                <w:rPr>
                  <w:rStyle w:val="a4"/>
                  <w:lang w:val="ru-RU"/>
                </w:rPr>
                <w:t>.</w:t>
              </w:r>
              <w:r>
                <w:rPr>
                  <w:rStyle w:val="a4"/>
                </w:rPr>
                <w:t>ru</w:t>
              </w:r>
              <w:r w:rsidRPr="005D12C0">
                <w:rPr>
                  <w:rStyle w:val="a4"/>
                  <w:lang w:val="ru-RU"/>
                </w:rPr>
                <w:t>/</w:t>
              </w:r>
              <w:r>
                <w:rPr>
                  <w:rStyle w:val="a4"/>
                </w:rPr>
                <w:t>doc</w:t>
              </w:r>
              <w:r w:rsidRPr="005D12C0">
                <w:rPr>
                  <w:rStyle w:val="a4"/>
                  <w:lang w:val="ru-RU"/>
                </w:rPr>
                <w:t>/</w:t>
              </w:r>
              <w:r>
                <w:rPr>
                  <w:rStyle w:val="a4"/>
                </w:rPr>
                <w:t>literature</w:t>
              </w:r>
              <w:r w:rsidRPr="005D12C0">
                <w:rPr>
                  <w:rStyle w:val="a4"/>
                  <w:lang w:val="ru-RU"/>
                </w:rPr>
                <w:t>/</w:t>
              </w:r>
              <w:r>
                <w:rPr>
                  <w:rStyle w:val="a4"/>
                </w:rPr>
                <w:t>world</w:t>
              </w:r>
              <w:r w:rsidRPr="005D12C0">
                <w:rPr>
                  <w:rStyle w:val="a4"/>
                  <w:lang w:val="ru-RU"/>
                </w:rPr>
                <w:t>-</w:t>
              </w:r>
              <w:r>
                <w:rPr>
                  <w:rStyle w:val="a4"/>
                </w:rPr>
                <w:t>xvii</w:t>
              </w:r>
              <w:r w:rsidRPr="005D12C0">
                <w:rPr>
                  <w:rStyle w:val="a4"/>
                  <w:lang w:val="ru-RU"/>
                </w:rPr>
                <w:t>-</w:t>
              </w:r>
              <w:r>
                <w:rPr>
                  <w:rStyle w:val="a4"/>
                </w:rPr>
                <w:t>xviii</w:t>
              </w:r>
              <w:r w:rsidRPr="005D12C0">
                <w:rPr>
                  <w:rStyle w:val="a4"/>
                  <w:lang w:val="ru-RU"/>
                </w:rPr>
                <w:t>-</w:t>
              </w:r>
              <w:r>
                <w:rPr>
                  <w:rStyle w:val="a4"/>
                </w:rPr>
                <w:t>vek</w:t>
              </w:r>
              <w:r w:rsidRPr="005D12C0">
                <w:rPr>
                  <w:rStyle w:val="a4"/>
                  <w:lang w:val="ru-RU"/>
                </w:rPr>
                <w:t>/</w:t>
              </w:r>
              <w:r>
                <w:rPr>
                  <w:rStyle w:val="a4"/>
                </w:rPr>
                <w:t>index</w:t>
              </w:r>
              <w:r w:rsidRPr="005D12C0">
                <w:rPr>
                  <w:rStyle w:val="a4"/>
                  <w:lang w:val="ru-RU"/>
                </w:rPr>
                <w:t>.</w:t>
              </w:r>
              <w:r>
                <w:rPr>
                  <w:rStyle w:val="a4"/>
                </w:rPr>
                <w:t>htm</w:t>
              </w:r>
            </w:hyperlink>
            <w:r w:rsidRPr="005D12C0">
              <w:rPr>
                <w:lang w:val="ru-RU" w:eastAsia="ru-RU"/>
              </w:rPr>
              <w:t xml:space="preserve">  </w:t>
            </w:r>
          </w:p>
          <w:p w14:paraId="6AFEE14B" w14:textId="77777777" w:rsidR="005D12C0" w:rsidRDefault="005D12C0" w:rsidP="00DB7A2C">
            <w:pPr>
              <w:numPr>
                <w:ilvl w:val="0"/>
                <w:numId w:val="6"/>
              </w:numPr>
              <w:spacing w:line="254" w:lineRule="auto"/>
              <w:contextualSpacing/>
              <w:jc w:val="both"/>
            </w:pPr>
            <w:r w:rsidRPr="005D12C0">
              <w:rPr>
                <w:i/>
                <w:lang w:val="ru-RU"/>
              </w:rPr>
              <w:t>Пинский Л.</w:t>
            </w:r>
            <w:r w:rsidRPr="005D12C0">
              <w:rPr>
                <w:lang w:val="ru-RU"/>
              </w:rPr>
              <w:t xml:space="preserve"> Ренессанс. Барокко. Просвещение: Статьи. </w:t>
            </w:r>
            <w:r>
              <w:t>Лекции. – М., 2002. – С.27–62.</w:t>
            </w:r>
          </w:p>
          <w:p w14:paraId="4F15D7FB"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 xml:space="preserve">Плавскин З.И. </w:t>
            </w:r>
            <w:r w:rsidRPr="005D12C0">
              <w:rPr>
                <w:lang w:val="ru-RU" w:eastAsia="ru-RU"/>
              </w:rPr>
              <w:t xml:space="preserve">Испанская литература </w:t>
            </w:r>
            <w:r>
              <w:rPr>
                <w:lang w:eastAsia="ru-RU"/>
              </w:rPr>
              <w:t>XIV</w:t>
            </w:r>
            <w:r w:rsidRPr="005D12C0">
              <w:rPr>
                <w:lang w:val="ru-RU" w:eastAsia="ru-RU"/>
              </w:rPr>
              <w:t>—</w:t>
            </w:r>
            <w:r>
              <w:rPr>
                <w:lang w:eastAsia="ru-RU"/>
              </w:rPr>
              <w:t>XVI</w:t>
            </w:r>
            <w:r w:rsidRPr="005D12C0">
              <w:rPr>
                <w:lang w:val="ru-RU" w:eastAsia="ru-RU"/>
              </w:rPr>
              <w:t xml:space="preserve"> вв. – Режим доступу: </w:t>
            </w:r>
            <w:hyperlink r:id="rId25"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plavskin</w:t>
              </w:r>
              <w:r w:rsidRPr="005D12C0">
                <w:rPr>
                  <w:rStyle w:val="a4"/>
                  <w:color w:val="0563C1"/>
                  <w:lang w:val="ru-RU"/>
                </w:rPr>
                <w:t>-</w:t>
              </w:r>
              <w:r>
                <w:rPr>
                  <w:rStyle w:val="a4"/>
                  <w:color w:val="0563C1"/>
                </w:rPr>
                <w:t>ispaniya</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0B9B04" w14:textId="77777777" w:rsidR="005D12C0" w:rsidRDefault="005D12C0" w:rsidP="00DB7A2C">
            <w:pPr>
              <w:numPr>
                <w:ilvl w:val="0"/>
                <w:numId w:val="6"/>
              </w:numPr>
              <w:contextualSpacing/>
              <w:jc w:val="both"/>
              <w:rPr>
                <w:lang w:val="ru-RU"/>
              </w:rPr>
            </w:pPr>
            <w:r w:rsidRPr="005D12C0">
              <w:rPr>
                <w:i/>
                <w:lang w:val="ru-RU"/>
              </w:rPr>
              <w:t>Плавскин З.И.</w:t>
            </w:r>
            <w:r w:rsidRPr="005D12C0">
              <w:rPr>
                <w:lang w:val="ru-RU"/>
              </w:rPr>
              <w:t xml:space="preserve"> Испанская литература Х</w:t>
            </w:r>
            <w:r>
              <w:t>V</w:t>
            </w:r>
            <w:r w:rsidRPr="005D12C0">
              <w:rPr>
                <w:lang w:val="ru-RU"/>
              </w:rPr>
              <w:t xml:space="preserve">ІІ – середины ХІХ века. — М., 1978. </w:t>
            </w:r>
          </w:p>
          <w:p w14:paraId="1C46B256" w14:textId="77777777" w:rsidR="005D12C0" w:rsidRPr="005D12C0" w:rsidRDefault="005D12C0" w:rsidP="00DB7A2C">
            <w:pPr>
              <w:numPr>
                <w:ilvl w:val="0"/>
                <w:numId w:val="6"/>
              </w:numPr>
              <w:spacing w:line="254" w:lineRule="auto"/>
              <w:contextualSpacing/>
              <w:jc w:val="both"/>
              <w:rPr>
                <w:lang w:val="ru-RU"/>
              </w:rPr>
            </w:pPr>
            <w:r w:rsidRPr="005D12C0">
              <w:rPr>
                <w:i/>
                <w:lang w:val="ru-RU"/>
              </w:rPr>
              <w:t>Плавскин З.И.</w:t>
            </w:r>
            <w:r w:rsidRPr="005D12C0">
              <w:rPr>
                <w:lang w:val="ru-RU"/>
              </w:rPr>
              <w:t xml:space="preserve"> История зарубежной литературы Х</w:t>
            </w:r>
            <w:r>
              <w:t>VII</w:t>
            </w:r>
            <w:r w:rsidRPr="005D12C0">
              <w:rPr>
                <w:lang w:val="ru-RU"/>
              </w:rPr>
              <w:t xml:space="preserve"> века. – М., 1987.</w:t>
            </w:r>
          </w:p>
          <w:p w14:paraId="5F344476"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Потехина И.Г.</w:t>
            </w:r>
            <w:r w:rsidRPr="005D12C0">
              <w:rPr>
                <w:lang w:val="ru-RU" w:eastAsia="ru-RU"/>
              </w:rPr>
              <w:t xml:space="preserve"> История литературы Германии, Австрии и Швейцарии. 1.2. История немецкой литературы эпохи Возрождения. – Режим доступу: </w:t>
            </w:r>
            <w:hyperlink r:id="rId26" w:history="1">
              <w:r>
                <w:rPr>
                  <w:rStyle w:val="a4"/>
                  <w:color w:val="0563C1"/>
                </w:rPr>
                <w:t>http</w:t>
              </w:r>
              <w:r w:rsidRPr="005D12C0">
                <w:rPr>
                  <w:rStyle w:val="a4"/>
                  <w:color w:val="0563C1"/>
                  <w:lang w:val="ru-RU"/>
                </w:rPr>
                <w:t>://20</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/20</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potehina</w:t>
              </w:r>
              <w:r w:rsidRPr="005D12C0">
                <w:rPr>
                  <w:rStyle w:val="a4"/>
                  <w:color w:val="0563C1"/>
                  <w:lang w:val="ru-RU"/>
                </w:rPr>
                <w:t>-</w:t>
              </w:r>
              <w:r>
                <w:rPr>
                  <w:rStyle w:val="a4"/>
                  <w:color w:val="0563C1"/>
                </w:rPr>
                <w:t>istoriya</w:t>
              </w:r>
              <w:r w:rsidRPr="005D12C0">
                <w:rPr>
                  <w:rStyle w:val="a4"/>
                  <w:color w:val="0563C1"/>
                  <w:lang w:val="ru-RU"/>
                </w:rPr>
                <w:t>-</w:t>
              </w:r>
              <w:r>
                <w:rPr>
                  <w:rStyle w:val="a4"/>
                  <w:color w:val="0563C1"/>
                </w:rPr>
                <w:t>germanii</w:t>
              </w:r>
              <w:r w:rsidRPr="005D12C0">
                <w:rPr>
                  <w:rStyle w:val="a4"/>
                  <w:color w:val="0563C1"/>
                  <w:lang w:val="ru-RU"/>
                </w:rPr>
                <w:t>/</w:t>
              </w:r>
              <w:r>
                <w:rPr>
                  <w:rStyle w:val="a4"/>
                  <w:color w:val="0563C1"/>
                </w:rPr>
                <w:t>istoriya</w:t>
              </w:r>
              <w:r w:rsidRPr="005D12C0">
                <w:rPr>
                  <w:rStyle w:val="a4"/>
                  <w:color w:val="0563C1"/>
                  <w:lang w:val="ru-RU"/>
                </w:rPr>
                <w:t>-</w:t>
              </w:r>
              <w:r>
                <w:rPr>
                  <w:rStyle w:val="a4"/>
                  <w:color w:val="0563C1"/>
                </w:rPr>
                <w:t>epohi</w:t>
              </w:r>
              <w:r w:rsidRPr="005D12C0">
                <w:rPr>
                  <w:rStyle w:val="a4"/>
                  <w:color w:val="0563C1"/>
                  <w:lang w:val="ru-RU"/>
                </w:rPr>
                <w:t>-</w:t>
              </w:r>
              <w:r>
                <w:rPr>
                  <w:rStyle w:val="a4"/>
                  <w:color w:val="0563C1"/>
                </w:rPr>
                <w:t>vozrozhdeniya</w:t>
              </w:r>
              <w:r w:rsidRPr="005D12C0">
                <w:rPr>
                  <w:rStyle w:val="a4"/>
                  <w:color w:val="0563C1"/>
                  <w:lang w:val="ru-RU"/>
                </w:rPr>
                <w:t>.</w:t>
              </w:r>
              <w:r>
                <w:rPr>
                  <w:rStyle w:val="a4"/>
                  <w:color w:val="0563C1"/>
                </w:rPr>
                <w:t>htm</w:t>
              </w:r>
            </w:hyperlink>
            <w:r w:rsidRPr="005D12C0">
              <w:rPr>
                <w:lang w:val="ru-RU" w:eastAsia="ru-RU"/>
              </w:rPr>
              <w:t xml:space="preserve">. </w:t>
            </w:r>
          </w:p>
          <w:p w14:paraId="73335E0C"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Распопин В.Н.</w:t>
            </w:r>
            <w:r w:rsidRPr="005D12C0">
              <w:rPr>
                <w:lang w:val="ru-RU" w:eastAsia="ru-RU"/>
              </w:rPr>
              <w:t xml:space="preserve"> Европейское средневековье. Лекции по истории зарубежной литературы. – Режим доступу: </w:t>
            </w:r>
            <w:hyperlink r:id="rId27"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raspopin</w:t>
              </w:r>
              <w:r w:rsidRPr="005D12C0">
                <w:rPr>
                  <w:rStyle w:val="a4"/>
                  <w:color w:val="0563C1"/>
                  <w:lang w:val="ru-RU"/>
                </w:rPr>
                <w:t>/</w:t>
              </w:r>
              <w:r>
                <w:rPr>
                  <w:rStyle w:val="a4"/>
                  <w:color w:val="0563C1"/>
                </w:rPr>
                <w:t>evropejskoe</w:t>
              </w:r>
              <w:r w:rsidRPr="005D12C0">
                <w:rPr>
                  <w:rStyle w:val="a4"/>
                  <w:color w:val="0563C1"/>
                  <w:lang w:val="ru-RU"/>
                </w:rPr>
                <w:t>-</w:t>
              </w:r>
              <w:r>
                <w:rPr>
                  <w:rStyle w:val="a4"/>
                  <w:color w:val="0563C1"/>
                </w:rPr>
                <w:t>srednevekove</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ABE3E1" w14:textId="77777777" w:rsidR="005D12C0" w:rsidRPr="005D12C0" w:rsidRDefault="005D12C0" w:rsidP="00DB7A2C">
            <w:pPr>
              <w:numPr>
                <w:ilvl w:val="0"/>
                <w:numId w:val="6"/>
              </w:numPr>
              <w:spacing w:line="254" w:lineRule="auto"/>
              <w:contextualSpacing/>
              <w:jc w:val="both"/>
              <w:rPr>
                <w:lang w:val="ru-RU"/>
              </w:rPr>
            </w:pPr>
            <w:r w:rsidRPr="005D12C0">
              <w:rPr>
                <w:i/>
                <w:lang w:val="ru-RU"/>
              </w:rPr>
              <w:t>Ренессанс - Барокко - Классицизм</w:t>
            </w:r>
            <w:r w:rsidRPr="005D12C0">
              <w:rPr>
                <w:lang w:val="ru-RU"/>
              </w:rPr>
              <w:t xml:space="preserve">: Проблема стилей в западноевропейском искусстве </w:t>
            </w:r>
            <w:r>
              <w:t>XV</w:t>
            </w:r>
            <w:r w:rsidRPr="005D12C0">
              <w:rPr>
                <w:lang w:val="ru-RU"/>
              </w:rPr>
              <w:t xml:space="preserve"> - </w:t>
            </w:r>
            <w:r>
              <w:t>XVII</w:t>
            </w:r>
            <w:r w:rsidRPr="005D12C0">
              <w:rPr>
                <w:lang w:val="ru-RU"/>
              </w:rPr>
              <w:t xml:space="preserve"> веков / Сб.статей, - М.: Наука, 1966.</w:t>
            </w:r>
          </w:p>
          <w:p w14:paraId="2151E969"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Стадников Г.</w:t>
            </w:r>
            <w:r w:rsidRPr="005D12C0">
              <w:rPr>
                <w:lang w:val="ru-RU" w:eastAsia="ru-RU"/>
              </w:rPr>
              <w:t xml:space="preserve"> Краткая история средневековой литературы. – Режим доступу: </w:t>
            </w:r>
            <w:hyperlink r:id="rId28"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stadnikov</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5E741D3C" w14:textId="77777777" w:rsidR="005D12C0" w:rsidRDefault="005D12C0" w:rsidP="00DB7A2C">
            <w:pPr>
              <w:numPr>
                <w:ilvl w:val="0"/>
                <w:numId w:val="6"/>
              </w:numPr>
              <w:spacing w:line="254" w:lineRule="auto"/>
              <w:contextualSpacing/>
              <w:jc w:val="both"/>
              <w:rPr>
                <w:lang w:val="ru-RU" w:eastAsia="ru-RU"/>
              </w:rPr>
            </w:pPr>
            <w:r w:rsidRPr="005D12C0">
              <w:rPr>
                <w:i/>
                <w:lang w:val="ru-RU" w:eastAsia="ru-RU"/>
              </w:rPr>
              <w:t>Тинина З.</w:t>
            </w:r>
            <w:r>
              <w:rPr>
                <w:i/>
                <w:lang w:eastAsia="ru-RU"/>
              </w:rPr>
              <w:t> </w:t>
            </w:r>
            <w:r w:rsidRPr="005D12C0">
              <w:rPr>
                <w:i/>
                <w:lang w:val="ru-RU" w:eastAsia="ru-RU"/>
              </w:rPr>
              <w:t>П.</w:t>
            </w:r>
            <w:r w:rsidRPr="005D12C0">
              <w:rPr>
                <w:lang w:val="ru-RU" w:eastAsia="ru-RU"/>
              </w:rPr>
              <w:t xml:space="preserve"> История европейского театра. Античность, Средневековье, Возрождение. – Режим доступу: </w:t>
            </w:r>
            <w:hyperlink r:id="rId29"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tinina</w:t>
              </w:r>
              <w:r w:rsidRPr="005D12C0">
                <w:rPr>
                  <w:rStyle w:val="a4"/>
                  <w:color w:val="0563C1"/>
                  <w:lang w:val="ru-RU"/>
                </w:rPr>
                <w:t>-</w:t>
              </w:r>
              <w:r>
                <w:rPr>
                  <w:rStyle w:val="a4"/>
                  <w:color w:val="0563C1"/>
                </w:rPr>
                <w:t>teatr</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27927A90" w14:textId="77777777" w:rsidR="005D12C0" w:rsidRPr="005D12C0" w:rsidRDefault="005D12C0" w:rsidP="00DB7A2C">
            <w:pPr>
              <w:numPr>
                <w:ilvl w:val="0"/>
                <w:numId w:val="6"/>
              </w:numPr>
              <w:shd w:val="clear" w:color="auto" w:fill="FFFFFF"/>
              <w:spacing w:line="300" w:lineRule="atLeast"/>
              <w:jc w:val="both"/>
              <w:rPr>
                <w:iCs/>
                <w:lang w:val="ru-RU" w:eastAsia="ru-RU"/>
              </w:rPr>
            </w:pPr>
            <w:r w:rsidRPr="005D12C0">
              <w:rPr>
                <w:i/>
                <w:iCs/>
                <w:lang w:val="ru-RU" w:eastAsia="ru-RU"/>
              </w:rPr>
              <w:t>Тураев С. В.</w:t>
            </w:r>
            <w:r w:rsidRPr="005D12C0">
              <w:rPr>
                <w:iCs/>
                <w:lang w:val="ru-RU" w:eastAsia="ru-RU"/>
              </w:rPr>
              <w:t xml:space="preserve"> От Просвещения к романтизму. – М., 1983.</w:t>
            </w:r>
          </w:p>
          <w:p w14:paraId="3974B224"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Хрестоматия</w:t>
            </w:r>
            <w:r w:rsidRPr="005D12C0">
              <w:rPr>
                <w:lang w:val="ru-RU" w:eastAsia="ru-RU"/>
              </w:rPr>
              <w:t xml:space="preserve"> по западноевропейской литературе. Эпоха Возрождения /  Пуришев Б.И. (сост.). – Т, ІІ. – Поэзия английского Возрождения. – М.: Учпедгиз, 1962. – Режим доступу: </w:t>
            </w:r>
            <w:hyperlink r:id="rId30" w:history="1">
              <w:r>
                <w:rPr>
                  <w:rStyle w:val="a4"/>
                  <w:color w:val="0563C1"/>
                </w:rPr>
                <w:t>http</w:t>
              </w:r>
              <w:r w:rsidRPr="005D12C0">
                <w:rPr>
                  <w:rStyle w:val="a4"/>
                  <w:color w:val="0563C1"/>
                  <w:lang w:val="ru-RU"/>
                </w:rPr>
                <w:t>://</w:t>
              </w:r>
              <w:r>
                <w:rPr>
                  <w:rStyle w:val="a4"/>
                  <w:color w:val="0563C1"/>
                </w:rPr>
                <w:t>readeralexey</w:t>
              </w:r>
              <w:r w:rsidRPr="005D12C0">
                <w:rPr>
                  <w:rStyle w:val="a4"/>
                  <w:color w:val="0563C1"/>
                  <w:lang w:val="ru-RU"/>
                </w:rPr>
                <w:t>.</w:t>
              </w:r>
              <w:r>
                <w:rPr>
                  <w:rStyle w:val="a4"/>
                  <w:color w:val="0563C1"/>
                </w:rPr>
                <w:t>narod</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Library</w:t>
              </w:r>
              <w:r w:rsidRPr="005D12C0">
                <w:rPr>
                  <w:rStyle w:val="a4"/>
                  <w:color w:val="0563C1"/>
                  <w:lang w:val="ru-RU"/>
                </w:rPr>
                <w:t>/</w:t>
              </w:r>
              <w:r>
                <w:rPr>
                  <w:rStyle w:val="a4"/>
                  <w:color w:val="0563C1"/>
                </w:rPr>
                <w:t>Purishev</w:t>
              </w:r>
              <w:r w:rsidRPr="005D12C0">
                <w:rPr>
                  <w:rStyle w:val="a4"/>
                  <w:color w:val="0563C1"/>
                  <w:lang w:val="ru-RU"/>
                </w:rPr>
                <w:t>_1962_</w:t>
              </w:r>
              <w:r>
                <w:rPr>
                  <w:rStyle w:val="a4"/>
                  <w:color w:val="0563C1"/>
                </w:rPr>
                <w:t>English</w:t>
              </w:r>
              <w:r w:rsidRPr="005D12C0">
                <w:rPr>
                  <w:rStyle w:val="a4"/>
                  <w:color w:val="0563C1"/>
                  <w:lang w:val="ru-RU"/>
                </w:rPr>
                <w:t>_</w:t>
              </w:r>
              <w:r>
                <w:rPr>
                  <w:rStyle w:val="a4"/>
                  <w:color w:val="0563C1"/>
                </w:rPr>
                <w:t>Literature</w:t>
              </w:r>
              <w:r w:rsidRPr="005D12C0">
                <w:rPr>
                  <w:rStyle w:val="a4"/>
                  <w:color w:val="0563C1"/>
                  <w:lang w:val="ru-RU"/>
                </w:rPr>
                <w:t>.</w:t>
              </w:r>
              <w:r>
                <w:rPr>
                  <w:rStyle w:val="a4"/>
                  <w:color w:val="0563C1"/>
                </w:rPr>
                <w:t>pdf</w:t>
              </w:r>
            </w:hyperlink>
            <w:r w:rsidRPr="005D12C0">
              <w:rPr>
                <w:lang w:val="ru-RU" w:eastAsia="ru-RU"/>
              </w:rPr>
              <w:t xml:space="preserve">   </w:t>
            </w:r>
          </w:p>
          <w:p w14:paraId="4CE2E206"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Шалагінов Б.Б.</w:t>
            </w:r>
            <w:r w:rsidRPr="005D12C0">
              <w:rPr>
                <w:lang w:val="ru-RU" w:eastAsia="ru-RU"/>
              </w:rPr>
              <w:t xml:space="preserve"> Зарубіжна література: від античності до початку </w:t>
            </w:r>
            <w:r>
              <w:rPr>
                <w:lang w:eastAsia="ru-RU"/>
              </w:rPr>
              <w:t>XIX</w:t>
            </w:r>
            <w:r w:rsidRPr="005D12C0">
              <w:rPr>
                <w:lang w:val="ru-RU" w:eastAsia="ru-RU"/>
              </w:rPr>
              <w:t xml:space="preserve"> ст. – К.: Києво-Могилянська академія, 2013.</w:t>
            </w:r>
          </w:p>
          <w:p w14:paraId="3705DCF1" w14:textId="77777777" w:rsidR="005D12C0" w:rsidRPr="005D12C0" w:rsidRDefault="005D12C0" w:rsidP="00DB7A2C">
            <w:pPr>
              <w:numPr>
                <w:ilvl w:val="0"/>
                <w:numId w:val="6"/>
              </w:numPr>
              <w:spacing w:line="254" w:lineRule="auto"/>
              <w:contextualSpacing/>
              <w:jc w:val="both"/>
              <w:rPr>
                <w:lang w:val="ru-RU" w:eastAsia="ru-RU"/>
              </w:rPr>
            </w:pPr>
            <w:r w:rsidRPr="005D12C0">
              <w:rPr>
                <w:i/>
                <w:lang w:val="ru-RU" w:eastAsia="ru-RU"/>
              </w:rPr>
              <w:t>Шаповалова М., Рубанова Г</w:t>
            </w:r>
            <w:r w:rsidRPr="005D12C0">
              <w:rPr>
                <w:lang w:val="ru-RU" w:eastAsia="ru-RU"/>
              </w:rPr>
              <w:t xml:space="preserve">., </w:t>
            </w:r>
            <w:r w:rsidRPr="005D12C0">
              <w:rPr>
                <w:i/>
                <w:lang w:val="ru-RU" w:eastAsia="ru-RU"/>
              </w:rPr>
              <w:t>Моторний В.</w:t>
            </w:r>
            <w:r w:rsidRPr="005D12C0">
              <w:rPr>
                <w:lang w:val="ru-RU" w:eastAsia="ru-RU"/>
              </w:rPr>
              <w:t xml:space="preserve"> Історія зарубіжної літератури. – Львів, 1993.</w:t>
            </w:r>
          </w:p>
          <w:p w14:paraId="518721D9" w14:textId="0DBD80E2" w:rsidR="00AC5F0C" w:rsidRDefault="005D12C0" w:rsidP="00AC5F0C">
            <w:pPr>
              <w:tabs>
                <w:tab w:val="left" w:pos="284"/>
                <w:tab w:val="left" w:pos="567"/>
              </w:tabs>
              <w:contextualSpacing/>
              <w:jc w:val="both"/>
              <w:rPr>
                <w:lang w:val="ru-RU" w:eastAsia="ru-RU"/>
              </w:rPr>
            </w:pPr>
            <w:r>
              <w:rPr>
                <w:lang w:val="ru-RU" w:eastAsia="ru-RU"/>
              </w:rPr>
              <w:t>ДОПОМІЖНА ЛІТЕРАТУРА:</w:t>
            </w:r>
          </w:p>
          <w:p w14:paraId="11D505E1" w14:textId="77777777" w:rsidR="00F2016D" w:rsidRPr="00F2016D" w:rsidRDefault="00F2016D" w:rsidP="00F2016D">
            <w:pPr>
              <w:spacing w:line="256" w:lineRule="auto"/>
              <w:ind w:left="360"/>
              <w:jc w:val="both"/>
              <w:rPr>
                <w:b/>
                <w:lang w:val="ru-RU"/>
              </w:rPr>
            </w:pPr>
            <w:r w:rsidRPr="00F2016D">
              <w:rPr>
                <w:i/>
                <w:lang w:val="ru-RU" w:eastAsia="ru-RU"/>
              </w:rPr>
              <w:t>Алексеєнко О., Жлуктенко Н.</w:t>
            </w:r>
            <w:r w:rsidRPr="00F2016D">
              <w:rPr>
                <w:lang w:val="ru-RU" w:eastAsia="ru-RU"/>
              </w:rPr>
              <w:t xml:space="preserve"> Світ, що грає комедію // Шекспір В. Комедії і трагікомедії / Пер. з англ. – Х.: Фоліо, 2008. – С. 3–22.</w:t>
            </w:r>
          </w:p>
          <w:p w14:paraId="344F4F79" w14:textId="77777777" w:rsidR="00F2016D" w:rsidRDefault="00F2016D" w:rsidP="00F2016D">
            <w:pPr>
              <w:shd w:val="clear" w:color="auto" w:fill="FFFFFF"/>
              <w:spacing w:line="300" w:lineRule="atLeast"/>
              <w:ind w:left="360"/>
              <w:jc w:val="both"/>
              <w:rPr>
                <w:iCs/>
                <w:lang w:val="ru-RU" w:eastAsia="ru-RU"/>
              </w:rPr>
            </w:pPr>
            <w:r w:rsidRPr="00F2016D">
              <w:rPr>
                <w:b/>
                <w:iCs/>
                <w:lang w:val="ru-RU" w:eastAsia="ru-RU"/>
              </w:rPr>
              <w:t>Англия в памфлете</w:t>
            </w:r>
            <w:r w:rsidRPr="00F2016D">
              <w:rPr>
                <w:iCs/>
                <w:lang w:val="ru-RU" w:eastAsia="ru-RU"/>
              </w:rPr>
              <w:t xml:space="preserve">. Английская публицистическая проза начала </w:t>
            </w:r>
            <w:r>
              <w:rPr>
                <w:iCs/>
                <w:lang w:eastAsia="ru-RU"/>
              </w:rPr>
              <w:t>XVIII</w:t>
            </w:r>
            <w:r w:rsidRPr="00F2016D">
              <w:rPr>
                <w:iCs/>
                <w:lang w:val="ru-RU" w:eastAsia="ru-RU"/>
              </w:rPr>
              <w:t xml:space="preserve"> века / Сост. И. О. Шайтанова. — М., 1988.</w:t>
            </w:r>
          </w:p>
          <w:p w14:paraId="61A89A6A" w14:textId="77777777" w:rsidR="00F2016D" w:rsidRPr="00F2016D" w:rsidRDefault="00F2016D" w:rsidP="00F2016D">
            <w:pPr>
              <w:shd w:val="clear" w:color="auto" w:fill="FFFFFF"/>
              <w:spacing w:line="300" w:lineRule="atLeast"/>
              <w:ind w:left="360"/>
              <w:jc w:val="both"/>
              <w:rPr>
                <w:iCs/>
                <w:lang w:val="ru-RU" w:eastAsia="ru-RU"/>
              </w:rPr>
            </w:pPr>
            <w:r w:rsidRPr="00F2016D">
              <w:rPr>
                <w:i/>
                <w:iCs/>
                <w:lang w:val="ru-RU" w:eastAsia="ru-RU"/>
              </w:rPr>
              <w:t>Аникст А. А</w:t>
            </w:r>
            <w:r w:rsidRPr="00F2016D">
              <w:rPr>
                <w:iCs/>
                <w:lang w:val="ru-RU" w:eastAsia="ru-RU"/>
              </w:rPr>
              <w:t>. Гете и «Фауст». От замысла к свершению. – М.: Книга, 1983.</w:t>
            </w:r>
          </w:p>
          <w:p w14:paraId="1C38BCF6" w14:textId="77777777" w:rsidR="00F2016D" w:rsidRPr="00F2016D" w:rsidRDefault="00F2016D" w:rsidP="00F2016D">
            <w:pPr>
              <w:shd w:val="clear" w:color="auto" w:fill="FFFFFF"/>
              <w:spacing w:line="300" w:lineRule="atLeast"/>
              <w:ind w:left="360"/>
              <w:jc w:val="both"/>
              <w:rPr>
                <w:iCs/>
                <w:lang w:val="ru-RU" w:eastAsia="ru-RU"/>
              </w:rPr>
            </w:pPr>
            <w:r w:rsidRPr="00F2016D">
              <w:rPr>
                <w:i/>
                <w:iCs/>
                <w:lang w:val="ru-RU" w:eastAsia="ru-RU"/>
              </w:rPr>
              <w:lastRenderedPageBreak/>
              <w:t>Аникст А. А.</w:t>
            </w:r>
            <w:r w:rsidRPr="00F2016D">
              <w:rPr>
                <w:iCs/>
                <w:lang w:val="ru-RU" w:eastAsia="ru-RU"/>
              </w:rPr>
              <w:t xml:space="preserve"> Даниель Дефо. – М., 1957.</w:t>
            </w:r>
          </w:p>
          <w:p w14:paraId="47B5E4C9" w14:textId="77777777" w:rsidR="00F2016D" w:rsidRPr="00F2016D" w:rsidRDefault="00F2016D" w:rsidP="00F2016D">
            <w:pPr>
              <w:ind w:left="360"/>
              <w:contextualSpacing/>
              <w:jc w:val="both"/>
              <w:rPr>
                <w:lang w:val="ru-RU" w:eastAsia="ru-RU"/>
              </w:rPr>
            </w:pPr>
            <w:r w:rsidRPr="00F2016D">
              <w:rPr>
                <w:i/>
                <w:lang w:val="ru-RU" w:eastAsia="ru-RU"/>
              </w:rPr>
              <w:t>Аникст А.</w:t>
            </w:r>
            <w:r w:rsidRPr="00F2016D">
              <w:rPr>
                <w:lang w:val="ru-RU" w:eastAsia="ru-RU"/>
              </w:rPr>
              <w:t xml:space="preserve"> Вильям Шекспир // Шекспир В. Трагедии. Сонеты. – М., Худож. лит., 1968. (Библиотека всемирной литературы. Серия первая. Том 36.). </w:t>
            </w:r>
          </w:p>
          <w:p w14:paraId="055A4877" w14:textId="77777777" w:rsidR="00720A35" w:rsidRPr="00243B71" w:rsidRDefault="00720A35" w:rsidP="00720A35">
            <w:pPr>
              <w:ind w:left="360"/>
              <w:contextualSpacing/>
              <w:jc w:val="both"/>
              <w:rPr>
                <w:lang w:val="ru-RU" w:eastAsia="ru-RU"/>
              </w:rPr>
            </w:pPr>
            <w:r w:rsidRPr="00243B71">
              <w:rPr>
                <w:lang w:val="ru-RU" w:eastAsia="ru-RU"/>
              </w:rPr>
              <w:t xml:space="preserve">Анненская А. Н. Франсуа Рабле. Его жизнь и литературная деятельность. – Режим доступу: </w:t>
            </w:r>
            <w:hyperlink r:id="rId31"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ru</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annenskaya</w:t>
              </w:r>
              <w:r w:rsidRPr="00243B71">
                <w:rPr>
                  <w:rFonts w:eastAsia="Calibri"/>
                  <w:color w:val="0000FF"/>
                  <w:u w:val="single"/>
                  <w:lang w:val="ru-RU"/>
                </w:rPr>
                <w:t>-</w:t>
              </w:r>
              <w:r w:rsidRPr="00243B71">
                <w:rPr>
                  <w:rFonts w:eastAsia="Calibri"/>
                  <w:color w:val="0000FF"/>
                  <w:u w:val="single"/>
                </w:rPr>
                <w:t>rable</w:t>
              </w:r>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lang w:val="ru-RU" w:eastAsia="ru-RU"/>
              </w:rPr>
              <w:t xml:space="preserve"> </w:t>
            </w:r>
          </w:p>
          <w:p w14:paraId="739AABE8"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Артомонов С. Д. Бомарше, очерк жизни и творчества. — М., 1960.</w:t>
            </w:r>
          </w:p>
          <w:p w14:paraId="0FC1E9B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Бальмонт К. Д. Тип Дон Жуана в мировой литературе // Бальмонт К. Д. Горные вершины: Сб. статей. Кн.1. — М.: Гриф, 1904. — С. 173-205.</w:t>
            </w:r>
          </w:p>
          <w:p w14:paraId="1D2F7323" w14:textId="77777777" w:rsidR="00720A35" w:rsidRPr="00243B71" w:rsidRDefault="00720A35" w:rsidP="00720A35">
            <w:pPr>
              <w:spacing w:line="254" w:lineRule="auto"/>
              <w:ind w:left="360"/>
              <w:contextualSpacing/>
              <w:jc w:val="both"/>
              <w:rPr>
                <w:rFonts w:eastAsia="Calibri"/>
                <w:lang w:val="ru-RU"/>
              </w:rPr>
            </w:pPr>
            <w:r w:rsidRPr="00243B71">
              <w:rPr>
                <w:lang w:val="ru-RU" w:eastAsia="ru-RU"/>
              </w:rPr>
              <w:t>Бандровська О. Шекспір у 9-му епізоді «Улісса» Джеймса Джойса: метафізика індивідуального та універсального (до проблеми «шекспірівського питання»). / Ольга Бандровська.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 – С. 135–142.</w:t>
            </w:r>
          </w:p>
          <w:p w14:paraId="4060C9E6" w14:textId="77777777" w:rsidR="00720A35" w:rsidRPr="00243B71" w:rsidRDefault="00720A35" w:rsidP="00720A35">
            <w:pPr>
              <w:ind w:left="360"/>
              <w:contextualSpacing/>
              <w:jc w:val="both"/>
              <w:rPr>
                <w:lang w:val="ru-RU" w:eastAsia="ru-RU"/>
              </w:rPr>
            </w:pPr>
            <w:r w:rsidRPr="00243B71">
              <w:rPr>
                <w:lang w:val="ru-RU" w:eastAsia="ru-RU"/>
              </w:rPr>
              <w:t xml:space="preserve">Барка В. Пророцтво поета // Данте Аліг’єрі. Божественна Комедія : Рай / Данте Аліг’єрі ; перекладач, упоряд., автор передм. М. Стріха. — Львів : Астролябія, 2015. – С. 341–357.  </w:t>
            </w:r>
          </w:p>
          <w:p w14:paraId="40BFD95F" w14:textId="77777777" w:rsidR="00720A35" w:rsidRPr="00720A35" w:rsidRDefault="00720A35" w:rsidP="00720A35">
            <w:pPr>
              <w:ind w:left="360"/>
              <w:contextualSpacing/>
              <w:jc w:val="both"/>
              <w:rPr>
                <w:lang w:val="ru-RU" w:eastAsia="ru-RU"/>
              </w:rPr>
            </w:pPr>
            <w:r w:rsidRPr="00243B71">
              <w:rPr>
                <w:lang w:val="ru-RU" w:eastAsia="ru-RU"/>
              </w:rPr>
              <w:t xml:space="preserve">Бахтин М. М. Творчество Франсуа Рабле и народная культура Средневековья и Ренессанса. – Режим доступу: </w:t>
            </w:r>
            <w:hyperlink r:id="rId32"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ru</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bahtin</w:t>
              </w:r>
              <w:r w:rsidRPr="00243B71">
                <w:rPr>
                  <w:rFonts w:eastAsia="Calibri"/>
                  <w:color w:val="0000FF"/>
                  <w:u w:val="single"/>
                  <w:lang w:val="ru-RU"/>
                </w:rPr>
                <w:t>-</w:t>
              </w:r>
              <w:r w:rsidRPr="00243B71">
                <w:rPr>
                  <w:rFonts w:eastAsia="Calibri"/>
                  <w:color w:val="0000FF"/>
                  <w:u w:val="single"/>
                </w:rPr>
                <w:t>tvorchestvo</w:t>
              </w:r>
              <w:r w:rsidRPr="00243B71">
                <w:rPr>
                  <w:rFonts w:eastAsia="Calibri"/>
                  <w:color w:val="0000FF"/>
                  <w:u w:val="single"/>
                  <w:lang w:val="ru-RU"/>
                </w:rPr>
                <w:t>-</w:t>
              </w:r>
              <w:r w:rsidRPr="00243B71">
                <w:rPr>
                  <w:rFonts w:eastAsia="Calibri"/>
                  <w:color w:val="0000FF"/>
                  <w:u w:val="single"/>
                </w:rPr>
                <w:t>rable</w:t>
              </w:r>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lang w:val="ru-RU" w:eastAsia="ru-RU"/>
              </w:rPr>
              <w:t xml:space="preserve"> </w:t>
            </w:r>
          </w:p>
          <w:p w14:paraId="0A6D3E39" w14:textId="1B02E8CE" w:rsidR="00F2016D" w:rsidRDefault="00720A35" w:rsidP="00720A35">
            <w:pPr>
              <w:ind w:left="360"/>
              <w:contextualSpacing/>
              <w:jc w:val="both"/>
              <w:rPr>
                <w:lang w:val="ru-RU" w:eastAsia="ru-RU"/>
              </w:rPr>
            </w:pPr>
            <w:r w:rsidRPr="00243B71">
              <w:rPr>
                <w:lang w:val="ru-RU" w:eastAsia="ru-RU"/>
              </w:rPr>
              <w:t>Безсмертна Я.Л. Історія перекладу "Божественної комедії" Данте українською мовою (від І.Франка до Є. Дроб'язка) // Мовні і концептуальні картини світу. – 2012. – Вип. 41. – Ч.</w:t>
            </w:r>
            <w:r w:rsidRPr="00243B71">
              <w:rPr>
                <w:lang w:eastAsia="ru-RU"/>
              </w:rPr>
              <w:t> </w:t>
            </w:r>
            <w:r w:rsidRPr="00243B71">
              <w:rPr>
                <w:lang w:val="ru-RU" w:eastAsia="ru-RU"/>
              </w:rPr>
              <w:t>1. – С.73–80.</w:t>
            </w:r>
          </w:p>
          <w:p w14:paraId="539C34EA" w14:textId="77777777" w:rsidR="00720A35" w:rsidRPr="00243B71" w:rsidRDefault="00720A35" w:rsidP="00720A35">
            <w:pPr>
              <w:spacing w:line="256" w:lineRule="auto"/>
              <w:ind w:left="360"/>
              <w:jc w:val="both"/>
              <w:rPr>
                <w:lang w:val="ru-RU" w:eastAsia="ru-RU"/>
              </w:rPr>
            </w:pPr>
            <w:r w:rsidRPr="00243B71">
              <w:rPr>
                <w:lang w:val="ru-RU" w:eastAsia="ru-RU"/>
              </w:rPr>
              <w:t>Белікова А. О. Жанрові особливості "готичного" або "чорного" роману кінця Х</w:t>
            </w:r>
            <w:r w:rsidRPr="00243B71">
              <w:rPr>
                <w:lang w:eastAsia="ru-RU"/>
              </w:rPr>
              <w:t>V</w:t>
            </w:r>
            <w:r w:rsidRPr="00243B71">
              <w:rPr>
                <w:lang w:val="ru-RU" w:eastAsia="ru-RU"/>
              </w:rPr>
              <w:t>ІІІ століття [Текст] / А. О. Белікова // «Перспективи розвитку філологічних наук» (м. Київ, 13-14 травня 2016 р.). — Херсон : Видавничий дім "Гельветика", 2016.</w:t>
            </w:r>
          </w:p>
          <w:p w14:paraId="2AA6D6F1"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eastAsia="ru-RU"/>
              </w:rPr>
              <w:t>Білик Н. Д. «Неординарний сентименталізм» Лоренса Стерна (післямова) // Стерн Л. Трістам Шенді: роман  / перекл. В. Бойко. – Х.: Фоліо, 2014. – С. 604-623.</w:t>
            </w:r>
          </w:p>
          <w:p w14:paraId="5D909E89"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Бордонов Ж. Мольер. — М.: Искусство, 1983. — 415 с.</w:t>
            </w:r>
          </w:p>
          <w:p w14:paraId="101ED673" w14:textId="77777777" w:rsidR="00720A35" w:rsidRPr="00243B71" w:rsidRDefault="00720A35" w:rsidP="00720A35">
            <w:pPr>
              <w:ind w:left="360"/>
              <w:contextualSpacing/>
              <w:jc w:val="both"/>
              <w:rPr>
                <w:lang w:val="ru-RU" w:eastAsia="ru-RU"/>
              </w:rPr>
            </w:pPr>
            <w:r w:rsidRPr="00243B71">
              <w:rPr>
                <w:rFonts w:eastAsia="Calibri"/>
                <w:lang w:val="ru-RU" w:eastAsia="ru-RU"/>
              </w:rPr>
              <w:t>Борхес Х. Л. «Божественна комедія» // Борхес Х. Л. Сім вечорів. – Львів: Вид-во Аннети Антоненко, 2019. С.7-27.</w:t>
            </w:r>
          </w:p>
          <w:p w14:paraId="0A15A3BE" w14:textId="77777777" w:rsidR="00720A35" w:rsidRPr="00243B71" w:rsidRDefault="00720A35" w:rsidP="00720A35">
            <w:pPr>
              <w:ind w:left="360"/>
              <w:contextualSpacing/>
              <w:jc w:val="both"/>
              <w:rPr>
                <w:lang w:val="ru-RU" w:eastAsia="ru-RU"/>
              </w:rPr>
            </w:pPr>
            <w:r w:rsidRPr="00243B71">
              <w:rPr>
                <w:lang w:val="ru-RU" w:eastAsia="ru-RU"/>
              </w:rPr>
              <w:t>Борхес Х. Л. Прихована магія «Дон Кіхота» / Хосе Луї Борхес // Борхес Х. Л. Алеф : Прозові твори ; Перекл. з ісп. – Х. : Фоліо, 2008. – С. 403–406.</w:t>
            </w:r>
          </w:p>
          <w:p w14:paraId="7B3758B5" w14:textId="77777777" w:rsidR="00720A35" w:rsidRPr="00243B71" w:rsidRDefault="00720A35" w:rsidP="00720A35">
            <w:pPr>
              <w:ind w:left="360"/>
              <w:contextualSpacing/>
              <w:jc w:val="both"/>
              <w:rPr>
                <w:lang w:val="ru-RU" w:eastAsia="ru-RU"/>
              </w:rPr>
            </w:pPr>
            <w:r w:rsidRPr="00243B71">
              <w:rPr>
                <w:lang w:val="ru-RU" w:eastAsia="ru-RU"/>
              </w:rPr>
              <w:t>Брагина Л. Джованни Боккаччо // Брагина Л. Итальянский гуманизм.– М., 1977. – С.</w:t>
            </w:r>
            <w:r w:rsidRPr="00243B71">
              <w:rPr>
                <w:lang w:eastAsia="ru-RU"/>
              </w:rPr>
              <w:t> </w:t>
            </w:r>
            <w:r w:rsidRPr="00243B71">
              <w:rPr>
                <w:lang w:val="ru-RU" w:eastAsia="ru-RU"/>
              </w:rPr>
              <w:t>90–98.</w:t>
            </w:r>
          </w:p>
          <w:p w14:paraId="155309C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Верцман И. Е. Жан-Жак Руссо. — М., 1976.</w:t>
            </w:r>
          </w:p>
          <w:p w14:paraId="2DAB9C4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Веселовский А. Легенда о Дон Жуане // Веселовский А. Этюды и характеристики. — М., 1907. — С. 46–77.</w:t>
            </w:r>
          </w:p>
          <w:p w14:paraId="2B96CFA5" w14:textId="77777777" w:rsidR="00720A35" w:rsidRPr="00243B71" w:rsidRDefault="00720A35" w:rsidP="00720A35">
            <w:pPr>
              <w:ind w:left="360"/>
              <w:contextualSpacing/>
              <w:jc w:val="both"/>
              <w:rPr>
                <w:lang w:val="ru-RU" w:eastAsia="ru-RU"/>
              </w:rPr>
            </w:pPr>
            <w:r w:rsidRPr="00243B71">
              <w:rPr>
                <w:lang w:val="ru-RU" w:eastAsia="ru-RU"/>
              </w:rPr>
              <w:t>Габлевич М. Світло Шекспірового храму : Статті. Переклади. / Марія Габлевич. – Дрогобич: Коло, 2016.</w:t>
            </w:r>
          </w:p>
          <w:p w14:paraId="53A8B8D8" w14:textId="77777777" w:rsidR="00720A35" w:rsidRPr="00243B71" w:rsidRDefault="00720A35" w:rsidP="00720A35">
            <w:pPr>
              <w:ind w:left="360"/>
              <w:contextualSpacing/>
              <w:jc w:val="both"/>
              <w:rPr>
                <w:rFonts w:eastAsia="Calibri"/>
                <w:lang w:val="ru-RU"/>
              </w:rPr>
            </w:pPr>
            <w:r w:rsidRPr="00243B71">
              <w:rPr>
                <w:rFonts w:eastAsia="Calibri"/>
                <w:lang w:val="ru-RU"/>
              </w:rPr>
              <w:t>Ганин В.Н. Мильтон Дж. // Словарь литературных персонажей. — М., 1997. — С. 252–266.</w:t>
            </w:r>
          </w:p>
          <w:p w14:paraId="0AC81063" w14:textId="77777777" w:rsidR="00720A35" w:rsidRPr="00243B71" w:rsidRDefault="00720A35" w:rsidP="00720A35">
            <w:pPr>
              <w:ind w:left="360"/>
              <w:contextualSpacing/>
              <w:jc w:val="both"/>
              <w:rPr>
                <w:lang w:val="ru-RU" w:eastAsia="ru-RU"/>
              </w:rPr>
            </w:pPr>
            <w:r w:rsidRPr="00243B71">
              <w:rPr>
                <w:lang w:val="ru-RU" w:eastAsia="ru-RU"/>
              </w:rPr>
              <w:t>Голенищев-Кутузов Й. Н. Данте. – М., 1967. (ЖЗЛ)</w:t>
            </w:r>
          </w:p>
          <w:p w14:paraId="59A9F1C3" w14:textId="0C3A3F91" w:rsidR="00720A35" w:rsidRPr="00720A35" w:rsidRDefault="00720A35" w:rsidP="00720A35">
            <w:pPr>
              <w:ind w:left="360"/>
              <w:contextualSpacing/>
              <w:jc w:val="both"/>
              <w:rPr>
                <w:lang w:val="ru-RU" w:eastAsia="ru-RU"/>
              </w:rPr>
            </w:pPr>
            <w:r w:rsidRPr="00243B71">
              <w:rPr>
                <w:lang w:val="ru-RU" w:eastAsia="ru-RU"/>
              </w:rPr>
              <w:t>Гончар О. На землі Камоенса // Камоенс Л. де. Лузіади : поема / З португ. перекл. Михайла Литвинця. – К.: Дніпро, 1987. – С. 5–14.</w:t>
            </w:r>
          </w:p>
          <w:p w14:paraId="0CC20B85" w14:textId="77777777" w:rsidR="00720A35" w:rsidRPr="00720A35" w:rsidRDefault="00720A35" w:rsidP="00720A35">
            <w:pPr>
              <w:spacing w:line="252" w:lineRule="auto"/>
              <w:ind w:left="360"/>
              <w:contextualSpacing/>
              <w:jc w:val="both"/>
              <w:rPr>
                <w:lang w:val="ru-RU"/>
              </w:rPr>
            </w:pPr>
            <w:r w:rsidRPr="00720A35">
              <w:rPr>
                <w:lang w:val="ru-RU"/>
              </w:rPr>
              <w:t xml:space="preserve">Горбунов А. Н. Поэзия Джона Донна, Бена Джонсона и их младших современников // Английская лирика первой половины </w:t>
            </w:r>
            <w:r w:rsidRPr="003276A2">
              <w:t>XVII</w:t>
            </w:r>
            <w:r w:rsidRPr="00720A35">
              <w:rPr>
                <w:lang w:val="ru-RU"/>
              </w:rPr>
              <w:t xml:space="preserve"> века. Сост., общ. ред. А. Н. Горбунова. - М.: Изд-во МГУ, 1989.– Режим доступу: </w:t>
            </w:r>
            <w:hyperlink r:id="rId33" w:history="1">
              <w:r w:rsidRPr="003276A2">
                <w:rPr>
                  <w:color w:val="0000FF"/>
                  <w:u w:val="single"/>
                </w:rPr>
                <w:t>http</w:t>
              </w:r>
              <w:r w:rsidRPr="00720A35">
                <w:rPr>
                  <w:color w:val="0000FF"/>
                  <w:u w:val="single"/>
                  <w:lang w:val="ru-RU"/>
                </w:rPr>
                <w:t>://17</w:t>
              </w:r>
              <w:r w:rsidRPr="003276A2">
                <w:rPr>
                  <w:color w:val="0000FF"/>
                  <w:u w:val="single"/>
                </w:rPr>
                <w:t>v</w:t>
              </w:r>
              <w:r w:rsidRPr="00720A35">
                <w:rPr>
                  <w:color w:val="0000FF"/>
                  <w:u w:val="single"/>
                  <w:lang w:val="ru-RU"/>
                </w:rPr>
                <w:t>-</w:t>
              </w:r>
              <w:r w:rsidRPr="003276A2">
                <w:rPr>
                  <w:color w:val="0000FF"/>
                  <w:u w:val="single"/>
                </w:rPr>
                <w:t>euro</w:t>
              </w:r>
              <w:r w:rsidRPr="00720A35">
                <w:rPr>
                  <w:color w:val="0000FF"/>
                  <w:u w:val="single"/>
                  <w:lang w:val="ru-RU"/>
                </w:rPr>
                <w:t>-</w:t>
              </w:r>
              <w:r w:rsidRPr="003276A2">
                <w:rPr>
                  <w:color w:val="0000FF"/>
                  <w:u w:val="single"/>
                </w:rPr>
                <w:t>lit</w:t>
              </w:r>
              <w:r w:rsidRPr="00720A35">
                <w:rPr>
                  <w:color w:val="0000FF"/>
                  <w:u w:val="single"/>
                  <w:lang w:val="ru-RU"/>
                </w:rPr>
                <w:t>.</w:t>
              </w:r>
              <w:r w:rsidRPr="003276A2">
                <w:rPr>
                  <w:color w:val="0000FF"/>
                  <w:u w:val="single"/>
                </w:rPr>
                <w:t>niv</w:t>
              </w:r>
              <w:r w:rsidRPr="00720A35">
                <w:rPr>
                  <w:color w:val="0000FF"/>
                  <w:u w:val="single"/>
                  <w:lang w:val="ru-RU"/>
                </w:rPr>
                <w:t>.</w:t>
              </w:r>
              <w:r w:rsidRPr="003276A2">
                <w:rPr>
                  <w:color w:val="0000FF"/>
                  <w:u w:val="single"/>
                </w:rPr>
                <w:t>ru</w:t>
              </w:r>
              <w:r w:rsidRPr="00720A35">
                <w:rPr>
                  <w:color w:val="0000FF"/>
                  <w:u w:val="single"/>
                  <w:lang w:val="ru-RU"/>
                </w:rPr>
                <w:t>/17</w:t>
              </w:r>
              <w:r w:rsidRPr="003276A2">
                <w:rPr>
                  <w:color w:val="0000FF"/>
                  <w:u w:val="single"/>
                </w:rPr>
                <w:t>v</w:t>
              </w:r>
              <w:r w:rsidRPr="00720A35">
                <w:rPr>
                  <w:color w:val="0000FF"/>
                  <w:u w:val="single"/>
                  <w:lang w:val="ru-RU"/>
                </w:rPr>
                <w:t>-</w:t>
              </w:r>
              <w:r w:rsidRPr="003276A2">
                <w:rPr>
                  <w:color w:val="0000FF"/>
                  <w:u w:val="single"/>
                </w:rPr>
                <w:t>euro</w:t>
              </w:r>
              <w:r w:rsidRPr="00720A35">
                <w:rPr>
                  <w:color w:val="0000FF"/>
                  <w:u w:val="single"/>
                  <w:lang w:val="ru-RU"/>
                </w:rPr>
                <w:t>-</w:t>
              </w:r>
              <w:r w:rsidRPr="003276A2">
                <w:rPr>
                  <w:color w:val="0000FF"/>
                  <w:u w:val="single"/>
                </w:rPr>
                <w:t>lit</w:t>
              </w:r>
              <w:r w:rsidRPr="00720A35">
                <w:rPr>
                  <w:color w:val="0000FF"/>
                  <w:u w:val="single"/>
                  <w:lang w:val="ru-RU"/>
                </w:rPr>
                <w:t>/</w:t>
              </w:r>
              <w:r w:rsidRPr="003276A2">
                <w:rPr>
                  <w:color w:val="0000FF"/>
                  <w:u w:val="single"/>
                </w:rPr>
                <w:t>gorbunov</w:t>
              </w:r>
              <w:r w:rsidRPr="00720A35">
                <w:rPr>
                  <w:color w:val="0000FF"/>
                  <w:u w:val="single"/>
                  <w:lang w:val="ru-RU"/>
                </w:rPr>
                <w:t>-</w:t>
              </w:r>
              <w:r w:rsidRPr="003276A2">
                <w:rPr>
                  <w:color w:val="0000FF"/>
                  <w:u w:val="single"/>
                </w:rPr>
                <w:t>poeziya</w:t>
              </w:r>
              <w:r w:rsidRPr="00720A35">
                <w:rPr>
                  <w:color w:val="0000FF"/>
                  <w:u w:val="single"/>
                  <w:lang w:val="ru-RU"/>
                </w:rPr>
                <w:t>-</w:t>
              </w:r>
              <w:r w:rsidRPr="003276A2">
                <w:rPr>
                  <w:color w:val="0000FF"/>
                  <w:u w:val="single"/>
                </w:rPr>
                <w:t>donn</w:t>
              </w:r>
              <w:r w:rsidRPr="00720A35">
                <w:rPr>
                  <w:color w:val="0000FF"/>
                  <w:u w:val="single"/>
                  <w:lang w:val="ru-RU"/>
                </w:rPr>
                <w:t>-</w:t>
              </w:r>
              <w:r w:rsidRPr="003276A2">
                <w:rPr>
                  <w:color w:val="0000FF"/>
                  <w:u w:val="single"/>
                </w:rPr>
                <w:t>dzhonson</w:t>
              </w:r>
              <w:r w:rsidRPr="00720A35">
                <w:rPr>
                  <w:color w:val="0000FF"/>
                  <w:u w:val="single"/>
                  <w:lang w:val="ru-RU"/>
                </w:rPr>
                <w:t>/</w:t>
              </w:r>
              <w:r w:rsidRPr="003276A2">
                <w:rPr>
                  <w:color w:val="0000FF"/>
                  <w:u w:val="single"/>
                </w:rPr>
                <w:t>stranica</w:t>
              </w:r>
              <w:r w:rsidRPr="00720A35">
                <w:rPr>
                  <w:color w:val="0000FF"/>
                  <w:u w:val="single"/>
                  <w:lang w:val="ru-RU"/>
                </w:rPr>
                <w:t>-1.</w:t>
              </w:r>
              <w:r w:rsidRPr="003276A2">
                <w:rPr>
                  <w:color w:val="0000FF"/>
                  <w:u w:val="single"/>
                </w:rPr>
                <w:t>htm</w:t>
              </w:r>
            </w:hyperlink>
            <w:r w:rsidRPr="00720A35">
              <w:rPr>
                <w:lang w:val="ru-RU"/>
              </w:rPr>
              <w:t xml:space="preserve"> </w:t>
            </w:r>
          </w:p>
          <w:p w14:paraId="0B409269" w14:textId="77777777" w:rsidR="00720A35" w:rsidRPr="00720A35" w:rsidRDefault="00720A35" w:rsidP="00720A35">
            <w:pPr>
              <w:spacing w:line="254" w:lineRule="auto"/>
              <w:ind w:left="360"/>
              <w:contextualSpacing/>
              <w:jc w:val="both"/>
              <w:rPr>
                <w:lang w:val="ru-RU"/>
              </w:rPr>
            </w:pPr>
            <w:r w:rsidRPr="00720A35">
              <w:rPr>
                <w:lang w:val="ru-RU"/>
              </w:rPr>
              <w:lastRenderedPageBreak/>
              <w:t>Гордон Л. С. Поэтика «Кандида» // Проблемы поэтики в истории литературы. – Саранск, 1973.</w:t>
            </w:r>
          </w:p>
          <w:p w14:paraId="473D7640" w14:textId="77777777" w:rsidR="00720A35" w:rsidRPr="003276A2" w:rsidRDefault="00720A35" w:rsidP="00720A35">
            <w:pPr>
              <w:ind w:left="360"/>
              <w:contextualSpacing/>
              <w:jc w:val="both"/>
              <w:rPr>
                <w:lang w:val="ru-RU" w:eastAsia="ru-RU"/>
              </w:rPr>
            </w:pPr>
            <w:r w:rsidRPr="00720A35">
              <w:rPr>
                <w:lang w:val="ru-RU" w:eastAsia="ru-RU"/>
              </w:rPr>
              <w:t>Гуревич А.Я. Категории средневековой культуры. – М.,1972.</w:t>
            </w:r>
          </w:p>
          <w:p w14:paraId="1BEE4041" w14:textId="77777777" w:rsidR="00720A35" w:rsidRPr="00720A35" w:rsidRDefault="00720A35" w:rsidP="00720A35">
            <w:pPr>
              <w:spacing w:line="252" w:lineRule="auto"/>
              <w:ind w:left="360"/>
              <w:contextualSpacing/>
              <w:jc w:val="both"/>
              <w:rPr>
                <w:lang w:val="ru-RU"/>
              </w:rPr>
            </w:pPr>
            <w:r w:rsidRPr="00720A35">
              <w:rPr>
                <w:lang w:val="ru-RU"/>
              </w:rPr>
              <w:t>Ґейман Н. Скандинавська міфологія / Ніл Ґейман. – К.: Країна Мрій, 2017.</w:t>
            </w:r>
          </w:p>
          <w:p w14:paraId="1E23D0A3" w14:textId="77777777" w:rsidR="00720A35" w:rsidRPr="00720A35" w:rsidRDefault="00720A35" w:rsidP="00720A35">
            <w:pPr>
              <w:spacing w:line="252" w:lineRule="auto"/>
              <w:ind w:left="360"/>
              <w:contextualSpacing/>
              <w:jc w:val="both"/>
              <w:rPr>
                <w:lang w:val="ru-RU"/>
              </w:rPr>
            </w:pPr>
            <w:r w:rsidRPr="00720A35">
              <w:rPr>
                <w:lang w:val="ru-RU" w:eastAsia="ru-RU"/>
              </w:rPr>
              <w:t xml:space="preserve">Ґофф Жак Ле. Середньовічна уява / Жак Ле Ґофф / Перекл. Я. Кравця. – Львів: Літопис, 2007. – Режим доступу: </w:t>
            </w:r>
            <w:hyperlink r:id="rId34" w:history="1">
              <w:r w:rsidRPr="003276A2">
                <w:rPr>
                  <w:color w:val="0563C1"/>
                  <w:u w:val="single"/>
                </w:rPr>
                <w:t>http</w:t>
              </w:r>
              <w:r w:rsidRPr="00720A35">
                <w:rPr>
                  <w:color w:val="0563C1"/>
                  <w:u w:val="single"/>
                  <w:lang w:val="ru-RU"/>
                </w:rPr>
                <w:t>://1576.</w:t>
              </w:r>
              <w:r w:rsidRPr="003276A2">
                <w:rPr>
                  <w:color w:val="0563C1"/>
                  <w:u w:val="single"/>
                </w:rPr>
                <w:t>ua</w:t>
              </w:r>
              <w:r w:rsidRPr="00720A35">
                <w:rPr>
                  <w:color w:val="0563C1"/>
                  <w:u w:val="single"/>
                  <w:lang w:val="ru-RU"/>
                </w:rPr>
                <w:t>/</w:t>
              </w:r>
              <w:r w:rsidRPr="003276A2">
                <w:rPr>
                  <w:color w:val="0563C1"/>
                  <w:u w:val="single"/>
                </w:rPr>
                <w:t>books</w:t>
              </w:r>
              <w:r w:rsidRPr="00720A35">
                <w:rPr>
                  <w:color w:val="0563C1"/>
                  <w:u w:val="single"/>
                  <w:lang w:val="ru-RU"/>
                </w:rPr>
                <w:t>/3345</w:t>
              </w:r>
            </w:hyperlink>
            <w:r w:rsidRPr="00720A35">
              <w:rPr>
                <w:lang w:val="ru-RU" w:eastAsia="ru-RU"/>
              </w:rPr>
              <w:t xml:space="preserve">. </w:t>
            </w:r>
          </w:p>
          <w:p w14:paraId="5F07BA94" w14:textId="77777777" w:rsidR="00720A35" w:rsidRPr="00720A35" w:rsidRDefault="00720A35" w:rsidP="00720A35">
            <w:pPr>
              <w:spacing w:line="256" w:lineRule="auto"/>
              <w:ind w:left="360"/>
              <w:jc w:val="both"/>
              <w:rPr>
                <w:lang w:val="ru-RU" w:eastAsia="ru-RU"/>
              </w:rPr>
            </w:pPr>
            <w:r w:rsidRPr="00720A35">
              <w:rPr>
                <w:lang w:val="ru-RU" w:eastAsia="ru-RU"/>
              </w:rPr>
              <w:t xml:space="preserve">Денисюк І. Літературна готика і Франкова проза Літературна готика і Франкова проза / І. Денисюк // Парадигма. - 2004. - Вип. 2. - С. 142-154. - Режим доступу: </w:t>
            </w:r>
            <w:r w:rsidRPr="003276A2">
              <w:rPr>
                <w:lang w:eastAsia="ru-RU"/>
              </w:rPr>
              <w:t>http</w:t>
            </w:r>
            <w:r w:rsidRPr="00720A35">
              <w:rPr>
                <w:lang w:val="ru-RU" w:eastAsia="ru-RU"/>
              </w:rPr>
              <w:t>://</w:t>
            </w:r>
            <w:r w:rsidRPr="003276A2">
              <w:rPr>
                <w:lang w:eastAsia="ru-RU"/>
              </w:rPr>
              <w:t>nbuv</w:t>
            </w:r>
            <w:r w:rsidRPr="00720A35">
              <w:rPr>
                <w:lang w:val="ru-RU" w:eastAsia="ru-RU"/>
              </w:rPr>
              <w:t>.</w:t>
            </w:r>
            <w:r w:rsidRPr="003276A2">
              <w:rPr>
                <w:lang w:eastAsia="ru-RU"/>
              </w:rPr>
              <w:t>gov</w:t>
            </w:r>
            <w:r w:rsidRPr="00720A35">
              <w:rPr>
                <w:lang w:val="ru-RU" w:eastAsia="ru-RU"/>
              </w:rPr>
              <w:t>.</w:t>
            </w:r>
            <w:r w:rsidRPr="003276A2">
              <w:rPr>
                <w:lang w:eastAsia="ru-RU"/>
              </w:rPr>
              <w:t>ua</w:t>
            </w:r>
            <w:r w:rsidRPr="00720A35">
              <w:rPr>
                <w:lang w:val="ru-RU" w:eastAsia="ru-RU"/>
              </w:rPr>
              <w:t>/</w:t>
            </w:r>
            <w:r w:rsidRPr="003276A2">
              <w:rPr>
                <w:lang w:eastAsia="ru-RU"/>
              </w:rPr>
              <w:t>UJRN</w:t>
            </w:r>
            <w:r w:rsidRPr="00720A35">
              <w:rPr>
                <w:lang w:val="ru-RU" w:eastAsia="ru-RU"/>
              </w:rPr>
              <w:t>/</w:t>
            </w:r>
            <w:r w:rsidRPr="003276A2">
              <w:rPr>
                <w:lang w:eastAsia="ru-RU"/>
              </w:rPr>
              <w:t>paradig</w:t>
            </w:r>
            <w:r w:rsidRPr="00720A35">
              <w:rPr>
                <w:lang w:val="ru-RU" w:eastAsia="ru-RU"/>
              </w:rPr>
              <w:t>_2004_2_15</w:t>
            </w:r>
          </w:p>
          <w:p w14:paraId="5FB73BC0" w14:textId="77777777" w:rsidR="00720A35" w:rsidRPr="003276A2" w:rsidRDefault="00720A35" w:rsidP="00720A35">
            <w:pPr>
              <w:ind w:left="360"/>
              <w:contextualSpacing/>
              <w:jc w:val="both"/>
              <w:rPr>
                <w:lang w:val="ru-RU" w:eastAsia="ru-RU"/>
              </w:rPr>
            </w:pPr>
            <w:r w:rsidRPr="00720A35">
              <w:rPr>
                <w:lang w:val="ru-RU" w:eastAsia="ru-RU"/>
              </w:rPr>
              <w:t>Дживелегов А.</w:t>
            </w:r>
            <w:r w:rsidRPr="003276A2">
              <w:rPr>
                <w:lang w:eastAsia="ru-RU"/>
              </w:rPr>
              <w:t> </w:t>
            </w:r>
            <w:r w:rsidRPr="00720A35">
              <w:rPr>
                <w:lang w:val="ru-RU" w:eastAsia="ru-RU"/>
              </w:rPr>
              <w:t>К. Данте Алигиери : Жизнь и творчество. – М., 1946.</w:t>
            </w:r>
          </w:p>
          <w:p w14:paraId="137C1470"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Длугач Т. Б. Дени Дидро. — М., 1975.</w:t>
            </w:r>
          </w:p>
          <w:p w14:paraId="1A28BE71"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Дорошенко В. Гете в українських перекладах, переспівах та наслідуваннях. – Львів, 1932.</w:t>
            </w:r>
          </w:p>
          <w:p w14:paraId="281EBFE8" w14:textId="77777777" w:rsidR="00720A35" w:rsidRPr="003276A2" w:rsidRDefault="00720A35" w:rsidP="00720A35">
            <w:pPr>
              <w:ind w:left="360"/>
              <w:contextualSpacing/>
              <w:jc w:val="both"/>
              <w:rPr>
                <w:lang w:val="ru-RU" w:eastAsia="ru-RU"/>
              </w:rPr>
            </w:pPr>
            <w:r w:rsidRPr="00720A35">
              <w:rPr>
                <w:lang w:val="ru-RU" w:eastAsia="ru-RU"/>
              </w:rPr>
              <w:t xml:space="preserve">Драч І. Дантове безмежжя // Данте Аліг’єрі. </w:t>
            </w:r>
            <w:r w:rsidRPr="003276A2">
              <w:rPr>
                <w:lang w:eastAsia="ru-RU"/>
              </w:rPr>
              <w:t>Vita</w:t>
            </w:r>
            <w:r w:rsidRPr="00720A35">
              <w:rPr>
                <w:lang w:val="ru-RU" w:eastAsia="ru-RU"/>
              </w:rPr>
              <w:t xml:space="preserve"> </w:t>
            </w:r>
            <w:r w:rsidRPr="003276A2">
              <w:rPr>
                <w:lang w:eastAsia="ru-RU"/>
              </w:rPr>
              <w:t>nova</w:t>
            </w:r>
            <w:r w:rsidRPr="00720A35">
              <w:rPr>
                <w:lang w:val="ru-RU" w:eastAsia="ru-RU"/>
              </w:rPr>
              <w:t xml:space="preserve"> = Нове життя / Данте Аліг’єрі ; пер. з італ.: М. Бажан, І. Драч, В. Житник та ін. ; прозовий текст пер. та прим. А. Перепадя ; за ред. Г. Кочура. — Київ : Дніпро, 1965. – С. 11–126.</w:t>
            </w:r>
          </w:p>
          <w:p w14:paraId="3EB4EC5E"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Дубашинский И. А. Путешествие в некоторые отдаленные страны, мысли и чувства Джонатана Свифта. — М, 1986.</w:t>
            </w:r>
          </w:p>
          <w:p w14:paraId="3DDC97C2" w14:textId="77777777" w:rsidR="00720A35" w:rsidRPr="00720A35" w:rsidRDefault="00720A35" w:rsidP="00720A35">
            <w:pPr>
              <w:ind w:left="360"/>
              <w:contextualSpacing/>
              <w:jc w:val="both"/>
              <w:rPr>
                <w:lang w:val="ru-RU" w:eastAsia="ru-RU"/>
              </w:rPr>
            </w:pPr>
            <w:r w:rsidRPr="00720A35">
              <w:rPr>
                <w:lang w:val="ru-RU" w:eastAsia="ru-RU"/>
              </w:rPr>
              <w:t>Елина Н. Г. Данте : Критико-биографический очерк. – М.,1965.</w:t>
            </w:r>
          </w:p>
          <w:p w14:paraId="52B6BD80"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Елистрапюва А. Английский роман эпохи Просвещения. — М., 1966.</w:t>
            </w:r>
          </w:p>
          <w:p w14:paraId="4790B10A" w14:textId="77777777" w:rsidR="00720A35" w:rsidRPr="00720A35" w:rsidRDefault="00720A35" w:rsidP="00720A35">
            <w:pPr>
              <w:ind w:left="360"/>
              <w:contextualSpacing/>
              <w:jc w:val="both"/>
              <w:rPr>
                <w:lang w:val="ru-RU" w:eastAsia="ru-RU"/>
              </w:rPr>
            </w:pPr>
            <w:r w:rsidRPr="00720A35">
              <w:rPr>
                <w:lang w:val="ru-RU" w:eastAsia="ru-RU"/>
              </w:rPr>
              <w:t xml:space="preserve">Еліот Т. С. «Божественна комедія». Пекло [есе] // Данте Аліг’єрі. Божественна Комедія: Рай / Данте Аліг’єрі ; перекладач, упоряд., автор передм. М. Стріха. — Львів : Астролябія, 2015. – С. 321–341.  </w:t>
            </w:r>
          </w:p>
          <w:p w14:paraId="14E4A8CC" w14:textId="77777777" w:rsidR="00720A35" w:rsidRPr="00720A35" w:rsidRDefault="00720A35" w:rsidP="00720A35">
            <w:pPr>
              <w:ind w:left="360"/>
              <w:contextualSpacing/>
              <w:jc w:val="both"/>
              <w:rPr>
                <w:lang w:val="ru-RU"/>
              </w:rPr>
            </w:pPr>
            <w:r w:rsidRPr="00720A35">
              <w:rPr>
                <w:lang w:val="ru-RU"/>
              </w:rPr>
              <w:t>Ерёмина С. Предисловие // Гонгора-и-Арготе Луис де. Лирика. — М.: Худ.</w:t>
            </w:r>
            <w:r w:rsidRPr="003276A2">
              <w:t> </w:t>
            </w:r>
            <w:r w:rsidRPr="00720A35">
              <w:rPr>
                <w:lang w:val="ru-RU"/>
              </w:rPr>
              <w:t>лит., 1977. — С.</w:t>
            </w:r>
            <w:r w:rsidRPr="003276A2">
              <w:t> </w:t>
            </w:r>
            <w:r w:rsidRPr="00720A35">
              <w:rPr>
                <w:lang w:val="ru-RU"/>
              </w:rPr>
              <w:t>5–26.</w:t>
            </w:r>
          </w:p>
          <w:p w14:paraId="232C5D9F" w14:textId="77777777" w:rsidR="00720A35" w:rsidRPr="00720A35" w:rsidRDefault="00720A35" w:rsidP="00720A35">
            <w:pPr>
              <w:ind w:left="360"/>
              <w:contextualSpacing/>
              <w:jc w:val="both"/>
              <w:rPr>
                <w:lang w:val="ru-RU" w:eastAsia="ru-RU"/>
              </w:rPr>
            </w:pPr>
            <w:r w:rsidRPr="00720A35">
              <w:rPr>
                <w:lang w:val="ru-RU" w:eastAsia="ru-RU"/>
              </w:rPr>
              <w:t xml:space="preserve">Иванов К.А. Трубадуры, труверы, миннезингеры. – Режим доступу: </w:t>
            </w:r>
            <w:hyperlink r:id="rId35" w:history="1">
              <w:r w:rsidRPr="003276A2">
                <w:rPr>
                  <w:color w:val="0563C1"/>
                  <w:u w:val="single"/>
                </w:rPr>
                <w:t>http</w:t>
              </w:r>
              <w:r w:rsidRPr="00720A35">
                <w:rPr>
                  <w:color w:val="0563C1"/>
                  <w:u w:val="single"/>
                  <w:lang w:val="ru-RU"/>
                </w:rPr>
                <w:t>://</w:t>
              </w:r>
              <w:r w:rsidRPr="003276A2">
                <w:rPr>
                  <w:color w:val="0563C1"/>
                  <w:u w:val="single"/>
                </w:rPr>
                <w:t>svr</w:t>
              </w:r>
              <w:r w:rsidRPr="00720A35">
                <w:rPr>
                  <w:color w:val="0563C1"/>
                  <w:u w:val="single"/>
                  <w:lang w:val="ru-RU"/>
                </w:rPr>
                <w:t>-</w:t>
              </w:r>
              <w:r w:rsidRPr="003276A2">
                <w:rPr>
                  <w:color w:val="0563C1"/>
                  <w:u w:val="single"/>
                </w:rPr>
                <w:t>lit</w:t>
              </w:r>
              <w:r w:rsidRPr="00720A35">
                <w:rPr>
                  <w:color w:val="0563C1"/>
                  <w:u w:val="single"/>
                  <w:lang w:val="ru-RU"/>
                </w:rPr>
                <w:t>.</w:t>
              </w:r>
              <w:r w:rsidRPr="003276A2">
                <w:rPr>
                  <w:color w:val="0563C1"/>
                  <w:u w:val="single"/>
                </w:rPr>
                <w:t>ru</w:t>
              </w:r>
              <w:r w:rsidRPr="00720A35">
                <w:rPr>
                  <w:color w:val="0563C1"/>
                  <w:u w:val="single"/>
                  <w:lang w:val="ru-RU"/>
                </w:rPr>
                <w:t>/</w:t>
              </w:r>
              <w:r w:rsidRPr="003276A2">
                <w:rPr>
                  <w:color w:val="0563C1"/>
                  <w:u w:val="single"/>
                </w:rPr>
                <w:t>svr</w:t>
              </w:r>
              <w:r w:rsidRPr="00720A35">
                <w:rPr>
                  <w:color w:val="0563C1"/>
                  <w:u w:val="single"/>
                  <w:lang w:val="ru-RU"/>
                </w:rPr>
                <w:t>-</w:t>
              </w:r>
              <w:r w:rsidRPr="003276A2">
                <w:rPr>
                  <w:color w:val="0563C1"/>
                  <w:u w:val="single"/>
                </w:rPr>
                <w:t>lit</w:t>
              </w:r>
              <w:r w:rsidRPr="00720A35">
                <w:rPr>
                  <w:color w:val="0563C1"/>
                  <w:u w:val="single"/>
                  <w:lang w:val="ru-RU"/>
                </w:rPr>
                <w:t>/</w:t>
              </w:r>
              <w:r w:rsidRPr="003276A2">
                <w:rPr>
                  <w:color w:val="0563C1"/>
                  <w:u w:val="single"/>
                </w:rPr>
                <w:t>ivanov</w:t>
              </w:r>
              <w:r w:rsidRPr="00720A35">
                <w:rPr>
                  <w:color w:val="0563C1"/>
                  <w:u w:val="single"/>
                  <w:lang w:val="ru-RU"/>
                </w:rPr>
                <w:t>-</w:t>
              </w:r>
              <w:r w:rsidRPr="003276A2">
                <w:rPr>
                  <w:color w:val="0563C1"/>
                  <w:u w:val="single"/>
                </w:rPr>
                <w:t>trubadury</w:t>
              </w:r>
              <w:r w:rsidRPr="00720A35">
                <w:rPr>
                  <w:color w:val="0563C1"/>
                  <w:u w:val="single"/>
                  <w:lang w:val="ru-RU"/>
                </w:rPr>
                <w:t>-</w:t>
              </w:r>
              <w:r w:rsidRPr="003276A2">
                <w:rPr>
                  <w:color w:val="0563C1"/>
                  <w:u w:val="single"/>
                </w:rPr>
                <w:t>truvery</w:t>
              </w:r>
              <w:r w:rsidRPr="00720A35">
                <w:rPr>
                  <w:color w:val="0563C1"/>
                  <w:u w:val="single"/>
                  <w:lang w:val="ru-RU"/>
                </w:rPr>
                <w:t>-</w:t>
              </w:r>
              <w:r w:rsidRPr="003276A2">
                <w:rPr>
                  <w:color w:val="0563C1"/>
                  <w:u w:val="single"/>
                </w:rPr>
                <w:t>minnezingery</w:t>
              </w:r>
              <w:r w:rsidRPr="00720A35">
                <w:rPr>
                  <w:color w:val="0563C1"/>
                  <w:u w:val="single"/>
                  <w:lang w:val="ru-RU"/>
                </w:rPr>
                <w:t>/</w:t>
              </w:r>
              <w:r w:rsidRPr="003276A2">
                <w:rPr>
                  <w:color w:val="0563C1"/>
                  <w:u w:val="single"/>
                </w:rPr>
                <w:t>index</w:t>
              </w:r>
              <w:r w:rsidRPr="00720A35">
                <w:rPr>
                  <w:color w:val="0563C1"/>
                  <w:u w:val="single"/>
                  <w:lang w:val="ru-RU"/>
                </w:rPr>
                <w:t>.</w:t>
              </w:r>
              <w:r w:rsidRPr="003276A2">
                <w:rPr>
                  <w:color w:val="0563C1"/>
                  <w:u w:val="single"/>
                </w:rPr>
                <w:t>htm</w:t>
              </w:r>
            </w:hyperlink>
            <w:r w:rsidRPr="00720A35">
              <w:rPr>
                <w:lang w:val="ru-RU" w:eastAsia="ru-RU"/>
              </w:rPr>
              <w:t xml:space="preserve">. </w:t>
            </w:r>
          </w:p>
          <w:p w14:paraId="7810697C" w14:textId="77777777" w:rsidR="00720A35" w:rsidRPr="00720A35" w:rsidRDefault="00720A35" w:rsidP="00720A35">
            <w:pPr>
              <w:spacing w:line="254" w:lineRule="auto"/>
              <w:ind w:left="360"/>
              <w:contextualSpacing/>
              <w:jc w:val="both"/>
              <w:rPr>
                <w:lang w:val="ru-RU"/>
              </w:rPr>
            </w:pPr>
            <w:r w:rsidRPr="00720A35">
              <w:rPr>
                <w:lang w:val="ru-RU"/>
              </w:rPr>
              <w:t>Испанский театр / Сост., вступ, ст. Н. Б.Томашевского. – М., 1969.</w:t>
            </w:r>
          </w:p>
          <w:p w14:paraId="28ABBA40" w14:textId="77777777" w:rsidR="00720A35" w:rsidRPr="00720A35" w:rsidRDefault="00720A35" w:rsidP="00720A35">
            <w:pPr>
              <w:spacing w:line="254" w:lineRule="auto"/>
              <w:ind w:left="360"/>
              <w:contextualSpacing/>
              <w:jc w:val="both"/>
              <w:rPr>
                <w:lang w:val="ru-RU" w:eastAsia="ru-RU"/>
              </w:rPr>
            </w:pPr>
            <w:r w:rsidRPr="00720A35">
              <w:rPr>
                <w:lang w:val="ru-RU" w:eastAsia="ru-RU"/>
              </w:rPr>
              <w:t>Кадышев В. С. Расин. – М., 1990. – 272 с.</w:t>
            </w:r>
          </w:p>
          <w:p w14:paraId="5F14FAFF" w14:textId="77777777" w:rsidR="00720A35" w:rsidRPr="00720A35" w:rsidRDefault="00720A35" w:rsidP="00720A35">
            <w:pPr>
              <w:spacing w:line="254" w:lineRule="auto"/>
              <w:ind w:left="360"/>
              <w:contextualSpacing/>
              <w:jc w:val="both"/>
              <w:rPr>
                <w:lang w:val="ru-RU" w:eastAsia="ru-RU"/>
              </w:rPr>
            </w:pPr>
            <w:r w:rsidRPr="00720A35">
              <w:rPr>
                <w:lang w:val="ru-RU" w:eastAsia="ru-RU"/>
              </w:rPr>
              <w:t>Качуровський І. Видіння як характерний жанр Середньовіччя // Качуровський І. Ґенерика і архітектоніка: Література європейського Середньовіччя: у 2 кн. К.: Києво-Могилянська академія, 2005.С.29-38.</w:t>
            </w:r>
          </w:p>
          <w:p w14:paraId="42EDE8FF" w14:textId="77777777" w:rsidR="00720A35" w:rsidRPr="00720A35" w:rsidRDefault="00720A35" w:rsidP="00720A35">
            <w:pPr>
              <w:ind w:left="360"/>
              <w:contextualSpacing/>
              <w:jc w:val="both"/>
              <w:rPr>
                <w:lang w:val="ru-RU" w:eastAsia="ru-RU"/>
              </w:rPr>
            </w:pPr>
            <w:r w:rsidRPr="00720A35">
              <w:rPr>
                <w:lang w:val="ru-RU" w:eastAsia="ru-RU"/>
              </w:rPr>
              <w:t>Качуровський І. Вступний нарис: Франческо Петрарка в українській поезії // Петрарка Ф. Вибране / З іт. перекл. І. Качуровський. – Мюнхен, 1982. – С. 7–18.</w:t>
            </w:r>
          </w:p>
          <w:p w14:paraId="3C1048BE" w14:textId="77777777" w:rsidR="00720A35" w:rsidRPr="00720A35" w:rsidRDefault="00720A35" w:rsidP="00720A35">
            <w:pPr>
              <w:ind w:left="360"/>
              <w:contextualSpacing/>
              <w:jc w:val="both"/>
              <w:rPr>
                <w:lang w:val="ru-RU" w:eastAsia="ru-RU"/>
              </w:rPr>
            </w:pPr>
            <w:r w:rsidRPr="00720A35">
              <w:rPr>
                <w:lang w:val="ru-RU" w:eastAsia="ru-RU"/>
              </w:rPr>
              <w:t>Кобів Й. Еразм Роттердамський і його сатиричне перо // Роттердамський Е. Похвала Глупоті… Домашні бесіди. – К.: Основи, 1993. – С. 3-11.</w:t>
            </w:r>
          </w:p>
          <w:p w14:paraId="57C36D26" w14:textId="77777777" w:rsidR="00720A35" w:rsidRPr="00720A35" w:rsidRDefault="00720A35" w:rsidP="00720A35">
            <w:pPr>
              <w:ind w:left="360"/>
              <w:contextualSpacing/>
              <w:jc w:val="both"/>
              <w:rPr>
                <w:lang w:val="ru-RU" w:eastAsia="ru-RU"/>
              </w:rPr>
            </w:pPr>
            <w:r w:rsidRPr="00720A35">
              <w:rPr>
                <w:lang w:val="ru-RU" w:eastAsia="ru-RU"/>
              </w:rPr>
              <w:t>Кобів Й. Нещадна антиклерикальна стаира епохи Відродження // Листи темних людей / З латин. перекл. Й. Кобів та Ю. Цимбалюк. – К.: Дніпро, 1987 – С. 5-16. (серія «ВСП»).</w:t>
            </w:r>
          </w:p>
          <w:p w14:paraId="7F3F399F" w14:textId="77777777" w:rsidR="00720A35" w:rsidRPr="003276A2" w:rsidRDefault="00720A35" w:rsidP="00720A35">
            <w:pPr>
              <w:shd w:val="clear" w:color="auto" w:fill="FFFFFF"/>
              <w:spacing w:line="300" w:lineRule="atLeast"/>
              <w:ind w:left="360"/>
              <w:jc w:val="both"/>
              <w:rPr>
                <w:lang w:val="ru-RU" w:eastAsia="ru-RU"/>
              </w:rPr>
            </w:pPr>
            <w:r w:rsidRPr="00720A35">
              <w:rPr>
                <w:lang w:val="ru-RU" w:eastAsia="ru-RU"/>
              </w:rPr>
              <w:t>Колесников Б. И. Роберт Бернс. Очерк жизни и творчества. — М., 1967.</w:t>
            </w:r>
          </w:p>
          <w:p w14:paraId="37927B67"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Конради К. О. Гете. Жизнь и творчество. — М., 1987. Т. 1–2.</w:t>
            </w:r>
          </w:p>
          <w:p w14:paraId="0994F4F7" w14:textId="77777777" w:rsidR="00720A35" w:rsidRPr="00720A35" w:rsidRDefault="00720A35" w:rsidP="00720A35">
            <w:pPr>
              <w:ind w:left="360"/>
              <w:contextualSpacing/>
              <w:jc w:val="both"/>
              <w:rPr>
                <w:lang w:val="ru-RU" w:eastAsia="ru-RU"/>
              </w:rPr>
            </w:pPr>
            <w:r w:rsidRPr="00720A35">
              <w:rPr>
                <w:lang w:val="ru-RU" w:eastAsia="ru-RU"/>
              </w:rPr>
              <w:t>Коптілов В. П’єр де Ронсар // Ронсар П. Лірика / Пер. з фр. Ф. Скляра. – К.: Дніпро, 1977. – С. 5–14.</w:t>
            </w:r>
          </w:p>
          <w:p w14:paraId="32865357" w14:textId="18DD0683" w:rsidR="00720A35" w:rsidRDefault="00720A35" w:rsidP="00720A35">
            <w:pPr>
              <w:shd w:val="clear" w:color="auto" w:fill="FFFFFF"/>
              <w:spacing w:line="300" w:lineRule="atLeast"/>
              <w:ind w:left="360"/>
              <w:jc w:val="both"/>
              <w:rPr>
                <w:lang w:val="ru-RU" w:eastAsia="ru-RU"/>
              </w:rPr>
            </w:pPr>
            <w:r w:rsidRPr="00720A35">
              <w:rPr>
                <w:lang w:val="ru-RU" w:eastAsia="ru-RU"/>
              </w:rPr>
              <w:t>Косенко Н. Передмова / Наталія Косенко // Дідро Д. Жак-фаталіст / Пер. з фр. В.</w:t>
            </w:r>
            <w:r w:rsidRPr="003276A2">
              <w:rPr>
                <w:lang w:eastAsia="ru-RU"/>
              </w:rPr>
              <w:t> </w:t>
            </w:r>
            <w:r w:rsidRPr="00720A35">
              <w:rPr>
                <w:lang w:val="ru-RU" w:eastAsia="ru-RU"/>
              </w:rPr>
              <w:t>Підмогильного. – Х.: Фоліо, 2008.</w:t>
            </w:r>
          </w:p>
          <w:p w14:paraId="724F7C3F" w14:textId="3D299341" w:rsidR="0068573F" w:rsidRPr="00720A35" w:rsidRDefault="0068573F" w:rsidP="00720A35">
            <w:pPr>
              <w:shd w:val="clear" w:color="auto" w:fill="FFFFFF"/>
              <w:spacing w:line="300" w:lineRule="atLeast"/>
              <w:ind w:left="360"/>
              <w:jc w:val="both"/>
              <w:rPr>
                <w:lang w:val="ru-RU" w:eastAsia="ru-RU"/>
              </w:rPr>
            </w:pPr>
            <w:r w:rsidRPr="0068573F">
              <w:rPr>
                <w:lang w:val="ru-RU" w:eastAsia="ru-RU"/>
              </w:rPr>
              <w:t>Костецький І. Трубадури: війна, кохання… (спроба досліду). / Костецький, Ігор // Кур'єр Кривбасу. – 2007. – № 216/217 (листопад-грудень). – С. 237-238.</w:t>
            </w:r>
          </w:p>
          <w:p w14:paraId="6637FF81" w14:textId="77777777" w:rsidR="00720A35" w:rsidRPr="00720A35" w:rsidRDefault="00720A35" w:rsidP="00720A35">
            <w:pPr>
              <w:ind w:left="360"/>
              <w:contextualSpacing/>
              <w:rPr>
                <w:lang w:val="ru-RU" w:eastAsia="ru-RU"/>
              </w:rPr>
            </w:pPr>
            <w:r w:rsidRPr="00720A35">
              <w:rPr>
                <w:lang w:val="ru-RU" w:eastAsia="ru-RU"/>
              </w:rPr>
              <w:t>Кочур Г. Данте в украинской литературе // Дантовские чтения / Под общ.ред. И.</w:t>
            </w:r>
            <w:r w:rsidRPr="003276A2">
              <w:rPr>
                <w:lang w:eastAsia="ru-RU"/>
              </w:rPr>
              <w:t> </w:t>
            </w:r>
            <w:r w:rsidRPr="00720A35">
              <w:rPr>
                <w:lang w:val="ru-RU" w:eastAsia="ru-RU"/>
              </w:rPr>
              <w:t xml:space="preserve">Бэлзы. – М., 1971. – С. 181–203. </w:t>
            </w:r>
          </w:p>
          <w:p w14:paraId="0D51DBF9" w14:textId="1AC899EF" w:rsidR="00720A35" w:rsidRDefault="00720A35" w:rsidP="00720A35">
            <w:pPr>
              <w:ind w:left="360"/>
              <w:contextualSpacing/>
              <w:jc w:val="both"/>
              <w:rPr>
                <w:lang w:val="ru-RU" w:eastAsia="ru-RU"/>
              </w:rPr>
            </w:pPr>
            <w:r w:rsidRPr="00720A35">
              <w:rPr>
                <w:lang w:val="ru-RU" w:eastAsia="ru-RU"/>
              </w:rPr>
              <w:lastRenderedPageBreak/>
              <w:t>Кочур Г. Сервантес і його «Дон Кіхот» // Мігель де Сервантес Сааведра. Премудрий гідальго Дон Кіхот з Ламанчі: роман: у 2 ч. / перекл. з ісп. М. Лукаша. – Х.: Фоліо, 2008. – С. 3-10.</w:t>
            </w:r>
          </w:p>
          <w:p w14:paraId="1CC61542" w14:textId="27379D66" w:rsidR="000D63A3" w:rsidRPr="000D63A3" w:rsidRDefault="000D63A3" w:rsidP="00720A35">
            <w:pPr>
              <w:ind w:left="360"/>
              <w:contextualSpacing/>
              <w:jc w:val="both"/>
              <w:rPr>
                <w:lang w:val="uk-UA" w:eastAsia="ru-RU"/>
              </w:rPr>
            </w:pPr>
            <w:r w:rsidRPr="000D63A3">
              <w:rPr>
                <w:lang w:val="uk-UA" w:eastAsia="ru-RU"/>
              </w:rPr>
              <w:t xml:space="preserve">Кошкин М. Тропой «Божественной комедии» (09/10/2011). – Режим доступу: </w:t>
            </w:r>
            <w:hyperlink r:id="rId36" w:history="1">
              <w:r w:rsidRPr="009B6F31">
                <w:rPr>
                  <w:rStyle w:val="a4"/>
                  <w:lang w:val="uk-UA" w:eastAsia="ru-RU"/>
                </w:rPr>
                <w:t>https://www.topos.ru/article/ontologicheskie-progulki/tropoi-bozhestvennoi-komedii-5</w:t>
              </w:r>
            </w:hyperlink>
            <w:r>
              <w:rPr>
                <w:lang w:val="uk-UA" w:eastAsia="ru-RU"/>
              </w:rPr>
              <w:t xml:space="preserve"> </w:t>
            </w:r>
          </w:p>
          <w:p w14:paraId="18708659" w14:textId="77777777" w:rsidR="00720A35" w:rsidRPr="00720A35" w:rsidRDefault="00720A35" w:rsidP="00720A35">
            <w:pPr>
              <w:spacing w:line="254" w:lineRule="auto"/>
              <w:ind w:left="360"/>
              <w:contextualSpacing/>
              <w:jc w:val="both"/>
              <w:rPr>
                <w:lang w:val="ru-RU" w:eastAsia="ru-RU"/>
              </w:rPr>
            </w:pPr>
            <w:r w:rsidRPr="00720A35">
              <w:rPr>
                <w:lang w:val="ru-RU"/>
              </w:rPr>
              <w:t xml:space="preserve">Кравцов Н. Скаррон и его роман // Скаррон П. Коммический роман. – </w:t>
            </w:r>
            <w:r w:rsidRPr="003276A2">
              <w:t>Academia</w:t>
            </w:r>
            <w:r w:rsidRPr="00720A35">
              <w:rPr>
                <w:lang w:val="ru-RU"/>
              </w:rPr>
              <w:t>. 1934. – С.7– 52.</w:t>
            </w:r>
          </w:p>
          <w:p w14:paraId="2FDEC239" w14:textId="77777777" w:rsidR="00720A35" w:rsidRPr="00720A35" w:rsidRDefault="00720A35" w:rsidP="00720A35">
            <w:pPr>
              <w:spacing w:line="254" w:lineRule="auto"/>
              <w:ind w:left="360"/>
              <w:contextualSpacing/>
              <w:jc w:val="both"/>
              <w:rPr>
                <w:lang w:val="ru-RU"/>
              </w:rPr>
            </w:pPr>
            <w:r w:rsidRPr="00720A35">
              <w:rPr>
                <w:lang w:val="ru-RU"/>
              </w:rPr>
              <w:t xml:space="preserve">Кузнецов В. Н. Вольтер и философия французского просвещения </w:t>
            </w:r>
            <w:r w:rsidRPr="003276A2">
              <w:t>XVIII</w:t>
            </w:r>
            <w:r w:rsidRPr="00720A35">
              <w:rPr>
                <w:lang w:val="ru-RU"/>
              </w:rPr>
              <w:t xml:space="preserve"> века. – М., 1965.</w:t>
            </w:r>
          </w:p>
          <w:p w14:paraId="0FCDDFE6" w14:textId="77777777" w:rsidR="00720A35" w:rsidRPr="003276A2" w:rsidRDefault="00720A35" w:rsidP="00720A35">
            <w:pPr>
              <w:shd w:val="clear" w:color="auto" w:fill="FFFFFF"/>
              <w:spacing w:line="300" w:lineRule="atLeast"/>
              <w:ind w:left="360"/>
              <w:jc w:val="both"/>
              <w:rPr>
                <w:lang w:val="ru-RU" w:eastAsia="ru-RU"/>
              </w:rPr>
            </w:pPr>
            <w:r w:rsidRPr="00720A35">
              <w:rPr>
                <w:lang w:val="ru-RU" w:eastAsia="ru-RU"/>
              </w:rPr>
              <w:t>Кузнецов В. Н. Франсуа-Мари Вольтер. — М., 1978.</w:t>
            </w:r>
          </w:p>
          <w:p w14:paraId="68133034"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Ланштейн П. Жизнь Шиллера. — М., 1984.</w:t>
            </w:r>
          </w:p>
          <w:p w14:paraId="42073CF6"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Левицька О. Камелот Джона Фаулза : варіації на теми Середньовіччя у прозі письменника / Оксана Левицька.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 157–164 (див.: про творчість Марії Французької).</w:t>
            </w:r>
          </w:p>
          <w:p w14:paraId="2ABA7832" w14:textId="77777777" w:rsidR="00720A35" w:rsidRPr="00243B71" w:rsidRDefault="00720A35" w:rsidP="00720A35">
            <w:pPr>
              <w:ind w:left="360"/>
              <w:contextualSpacing/>
              <w:jc w:val="both"/>
              <w:rPr>
                <w:lang w:val="ru-RU" w:eastAsia="ru-RU"/>
              </w:rPr>
            </w:pPr>
            <w:r w:rsidRPr="00243B71">
              <w:rPr>
                <w:lang w:val="ru-RU" w:eastAsia="ru-RU"/>
              </w:rPr>
              <w:t xml:space="preserve">Левицька О. Література західноєвропейського середньовіччя в сучасному видавничому репертуарі України / Оксана Левицька. – Режим доступу: </w:t>
            </w:r>
            <w:hyperlink r:id="rId37" w:history="1">
              <w:r w:rsidRPr="00243B71">
                <w:rPr>
                  <w:rFonts w:eastAsia="Calibri"/>
                  <w:color w:val="0563C1"/>
                  <w:u w:val="single"/>
                </w:rPr>
                <w:t>http</w:t>
              </w:r>
              <w:r w:rsidRPr="00243B71">
                <w:rPr>
                  <w:rFonts w:eastAsia="Calibri"/>
                  <w:color w:val="0563C1"/>
                  <w:u w:val="single"/>
                  <w:lang w:val="ru-RU"/>
                </w:rPr>
                <w:t>://</w:t>
              </w:r>
              <w:r w:rsidRPr="00243B71">
                <w:rPr>
                  <w:rFonts w:eastAsia="Calibri"/>
                  <w:color w:val="0563C1"/>
                  <w:u w:val="single"/>
                </w:rPr>
                <w:t>knyhobachennia</w:t>
              </w:r>
              <w:r w:rsidRPr="00243B71">
                <w:rPr>
                  <w:rFonts w:eastAsia="Calibri"/>
                  <w:color w:val="0563C1"/>
                  <w:u w:val="single"/>
                  <w:lang w:val="ru-RU"/>
                </w:rPr>
                <w:t>.</w:t>
              </w:r>
              <w:r w:rsidRPr="00243B71">
                <w:rPr>
                  <w:rFonts w:eastAsia="Calibri"/>
                  <w:color w:val="0563C1"/>
                  <w:u w:val="single"/>
                </w:rPr>
                <w:t>com</w:t>
              </w:r>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php</w:t>
              </w:r>
              <w:r w:rsidRPr="00243B71">
                <w:rPr>
                  <w:rFonts w:eastAsia="Calibri"/>
                  <w:color w:val="0563C1"/>
                  <w:u w:val="single"/>
                  <w:lang w:val="ru-RU"/>
                </w:rPr>
                <w:t>?</w:t>
              </w:r>
              <w:r w:rsidRPr="00243B71">
                <w:rPr>
                  <w:rFonts w:eastAsia="Calibri"/>
                  <w:color w:val="0563C1"/>
                  <w:u w:val="single"/>
                </w:rPr>
                <w:t>article</w:t>
              </w:r>
              <w:r w:rsidRPr="00243B71">
                <w:rPr>
                  <w:rFonts w:eastAsia="Calibri"/>
                  <w:color w:val="0563C1"/>
                  <w:u w:val="single"/>
                  <w:lang w:val="ru-RU"/>
                </w:rPr>
                <w:t>=2396</w:t>
              </w:r>
            </w:hyperlink>
            <w:r w:rsidRPr="00243B71">
              <w:rPr>
                <w:lang w:val="ru-RU" w:eastAsia="ru-RU"/>
              </w:rPr>
              <w:t xml:space="preserve">. </w:t>
            </w:r>
          </w:p>
          <w:p w14:paraId="4EA1CCF0" w14:textId="77777777" w:rsidR="00720A35" w:rsidRPr="00243B71" w:rsidRDefault="00720A35" w:rsidP="00720A35">
            <w:pPr>
              <w:ind w:left="360"/>
              <w:contextualSpacing/>
              <w:jc w:val="both"/>
              <w:rPr>
                <w:rFonts w:eastAsia="Calibri"/>
                <w:lang w:val="ru-RU"/>
              </w:rPr>
            </w:pPr>
            <w:r w:rsidRPr="00243B71">
              <w:rPr>
                <w:rFonts w:eastAsia="Calibri"/>
                <w:lang w:val="ru-RU"/>
              </w:rPr>
              <w:t>Лорка Ф. Г. Поетичний образ у дона Луїса де Гонгори // Гарсіа Лорка Ф.</w:t>
            </w:r>
            <w:r w:rsidRPr="00243B71">
              <w:rPr>
                <w:rFonts w:eastAsia="Calibri"/>
              </w:rPr>
              <w:t> </w:t>
            </w:r>
            <w:r w:rsidRPr="00243B71">
              <w:rPr>
                <w:rFonts w:eastAsia="Calibri"/>
                <w:lang w:val="ru-RU"/>
              </w:rPr>
              <w:t>Думки про мистецтво / Упорядк., перекл. з ісп., передм. та примітки М. Москаленка. — К.:</w:t>
            </w:r>
            <w:r w:rsidRPr="00243B71">
              <w:rPr>
                <w:rFonts w:eastAsia="Calibri"/>
              </w:rPr>
              <w:t> </w:t>
            </w:r>
            <w:r w:rsidRPr="00243B71">
              <w:rPr>
                <w:rFonts w:eastAsia="Calibri"/>
                <w:lang w:val="ru-RU"/>
              </w:rPr>
              <w:t>Мистецтво, 1975. — С. 49–77.</w:t>
            </w:r>
          </w:p>
          <w:p w14:paraId="303FE490"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Маркова В. Э. О двух манерах мастера барокко // Советское искусствознание. - М., 1987. - № 22. - С. 226–238.</w:t>
            </w:r>
          </w:p>
          <w:p w14:paraId="1E3025D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Матвіїшин В. Бомарше та його весела трилогія про Фігаро (передмова) / Володимир Матвіїшин // Бомарше П.О.К. Севільський цирульник : комедії ; перекл. з фр. – Х.: Фоліо, 2008.</w:t>
            </w:r>
          </w:p>
          <w:p w14:paraId="382814BA" w14:textId="77777777" w:rsidR="00720A35" w:rsidRPr="00243B71" w:rsidRDefault="00720A35" w:rsidP="00720A35">
            <w:pPr>
              <w:spacing w:line="256" w:lineRule="auto"/>
              <w:ind w:left="360"/>
              <w:jc w:val="both"/>
              <w:rPr>
                <w:rFonts w:eastAsia="Calibri"/>
                <w:lang w:val="ru-RU"/>
              </w:rPr>
            </w:pPr>
            <w:r w:rsidRPr="00243B71">
              <w:rPr>
                <w:rFonts w:eastAsia="Calibri"/>
                <w:lang w:val="ru-RU"/>
              </w:rPr>
              <w:t>Маценка С. Вигадливі і правдиві видіння Філандера фон Зіттевальта» Йоганна Міхаеля Мошероша як зразок сатири Х</w:t>
            </w:r>
            <w:r w:rsidRPr="00243B71">
              <w:rPr>
                <w:rFonts w:eastAsia="Calibri"/>
              </w:rPr>
              <w:t>VII</w:t>
            </w:r>
            <w:r w:rsidRPr="00243B71">
              <w:rPr>
                <w:rFonts w:eastAsia="Calibri"/>
                <w:lang w:val="ru-RU"/>
              </w:rPr>
              <w:t xml:space="preserve"> століття. // Пережиття : науковий збірник на пошану пам’яті Галини Рубанової / наук. ред. С. Маценка, відповід. ред. О. Левицька. – Львів : Українська академія друкарства, 2016. – С. 113-122.</w:t>
            </w:r>
          </w:p>
          <w:p w14:paraId="74AFEDD2" w14:textId="77777777" w:rsidR="00720A35" w:rsidRPr="00243B71" w:rsidRDefault="00720A35" w:rsidP="00720A35">
            <w:pPr>
              <w:ind w:left="360"/>
              <w:contextualSpacing/>
              <w:jc w:val="both"/>
              <w:rPr>
                <w:lang w:val="ru-RU" w:eastAsia="ru-RU"/>
              </w:rPr>
            </w:pPr>
            <w:r w:rsidRPr="00243B71">
              <w:rPr>
                <w:lang w:val="ru-RU" w:eastAsia="ru-RU"/>
              </w:rPr>
              <w:t>Маценка С. До проблеми генеалогії героя: походження  Зігфріда із «Пісні про Нібелунгів» / Світлана Маценка.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 – С. 57–62.</w:t>
            </w:r>
          </w:p>
          <w:p w14:paraId="1C4391B8"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Мельник Д. Тотентанц як жанр німецької середньовічної літератури. / Діана Мельник.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 81–90.</w:t>
            </w:r>
          </w:p>
          <w:p w14:paraId="673A0035" w14:textId="77777777" w:rsidR="00720A35" w:rsidRPr="00243B71" w:rsidRDefault="00720A35" w:rsidP="00720A35">
            <w:pPr>
              <w:ind w:left="360"/>
              <w:contextualSpacing/>
              <w:jc w:val="both"/>
              <w:rPr>
                <w:rFonts w:eastAsia="Calibri"/>
                <w:lang w:val="ru-RU"/>
              </w:rPr>
            </w:pPr>
            <w:r w:rsidRPr="00243B71">
              <w:rPr>
                <w:rFonts w:eastAsia="Calibri"/>
                <w:lang w:val="ru-RU"/>
              </w:rPr>
              <w:t>Менендес Пидаль Р. Тёмный и трудный стиль культеранистов и консептистов // Менендес Пидаль Р. Избранные произведения. — М., 1961.</w:t>
            </w:r>
          </w:p>
          <w:p w14:paraId="22A525CE" w14:textId="77777777" w:rsidR="00DB7AD5" w:rsidRDefault="00720A35" w:rsidP="00DB7AD5">
            <w:pPr>
              <w:ind w:left="360"/>
              <w:contextualSpacing/>
              <w:jc w:val="both"/>
              <w:rPr>
                <w:lang w:val="ru-RU" w:eastAsia="ru-RU"/>
              </w:rPr>
            </w:pPr>
            <w:r w:rsidRPr="00243B71">
              <w:rPr>
                <w:lang w:val="ru-RU" w:eastAsia="ru-RU"/>
              </w:rPr>
              <w:t>Михайлов А. Французский рыцарский роман и вопросы типологии жанра в средневековой литературе. – М., 1976.</w:t>
            </w:r>
          </w:p>
          <w:p w14:paraId="642F3975" w14:textId="27468448" w:rsidR="00DB7AD5" w:rsidRPr="00DB7AD5" w:rsidRDefault="00DB7AD5" w:rsidP="00DB7AD5">
            <w:pPr>
              <w:ind w:left="360"/>
              <w:contextualSpacing/>
              <w:jc w:val="both"/>
              <w:rPr>
                <w:sz w:val="22"/>
                <w:szCs w:val="22"/>
                <w:lang w:val="ru-RU" w:eastAsia="ru-RU"/>
              </w:rPr>
            </w:pPr>
            <w:r w:rsidRPr="00DB7AD5">
              <w:rPr>
                <w:sz w:val="22"/>
                <w:szCs w:val="22"/>
                <w:lang w:val="uk-UA" w:eastAsia="ru-RU"/>
              </w:rPr>
              <w:t>Манн Т. Мандри по морю з Дон Кіхотом // Томас Манн. Твори: в 10 т. – Т. 10. - С. 174</w:t>
            </w:r>
            <w:r>
              <w:rPr>
                <w:sz w:val="22"/>
                <w:szCs w:val="22"/>
                <w:lang w:val="uk-UA" w:eastAsia="ru-RU"/>
              </w:rPr>
              <w:t>–</w:t>
            </w:r>
            <w:r w:rsidRPr="00DB7AD5">
              <w:rPr>
                <w:sz w:val="22"/>
                <w:szCs w:val="22"/>
                <w:lang w:val="uk-UA" w:eastAsia="ru-RU"/>
              </w:rPr>
              <w:t>229.</w:t>
            </w:r>
          </w:p>
          <w:p w14:paraId="66754773" w14:textId="487C8581" w:rsidR="00720A35" w:rsidRPr="00243B71" w:rsidRDefault="00720A35" w:rsidP="00720A35">
            <w:pPr>
              <w:spacing w:line="254" w:lineRule="auto"/>
              <w:ind w:left="360"/>
              <w:contextualSpacing/>
              <w:jc w:val="both"/>
              <w:rPr>
                <w:rFonts w:eastAsia="Calibri"/>
                <w:lang w:val="ru-RU"/>
              </w:rPr>
            </w:pPr>
            <w:r w:rsidRPr="00DB7AD5">
              <w:rPr>
                <w:rFonts w:eastAsia="Calibri"/>
                <w:sz w:val="22"/>
                <w:szCs w:val="22"/>
                <w:lang w:val="ru-RU"/>
              </w:rPr>
              <w:t>Морозов А. Ганс Якоб Кристоф Гриммельсгаузен и его роман «Симплициссимус» // Гриммел</w:t>
            </w:r>
            <w:r w:rsidRPr="00243B71">
              <w:rPr>
                <w:rFonts w:eastAsia="Calibri"/>
                <w:lang w:val="ru-RU"/>
              </w:rPr>
              <w:t>ьсгаузен Г. Я. К. Затейливый Симплициус Симплициссимусс. – М., 1976. – (післямова).</w:t>
            </w:r>
          </w:p>
          <w:p w14:paraId="3C42EF14"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Морозов О. Простак, який, сміючись, говорив правду… // Всесвіт. – 1963. – № 9.</w:t>
            </w:r>
          </w:p>
          <w:p w14:paraId="6EDAA61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Муравьев В. Путешествие с Гулливером. — М., 1972.</w:t>
            </w:r>
          </w:p>
          <w:p w14:paraId="552363D3" w14:textId="77777777" w:rsidR="00720A35" w:rsidRPr="00243B71" w:rsidRDefault="00720A35" w:rsidP="00720A35">
            <w:pPr>
              <w:ind w:left="360"/>
              <w:contextualSpacing/>
              <w:jc w:val="both"/>
              <w:rPr>
                <w:lang w:val="ru-RU" w:eastAsia="ru-RU"/>
              </w:rPr>
            </w:pPr>
            <w:r w:rsidRPr="00243B71">
              <w:rPr>
                <w:lang w:val="ru-RU" w:eastAsia="ru-RU"/>
              </w:rPr>
              <w:lastRenderedPageBreak/>
              <w:t>Набоков В. Лекции о Дон Кихоте / Владимир Набоков. – М. : Изд-во Независимая газета, 2002. – 328</w:t>
            </w:r>
            <w:r w:rsidRPr="00243B71">
              <w:rPr>
                <w:lang w:eastAsia="ru-RU"/>
              </w:rPr>
              <w:t> </w:t>
            </w:r>
            <w:r w:rsidRPr="00243B71">
              <w:rPr>
                <w:lang w:val="ru-RU" w:eastAsia="ru-RU"/>
              </w:rPr>
              <w:t xml:space="preserve">с. </w:t>
            </w:r>
          </w:p>
          <w:p w14:paraId="49B985F8" w14:textId="77777777" w:rsidR="00720A35" w:rsidRPr="00243B71" w:rsidRDefault="00720A35" w:rsidP="00720A35">
            <w:pPr>
              <w:ind w:left="360"/>
              <w:contextualSpacing/>
              <w:jc w:val="both"/>
              <w:rPr>
                <w:lang w:val="ru-RU" w:eastAsia="ru-RU"/>
              </w:rPr>
            </w:pPr>
            <w:r w:rsidRPr="00243B71">
              <w:rPr>
                <w:lang w:val="ru-RU" w:eastAsia="ru-RU"/>
              </w:rPr>
              <w:t>Наливайко Д. Гете: від «Геца» до «Егмонта» // Гете Й. В. Твори / перекл. з нім. – К.: Дніпро, 1982. – С. 5-21. (серія «ВСП»).</w:t>
            </w:r>
          </w:p>
          <w:p w14:paraId="31A5550D" w14:textId="3F8F2920" w:rsidR="00720A35" w:rsidRPr="00CA69EA" w:rsidRDefault="00720A35" w:rsidP="00720A35">
            <w:pPr>
              <w:ind w:left="360"/>
              <w:contextualSpacing/>
              <w:jc w:val="both"/>
              <w:rPr>
                <w:lang w:val="ru-RU" w:eastAsia="ru-RU"/>
              </w:rPr>
            </w:pPr>
            <w:r w:rsidRPr="00243B71">
              <w:rPr>
                <w:lang w:val="ru-RU" w:eastAsia="ru-RU"/>
              </w:rPr>
              <w:t xml:space="preserve">Напцок Б. Р. К вопросу о генетической связи англосаксонского эпоса «Беовульф» и английской «Готической» традиции </w:t>
            </w:r>
            <w:r w:rsidRPr="00243B71">
              <w:rPr>
                <w:lang w:eastAsia="ru-RU"/>
              </w:rPr>
              <w:t>XVIII</w:t>
            </w:r>
            <w:r w:rsidRPr="00243B71">
              <w:rPr>
                <w:lang w:val="ru-RU" w:eastAsia="ru-RU"/>
              </w:rPr>
              <w:t xml:space="preserve"> в. // Гуманитарные науки. </w:t>
            </w:r>
            <w:r w:rsidRPr="00CA69EA">
              <w:rPr>
                <w:lang w:val="ru-RU" w:eastAsia="ru-RU"/>
              </w:rPr>
              <w:t>Филология. 2009. № 4 (16).</w:t>
            </w:r>
          </w:p>
          <w:p w14:paraId="1D36634B" w14:textId="77777777" w:rsidR="00720A35" w:rsidRPr="00243B71" w:rsidRDefault="00720A35" w:rsidP="00720A35">
            <w:pPr>
              <w:spacing w:line="256" w:lineRule="auto"/>
              <w:ind w:left="360"/>
              <w:jc w:val="both"/>
              <w:rPr>
                <w:lang w:val="ru-RU" w:eastAsia="ru-RU"/>
              </w:rPr>
            </w:pPr>
            <w:r w:rsidRPr="00243B71">
              <w:rPr>
                <w:lang w:val="ru-RU" w:eastAsia="ru-RU"/>
              </w:rPr>
              <w:t xml:space="preserve">Напцок Б.Р. Синтез ориентализма и «готической» традиции в сказке У. Бекфорда «Ватек» // </w:t>
            </w:r>
            <w:hyperlink r:id="rId38" w:history="1">
              <w:r w:rsidRPr="00243B71">
                <w:rPr>
                  <w:color w:val="0000FF"/>
                  <w:u w:val="single"/>
                  <w:lang w:eastAsia="ru-RU"/>
                </w:rPr>
                <w:t>https</w:t>
              </w:r>
              <w:r w:rsidRPr="00243B71">
                <w:rPr>
                  <w:color w:val="0000FF"/>
                  <w:u w:val="single"/>
                  <w:lang w:val="ru-RU" w:eastAsia="ru-RU"/>
                </w:rPr>
                <w:t>://</w:t>
              </w:r>
              <w:r w:rsidRPr="00243B71">
                <w:rPr>
                  <w:color w:val="0000FF"/>
                  <w:u w:val="single"/>
                  <w:lang w:eastAsia="ru-RU"/>
                </w:rPr>
                <w:t>cyberleninka</w:t>
              </w:r>
              <w:r w:rsidRPr="00243B71">
                <w:rPr>
                  <w:color w:val="0000FF"/>
                  <w:u w:val="single"/>
                  <w:lang w:val="ru-RU" w:eastAsia="ru-RU"/>
                </w:rPr>
                <w:t>.</w:t>
              </w:r>
              <w:r w:rsidRPr="00243B71">
                <w:rPr>
                  <w:color w:val="0000FF"/>
                  <w:u w:val="single"/>
                  <w:lang w:eastAsia="ru-RU"/>
                </w:rPr>
                <w:t>ru</w:t>
              </w:r>
              <w:r w:rsidRPr="00243B71">
                <w:rPr>
                  <w:color w:val="0000FF"/>
                  <w:u w:val="single"/>
                  <w:lang w:val="ru-RU" w:eastAsia="ru-RU"/>
                </w:rPr>
                <w:t>/</w:t>
              </w:r>
              <w:r w:rsidRPr="00243B71">
                <w:rPr>
                  <w:color w:val="0000FF"/>
                  <w:u w:val="single"/>
                  <w:lang w:eastAsia="ru-RU"/>
                </w:rPr>
                <w:t>article</w:t>
              </w:r>
              <w:r w:rsidRPr="00243B71">
                <w:rPr>
                  <w:color w:val="0000FF"/>
                  <w:u w:val="single"/>
                  <w:lang w:val="ru-RU" w:eastAsia="ru-RU"/>
                </w:rPr>
                <w:t>/</w:t>
              </w:r>
              <w:r w:rsidRPr="00243B71">
                <w:rPr>
                  <w:color w:val="0000FF"/>
                  <w:u w:val="single"/>
                  <w:lang w:eastAsia="ru-RU"/>
                </w:rPr>
                <w:t>n</w:t>
              </w:r>
              <w:r w:rsidRPr="00243B71">
                <w:rPr>
                  <w:color w:val="0000FF"/>
                  <w:u w:val="single"/>
                  <w:lang w:val="ru-RU" w:eastAsia="ru-RU"/>
                </w:rPr>
                <w:t>/</w:t>
              </w:r>
              <w:r w:rsidRPr="00243B71">
                <w:rPr>
                  <w:color w:val="0000FF"/>
                  <w:u w:val="single"/>
                  <w:lang w:eastAsia="ru-RU"/>
                </w:rPr>
                <w:t>sintez</w:t>
              </w:r>
              <w:r w:rsidRPr="00243B71">
                <w:rPr>
                  <w:color w:val="0000FF"/>
                  <w:u w:val="single"/>
                  <w:lang w:val="ru-RU" w:eastAsia="ru-RU"/>
                </w:rPr>
                <w:t>-</w:t>
              </w:r>
              <w:r w:rsidRPr="00243B71">
                <w:rPr>
                  <w:color w:val="0000FF"/>
                  <w:u w:val="single"/>
                  <w:lang w:eastAsia="ru-RU"/>
                </w:rPr>
                <w:t>orientalizma</w:t>
              </w:r>
              <w:r w:rsidRPr="00243B71">
                <w:rPr>
                  <w:color w:val="0000FF"/>
                  <w:u w:val="single"/>
                  <w:lang w:val="ru-RU" w:eastAsia="ru-RU"/>
                </w:rPr>
                <w:t>-</w:t>
              </w:r>
              <w:r w:rsidRPr="00243B71">
                <w:rPr>
                  <w:color w:val="0000FF"/>
                  <w:u w:val="single"/>
                  <w:lang w:eastAsia="ru-RU"/>
                </w:rPr>
                <w:t>i</w:t>
              </w:r>
              <w:r w:rsidRPr="00243B71">
                <w:rPr>
                  <w:color w:val="0000FF"/>
                  <w:u w:val="single"/>
                  <w:lang w:val="ru-RU" w:eastAsia="ru-RU"/>
                </w:rPr>
                <w:t>-</w:t>
              </w:r>
              <w:r w:rsidRPr="00243B71">
                <w:rPr>
                  <w:color w:val="0000FF"/>
                  <w:u w:val="single"/>
                  <w:lang w:eastAsia="ru-RU"/>
                </w:rPr>
                <w:t>goticheskoy</w:t>
              </w:r>
              <w:r w:rsidRPr="00243B71">
                <w:rPr>
                  <w:color w:val="0000FF"/>
                  <w:u w:val="single"/>
                  <w:lang w:val="ru-RU" w:eastAsia="ru-RU"/>
                </w:rPr>
                <w:t>-</w:t>
              </w:r>
              <w:r w:rsidRPr="00243B71">
                <w:rPr>
                  <w:color w:val="0000FF"/>
                  <w:u w:val="single"/>
                  <w:lang w:eastAsia="ru-RU"/>
                </w:rPr>
                <w:t>traditsii</w:t>
              </w:r>
              <w:r w:rsidRPr="00243B71">
                <w:rPr>
                  <w:color w:val="0000FF"/>
                  <w:u w:val="single"/>
                  <w:lang w:val="ru-RU" w:eastAsia="ru-RU"/>
                </w:rPr>
                <w:t>-</w:t>
              </w:r>
              <w:r w:rsidRPr="00243B71">
                <w:rPr>
                  <w:color w:val="0000FF"/>
                  <w:u w:val="single"/>
                  <w:lang w:eastAsia="ru-RU"/>
                </w:rPr>
                <w:t>v</w:t>
              </w:r>
              <w:r w:rsidRPr="00243B71">
                <w:rPr>
                  <w:color w:val="0000FF"/>
                  <w:u w:val="single"/>
                  <w:lang w:val="ru-RU" w:eastAsia="ru-RU"/>
                </w:rPr>
                <w:t>-</w:t>
              </w:r>
              <w:r w:rsidRPr="00243B71">
                <w:rPr>
                  <w:color w:val="0000FF"/>
                  <w:u w:val="single"/>
                  <w:lang w:eastAsia="ru-RU"/>
                </w:rPr>
                <w:t>skazke</w:t>
              </w:r>
              <w:r w:rsidRPr="00243B71">
                <w:rPr>
                  <w:color w:val="0000FF"/>
                  <w:u w:val="single"/>
                  <w:lang w:val="ru-RU" w:eastAsia="ru-RU"/>
                </w:rPr>
                <w:t>-</w:t>
              </w:r>
              <w:r w:rsidRPr="00243B71">
                <w:rPr>
                  <w:color w:val="0000FF"/>
                  <w:u w:val="single"/>
                  <w:lang w:eastAsia="ru-RU"/>
                </w:rPr>
                <w:t>u</w:t>
              </w:r>
              <w:r w:rsidRPr="00243B71">
                <w:rPr>
                  <w:color w:val="0000FF"/>
                  <w:u w:val="single"/>
                  <w:lang w:val="ru-RU" w:eastAsia="ru-RU"/>
                </w:rPr>
                <w:t>-</w:t>
              </w:r>
              <w:r w:rsidRPr="00243B71">
                <w:rPr>
                  <w:color w:val="0000FF"/>
                  <w:u w:val="single"/>
                  <w:lang w:eastAsia="ru-RU"/>
                </w:rPr>
                <w:t>bekforda</w:t>
              </w:r>
              <w:r w:rsidRPr="00243B71">
                <w:rPr>
                  <w:color w:val="0000FF"/>
                  <w:u w:val="single"/>
                  <w:lang w:val="ru-RU" w:eastAsia="ru-RU"/>
                </w:rPr>
                <w:t>-</w:t>
              </w:r>
              <w:r w:rsidRPr="00243B71">
                <w:rPr>
                  <w:color w:val="0000FF"/>
                  <w:u w:val="single"/>
                  <w:lang w:eastAsia="ru-RU"/>
                </w:rPr>
                <w:t>vatek</w:t>
              </w:r>
              <w:r w:rsidRPr="00243B71">
                <w:rPr>
                  <w:color w:val="0000FF"/>
                  <w:u w:val="single"/>
                  <w:lang w:val="ru-RU" w:eastAsia="ru-RU"/>
                </w:rPr>
                <w:t>/</w:t>
              </w:r>
              <w:r w:rsidRPr="00243B71">
                <w:rPr>
                  <w:color w:val="0000FF"/>
                  <w:u w:val="single"/>
                  <w:lang w:eastAsia="ru-RU"/>
                </w:rPr>
                <w:t>viewer</w:t>
              </w:r>
            </w:hyperlink>
          </w:p>
          <w:p w14:paraId="4A8BFD13" w14:textId="77777777" w:rsidR="00720A35" w:rsidRPr="00243B71" w:rsidRDefault="00720A35" w:rsidP="00720A35">
            <w:pPr>
              <w:spacing w:line="256" w:lineRule="auto"/>
              <w:ind w:left="360"/>
              <w:jc w:val="both"/>
              <w:rPr>
                <w:lang w:val="ru-RU" w:eastAsia="ru-RU"/>
              </w:rPr>
            </w:pPr>
            <w:r w:rsidRPr="00243B71">
              <w:rPr>
                <w:lang w:val="ru-RU" w:eastAsia="ru-RU"/>
              </w:rPr>
              <w:t xml:space="preserve">Нерваль Ж. Жак Казот (біографічна повысть) / Жерар Нерваль // Иностранная литература. 2000 № 4. Режим доступу: </w:t>
            </w:r>
            <w:hyperlink r:id="rId39" w:history="1">
              <w:r w:rsidRPr="00243B71">
                <w:rPr>
                  <w:color w:val="0000FF"/>
                  <w:u w:val="single"/>
                  <w:lang w:eastAsia="ru-RU"/>
                </w:rPr>
                <w:t>https</w:t>
              </w:r>
              <w:r w:rsidRPr="00243B71">
                <w:rPr>
                  <w:color w:val="0000FF"/>
                  <w:u w:val="single"/>
                  <w:lang w:val="ru-RU" w:eastAsia="ru-RU"/>
                </w:rPr>
                <w:t>://</w:t>
              </w:r>
              <w:r w:rsidRPr="00243B71">
                <w:rPr>
                  <w:color w:val="0000FF"/>
                  <w:u w:val="single"/>
                  <w:lang w:eastAsia="ru-RU"/>
                </w:rPr>
                <w:t>magazines</w:t>
              </w:r>
              <w:r w:rsidRPr="00243B71">
                <w:rPr>
                  <w:color w:val="0000FF"/>
                  <w:u w:val="single"/>
                  <w:lang w:val="ru-RU" w:eastAsia="ru-RU"/>
                </w:rPr>
                <w:t>.</w:t>
              </w:r>
              <w:r w:rsidRPr="00243B71">
                <w:rPr>
                  <w:color w:val="0000FF"/>
                  <w:u w:val="single"/>
                  <w:lang w:eastAsia="ru-RU"/>
                </w:rPr>
                <w:t>gorky</w:t>
              </w:r>
              <w:r w:rsidRPr="00243B71">
                <w:rPr>
                  <w:color w:val="0000FF"/>
                  <w:u w:val="single"/>
                  <w:lang w:val="ru-RU" w:eastAsia="ru-RU"/>
                </w:rPr>
                <w:t>.</w:t>
              </w:r>
              <w:r w:rsidRPr="00243B71">
                <w:rPr>
                  <w:color w:val="0000FF"/>
                  <w:u w:val="single"/>
                  <w:lang w:eastAsia="ru-RU"/>
                </w:rPr>
                <w:t>media</w:t>
              </w:r>
              <w:r w:rsidRPr="00243B71">
                <w:rPr>
                  <w:color w:val="0000FF"/>
                  <w:u w:val="single"/>
                  <w:lang w:val="ru-RU" w:eastAsia="ru-RU"/>
                </w:rPr>
                <w:t>/</w:t>
              </w:r>
              <w:r w:rsidRPr="00243B71">
                <w:rPr>
                  <w:color w:val="0000FF"/>
                  <w:u w:val="single"/>
                  <w:lang w:eastAsia="ru-RU"/>
                </w:rPr>
                <w:t>inostran</w:t>
              </w:r>
              <w:r w:rsidRPr="00243B71">
                <w:rPr>
                  <w:color w:val="0000FF"/>
                  <w:u w:val="single"/>
                  <w:lang w:val="ru-RU" w:eastAsia="ru-RU"/>
                </w:rPr>
                <w:t>/2000/4/</w:t>
              </w:r>
              <w:r w:rsidRPr="00243B71">
                <w:rPr>
                  <w:color w:val="0000FF"/>
                  <w:u w:val="single"/>
                  <w:lang w:eastAsia="ru-RU"/>
                </w:rPr>
                <w:t>zhak</w:t>
              </w:r>
              <w:r w:rsidRPr="00243B71">
                <w:rPr>
                  <w:color w:val="0000FF"/>
                  <w:u w:val="single"/>
                  <w:lang w:val="ru-RU" w:eastAsia="ru-RU"/>
                </w:rPr>
                <w:t>-</w:t>
              </w:r>
              <w:r w:rsidRPr="00243B71">
                <w:rPr>
                  <w:color w:val="0000FF"/>
                  <w:u w:val="single"/>
                  <w:lang w:eastAsia="ru-RU"/>
                </w:rPr>
                <w:t>kazot</w:t>
              </w:r>
              <w:r w:rsidRPr="00243B71">
                <w:rPr>
                  <w:color w:val="0000FF"/>
                  <w:u w:val="single"/>
                  <w:lang w:val="ru-RU" w:eastAsia="ru-RU"/>
                </w:rPr>
                <w:t>.</w:t>
              </w:r>
              <w:r w:rsidRPr="00243B71">
                <w:rPr>
                  <w:color w:val="0000FF"/>
                  <w:u w:val="single"/>
                  <w:lang w:eastAsia="ru-RU"/>
                </w:rPr>
                <w:t>html</w:t>
              </w:r>
            </w:hyperlink>
          </w:p>
          <w:p w14:paraId="7778B105"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Нестер Л.</w:t>
            </w:r>
            <w:r w:rsidRPr="00243B71">
              <w:rPr>
                <w:rFonts w:eastAsia="Calibri"/>
                <w:lang w:val="ru-RU"/>
              </w:rPr>
              <w:t xml:space="preserve"> </w:t>
            </w:r>
            <w:r w:rsidRPr="00243B71">
              <w:rPr>
                <w:lang w:val="ru-RU" w:eastAsia="ru-RU"/>
              </w:rPr>
              <w:t>Знакова мова одягу у середньовічній пам’ятці німецької літератури «Пісня про Нібелунґів» / Лілія Нестер.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 57-62.</w:t>
            </w:r>
          </w:p>
          <w:p w14:paraId="6C2BF4F7" w14:textId="77777777" w:rsidR="00720A35" w:rsidRPr="00243B71" w:rsidRDefault="00720A35" w:rsidP="00720A35">
            <w:pPr>
              <w:ind w:left="360"/>
              <w:contextualSpacing/>
              <w:rPr>
                <w:lang w:val="ru-RU" w:eastAsia="ru-RU"/>
              </w:rPr>
            </w:pPr>
            <w:r w:rsidRPr="00243B71">
              <w:rPr>
                <w:lang w:val="ru-RU" w:eastAsia="ru-RU"/>
              </w:rPr>
              <w:t>Новикова М. Українська "Божественна комедія" // Сучасність. – 1995. – № 5. – С.</w:t>
            </w:r>
            <w:r w:rsidRPr="00243B71">
              <w:rPr>
                <w:lang w:eastAsia="ru-RU"/>
              </w:rPr>
              <w:t> </w:t>
            </w:r>
            <w:r w:rsidRPr="00243B71">
              <w:rPr>
                <w:lang w:val="ru-RU" w:eastAsia="ru-RU"/>
              </w:rPr>
              <w:t xml:space="preserve">62-64. </w:t>
            </w:r>
          </w:p>
          <w:p w14:paraId="258FA324"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Нямцу А. Е. Рекомендации к изучению традиционных сюжетов и образцов мировой литературы: Советская драматургическая фаустиана. – Черновцы, 1982. – Вып. 2. – 74</w:t>
            </w:r>
            <w:r w:rsidRPr="00243B71">
              <w:rPr>
                <w:lang w:eastAsia="ru-RU"/>
              </w:rPr>
              <w:t> </w:t>
            </w:r>
            <w:r w:rsidRPr="00243B71">
              <w:rPr>
                <w:lang w:val="ru-RU" w:eastAsia="ru-RU"/>
              </w:rPr>
              <w:t>с.</w:t>
            </w:r>
          </w:p>
          <w:p w14:paraId="72299148" w14:textId="0BA1E5F8" w:rsidR="00720A35" w:rsidRPr="00720A35" w:rsidRDefault="00720A35" w:rsidP="00720A35">
            <w:pPr>
              <w:ind w:left="360"/>
              <w:contextualSpacing/>
              <w:jc w:val="both"/>
              <w:rPr>
                <w:rFonts w:eastAsia="Calibri"/>
                <w:lang w:val="ru-RU"/>
              </w:rPr>
            </w:pPr>
            <w:r w:rsidRPr="00243B71">
              <w:rPr>
                <w:rFonts w:eastAsia="Calibri"/>
                <w:lang w:val="ru-RU"/>
              </w:rPr>
              <w:t>Нямцу А. Образ Дон Жуана у світовій літературі: морально-психологічні антиномії поведінкового та аксіологічного комплексів // Літературознавча компаративістика. Навчальний посібник / Упоряд.: Р.Т.Гром’як, І.В.Папуша. – Тернопіль: Редакційно-видавничий відділ ТДПУ, 2002.  – Розд. 10. – С. 226–235.</w:t>
            </w:r>
          </w:p>
          <w:p w14:paraId="44A1C769"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Нямцу А.</w:t>
            </w:r>
            <w:r w:rsidRPr="00243B71">
              <w:rPr>
                <w:rFonts w:eastAsia="Calibri"/>
              </w:rPr>
              <w:t> </w:t>
            </w:r>
            <w:r w:rsidRPr="00243B71">
              <w:rPr>
                <w:rFonts w:eastAsia="Calibri"/>
                <w:lang w:val="ru-RU"/>
              </w:rPr>
              <w:t>Е. Легенда о Дон Жуане в мировой литературе. — Черновцы: Рута, 1998.</w:t>
            </w:r>
            <w:r w:rsidRPr="00243B71">
              <w:rPr>
                <w:rFonts w:eastAsia="Calibri"/>
              </w:rPr>
              <w:t> </w:t>
            </w:r>
            <w:r w:rsidRPr="00243B71">
              <w:rPr>
                <w:rFonts w:eastAsia="Calibri"/>
                <w:lang w:val="ru-RU"/>
              </w:rPr>
              <w:t>— 84 с.</w:t>
            </w:r>
          </w:p>
          <w:p w14:paraId="0D6BD2D4" w14:textId="77777777" w:rsidR="00720A35" w:rsidRPr="00243B71" w:rsidRDefault="00720A35" w:rsidP="00720A35">
            <w:pPr>
              <w:spacing w:line="254" w:lineRule="auto"/>
              <w:ind w:left="360"/>
              <w:contextualSpacing/>
              <w:jc w:val="both"/>
              <w:rPr>
                <w:lang w:val="ru-RU" w:eastAsia="ru-RU"/>
              </w:rPr>
            </w:pPr>
            <w:r w:rsidRPr="00243B71">
              <w:rPr>
                <w:lang w:val="ru-RU" w:eastAsia="ru-RU"/>
              </w:rPr>
              <w:t>Обломиевский Д. Д. Французкий классицизм. – М., 1968. – 376 с.</w:t>
            </w:r>
          </w:p>
          <w:p w14:paraId="7C83C4A9" w14:textId="77777777" w:rsidR="00720A35" w:rsidRPr="00243B71" w:rsidRDefault="00720A35" w:rsidP="00720A35">
            <w:pPr>
              <w:ind w:left="360"/>
              <w:contextualSpacing/>
              <w:jc w:val="both"/>
              <w:rPr>
                <w:rFonts w:eastAsia="Calibri"/>
                <w:lang w:val="ru-RU"/>
              </w:rPr>
            </w:pPr>
            <w:r w:rsidRPr="00243B71">
              <w:rPr>
                <w:rFonts w:eastAsia="Calibri"/>
                <w:lang w:val="ru-RU"/>
              </w:rPr>
              <w:t xml:space="preserve">Одаховская И. Примечания // Мильтон Дж. Потерянный рай / Пер. с англ. А. Штейнберга. — М.: Худ. лит., 1976. — С. 509–551. </w:t>
            </w:r>
          </w:p>
          <w:p w14:paraId="5D0002A8" w14:textId="5865994E" w:rsidR="00720A35" w:rsidRPr="00720A35" w:rsidRDefault="00720A35" w:rsidP="00720A35">
            <w:pPr>
              <w:ind w:left="360"/>
              <w:contextualSpacing/>
              <w:jc w:val="both"/>
              <w:rPr>
                <w:lang w:val="ru-RU" w:eastAsia="ru-RU"/>
              </w:rPr>
            </w:pPr>
            <w:r w:rsidRPr="00243B71">
              <w:rPr>
                <w:lang w:val="ru-RU" w:eastAsia="ru-RU"/>
              </w:rPr>
              <w:t>Ортега-і-Гассет Х. Роздуми про Дон Кіхота / Хосе Ортега-і-Гассет. – К.: Дух і Літера, 2012. – С. 117–194, або: Ортега-и-Гассет Х. Размышления о «Дон Кихоте» // Ортега-и-Гассет Х. Эстетика. Философия культуры. – М.: Искусство, 1991. – С. 113–151.</w:t>
            </w:r>
          </w:p>
          <w:p w14:paraId="59089127" w14:textId="77777777" w:rsidR="00720A35" w:rsidRPr="00243B71" w:rsidRDefault="00720A35" w:rsidP="00720A35">
            <w:pPr>
              <w:ind w:left="360"/>
              <w:contextualSpacing/>
              <w:jc w:val="both"/>
              <w:rPr>
                <w:rFonts w:eastAsia="Calibri"/>
                <w:lang w:val="uk-UA"/>
              </w:rPr>
            </w:pPr>
            <w:r w:rsidRPr="00243B71">
              <w:rPr>
                <w:rFonts w:eastAsia="Calibri"/>
                <w:lang w:val="ru-RU"/>
              </w:rPr>
              <w:t>Павлова Т.А. Милтон. – М.: «Российская полит. Энциклопедия» (РОССПЭН), 1997. – 480</w:t>
            </w:r>
            <w:r w:rsidRPr="00243B71">
              <w:rPr>
                <w:rFonts w:eastAsia="Calibri"/>
              </w:rPr>
              <w:t> </w:t>
            </w:r>
            <w:r w:rsidRPr="00243B71">
              <w:rPr>
                <w:rFonts w:eastAsia="Calibri"/>
                <w:lang w:val="ru-RU"/>
              </w:rPr>
              <w:t>с.</w:t>
            </w:r>
          </w:p>
          <w:p w14:paraId="4A7381A6" w14:textId="77777777" w:rsidR="00AA57F4" w:rsidRPr="00421DFB" w:rsidRDefault="00AA57F4" w:rsidP="00AA57F4">
            <w:pPr>
              <w:ind w:left="360"/>
              <w:contextualSpacing/>
              <w:jc w:val="both"/>
              <w:rPr>
                <w:lang w:val="uk-UA" w:eastAsia="ru-RU"/>
              </w:rPr>
            </w:pPr>
            <w:r w:rsidRPr="00AA57F4">
              <w:rPr>
                <w:lang w:val="uk-UA" w:eastAsia="ru-RU"/>
              </w:rPr>
              <w:t>Павлунік С. “Закоханий чорт” Олекси Стороженка та “Закоханий диявол” Жака Казота: спроба компаративного аналізу // Слово і Час. — 2006. — № 9. — С. 27-34.</w:t>
            </w:r>
          </w:p>
          <w:p w14:paraId="38B55C03" w14:textId="77777777" w:rsidR="00720A35" w:rsidRPr="00655A04" w:rsidRDefault="00720A35" w:rsidP="00720A35">
            <w:pPr>
              <w:spacing w:line="254" w:lineRule="auto"/>
              <w:ind w:left="360"/>
              <w:jc w:val="both"/>
              <w:rPr>
                <w:rFonts w:eastAsia="Calibri"/>
                <w:lang w:val="uk-UA"/>
              </w:rPr>
            </w:pPr>
            <w:r w:rsidRPr="00655A04">
              <w:rPr>
                <w:rFonts w:eastAsia="Calibri"/>
                <w:lang w:val="uk-UA"/>
              </w:rPr>
              <w:t>Паранько Р. Ренесансний дотепник та український переклад його «Дотепів» // Браччоліні П. Вибрані дотепи / Поджо Браччоліні ; перекл. з латин. і комент. Ростислава Паранька та ін. – Львів: Вид-ву УКУ, 2017.</w:t>
            </w:r>
          </w:p>
          <w:p w14:paraId="4CB72FE2" w14:textId="6DBF0691" w:rsidR="00720A35" w:rsidRPr="00655A04" w:rsidRDefault="00720A35" w:rsidP="00720A35">
            <w:pPr>
              <w:ind w:left="360"/>
              <w:contextualSpacing/>
              <w:jc w:val="both"/>
              <w:rPr>
                <w:rFonts w:eastAsia="Calibri"/>
                <w:lang w:val="uk-UA"/>
              </w:rPr>
            </w:pPr>
            <w:r w:rsidRPr="00655A04">
              <w:rPr>
                <w:rFonts w:eastAsia="Calibri"/>
                <w:lang w:val="uk-UA"/>
              </w:rPr>
              <w:t>Паславська А. Сонети Андреаса Ґрифіуса в перекладі Григорія Кочура / Алла Паславська // Іноземна філологія. – 2014. – Вип. 127. – Ч. 2. – С. 72–78.</w:t>
            </w:r>
          </w:p>
          <w:p w14:paraId="3B6065C3" w14:textId="1238EC21" w:rsidR="00720A35" w:rsidRDefault="00720A35" w:rsidP="00720A35">
            <w:pPr>
              <w:ind w:left="360"/>
              <w:contextualSpacing/>
              <w:jc w:val="both"/>
              <w:rPr>
                <w:lang w:val="uk-UA" w:eastAsia="ru-RU"/>
              </w:rPr>
            </w:pPr>
            <w:r w:rsidRPr="00421DFB">
              <w:rPr>
                <w:lang w:val="uk-UA" w:eastAsia="ru-RU"/>
              </w:rPr>
              <w:t xml:space="preserve">Пастушук Г. Генеза та еволюція образу блазня в англійській літературі Середньовіччя та Відродження : автореф. дис. ... канд. філол. наук. / Галина Олексіївна Пастушук. – Миколаїв, 2013. </w:t>
            </w:r>
          </w:p>
          <w:p w14:paraId="7C2CC553"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Пащенко В. Нищівний сміх Мольєра / Вадим Пащенко // Мольєр. Комедії. – К.: Дніпро, 1981 («Вершини світового письменства»). – С. 5-23.</w:t>
            </w:r>
          </w:p>
          <w:p w14:paraId="5C9AF909" w14:textId="77777777" w:rsidR="00720A35" w:rsidRPr="00243B71" w:rsidRDefault="00720A35" w:rsidP="00720A35">
            <w:pPr>
              <w:spacing w:line="254" w:lineRule="auto"/>
              <w:ind w:left="360"/>
              <w:contextualSpacing/>
              <w:jc w:val="both"/>
              <w:rPr>
                <w:rFonts w:eastAsia="Calibri"/>
                <w:lang w:val="ru-RU"/>
              </w:rPr>
            </w:pPr>
            <w:r w:rsidRPr="00243B71">
              <w:rPr>
                <w:lang w:val="ru-RU" w:eastAsia="ru-RU"/>
              </w:rPr>
              <w:lastRenderedPageBreak/>
              <w:t>Перепадя А. Корок геть! (від перекладача) / Анатолій Перепадя // Рабле Ф. Ґарґантюа та Пантаґрюель / перекл. із ст.-фран. А. Перепаді. – Х.: Фоліо, 2011. – С. 3-5.</w:t>
            </w:r>
          </w:p>
          <w:p w14:paraId="4050C016" w14:textId="77777777" w:rsidR="00720A35" w:rsidRPr="00243B71" w:rsidRDefault="00720A35" w:rsidP="00720A35">
            <w:pPr>
              <w:ind w:left="360"/>
              <w:contextualSpacing/>
              <w:jc w:val="both"/>
              <w:rPr>
                <w:lang w:val="ru-RU" w:eastAsia="ru-RU"/>
              </w:rPr>
            </w:pPr>
            <w:r w:rsidRPr="00243B71">
              <w:rPr>
                <w:lang w:val="ru-RU" w:eastAsia="ru-RU"/>
              </w:rPr>
              <w:t>Перепадя А. На марґінесах книг, на марґінесах життя / Анатолій Перепадя // Монтень М. Проби. / З фран. перекл. Анатоль Перепадя. – К.: Дух і Літера, 2005. – Кн. 1. – С.7–10.</w:t>
            </w:r>
          </w:p>
          <w:p w14:paraId="75CD8A13"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Пинский Л. Е. Бальтасар Грасиан и его произведения // Ґрасіан Б. Карманный оракул. Критикон. – М.: Наука, 1984. –  (Післямова). – 625 с.</w:t>
            </w:r>
          </w:p>
          <w:p w14:paraId="6937010F"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Пинский Л. Е. Магистральный сюжет: Ф. Вийон, В. Шекспир, Б. Грасиан, В. Скотт. – М., 1989.</w:t>
            </w:r>
          </w:p>
          <w:p w14:paraId="7E30924F" w14:textId="77777777" w:rsidR="00720A35" w:rsidRPr="00243B71" w:rsidRDefault="00720A35" w:rsidP="00720A35">
            <w:pPr>
              <w:ind w:left="360"/>
              <w:contextualSpacing/>
              <w:jc w:val="both"/>
              <w:rPr>
                <w:lang w:val="ru-RU" w:eastAsia="ru-RU"/>
              </w:rPr>
            </w:pPr>
            <w:r w:rsidRPr="00243B71">
              <w:rPr>
                <w:lang w:val="ru-RU" w:eastAsia="ru-RU"/>
              </w:rPr>
              <w:t>Предания и мифы средневековой Ирландии. – М., 1991.</w:t>
            </w:r>
          </w:p>
          <w:p w14:paraId="2869D630"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Пронкевич О. Дон Кіхот в Освенцимі: «історія однієї ляльки» (студія «Союзмультфільм», 1984 р., режисер Борис Аблинін) / Олександр Пронкевич.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 185–194.</w:t>
            </w:r>
          </w:p>
          <w:p w14:paraId="7F4AC214" w14:textId="77777777" w:rsidR="00720A35" w:rsidRPr="00243B71" w:rsidRDefault="00720A35" w:rsidP="00720A35">
            <w:pPr>
              <w:ind w:left="360"/>
              <w:contextualSpacing/>
              <w:jc w:val="both"/>
              <w:rPr>
                <w:lang w:val="ru-RU" w:eastAsia="ru-RU"/>
              </w:rPr>
            </w:pPr>
            <w:r w:rsidRPr="00243B71">
              <w:rPr>
                <w:lang w:val="ru-RU" w:eastAsia="ru-RU"/>
              </w:rPr>
              <w:t>Пронкевич О. Лопе де Вега та його славнозвісні п’єси / Олександр Пронкевич // Вега Л. де. Собака на сіні : п’єси / Лопе де Вега ; Пер. Микола Лукаш. – Х. : Фоліо, 2017. – С. 3–20.</w:t>
            </w:r>
          </w:p>
          <w:p w14:paraId="720486E1" w14:textId="77777777" w:rsidR="00720A35" w:rsidRPr="00243B71" w:rsidRDefault="00720A35" w:rsidP="00720A35">
            <w:pPr>
              <w:ind w:left="360"/>
              <w:contextualSpacing/>
              <w:jc w:val="both"/>
              <w:rPr>
                <w:lang w:val="ru-RU" w:eastAsia="ru-RU"/>
              </w:rPr>
            </w:pPr>
            <w:r w:rsidRPr="00243B71">
              <w:rPr>
                <w:lang w:val="ru-RU" w:eastAsia="ru-RU"/>
              </w:rPr>
              <w:t>Пронкевич О. Філософське есе Міґеля де Унамуно «Життя Дон Кіхота і Санчо» / Олександр Пронкевич // Унамуно М. де. Життя Дон Кіхота і Санчо / Міґель де Унамуно ; Пер. з ісп. Віктор Шовкун. – Львів : Астролябія, 2017. – С. 422–447.</w:t>
            </w:r>
          </w:p>
          <w:p w14:paraId="32B74B44" w14:textId="77777777" w:rsidR="00720A35" w:rsidRPr="00243B71" w:rsidRDefault="00720A35" w:rsidP="00720A35">
            <w:pPr>
              <w:spacing w:line="256" w:lineRule="auto"/>
              <w:ind w:left="360"/>
              <w:contextualSpacing/>
              <w:jc w:val="both"/>
              <w:rPr>
                <w:lang w:val="ru-RU" w:eastAsia="ru-RU"/>
              </w:rPr>
            </w:pPr>
            <w:r w:rsidRPr="00243B71">
              <w:rPr>
                <w:lang w:val="ru-RU" w:eastAsia="ru-RU"/>
              </w:rPr>
              <w:t>Пуришев Б. И. Литература эпохи Возрождения. Идея «универсального человека». Курс лекций. – М.: Высшая школа, 1996.</w:t>
            </w:r>
          </w:p>
          <w:p w14:paraId="498580E8" w14:textId="77777777" w:rsidR="00720A35" w:rsidRPr="00243B71" w:rsidRDefault="00720A35" w:rsidP="00720A35">
            <w:pPr>
              <w:ind w:left="360"/>
              <w:contextualSpacing/>
              <w:jc w:val="both"/>
              <w:rPr>
                <w:lang w:val="ru-RU" w:eastAsia="ru-RU"/>
              </w:rPr>
            </w:pPr>
            <w:r w:rsidRPr="00243B71">
              <w:rPr>
                <w:lang w:val="ru-RU" w:eastAsia="ru-RU"/>
              </w:rPr>
              <w:t xml:space="preserve">Пуришев Б. Хрестоматия : Поэзия английского Возрождения. / Б. Пуришев. – Рижим доступу : </w:t>
            </w:r>
            <w:hyperlink r:id="rId40"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readeralexey</w:t>
              </w:r>
              <w:r w:rsidRPr="00243B71">
                <w:rPr>
                  <w:rFonts w:eastAsia="Calibri"/>
                  <w:color w:val="0000FF"/>
                  <w:u w:val="single"/>
                  <w:lang w:val="ru-RU"/>
                </w:rPr>
                <w:t>.</w:t>
              </w:r>
              <w:r w:rsidRPr="00243B71">
                <w:rPr>
                  <w:rFonts w:eastAsia="Calibri"/>
                  <w:color w:val="0000FF"/>
                  <w:u w:val="single"/>
                </w:rPr>
                <w:t>narod</w:t>
              </w:r>
              <w:r w:rsidRPr="00243B71">
                <w:rPr>
                  <w:rFonts w:eastAsia="Calibri"/>
                  <w:color w:val="0000FF"/>
                  <w:u w:val="single"/>
                  <w:lang w:val="ru-RU"/>
                </w:rPr>
                <w:t>.</w:t>
              </w:r>
              <w:r w:rsidRPr="00243B71">
                <w:rPr>
                  <w:rFonts w:eastAsia="Calibri"/>
                  <w:color w:val="0000FF"/>
                  <w:u w:val="single"/>
                </w:rPr>
                <w:t>ru</w:t>
              </w:r>
              <w:r w:rsidRPr="00243B71">
                <w:rPr>
                  <w:rFonts w:eastAsia="Calibri"/>
                  <w:color w:val="0000FF"/>
                  <w:u w:val="single"/>
                  <w:lang w:val="ru-RU"/>
                </w:rPr>
                <w:t>/</w:t>
              </w:r>
              <w:r w:rsidRPr="00243B71">
                <w:rPr>
                  <w:rFonts w:eastAsia="Calibri"/>
                  <w:color w:val="0000FF"/>
                  <w:u w:val="single"/>
                </w:rPr>
                <w:t>Library</w:t>
              </w:r>
              <w:r w:rsidRPr="00243B71">
                <w:rPr>
                  <w:rFonts w:eastAsia="Calibri"/>
                  <w:color w:val="0000FF"/>
                  <w:u w:val="single"/>
                  <w:lang w:val="ru-RU"/>
                </w:rPr>
                <w:t>/</w:t>
              </w:r>
              <w:r w:rsidRPr="00243B71">
                <w:rPr>
                  <w:rFonts w:eastAsia="Calibri"/>
                  <w:color w:val="0000FF"/>
                  <w:u w:val="single"/>
                </w:rPr>
                <w:t>Purishev</w:t>
              </w:r>
              <w:r w:rsidRPr="00243B71">
                <w:rPr>
                  <w:rFonts w:eastAsia="Calibri"/>
                  <w:color w:val="0000FF"/>
                  <w:u w:val="single"/>
                  <w:lang w:val="ru-RU"/>
                </w:rPr>
                <w:t>_1962_</w:t>
              </w:r>
              <w:r w:rsidRPr="00243B71">
                <w:rPr>
                  <w:rFonts w:eastAsia="Calibri"/>
                  <w:color w:val="0000FF"/>
                  <w:u w:val="single"/>
                </w:rPr>
                <w:t>Elizabethan</w:t>
              </w:r>
              <w:r w:rsidRPr="00243B71">
                <w:rPr>
                  <w:rFonts w:eastAsia="Calibri"/>
                  <w:color w:val="0000FF"/>
                  <w:u w:val="single"/>
                  <w:lang w:val="ru-RU"/>
                </w:rPr>
                <w:t>_</w:t>
              </w:r>
              <w:r w:rsidRPr="00243B71">
                <w:rPr>
                  <w:rFonts w:eastAsia="Calibri"/>
                  <w:color w:val="0000FF"/>
                  <w:u w:val="single"/>
                </w:rPr>
                <w:t>Poetry</w:t>
              </w:r>
              <w:r w:rsidRPr="00243B71">
                <w:rPr>
                  <w:rFonts w:eastAsia="Calibri"/>
                  <w:color w:val="0000FF"/>
                  <w:u w:val="single"/>
                  <w:lang w:val="ru-RU"/>
                </w:rPr>
                <w:t>.</w:t>
              </w:r>
              <w:r w:rsidRPr="00243B71">
                <w:rPr>
                  <w:rFonts w:eastAsia="Calibri"/>
                  <w:color w:val="0000FF"/>
                  <w:u w:val="single"/>
                </w:rPr>
                <w:t>pdf</w:t>
              </w:r>
            </w:hyperlink>
            <w:r w:rsidRPr="00243B71">
              <w:rPr>
                <w:lang w:val="ru-RU" w:eastAsia="ru-RU"/>
              </w:rPr>
              <w:t xml:space="preserve"> </w:t>
            </w:r>
          </w:p>
          <w:p w14:paraId="21AF2D42"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Решетов В.Г., Чарушин А.Н. Жанр сатиры в оценке Джона Драйдена // Мировая культура </w:t>
            </w:r>
            <w:r w:rsidRPr="00243B71">
              <w:rPr>
                <w:rFonts w:eastAsia="Calibri"/>
              </w:rPr>
              <w:t>XVII</w:t>
            </w:r>
            <w:r w:rsidRPr="00243B71">
              <w:rPr>
                <w:rFonts w:eastAsia="Calibri"/>
                <w:lang w:val="ru-RU"/>
              </w:rPr>
              <w:t>–</w:t>
            </w:r>
            <w:r w:rsidRPr="00243B71">
              <w:rPr>
                <w:rFonts w:eastAsia="Calibri"/>
              </w:rPr>
              <w:t>XVIII</w:t>
            </w:r>
            <w:r w:rsidRPr="00243B71">
              <w:rPr>
                <w:rFonts w:eastAsia="Calibri"/>
                <w:lang w:val="ru-RU"/>
              </w:rPr>
              <w:t xml:space="preserve"> веков как метатекст: дискурсы, жанры, стили. – Выпуск 26 (Серия “</w:t>
            </w:r>
            <w:r w:rsidRPr="00243B71">
              <w:rPr>
                <w:rFonts w:eastAsia="Calibri"/>
              </w:rPr>
              <w:t>Symposium</w:t>
            </w:r>
            <w:r w:rsidRPr="00243B71">
              <w:rPr>
                <w:rFonts w:eastAsia="Calibri"/>
                <w:lang w:val="ru-RU"/>
              </w:rPr>
              <w:t>”)</w:t>
            </w:r>
            <w:r w:rsidRPr="00243B71">
              <w:rPr>
                <w:rFonts w:eastAsia="Calibri"/>
                <w:lang w:val="ru-RU"/>
              </w:rPr>
              <w:tab/>
              <w:t xml:space="preserve">/ Материалы Международного научного симпозиума «Восьмые Лафонтеновские чтения». Санкт-Петербург: Санкт-Петербургское философское общество, 2002. – </w:t>
            </w:r>
            <w:r w:rsidRPr="00243B71">
              <w:rPr>
                <w:rFonts w:eastAsia="Calibri"/>
              </w:rPr>
              <w:t>C</w:t>
            </w:r>
            <w:r w:rsidRPr="00243B71">
              <w:rPr>
                <w:rFonts w:eastAsia="Calibri"/>
                <w:lang w:val="ru-RU"/>
              </w:rPr>
              <w:t>.124-127.</w:t>
            </w:r>
          </w:p>
          <w:p w14:paraId="586802CF"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Розен М. Г. Человек и мир в романе Гриммельгаузена «Симплициссимус» // Вопросы зарубежной литературы. – М., 1968.</w:t>
            </w:r>
          </w:p>
          <w:p w14:paraId="2940A421" w14:textId="77777777" w:rsidR="00720A35" w:rsidRPr="00243B71" w:rsidRDefault="00720A35" w:rsidP="00720A35">
            <w:pPr>
              <w:ind w:left="360"/>
              <w:contextualSpacing/>
              <w:jc w:val="both"/>
              <w:rPr>
                <w:lang w:val="ru-RU" w:eastAsia="ru-RU"/>
              </w:rPr>
            </w:pPr>
            <w:r w:rsidRPr="00243B71">
              <w:rPr>
                <w:lang w:val="ru-RU" w:eastAsia="ru-RU"/>
              </w:rPr>
              <w:t>Ружмон Д. де. Любов і західна культура / Дені де Ружмон ; Пер. з фр. Ярина Тарасюк – Львів: Літопис, 2000. – 304</w:t>
            </w:r>
            <w:r w:rsidRPr="00243B71">
              <w:rPr>
                <w:lang w:eastAsia="ru-RU"/>
              </w:rPr>
              <w:t> </w:t>
            </w:r>
            <w:r w:rsidRPr="00243B71">
              <w:rPr>
                <w:lang w:val="ru-RU" w:eastAsia="ru-RU"/>
              </w:rPr>
              <w:t xml:space="preserve">с. – Режим доступу: </w:t>
            </w:r>
            <w:hyperlink r:id="rId41" w:history="1">
              <w:r w:rsidRPr="00243B71">
                <w:rPr>
                  <w:rFonts w:eastAsia="Calibri"/>
                  <w:color w:val="0563C1"/>
                  <w:u w:val="single"/>
                </w:rPr>
                <w:t>http</w:t>
              </w:r>
              <w:r w:rsidRPr="00243B71">
                <w:rPr>
                  <w:rFonts w:eastAsia="Calibri"/>
                  <w:color w:val="0563C1"/>
                  <w:u w:val="single"/>
                  <w:lang w:val="ru-RU"/>
                </w:rPr>
                <w:t>://</w:t>
              </w:r>
              <w:r w:rsidRPr="00243B71">
                <w:rPr>
                  <w:rFonts w:eastAsia="Calibri"/>
                  <w:color w:val="0563C1"/>
                  <w:u w:val="single"/>
                </w:rPr>
                <w:t>chtyvo</w:t>
              </w:r>
              <w:r w:rsidRPr="00243B71">
                <w:rPr>
                  <w:rFonts w:eastAsia="Calibri"/>
                  <w:color w:val="0563C1"/>
                  <w:u w:val="single"/>
                  <w:lang w:val="ru-RU"/>
                </w:rPr>
                <w:t>.</w:t>
              </w:r>
              <w:r w:rsidRPr="00243B71">
                <w:rPr>
                  <w:rFonts w:eastAsia="Calibri"/>
                  <w:color w:val="0563C1"/>
                  <w:u w:val="single"/>
                </w:rPr>
                <w:t>org</w:t>
              </w:r>
              <w:r w:rsidRPr="00243B71">
                <w:rPr>
                  <w:rFonts w:eastAsia="Calibri"/>
                  <w:color w:val="0563C1"/>
                  <w:u w:val="single"/>
                  <w:lang w:val="ru-RU"/>
                </w:rPr>
                <w:t>.</w:t>
              </w:r>
              <w:r w:rsidRPr="00243B71">
                <w:rPr>
                  <w:rFonts w:eastAsia="Calibri"/>
                  <w:color w:val="0563C1"/>
                  <w:u w:val="single"/>
                </w:rPr>
                <w:t>ua</w:t>
              </w:r>
              <w:r w:rsidRPr="00243B71">
                <w:rPr>
                  <w:rFonts w:eastAsia="Calibri"/>
                  <w:color w:val="0563C1"/>
                  <w:u w:val="single"/>
                  <w:lang w:val="ru-RU"/>
                </w:rPr>
                <w:t>/</w:t>
              </w:r>
              <w:r w:rsidRPr="00243B71">
                <w:rPr>
                  <w:rFonts w:eastAsia="Calibri"/>
                  <w:color w:val="0563C1"/>
                  <w:u w:val="single"/>
                </w:rPr>
                <w:t>authors</w:t>
              </w:r>
              <w:r w:rsidRPr="00243B71">
                <w:rPr>
                  <w:rFonts w:eastAsia="Calibri"/>
                  <w:color w:val="0563C1"/>
                  <w:u w:val="single"/>
                  <w:lang w:val="ru-RU"/>
                </w:rPr>
                <w:t>/</w:t>
              </w:r>
              <w:r w:rsidRPr="00243B71">
                <w:rPr>
                  <w:rFonts w:eastAsia="Calibri"/>
                  <w:color w:val="0563C1"/>
                  <w:u w:val="single"/>
                </w:rPr>
                <w:t>Denis</w:t>
              </w:r>
              <w:r w:rsidRPr="00243B71">
                <w:rPr>
                  <w:rFonts w:eastAsia="Calibri"/>
                  <w:color w:val="0563C1"/>
                  <w:u w:val="single"/>
                  <w:lang w:val="ru-RU"/>
                </w:rPr>
                <w:t>_</w:t>
              </w:r>
              <w:r w:rsidRPr="00243B71">
                <w:rPr>
                  <w:rFonts w:eastAsia="Calibri"/>
                  <w:color w:val="0563C1"/>
                  <w:u w:val="single"/>
                </w:rPr>
                <w:t>de</w:t>
              </w:r>
              <w:r w:rsidRPr="00243B71">
                <w:rPr>
                  <w:rFonts w:eastAsia="Calibri"/>
                  <w:color w:val="0563C1"/>
                  <w:u w:val="single"/>
                  <w:lang w:val="ru-RU"/>
                </w:rPr>
                <w:t>_</w:t>
              </w:r>
              <w:r w:rsidRPr="00243B71">
                <w:rPr>
                  <w:rFonts w:eastAsia="Calibri"/>
                  <w:color w:val="0563C1"/>
                  <w:u w:val="single"/>
                </w:rPr>
                <w:t>Rougemont</w:t>
              </w:r>
            </w:hyperlink>
            <w:r w:rsidRPr="00243B71">
              <w:rPr>
                <w:lang w:val="ru-RU" w:eastAsia="ru-RU"/>
              </w:rPr>
              <w:t xml:space="preserve"> (Кн</w:t>
            </w:r>
            <w:r w:rsidRPr="00243B71">
              <w:rPr>
                <w:lang w:eastAsia="ru-RU"/>
              </w:rPr>
              <w:t> </w:t>
            </w:r>
            <w:r w:rsidRPr="00243B71">
              <w:rPr>
                <w:lang w:val="ru-RU" w:eastAsia="ru-RU"/>
              </w:rPr>
              <w:t>І. Міт про Трістана. – С.</w:t>
            </w:r>
            <w:r w:rsidRPr="00243B71">
              <w:rPr>
                <w:lang w:eastAsia="ru-RU"/>
              </w:rPr>
              <w:t> </w:t>
            </w:r>
            <w:r w:rsidRPr="00243B71">
              <w:rPr>
                <w:lang w:val="ru-RU" w:eastAsia="ru-RU"/>
              </w:rPr>
              <w:t>14–53). (Кн.</w:t>
            </w:r>
            <w:r w:rsidRPr="00243B71">
              <w:rPr>
                <w:lang w:eastAsia="ru-RU"/>
              </w:rPr>
              <w:t> IV</w:t>
            </w:r>
            <w:r w:rsidRPr="00243B71">
              <w:rPr>
                <w:lang w:val="ru-RU" w:eastAsia="ru-RU"/>
              </w:rPr>
              <w:t>. Міт у літературі. – С. 166–207).</w:t>
            </w:r>
          </w:p>
          <w:p w14:paraId="470602D9"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Рязанцева Т. «Великий театр світу»: життя і творчість Педро Кальдерона де ля Барки / Тетяна Рязанцева. // Педро Кальдерон. Стійкий принц. Дама-примара. – Харків: Фоліо, 2013. – С.3-18.</w:t>
            </w:r>
          </w:p>
          <w:p w14:paraId="4CA812D4" w14:textId="77777777" w:rsidR="00720A35" w:rsidRPr="00CA69EA" w:rsidRDefault="00720A35" w:rsidP="00720A35">
            <w:pPr>
              <w:spacing w:line="252" w:lineRule="auto"/>
              <w:ind w:left="360"/>
              <w:contextualSpacing/>
              <w:jc w:val="both"/>
              <w:rPr>
                <w:rFonts w:eastAsia="Calibri"/>
                <w:lang w:val="ru-RU"/>
              </w:rPr>
            </w:pPr>
            <w:r w:rsidRPr="00243B71">
              <w:rPr>
                <w:rFonts w:eastAsia="Calibri"/>
                <w:lang w:val="ru-RU"/>
              </w:rPr>
              <w:t xml:space="preserve">Рязанцева Т. «Вогник мого розуму..»: (Сестра Хуана Інес де ла Крус: освіта, світогляд, творчість. / Тетяна Рязанцева // Хуана Інес де ла Крус. Поезії / З ісп. перекл. Сергій Борщевський. – Львів: Вид-во Анетти Антоненко, 2017. – Т. 3.  </w:t>
            </w:r>
            <w:r w:rsidRPr="00CA69EA">
              <w:rPr>
                <w:rFonts w:eastAsia="Calibri"/>
                <w:lang w:val="ru-RU"/>
              </w:rPr>
              <w:t>– С. 5–18.</w:t>
            </w:r>
          </w:p>
          <w:p w14:paraId="66E71A3E"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Рязанцева Т. «Почуйте мене очима…»: Життя і творчість Хуани Інес де ла Крус / Тетяна Рязанцева // Хуана Інес де ла Крус. Поезії / З ісп. перекл. Сергій Борщевський. – Львів: Вид-во Анетти Антоненко, 2015. – Т. 1. – С. 5–31.</w:t>
            </w:r>
          </w:p>
          <w:p w14:paraId="4AE6A473" w14:textId="77777777" w:rsidR="00720A35" w:rsidRPr="00243B71" w:rsidRDefault="00720A35" w:rsidP="00720A35">
            <w:pPr>
              <w:ind w:left="360"/>
              <w:contextualSpacing/>
              <w:jc w:val="both"/>
              <w:rPr>
                <w:lang w:val="ru-RU" w:eastAsia="ru-RU"/>
              </w:rPr>
            </w:pPr>
            <w:r w:rsidRPr="00243B71">
              <w:rPr>
                <w:lang w:val="ru-RU" w:eastAsia="ru-RU"/>
              </w:rPr>
              <w:t>Рязанцева Т. Змалювати думку (Консептизм як напрям метафізичної поезії в літературі Європи доби Бароко) / Тетяна Рязанцева. - К.: Академія наук України, Інститут літератури ім. Т. Шевченка НАН України, 1999.</w:t>
            </w:r>
          </w:p>
          <w:p w14:paraId="0D3FA726"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lastRenderedPageBreak/>
              <w:t>Рязанцева Т. Келія і кін (Драматургія сестри Хуани Інес де ла Крус) / Тетяна Рязанцева // Хуана Інес де ла Крус. Поезії / З ісп. перекл. Сергій Борщевський. – Львів: Вид-во Анетти Антоненко, 2016. – Т. 2.  – С. 5–18.</w:t>
            </w:r>
          </w:p>
          <w:p w14:paraId="5DFC0856" w14:textId="77777777" w:rsidR="00720A35" w:rsidRPr="00243B71" w:rsidRDefault="00720A35" w:rsidP="00720A35">
            <w:pPr>
              <w:ind w:left="360"/>
              <w:contextualSpacing/>
              <w:jc w:val="both"/>
              <w:rPr>
                <w:lang w:val="ru-RU" w:eastAsia="ru-RU"/>
              </w:rPr>
            </w:pPr>
            <w:r w:rsidRPr="00243B71">
              <w:rPr>
                <w:lang w:val="ru-RU" w:eastAsia="ru-RU"/>
              </w:rPr>
              <w:t>Рязанцева Т. Омріяний і недосяжний… Легенди про Святий Грааль у дзеркалі світової літератури // Людина і Світ. — 2000. — № 1. — С. 44-48.</w:t>
            </w:r>
          </w:p>
          <w:p w14:paraId="28D8B98A" w14:textId="77777777" w:rsidR="00720A35" w:rsidRPr="00243B71" w:rsidRDefault="00720A35" w:rsidP="00720A35">
            <w:pPr>
              <w:ind w:left="360"/>
              <w:contextualSpacing/>
              <w:jc w:val="both"/>
              <w:rPr>
                <w:lang w:val="ru-RU" w:eastAsia="ru-RU"/>
              </w:rPr>
            </w:pPr>
            <w:r w:rsidRPr="00243B71">
              <w:rPr>
                <w:lang w:val="ru-RU" w:eastAsia="ru-RU"/>
              </w:rPr>
              <w:t xml:space="preserve">Рязанцева Т. Стихія в системі. Європейська метафізична поезія </w:t>
            </w:r>
            <w:r w:rsidRPr="00243B71">
              <w:rPr>
                <w:lang w:eastAsia="ru-RU"/>
              </w:rPr>
              <w:t>XVII</w:t>
            </w:r>
            <w:r w:rsidRPr="00243B71">
              <w:rPr>
                <w:lang w:val="ru-RU" w:eastAsia="ru-RU"/>
              </w:rPr>
              <w:t xml:space="preserve">- першої половини </w:t>
            </w:r>
            <w:r w:rsidRPr="00243B71">
              <w:rPr>
                <w:lang w:eastAsia="ru-RU"/>
              </w:rPr>
              <w:t>XX</w:t>
            </w:r>
            <w:r w:rsidRPr="00243B71">
              <w:rPr>
                <w:lang w:val="ru-RU" w:eastAsia="ru-RU"/>
              </w:rPr>
              <w:t xml:space="preserve"> ст.: мотивно-тематичний комплекс, поетика, стилістика / Тетяна Рязанцева. – Київ: Ніка-Центр, 2014.</w:t>
            </w:r>
          </w:p>
          <w:p w14:paraId="169CDCE8"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Сиволап И. И. Социальные идеи Вольтера. – М., 1978.</w:t>
            </w:r>
          </w:p>
          <w:p w14:paraId="1AD36290" w14:textId="77777777" w:rsidR="00720A35" w:rsidRPr="00243B71" w:rsidRDefault="00720A35" w:rsidP="00720A35">
            <w:pPr>
              <w:spacing w:line="254" w:lineRule="auto"/>
              <w:ind w:left="360"/>
              <w:contextualSpacing/>
              <w:jc w:val="both"/>
              <w:rPr>
                <w:rFonts w:eastAsia="Calibri"/>
                <w:lang w:val="ru-RU"/>
              </w:rPr>
            </w:pPr>
            <w:r w:rsidRPr="00243B71">
              <w:rPr>
                <w:lang w:val="ru-RU" w:eastAsia="ru-RU"/>
              </w:rPr>
              <w:t>Сидорова Н. А. Очерки по истории ранней городской литературы во Франции. –М., 1953.</w:t>
            </w:r>
          </w:p>
          <w:p w14:paraId="3A78DD38" w14:textId="77777777" w:rsidR="00720A35" w:rsidRPr="00243B71" w:rsidRDefault="00720A35" w:rsidP="00720A35">
            <w:pPr>
              <w:spacing w:line="256" w:lineRule="auto"/>
              <w:ind w:left="360"/>
              <w:contextualSpacing/>
              <w:jc w:val="both"/>
              <w:rPr>
                <w:u w:val="single"/>
                <w:lang w:val="ru-RU" w:eastAsia="ru-RU"/>
              </w:rPr>
            </w:pPr>
            <w:r w:rsidRPr="00243B71">
              <w:rPr>
                <w:lang w:val="ru-RU" w:eastAsia="ru-RU"/>
              </w:rPr>
              <w:t xml:space="preserve">Скляр Ф. «Корабель дурнів» Себастьяна Бранта // Брант С. Корабель дурнів : Вибрані сатири / Перекл. з нім. Феофана Скляра. – К.: Дніпро, 1980. – С. 130–133. – Режим доступу: </w:t>
            </w:r>
            <w:hyperlink r:id="rId42"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www</w:t>
              </w:r>
              <w:r w:rsidRPr="00243B71">
                <w:rPr>
                  <w:rFonts w:eastAsia="Calibri"/>
                  <w:color w:val="0000FF"/>
                  <w:u w:val="single"/>
                  <w:lang w:val="ru-RU"/>
                </w:rPr>
                <w:t>.</w:t>
              </w:r>
              <w:r w:rsidRPr="00243B71">
                <w:rPr>
                  <w:rFonts w:eastAsia="Calibri"/>
                  <w:color w:val="0000FF"/>
                  <w:u w:val="single"/>
                </w:rPr>
                <w:t>rulit</w:t>
              </w:r>
              <w:r w:rsidRPr="00243B71">
                <w:rPr>
                  <w:rFonts w:eastAsia="Calibri"/>
                  <w:color w:val="0000FF"/>
                  <w:u w:val="single"/>
                  <w:lang w:val="ru-RU"/>
                </w:rPr>
                <w:t>.</w:t>
              </w:r>
              <w:r w:rsidRPr="00243B71">
                <w:rPr>
                  <w:rFonts w:eastAsia="Calibri"/>
                  <w:color w:val="0000FF"/>
                  <w:u w:val="single"/>
                </w:rPr>
                <w:t>me</w:t>
              </w:r>
              <w:r w:rsidRPr="00243B71">
                <w:rPr>
                  <w:rFonts w:eastAsia="Calibri"/>
                  <w:color w:val="0000FF"/>
                  <w:u w:val="single"/>
                  <w:lang w:val="ru-RU"/>
                </w:rPr>
                <w:t>/</w:t>
              </w:r>
              <w:r w:rsidRPr="00243B71">
                <w:rPr>
                  <w:rFonts w:eastAsia="Calibri"/>
                  <w:color w:val="0000FF"/>
                  <w:u w:val="single"/>
                </w:rPr>
                <w:t>author</w:t>
              </w:r>
              <w:r w:rsidRPr="00243B71">
                <w:rPr>
                  <w:rFonts w:eastAsia="Calibri"/>
                  <w:color w:val="0000FF"/>
                  <w:u w:val="single"/>
                  <w:lang w:val="ru-RU"/>
                </w:rPr>
                <w:t>/</w:t>
              </w:r>
              <w:r w:rsidRPr="00243B71">
                <w:rPr>
                  <w:rFonts w:eastAsia="Calibri"/>
                  <w:color w:val="0000FF"/>
                  <w:u w:val="single"/>
                </w:rPr>
                <w:t>brant</w:t>
              </w:r>
              <w:r w:rsidRPr="00243B71">
                <w:rPr>
                  <w:rFonts w:eastAsia="Calibri"/>
                  <w:color w:val="0000FF"/>
                  <w:u w:val="single"/>
                  <w:lang w:val="ru-RU"/>
                </w:rPr>
                <w:t>-</w:t>
              </w:r>
              <w:r w:rsidRPr="00243B71">
                <w:rPr>
                  <w:rFonts w:eastAsia="Calibri"/>
                  <w:color w:val="0000FF"/>
                  <w:u w:val="single"/>
                </w:rPr>
                <w:t>sebastian</w:t>
              </w:r>
              <w:r w:rsidRPr="00243B71">
                <w:rPr>
                  <w:rFonts w:eastAsia="Calibri"/>
                  <w:color w:val="0000FF"/>
                  <w:u w:val="single"/>
                  <w:lang w:val="ru-RU"/>
                </w:rPr>
                <w:t>/</w:t>
              </w:r>
              <w:r w:rsidRPr="00243B71">
                <w:rPr>
                  <w:rFonts w:eastAsia="Calibri"/>
                  <w:color w:val="0000FF"/>
                  <w:u w:val="single"/>
                </w:rPr>
                <w:t>korabel</w:t>
              </w:r>
              <w:r w:rsidRPr="00243B71">
                <w:rPr>
                  <w:rFonts w:eastAsia="Calibri"/>
                  <w:color w:val="0000FF"/>
                  <w:u w:val="single"/>
                  <w:lang w:val="ru-RU"/>
                </w:rPr>
                <w:t>-</w:t>
              </w:r>
              <w:r w:rsidRPr="00243B71">
                <w:rPr>
                  <w:rFonts w:eastAsia="Calibri"/>
                  <w:color w:val="0000FF"/>
                  <w:u w:val="single"/>
                </w:rPr>
                <w:t>durniv</w:t>
              </w:r>
              <w:r w:rsidRPr="00243B71">
                <w:rPr>
                  <w:rFonts w:eastAsia="Calibri"/>
                  <w:color w:val="0000FF"/>
                  <w:u w:val="single"/>
                  <w:lang w:val="ru-RU"/>
                </w:rPr>
                <w:t>-</w:t>
              </w:r>
              <w:r w:rsidRPr="00243B71">
                <w:rPr>
                  <w:rFonts w:eastAsia="Calibri"/>
                  <w:color w:val="0000FF"/>
                  <w:u w:val="single"/>
                </w:rPr>
                <w:t>get</w:t>
              </w:r>
              <w:r w:rsidRPr="00243B71">
                <w:rPr>
                  <w:rFonts w:eastAsia="Calibri"/>
                  <w:color w:val="0000FF"/>
                  <w:u w:val="single"/>
                  <w:lang w:val="ru-RU"/>
                </w:rPr>
                <w:t>-430158.</w:t>
              </w:r>
              <w:r w:rsidRPr="00243B71">
                <w:rPr>
                  <w:rFonts w:eastAsia="Calibri"/>
                  <w:color w:val="0000FF"/>
                  <w:u w:val="single"/>
                </w:rPr>
                <w:t>html</w:t>
              </w:r>
            </w:hyperlink>
          </w:p>
          <w:p w14:paraId="49CB7BF1" w14:textId="77777777" w:rsidR="00720A35" w:rsidRPr="00243B71" w:rsidRDefault="00720A35" w:rsidP="00720A35">
            <w:pPr>
              <w:ind w:left="360"/>
              <w:contextualSpacing/>
              <w:jc w:val="both"/>
              <w:rPr>
                <w:lang w:val="ru-RU" w:eastAsia="ru-RU"/>
              </w:rPr>
            </w:pPr>
            <w:r w:rsidRPr="00243B71">
              <w:rPr>
                <w:lang w:val="ru-RU" w:eastAsia="ru-RU"/>
              </w:rPr>
              <w:t>Скуратівський В. Мішель Монтень – замість післямови / Вадим Скуратівський. // Монтень М. Проби. / З фран. перекл. Анатоль Перепадя. – К.: Дух і Літера, 2005. – Кн. 2. – С. 494–504.</w:t>
            </w:r>
          </w:p>
          <w:p w14:paraId="1E5EBB26"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Соколянский М. Безсмертний роман Даніеля Дефо // Дефо Д. Робінзон Крузо / перекл. Є.</w:t>
            </w:r>
            <w:r w:rsidRPr="00243B71">
              <w:rPr>
                <w:lang w:eastAsia="ru-RU"/>
              </w:rPr>
              <w:t> </w:t>
            </w:r>
            <w:r w:rsidRPr="00243B71">
              <w:rPr>
                <w:lang w:val="ru-RU" w:eastAsia="ru-RU"/>
              </w:rPr>
              <w:t>Крижевича. – К. : Дніпро, 1985. – (серія «ВСП»)</w:t>
            </w:r>
          </w:p>
          <w:p w14:paraId="333E582E"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Соколянский М. Г. Западноевропейский роман эпохи Просвещения. Проблемы типологии. — К., Одесса, 1983.</w:t>
            </w:r>
          </w:p>
          <w:p w14:paraId="79C9991A"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Соколянский М. Г. Творчество Генри Филдинга. — К., 1975.</w:t>
            </w:r>
          </w:p>
          <w:p w14:paraId="460363B8" w14:textId="77777777" w:rsidR="00720A35" w:rsidRPr="00243B71" w:rsidRDefault="00720A35" w:rsidP="00720A35">
            <w:pPr>
              <w:ind w:left="360"/>
              <w:contextualSpacing/>
              <w:jc w:val="both"/>
              <w:rPr>
                <w:lang w:val="ru-RU" w:eastAsia="ru-RU"/>
              </w:rPr>
            </w:pPr>
            <w:r w:rsidRPr="00243B71">
              <w:rPr>
                <w:lang w:val="ru-RU" w:eastAsia="ru-RU"/>
              </w:rPr>
              <w:t>Стріха М. Данте й українська література: досвід рецепції на тлі "запізнілого націєтворення". – К.: Критика, 2003. – 162 с.</w:t>
            </w:r>
          </w:p>
          <w:p w14:paraId="0B156BA1" w14:textId="77777777" w:rsidR="00720A35" w:rsidRPr="00243B71" w:rsidRDefault="00720A35" w:rsidP="00720A35">
            <w:pPr>
              <w:ind w:left="360"/>
              <w:contextualSpacing/>
              <w:jc w:val="both"/>
              <w:rPr>
                <w:lang w:val="ru-RU" w:eastAsia="ru-RU"/>
              </w:rPr>
            </w:pPr>
            <w:r w:rsidRPr="00243B71">
              <w:rPr>
                <w:lang w:val="ru-RU" w:eastAsia="ru-RU"/>
              </w:rPr>
              <w:t>Театр. Пьер Корнель. – М.: Издательство: «Искусство», 1984. – Кн. 2.</w:t>
            </w:r>
          </w:p>
          <w:p w14:paraId="4FCEB489"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Тезауро Е. Подзорная труба Аристотеля ; пер. с итал. на русс. Е. Костюкович. – СПб: Алетейя, 2002. – 384 с.</w:t>
            </w:r>
          </w:p>
          <w:p w14:paraId="47F0DCB0" w14:textId="77777777" w:rsidR="00720A35" w:rsidRPr="00243B71" w:rsidRDefault="00720A35" w:rsidP="00720A35">
            <w:pPr>
              <w:ind w:left="360"/>
              <w:contextualSpacing/>
              <w:jc w:val="both"/>
              <w:rPr>
                <w:lang w:val="ru-RU" w:eastAsia="ru-RU"/>
              </w:rPr>
            </w:pPr>
            <w:r w:rsidRPr="00243B71">
              <w:rPr>
                <w:lang w:val="ru-RU" w:eastAsia="ru-RU"/>
              </w:rPr>
              <w:t>Торкут Н. М. В.</w:t>
            </w:r>
            <w:r w:rsidRPr="00243B71">
              <w:rPr>
                <w:lang w:eastAsia="ru-RU"/>
              </w:rPr>
              <w:t> </w:t>
            </w:r>
            <w:r w:rsidRPr="00243B71">
              <w:rPr>
                <w:lang w:val="ru-RU" w:eastAsia="ru-RU"/>
              </w:rPr>
              <w:t>Шекспір: історія та драматичні хроніки / Н. М. Торкут // Шекспір В. Історичні хроніки / Перекл. з англ. – Х. : Фоліо, 2008. – С. 3–34.</w:t>
            </w:r>
          </w:p>
          <w:p w14:paraId="39339CCC" w14:textId="77777777" w:rsidR="00DB7AD5" w:rsidRDefault="00720A35" w:rsidP="00DB7AD5">
            <w:pPr>
              <w:ind w:left="360"/>
              <w:contextualSpacing/>
              <w:jc w:val="both"/>
              <w:rPr>
                <w:rFonts w:eastAsia="Calibri"/>
                <w:color w:val="0563C1"/>
                <w:u w:val="single"/>
                <w:lang w:val="ru-RU"/>
              </w:rPr>
            </w:pPr>
            <w:r w:rsidRPr="00243B71">
              <w:rPr>
                <w:lang w:val="ru-RU" w:eastAsia="ru-RU"/>
              </w:rPr>
              <w:t xml:space="preserve">Торкут Н. М. Письменник-єлизаветинець Барнабі Річ та формування новелістичної традиції в Англії / Н. М. Торкут // Держава та регіони. Серія : Гуманітарні науки. – 2015. – № 2. – С. 4–9. – Режим доступу: </w:t>
            </w:r>
            <w:hyperlink r:id="rId43" w:history="1">
              <w:r w:rsidRPr="00243B71">
                <w:rPr>
                  <w:rFonts w:eastAsia="Calibri"/>
                  <w:color w:val="0563C1"/>
                  <w:u w:val="single"/>
                </w:rPr>
                <w:t>http</w:t>
              </w:r>
              <w:r w:rsidRPr="00243B71">
                <w:rPr>
                  <w:rFonts w:eastAsia="Calibri"/>
                  <w:color w:val="0563C1"/>
                  <w:u w:val="single"/>
                  <w:lang w:val="ru-RU"/>
                </w:rPr>
                <w:t>://</w:t>
              </w:r>
              <w:r w:rsidRPr="00243B71">
                <w:rPr>
                  <w:rFonts w:eastAsia="Calibri"/>
                  <w:color w:val="0563C1"/>
                  <w:u w:val="single"/>
                </w:rPr>
                <w:t>nbuv</w:t>
              </w:r>
              <w:r w:rsidRPr="00243B71">
                <w:rPr>
                  <w:rFonts w:eastAsia="Calibri"/>
                  <w:color w:val="0563C1"/>
                  <w:u w:val="single"/>
                  <w:lang w:val="ru-RU"/>
                </w:rPr>
                <w:t>.</w:t>
              </w:r>
              <w:r w:rsidRPr="00243B71">
                <w:rPr>
                  <w:rFonts w:eastAsia="Calibri"/>
                  <w:color w:val="0563C1"/>
                  <w:u w:val="single"/>
                </w:rPr>
                <w:t>gov</w:t>
              </w:r>
              <w:r w:rsidRPr="00243B71">
                <w:rPr>
                  <w:rFonts w:eastAsia="Calibri"/>
                  <w:color w:val="0563C1"/>
                  <w:u w:val="single"/>
                  <w:lang w:val="ru-RU"/>
                </w:rPr>
                <w:t>.</w:t>
              </w:r>
              <w:r w:rsidRPr="00243B71">
                <w:rPr>
                  <w:rFonts w:eastAsia="Calibri"/>
                  <w:color w:val="0563C1"/>
                  <w:u w:val="single"/>
                </w:rPr>
                <w:t>ua</w:t>
              </w:r>
              <w:r w:rsidRPr="00243B71">
                <w:rPr>
                  <w:rFonts w:eastAsia="Calibri"/>
                  <w:color w:val="0563C1"/>
                  <w:u w:val="single"/>
                  <w:lang w:val="ru-RU"/>
                </w:rPr>
                <w:t>/</w:t>
              </w:r>
              <w:r w:rsidRPr="00243B71">
                <w:rPr>
                  <w:rFonts w:eastAsia="Calibri"/>
                  <w:color w:val="0563C1"/>
                  <w:u w:val="single"/>
                </w:rPr>
                <w:t>UJRN</w:t>
              </w:r>
              <w:r w:rsidRPr="00243B71">
                <w:rPr>
                  <w:rFonts w:eastAsia="Calibri"/>
                  <w:color w:val="0563C1"/>
                  <w:u w:val="single"/>
                  <w:lang w:val="ru-RU"/>
                </w:rPr>
                <w:t>/</w:t>
              </w:r>
              <w:r w:rsidRPr="00243B71">
                <w:rPr>
                  <w:rFonts w:eastAsia="Calibri"/>
                  <w:color w:val="0563C1"/>
                  <w:u w:val="single"/>
                </w:rPr>
                <w:t>drgn</w:t>
              </w:r>
              <w:r w:rsidRPr="00243B71">
                <w:rPr>
                  <w:rFonts w:eastAsia="Calibri"/>
                  <w:color w:val="0563C1"/>
                  <w:u w:val="single"/>
                  <w:lang w:val="ru-RU"/>
                </w:rPr>
                <w:t>_2015_2_3</w:t>
              </w:r>
            </w:hyperlink>
          </w:p>
          <w:p w14:paraId="7F35DE86" w14:textId="51DD7DE5" w:rsidR="00DB7AD5" w:rsidRPr="00DB7AD5" w:rsidRDefault="00DB7AD5" w:rsidP="00DB7AD5">
            <w:pPr>
              <w:ind w:left="360"/>
              <w:contextualSpacing/>
              <w:jc w:val="both"/>
              <w:rPr>
                <w:rFonts w:eastAsia="Calibri"/>
                <w:color w:val="0563C1"/>
                <w:sz w:val="22"/>
                <w:szCs w:val="22"/>
                <w:u w:val="single"/>
                <w:lang w:val="ru-RU"/>
              </w:rPr>
            </w:pPr>
            <w:r w:rsidRPr="00DB7AD5">
              <w:rPr>
                <w:sz w:val="22"/>
                <w:szCs w:val="22"/>
                <w:lang w:val="uk-UA" w:eastAsia="ru-RU"/>
              </w:rPr>
              <w:t>Тургенєв І. Гамлет і Дон Кіхот //http://az.lib.ru/t/turgenew_i_s/text_0240.shtml</w:t>
            </w:r>
          </w:p>
          <w:p w14:paraId="3BDF46AF" w14:textId="77777777" w:rsidR="00720A35" w:rsidRPr="00243B71" w:rsidRDefault="00720A35" w:rsidP="00720A35">
            <w:pPr>
              <w:shd w:val="clear" w:color="auto" w:fill="FFFFFF"/>
              <w:spacing w:line="300" w:lineRule="atLeast"/>
              <w:ind w:left="360"/>
              <w:jc w:val="both"/>
              <w:rPr>
                <w:lang w:val="ru-RU" w:eastAsia="ru-RU"/>
              </w:rPr>
            </w:pPr>
            <w:r w:rsidRPr="00DB7AD5">
              <w:rPr>
                <w:sz w:val="22"/>
                <w:szCs w:val="22"/>
                <w:lang w:val="ru-RU" w:eastAsia="ru-RU"/>
              </w:rPr>
              <w:t>Урнов Д. М. Дефо. — М., 1977</w:t>
            </w:r>
            <w:r w:rsidRPr="00243B71">
              <w:rPr>
                <w:lang w:val="ru-RU" w:eastAsia="ru-RU"/>
              </w:rPr>
              <w:t>.</w:t>
            </w:r>
          </w:p>
          <w:p w14:paraId="7FA7762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Урнов Д. М. Робинзон и Гулливер. Судьба двух литературных героев. — М., 1973.</w:t>
            </w:r>
          </w:p>
          <w:p w14:paraId="0299682D" w14:textId="77777777" w:rsidR="00720A35" w:rsidRPr="00243B71" w:rsidRDefault="00720A35" w:rsidP="00720A35">
            <w:pPr>
              <w:ind w:left="360"/>
              <w:contextualSpacing/>
              <w:jc w:val="both"/>
              <w:rPr>
                <w:lang w:val="ru-RU" w:eastAsia="ru-RU"/>
              </w:rPr>
            </w:pPr>
            <w:r w:rsidRPr="00243B71">
              <w:rPr>
                <w:lang w:val="ru-RU" w:eastAsia="ru-RU"/>
              </w:rPr>
              <w:t xml:space="preserve">Фавьє Ж. Франсуа Вийон / Жан Фавье. – Режим доступу: </w:t>
            </w:r>
            <w:hyperlink r:id="rId44" w:history="1">
              <w:r w:rsidRPr="00243B71">
                <w:rPr>
                  <w:rFonts w:eastAsia="Calibri"/>
                  <w:color w:val="0563C1"/>
                  <w:u w:val="single"/>
                </w:rPr>
                <w:t>http</w:t>
              </w:r>
              <w:r w:rsidRPr="00243B71">
                <w:rPr>
                  <w:rFonts w:eastAsia="Calibri"/>
                  <w:color w:val="0563C1"/>
                  <w:u w:val="single"/>
                  <w:lang w:val="ru-RU"/>
                </w:rPr>
                <w:t>://</w:t>
              </w:r>
              <w:r w:rsidRPr="00243B71">
                <w:rPr>
                  <w:rFonts w:eastAsia="Calibri"/>
                  <w:color w:val="0563C1"/>
                  <w:u w:val="single"/>
                </w:rPr>
                <w:t>svr</w:t>
              </w:r>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r w:rsidRPr="00243B71">
                <w:rPr>
                  <w:rFonts w:eastAsia="Calibri"/>
                  <w:color w:val="0563C1"/>
                  <w:u w:val="single"/>
                </w:rPr>
                <w:t>ru</w:t>
              </w:r>
              <w:r w:rsidRPr="00243B71">
                <w:rPr>
                  <w:rFonts w:eastAsia="Calibri"/>
                  <w:color w:val="0563C1"/>
                  <w:u w:val="single"/>
                  <w:lang w:val="ru-RU"/>
                </w:rPr>
                <w:t>/</w:t>
              </w:r>
              <w:r w:rsidRPr="00243B71">
                <w:rPr>
                  <w:rFonts w:eastAsia="Calibri"/>
                  <w:color w:val="0563C1"/>
                  <w:u w:val="single"/>
                </w:rPr>
                <w:t>svr</w:t>
              </w:r>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r w:rsidRPr="00243B71">
                <w:rPr>
                  <w:rFonts w:eastAsia="Calibri"/>
                  <w:color w:val="0563C1"/>
                  <w:u w:val="single"/>
                </w:rPr>
                <w:t>jean</w:t>
              </w:r>
              <w:r w:rsidRPr="00243B71">
                <w:rPr>
                  <w:rFonts w:eastAsia="Calibri"/>
                  <w:color w:val="0563C1"/>
                  <w:u w:val="single"/>
                  <w:lang w:val="ru-RU"/>
                </w:rPr>
                <w:t>-</w:t>
              </w:r>
              <w:r w:rsidRPr="00243B71">
                <w:rPr>
                  <w:rFonts w:eastAsia="Calibri"/>
                  <w:color w:val="0563C1"/>
                  <w:u w:val="single"/>
                </w:rPr>
                <w:t>favier</w:t>
              </w:r>
              <w:r w:rsidRPr="00243B71">
                <w:rPr>
                  <w:rFonts w:eastAsia="Calibri"/>
                  <w:color w:val="0563C1"/>
                  <w:u w:val="single"/>
                  <w:lang w:val="ru-RU"/>
                </w:rPr>
                <w:t>-</w:t>
              </w:r>
              <w:r w:rsidRPr="00243B71">
                <w:rPr>
                  <w:rFonts w:eastAsia="Calibri"/>
                  <w:color w:val="0563C1"/>
                  <w:u w:val="single"/>
                </w:rPr>
                <w:t>villon</w:t>
              </w:r>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htm</w:t>
              </w:r>
            </w:hyperlink>
            <w:r w:rsidRPr="00243B71">
              <w:rPr>
                <w:lang w:val="ru-RU" w:eastAsia="ru-RU"/>
              </w:rPr>
              <w:t xml:space="preserve"> </w:t>
            </w:r>
          </w:p>
          <w:p w14:paraId="523E346E" w14:textId="77777777" w:rsidR="00720A35" w:rsidRPr="00243B71" w:rsidRDefault="00720A35" w:rsidP="00720A35">
            <w:pPr>
              <w:ind w:left="360"/>
              <w:contextualSpacing/>
              <w:jc w:val="both"/>
              <w:rPr>
                <w:lang w:val="ru-RU" w:eastAsia="ru-RU"/>
              </w:rPr>
            </w:pPr>
            <w:r w:rsidRPr="00243B71">
              <w:rPr>
                <w:lang w:val="ru-RU" w:eastAsia="ru-RU"/>
              </w:rPr>
              <w:t xml:space="preserve">Филановский Г. Ю. Апология Мишеля Монтеня. – Режим доступу: </w:t>
            </w:r>
            <w:hyperlink r:id="rId45" w:history="1">
              <w:r w:rsidRPr="00243B71">
                <w:rPr>
                  <w:rFonts w:eastAsia="Calibri"/>
                  <w:color w:val="0563C1"/>
                  <w:u w:val="single"/>
                </w:rPr>
                <w:t>http</w:t>
              </w:r>
              <w:r w:rsidRPr="00243B71">
                <w:rPr>
                  <w:rFonts w:eastAsia="Calibri"/>
                  <w:color w:val="0563C1"/>
                  <w:u w:val="single"/>
                  <w:lang w:val="ru-RU"/>
                </w:rPr>
                <w:t>://</w:t>
              </w:r>
              <w:r w:rsidRPr="00243B71">
                <w:rPr>
                  <w:rFonts w:eastAsia="Calibri"/>
                  <w:color w:val="0563C1"/>
                  <w:u w:val="single"/>
                </w:rPr>
                <w:t>svr</w:t>
              </w:r>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r w:rsidRPr="00243B71">
                <w:rPr>
                  <w:rFonts w:eastAsia="Calibri"/>
                  <w:color w:val="0563C1"/>
                  <w:u w:val="single"/>
                </w:rPr>
                <w:t>ru</w:t>
              </w:r>
              <w:r w:rsidRPr="00243B71">
                <w:rPr>
                  <w:rFonts w:eastAsia="Calibri"/>
                  <w:color w:val="0563C1"/>
                  <w:u w:val="single"/>
                  <w:lang w:val="ru-RU"/>
                </w:rPr>
                <w:t>/</w:t>
              </w:r>
              <w:r w:rsidRPr="00243B71">
                <w:rPr>
                  <w:rFonts w:eastAsia="Calibri"/>
                  <w:color w:val="0563C1"/>
                  <w:u w:val="single"/>
                </w:rPr>
                <w:t>svr</w:t>
              </w:r>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r w:rsidRPr="00243B71">
                <w:rPr>
                  <w:rFonts w:eastAsia="Calibri"/>
                  <w:color w:val="0563C1"/>
                  <w:u w:val="single"/>
                </w:rPr>
                <w:t>filanovskij</w:t>
              </w:r>
              <w:r w:rsidRPr="00243B71">
                <w:rPr>
                  <w:rFonts w:eastAsia="Calibri"/>
                  <w:color w:val="0563C1"/>
                  <w:u w:val="single"/>
                  <w:lang w:val="ru-RU"/>
                </w:rPr>
                <w:t>-</w:t>
              </w:r>
              <w:r w:rsidRPr="00243B71">
                <w:rPr>
                  <w:rFonts w:eastAsia="Calibri"/>
                  <w:color w:val="0563C1"/>
                  <w:u w:val="single"/>
                </w:rPr>
                <w:t>apologiya</w:t>
              </w:r>
              <w:r w:rsidRPr="00243B71">
                <w:rPr>
                  <w:rFonts w:eastAsia="Calibri"/>
                  <w:color w:val="0563C1"/>
                  <w:u w:val="single"/>
                  <w:lang w:val="ru-RU"/>
                </w:rPr>
                <w:t>-</w:t>
              </w:r>
              <w:r w:rsidRPr="00243B71">
                <w:rPr>
                  <w:rFonts w:eastAsia="Calibri"/>
                  <w:color w:val="0563C1"/>
                  <w:u w:val="single"/>
                </w:rPr>
                <w:t>montenya</w:t>
              </w:r>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htm</w:t>
              </w:r>
            </w:hyperlink>
            <w:r w:rsidRPr="00243B71">
              <w:rPr>
                <w:lang w:val="ru-RU" w:eastAsia="ru-RU"/>
              </w:rPr>
              <w:t xml:space="preserve"> </w:t>
            </w:r>
          </w:p>
          <w:p w14:paraId="70D2997C" w14:textId="77777777" w:rsidR="00720A35" w:rsidRPr="00243B71" w:rsidRDefault="00720A35" w:rsidP="00720A35">
            <w:pPr>
              <w:ind w:left="360"/>
              <w:contextualSpacing/>
              <w:jc w:val="both"/>
              <w:rPr>
                <w:lang w:val="ru-RU" w:eastAsia="ru-RU"/>
              </w:rPr>
            </w:pPr>
            <w:r w:rsidRPr="00243B71">
              <w:rPr>
                <w:lang w:val="ru-RU" w:eastAsia="ru-RU"/>
              </w:rPr>
              <w:t>Франко І. Влада землі в сучасному романі: 1. Походження сучасного роману // Франко І.Я. Зібрання творів у 50-и томах. – К.: Наукова думка, 1980 р., т. 28, с. 176 – 181.</w:t>
            </w:r>
          </w:p>
          <w:p w14:paraId="5A5719B0" w14:textId="77777777" w:rsidR="00720A35" w:rsidRPr="00243B71" w:rsidRDefault="00720A35" w:rsidP="00720A35">
            <w:pPr>
              <w:ind w:left="360"/>
              <w:contextualSpacing/>
              <w:jc w:val="both"/>
              <w:rPr>
                <w:lang w:val="ru-RU" w:eastAsia="ru-RU"/>
              </w:rPr>
            </w:pPr>
            <w:r w:rsidRPr="00243B71">
              <w:rPr>
                <w:lang w:val="ru-RU" w:eastAsia="ru-RU"/>
              </w:rPr>
              <w:t xml:space="preserve">Франко І. Данте Алігієрі. Характеристика середніх віків. Життя поета і вибір із його поезії // Франко І. Зібрання творів : в 50 т. – Т. 12. – К.: Наукова думка, 1978. – С. 7–231. </w:t>
            </w:r>
          </w:p>
          <w:p w14:paraId="5A8167A7" w14:textId="77777777" w:rsidR="00720A35" w:rsidRPr="00243B71" w:rsidRDefault="00720A35" w:rsidP="00720A35">
            <w:pPr>
              <w:ind w:left="360"/>
              <w:contextualSpacing/>
              <w:jc w:val="both"/>
              <w:rPr>
                <w:lang w:val="ru-RU" w:eastAsia="ru-RU"/>
              </w:rPr>
            </w:pPr>
            <w:r w:rsidRPr="00243B71">
              <w:rPr>
                <w:lang w:val="ru-RU" w:eastAsia="ru-RU"/>
              </w:rPr>
              <w:t>Франко І. Дантова друга любов // Франко І. Зібрання творів : в 50 т. – Т. 12. – К.:</w:t>
            </w:r>
            <w:r w:rsidRPr="00243B71">
              <w:rPr>
                <w:lang w:eastAsia="ru-RU"/>
              </w:rPr>
              <w:t> </w:t>
            </w:r>
            <w:r w:rsidRPr="00243B71">
              <w:rPr>
                <w:lang w:val="ru-RU" w:eastAsia="ru-RU"/>
              </w:rPr>
              <w:t>Наукова думка, 1978. – С. 232–253.</w:t>
            </w:r>
          </w:p>
          <w:p w14:paraId="31724F08" w14:textId="77777777" w:rsidR="00720A35" w:rsidRPr="00243B71" w:rsidRDefault="00720A35" w:rsidP="00720A35">
            <w:pPr>
              <w:ind w:left="360"/>
              <w:contextualSpacing/>
              <w:jc w:val="both"/>
              <w:rPr>
                <w:lang w:val="ru-RU" w:eastAsia="ru-RU"/>
              </w:rPr>
            </w:pPr>
            <w:r w:rsidRPr="00243B71">
              <w:rPr>
                <w:lang w:val="ru-RU" w:eastAsia="ru-RU"/>
              </w:rPr>
              <w:t>Франко І. Мігуель Сервантес і його «Дон Кіхот» / Іван Франко // Франко І. Зібрання творів: у 50 т. – К.: Наукова думка, 1976 р. – Т. 4. – С.</w:t>
            </w:r>
            <w:r w:rsidRPr="00243B71">
              <w:rPr>
                <w:lang w:eastAsia="ru-RU"/>
              </w:rPr>
              <w:t> </w:t>
            </w:r>
            <w:r w:rsidRPr="00243B71">
              <w:rPr>
                <w:lang w:val="ru-RU" w:eastAsia="ru-RU"/>
              </w:rPr>
              <w:t>167–170.</w:t>
            </w:r>
          </w:p>
          <w:p w14:paraId="094EA5D3" w14:textId="77777777" w:rsidR="00720A35" w:rsidRPr="00243B71" w:rsidRDefault="00720A35" w:rsidP="00720A35">
            <w:pPr>
              <w:spacing w:line="254" w:lineRule="auto"/>
              <w:ind w:left="360"/>
              <w:contextualSpacing/>
              <w:jc w:val="both"/>
              <w:rPr>
                <w:lang w:val="ru-RU" w:eastAsia="ru-RU"/>
              </w:rPr>
            </w:pPr>
            <w:r w:rsidRPr="00243B71">
              <w:rPr>
                <w:lang w:val="ru-RU" w:eastAsia="ru-RU"/>
              </w:rPr>
              <w:lastRenderedPageBreak/>
              <w:t>Франко І. Передмови до вид. В. Шекспіра (до драматичних творів: «Гамлет», «Приборкана гоструха», «Макбет», «Коріолан», «Юлій Цезар») // Франко І.Я. Зібрання творів у 50-и томах. – К.: Наукова думка, 1980 р., т. 32, с. 156 – 206.</w:t>
            </w:r>
          </w:p>
          <w:p w14:paraId="293C40CF" w14:textId="77777777" w:rsidR="00720A35" w:rsidRPr="00243B71" w:rsidRDefault="00720A35" w:rsidP="00720A35">
            <w:pPr>
              <w:spacing w:line="254" w:lineRule="auto"/>
              <w:ind w:left="360"/>
              <w:contextualSpacing/>
              <w:jc w:val="both"/>
              <w:rPr>
                <w:lang w:val="ru-RU" w:eastAsia="ru-RU"/>
              </w:rPr>
            </w:pPr>
            <w:r w:rsidRPr="00243B71">
              <w:rPr>
                <w:lang w:val="ru-RU" w:eastAsia="ru-RU"/>
              </w:rPr>
              <w:t>Франко І. Самсон-борець. Передмова // Франко І. Зібрання творів: у 50 т. – К.: Наукова думка, 1976 р. – Т. 12. – С.474–485.</w:t>
            </w:r>
          </w:p>
          <w:p w14:paraId="078EFEA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Фридлендер Г. М. Лессинг. Очерк творчества. — М., 1957.</w:t>
            </w:r>
          </w:p>
          <w:p w14:paraId="13CCCC2D" w14:textId="26370C1B"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Фриш М. Дон Жуан, или Любовь к геометрии. — М.: Искусство, 1967. — 83</w:t>
            </w:r>
            <w:r>
              <w:rPr>
                <w:rFonts w:eastAsia="Calibri"/>
                <w:lang w:val="ru-RU"/>
              </w:rPr>
              <w:t> </w:t>
            </w:r>
            <w:r w:rsidRPr="00243B71">
              <w:rPr>
                <w:rFonts w:eastAsia="Calibri"/>
                <w:lang w:val="ru-RU"/>
              </w:rPr>
              <w:t>с.</w:t>
            </w:r>
          </w:p>
          <w:p w14:paraId="32C19CF6" w14:textId="77777777" w:rsidR="00720A35" w:rsidRPr="00243B71" w:rsidRDefault="00720A35" w:rsidP="00720A35">
            <w:pPr>
              <w:ind w:left="360"/>
              <w:contextualSpacing/>
              <w:jc w:val="both"/>
              <w:rPr>
                <w:lang w:val="ru-RU" w:eastAsia="ru-RU"/>
              </w:rPr>
            </w:pPr>
            <w:r w:rsidRPr="00243B71">
              <w:rPr>
                <w:lang w:val="ru-RU" w:eastAsia="ru-RU"/>
              </w:rPr>
              <w:t>Хлодовский Р. Декамерон: поэтика и стиль. – М., 1982.</w:t>
            </w:r>
          </w:p>
          <w:p w14:paraId="48AF4F33" w14:textId="77777777" w:rsidR="00720A35" w:rsidRPr="00243B71" w:rsidRDefault="00720A35" w:rsidP="00720A35">
            <w:pPr>
              <w:ind w:left="360"/>
              <w:contextualSpacing/>
              <w:jc w:val="both"/>
              <w:rPr>
                <w:lang w:val="ru-RU" w:eastAsia="ru-RU"/>
              </w:rPr>
            </w:pPr>
            <w:r w:rsidRPr="00243B71">
              <w:rPr>
                <w:lang w:val="ru-RU" w:eastAsia="ru-RU"/>
              </w:rPr>
              <w:t>Хлодовский Р. Франческо Петрарка. Поезия гуманизма. – М.: Наука, 1974.</w:t>
            </w:r>
          </w:p>
          <w:p w14:paraId="087E3C76" w14:textId="77777777" w:rsidR="00720A35" w:rsidRPr="00243B71" w:rsidRDefault="00720A35" w:rsidP="00720A35">
            <w:pPr>
              <w:ind w:left="360"/>
              <w:contextualSpacing/>
              <w:jc w:val="both"/>
              <w:rPr>
                <w:rFonts w:eastAsia="Calibri"/>
                <w:lang w:val="ru-RU"/>
              </w:rPr>
            </w:pPr>
            <w:r w:rsidRPr="00243B71">
              <w:rPr>
                <w:rFonts w:eastAsia="Calibri"/>
                <w:lang w:val="ru-RU"/>
              </w:rPr>
              <w:t>Чамеев А.А. Джон Мильтон и его поэма «Потерянный рай». – Л.: Изд-во Лен.</w:t>
            </w:r>
            <w:r w:rsidRPr="00243B71">
              <w:rPr>
                <w:rFonts w:eastAsia="Calibri"/>
              </w:rPr>
              <w:t> </w:t>
            </w:r>
            <w:r w:rsidRPr="00243B71">
              <w:rPr>
                <w:rFonts w:eastAsia="Calibri"/>
                <w:lang w:val="ru-RU"/>
              </w:rPr>
              <w:t>ун-та, 1986. – 128 с.</w:t>
            </w:r>
          </w:p>
          <w:p w14:paraId="6DE221AD" w14:textId="28D83D87" w:rsidR="00720A35" w:rsidRPr="00720A35" w:rsidRDefault="00720A35" w:rsidP="00720A35">
            <w:pPr>
              <w:spacing w:line="254" w:lineRule="auto"/>
              <w:ind w:left="360"/>
              <w:contextualSpacing/>
              <w:jc w:val="both"/>
              <w:rPr>
                <w:rFonts w:eastAsia="Calibri"/>
                <w:lang w:val="ru-RU"/>
              </w:rPr>
            </w:pPr>
            <w:r w:rsidRPr="00243B71">
              <w:rPr>
                <w:rFonts w:eastAsia="Calibri"/>
                <w:lang w:val="ru-RU"/>
              </w:rPr>
              <w:t xml:space="preserve">Чарушин А. Н. Сатиры Джона Драйдена : Дис. ... канд. филол. наук : 10.01.03: Рязань, 2003. – 219 </w:t>
            </w:r>
            <w:r w:rsidRPr="00243B71">
              <w:rPr>
                <w:rFonts w:eastAsia="Calibri"/>
              </w:rPr>
              <w:t>c</w:t>
            </w:r>
            <w:r w:rsidRPr="00243B71">
              <w:rPr>
                <w:rFonts w:eastAsia="Calibri"/>
                <w:lang w:val="ru-RU"/>
              </w:rPr>
              <w:t>.</w:t>
            </w:r>
          </w:p>
          <w:p w14:paraId="3891A341"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Чекалов К.А. Маньеризм во французской и итальянской литературах. – Режим доступу: </w:t>
            </w:r>
            <w:hyperlink r:id="rId46" w:history="1">
              <w:r w:rsidRPr="00243B71">
                <w:rPr>
                  <w:rFonts w:eastAsia="Calibri"/>
                  <w:color w:val="0000FF"/>
                  <w:u w:val="single"/>
                </w:rPr>
                <w:t>http</w:t>
              </w:r>
              <w:r w:rsidRPr="00243B71">
                <w:rPr>
                  <w:rFonts w:eastAsia="Calibri"/>
                  <w:color w:val="0000FF"/>
                  <w:u w:val="single"/>
                  <w:lang w:val="ru-RU"/>
                </w:rPr>
                <w:t>://17</w:t>
              </w:r>
              <w:r w:rsidRPr="00243B71">
                <w:rPr>
                  <w:rFonts w:eastAsia="Calibri"/>
                  <w:color w:val="0000FF"/>
                  <w:u w:val="single"/>
                </w:rPr>
                <w:t>v</w:t>
              </w:r>
              <w:r w:rsidRPr="00243B71">
                <w:rPr>
                  <w:rFonts w:eastAsia="Calibri"/>
                  <w:color w:val="0000FF"/>
                  <w:u w:val="single"/>
                  <w:lang w:val="ru-RU"/>
                </w:rPr>
                <w:t>-</w:t>
              </w:r>
              <w:r w:rsidRPr="00243B71">
                <w:rPr>
                  <w:rFonts w:eastAsia="Calibri"/>
                  <w:color w:val="0000FF"/>
                  <w:u w:val="single"/>
                </w:rPr>
                <w:t>euro</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niv</w:t>
              </w:r>
              <w:r w:rsidRPr="00243B71">
                <w:rPr>
                  <w:rFonts w:eastAsia="Calibri"/>
                  <w:color w:val="0000FF"/>
                  <w:u w:val="single"/>
                  <w:lang w:val="ru-RU"/>
                </w:rPr>
                <w:t>.</w:t>
              </w:r>
              <w:r w:rsidRPr="00243B71">
                <w:rPr>
                  <w:rFonts w:eastAsia="Calibri"/>
                  <w:color w:val="0000FF"/>
                  <w:u w:val="single"/>
                </w:rPr>
                <w:t>ru</w:t>
              </w:r>
              <w:r w:rsidRPr="00243B71">
                <w:rPr>
                  <w:rFonts w:eastAsia="Calibri"/>
                  <w:color w:val="0000FF"/>
                  <w:u w:val="single"/>
                  <w:lang w:val="ru-RU"/>
                </w:rPr>
                <w:t>/17</w:t>
              </w:r>
              <w:r w:rsidRPr="00243B71">
                <w:rPr>
                  <w:rFonts w:eastAsia="Calibri"/>
                  <w:color w:val="0000FF"/>
                  <w:u w:val="single"/>
                </w:rPr>
                <w:t>v</w:t>
              </w:r>
              <w:r w:rsidRPr="00243B71">
                <w:rPr>
                  <w:rFonts w:eastAsia="Calibri"/>
                  <w:color w:val="0000FF"/>
                  <w:u w:val="single"/>
                  <w:lang w:val="ru-RU"/>
                </w:rPr>
                <w:t>-</w:t>
              </w:r>
              <w:r w:rsidRPr="00243B71">
                <w:rPr>
                  <w:rFonts w:eastAsia="Calibri"/>
                  <w:color w:val="0000FF"/>
                  <w:u w:val="single"/>
                </w:rPr>
                <w:t>euro</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chekalov</w:t>
              </w:r>
              <w:r w:rsidRPr="00243B71">
                <w:rPr>
                  <w:rFonts w:eastAsia="Calibri"/>
                  <w:color w:val="0000FF"/>
                  <w:u w:val="single"/>
                  <w:lang w:val="ru-RU"/>
                </w:rPr>
                <w:t>-</w:t>
              </w:r>
              <w:r w:rsidRPr="00243B71">
                <w:rPr>
                  <w:rFonts w:eastAsia="Calibri"/>
                  <w:color w:val="0000FF"/>
                  <w:u w:val="single"/>
                </w:rPr>
                <w:t>manerizm</w:t>
              </w:r>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rFonts w:eastAsia="Calibri"/>
                <w:lang w:val="ru-RU"/>
              </w:rPr>
              <w:t xml:space="preserve"> </w:t>
            </w:r>
          </w:p>
          <w:p w14:paraId="4630BEF1"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Чорноземова Є. Грасіан-і-Моралес Бальтасар // Зарубіжні письменники: енциклопедичний довідник : у 2 т. / За ред. Н. Михальської та Б. Щавурського. – Тернопіль: Навчальна книга – Богдан, 2005. – Т. 1. – С.</w:t>
            </w:r>
            <w:r w:rsidRPr="00243B71">
              <w:rPr>
                <w:rFonts w:eastAsia="Calibri"/>
              </w:rPr>
              <w:t> </w:t>
            </w:r>
            <w:r w:rsidRPr="00243B71">
              <w:rPr>
                <w:rFonts w:eastAsia="Calibri"/>
                <w:lang w:val="ru-RU"/>
              </w:rPr>
              <w:t xml:space="preserve">476-478. </w:t>
            </w:r>
          </w:p>
          <w:p w14:paraId="571A0495"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 xml:space="preserve">Шалагінов Б. Б. «Фауст» Й. В. Гете: містерія, міф, утопія: до проблеми духовної сутності людини в німецькій літературі на рубежі </w:t>
            </w:r>
            <w:r w:rsidRPr="00243B71">
              <w:rPr>
                <w:lang w:eastAsia="ru-RU"/>
              </w:rPr>
              <w:t>XVIII</w:t>
            </w:r>
            <w:r w:rsidRPr="00243B71">
              <w:rPr>
                <w:lang w:val="ru-RU" w:eastAsia="ru-RU"/>
              </w:rPr>
              <w:t>-</w:t>
            </w:r>
            <w:r w:rsidRPr="00243B71">
              <w:rPr>
                <w:lang w:eastAsia="ru-RU"/>
              </w:rPr>
              <w:t>XIX</w:t>
            </w:r>
            <w:r w:rsidRPr="00243B71">
              <w:rPr>
                <w:lang w:val="ru-RU" w:eastAsia="ru-RU"/>
              </w:rPr>
              <w:t xml:space="preserve"> ст. : монографія. — К.: Вежа, 2002. — 279 с.</w:t>
            </w:r>
          </w:p>
          <w:p w14:paraId="1C2EAA96"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Шалагінов Б. Б. Зрозуміти мову, читаючи поезію: Аналіз уривка з «Фауста» Й. В. Гете // Іноземні мови в навчальних закладах. – 2003. – № 1. – С. 23–27.</w:t>
            </w:r>
          </w:p>
          <w:p w14:paraId="455309E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Шалагінов Б. Б. Й. В. Ґете й його «Фауст» // Ґете Й. В. Фауст: трагедія / пер. М. Лукаша; передм. і прим. Б. Шалагінова. – Х.: Фоліо, 2013. – С. 3-18.</w:t>
            </w:r>
          </w:p>
          <w:p w14:paraId="1DAF6205"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Шалагінов Б. Меланхолія Вальтера фон дер Фогельвейде / Борис Шалагінов.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w:t>
            </w:r>
            <w:r w:rsidRPr="00243B71">
              <w:rPr>
                <w:lang w:eastAsia="ru-RU"/>
              </w:rPr>
              <w:t> </w:t>
            </w:r>
            <w:r w:rsidRPr="00243B71">
              <w:rPr>
                <w:lang w:val="ru-RU" w:eastAsia="ru-RU"/>
              </w:rPr>
              <w:t>63–80.</w:t>
            </w:r>
          </w:p>
          <w:p w14:paraId="4F9FA313" w14:textId="73370BE5"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Шамрай А. Джонатан Свіфт і його твір // Свіфт Дж. Мандри до різних далеких країн світу Люмюеля Гуллівера… / Перекл. з англ. за ред. Ю. Лісняка. – К:</w:t>
            </w:r>
            <w:r w:rsidR="007D6847">
              <w:rPr>
                <w:rFonts w:eastAsia="Calibri"/>
                <w:lang w:val="ru-RU"/>
              </w:rPr>
              <w:t xml:space="preserve"> </w:t>
            </w:r>
            <w:r w:rsidRPr="00243B71">
              <w:rPr>
                <w:rFonts w:eastAsia="Calibri"/>
                <w:lang w:val="ru-RU"/>
              </w:rPr>
              <w:t>Дніпро, 1983. – С. 5-24.</w:t>
            </w:r>
          </w:p>
          <w:p w14:paraId="3A3FEC24"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Шаповалова М. Питання теорії роману в «Дон Кіхоті» Сервантеса. / Марія Шаповалова.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С. 103–112.</w:t>
            </w:r>
          </w:p>
          <w:p w14:paraId="4152EB8F"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 xml:space="preserve">Шевлякова Н. Н. Ганс Сакс и литература немецкой Реформации: генезис, типология и истоки творчества (фольклор и бюргерская литература) /10. 01. 09 – Фольклористика; 10. 01. 03 – Литература народов стран зарубежья (немецкая литература): Автореф. дисс. … канд. филол. наук. Майкоп, 2003. – Режим доступу: </w:t>
            </w:r>
            <w:hyperlink r:id="rId47"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ru</w:t>
              </w:r>
              <w:r w:rsidRPr="00243B71">
                <w:rPr>
                  <w:rFonts w:eastAsia="Calibri"/>
                  <w:color w:val="0000FF"/>
                  <w:u w:val="single"/>
                  <w:lang w:val="ru-RU"/>
                </w:rPr>
                <w:t>/</w:t>
              </w:r>
              <w:r w:rsidRPr="00243B71">
                <w:rPr>
                  <w:rFonts w:eastAsia="Calibri"/>
                  <w:color w:val="0000FF"/>
                  <w:u w:val="single"/>
                </w:rPr>
                <w:t>svr</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articles</w:t>
              </w:r>
              <w:r w:rsidRPr="00243B71">
                <w:rPr>
                  <w:rFonts w:eastAsia="Calibri"/>
                  <w:color w:val="0000FF"/>
                  <w:u w:val="single"/>
                  <w:lang w:val="ru-RU"/>
                </w:rPr>
                <w:t>/</w:t>
              </w:r>
              <w:r w:rsidRPr="00243B71">
                <w:rPr>
                  <w:rFonts w:eastAsia="Calibri"/>
                  <w:color w:val="0000FF"/>
                  <w:u w:val="single"/>
                </w:rPr>
                <w:t>germany</w:t>
              </w:r>
              <w:r w:rsidRPr="00243B71">
                <w:rPr>
                  <w:rFonts w:eastAsia="Calibri"/>
                  <w:color w:val="0000FF"/>
                  <w:u w:val="single"/>
                  <w:lang w:val="ru-RU"/>
                </w:rPr>
                <w:t>/</w:t>
              </w:r>
              <w:r w:rsidRPr="00243B71">
                <w:rPr>
                  <w:rFonts w:eastAsia="Calibri"/>
                  <w:color w:val="0000FF"/>
                  <w:u w:val="single"/>
                </w:rPr>
                <w:t>shevlyakova</w:t>
              </w:r>
              <w:r w:rsidRPr="00243B71">
                <w:rPr>
                  <w:rFonts w:eastAsia="Calibri"/>
                  <w:color w:val="0000FF"/>
                  <w:u w:val="single"/>
                  <w:lang w:val="ru-RU"/>
                </w:rPr>
                <w:t>-</w:t>
              </w:r>
              <w:r w:rsidRPr="00243B71">
                <w:rPr>
                  <w:rFonts w:eastAsia="Calibri"/>
                  <w:color w:val="0000FF"/>
                  <w:u w:val="single"/>
                </w:rPr>
                <w:t>gans</w:t>
              </w:r>
              <w:r w:rsidRPr="00243B71">
                <w:rPr>
                  <w:rFonts w:eastAsia="Calibri"/>
                  <w:color w:val="0000FF"/>
                  <w:u w:val="single"/>
                  <w:lang w:val="ru-RU"/>
                </w:rPr>
                <w:t>-</w:t>
              </w:r>
              <w:r w:rsidRPr="00243B71">
                <w:rPr>
                  <w:rFonts w:eastAsia="Calibri"/>
                  <w:color w:val="0000FF"/>
                  <w:u w:val="single"/>
                </w:rPr>
                <w:t>saks</w:t>
              </w:r>
              <w:r w:rsidRPr="00243B71">
                <w:rPr>
                  <w:rFonts w:eastAsia="Calibri"/>
                  <w:color w:val="0000FF"/>
                  <w:u w:val="single"/>
                  <w:lang w:val="ru-RU"/>
                </w:rPr>
                <w:t>.</w:t>
              </w:r>
              <w:r w:rsidRPr="00243B71">
                <w:rPr>
                  <w:rFonts w:eastAsia="Calibri"/>
                  <w:color w:val="0000FF"/>
                  <w:u w:val="single"/>
                </w:rPr>
                <w:t>htm</w:t>
              </w:r>
              <w:r w:rsidRPr="00243B71">
                <w:rPr>
                  <w:rFonts w:eastAsia="Calibri"/>
                  <w:color w:val="0000FF"/>
                  <w:u w:val="single"/>
                  <w:lang w:val="ru-RU"/>
                </w:rPr>
                <w:t xml:space="preserve">    </w:t>
              </w:r>
            </w:hyperlink>
          </w:p>
          <w:p w14:paraId="2523958F"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Штейн А.Л. Литература испанского барокко. – М., 1983.</w:t>
            </w:r>
          </w:p>
          <w:p w14:paraId="612D42CC"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Яремчук В. Християнська міфологія середньовічного зразка в творчості «Інклінгів» / Вікторія Яремчук. // Пережиття : науковий збірник на пошану пам’яті Галини Рубанової / наук. ред. С.</w:t>
            </w:r>
            <w:r w:rsidRPr="00243B71">
              <w:rPr>
                <w:lang w:eastAsia="ru-RU"/>
              </w:rPr>
              <w:t> </w:t>
            </w:r>
            <w:r w:rsidRPr="00243B71">
              <w:rPr>
                <w:lang w:val="ru-RU" w:eastAsia="ru-RU"/>
              </w:rPr>
              <w:t>Маценка, відповід. ред. О. Левицька. – Львів : Українська академія друкарства, 2016.</w:t>
            </w:r>
            <w:r w:rsidRPr="00243B71">
              <w:rPr>
                <w:rFonts w:eastAsia="Calibri"/>
                <w:lang w:val="ru-RU"/>
              </w:rPr>
              <w:t xml:space="preserve"> </w:t>
            </w:r>
            <w:r w:rsidRPr="00243B71">
              <w:rPr>
                <w:lang w:val="ru-RU" w:eastAsia="ru-RU"/>
              </w:rPr>
              <w:t>– Львів : Українська академія друкарства, 2016. – С. 125–134.</w:t>
            </w:r>
          </w:p>
          <w:p w14:paraId="3A8534B2" w14:textId="20605474" w:rsidR="00AC5F0C" w:rsidRPr="00AE3868" w:rsidRDefault="00AC5F0C" w:rsidP="00720A35">
            <w:pPr>
              <w:tabs>
                <w:tab w:val="left" w:pos="284"/>
                <w:tab w:val="left" w:pos="567"/>
              </w:tabs>
              <w:contextualSpacing/>
              <w:jc w:val="both"/>
              <w:rPr>
                <w:lang w:val="ru-RU" w:eastAsia="ru-RU"/>
              </w:rPr>
            </w:pPr>
          </w:p>
        </w:tc>
      </w:tr>
      <w:bookmarkEnd w:id="1"/>
      <w:tr w:rsidR="00DB105E" w:rsidRPr="00AE3868" w14:paraId="0478052D" w14:textId="77777777" w:rsidTr="00AC5F0C">
        <w:trPr>
          <w:trHeight w:val="613"/>
        </w:trPr>
        <w:tc>
          <w:tcPr>
            <w:tcW w:w="2351" w:type="dxa"/>
            <w:tcBorders>
              <w:top w:val="single" w:sz="4" w:space="0" w:color="000000"/>
              <w:left w:val="single" w:sz="4" w:space="0" w:color="000000"/>
              <w:bottom w:val="single" w:sz="4" w:space="0" w:color="000000"/>
              <w:right w:val="single" w:sz="4" w:space="0" w:color="000000"/>
            </w:tcBorders>
          </w:tcPr>
          <w:p w14:paraId="6C458970" w14:textId="77777777" w:rsidR="00DB105E" w:rsidRPr="00AE3868" w:rsidRDefault="00DB105E" w:rsidP="00E607DA">
            <w:pPr>
              <w:jc w:val="center"/>
              <w:rPr>
                <w:b/>
                <w:color w:val="auto"/>
                <w:lang w:val="uk-UA"/>
              </w:rPr>
            </w:pPr>
            <w:r w:rsidRPr="00AE3868">
              <w:rPr>
                <w:b/>
                <w:color w:val="auto"/>
                <w:lang w:val="uk-UA"/>
              </w:rPr>
              <w:lastRenderedPageBreak/>
              <w:t>Тривалість курсу</w:t>
            </w:r>
          </w:p>
        </w:tc>
        <w:tc>
          <w:tcPr>
            <w:tcW w:w="8435" w:type="dxa"/>
            <w:tcBorders>
              <w:top w:val="single" w:sz="4" w:space="0" w:color="000000"/>
              <w:left w:val="single" w:sz="4" w:space="0" w:color="000000"/>
              <w:bottom w:val="single" w:sz="4" w:space="0" w:color="000000"/>
              <w:right w:val="single" w:sz="4" w:space="0" w:color="000000"/>
            </w:tcBorders>
          </w:tcPr>
          <w:p w14:paraId="42B683ED" w14:textId="7C54E887" w:rsidR="00DB105E" w:rsidRPr="00AE3868" w:rsidRDefault="00D17CD3" w:rsidP="00A11168">
            <w:pPr>
              <w:jc w:val="both"/>
              <w:rPr>
                <w:color w:val="auto"/>
                <w:lang w:val="uk-UA"/>
              </w:rPr>
            </w:pPr>
            <w:r>
              <w:rPr>
                <w:color w:val="auto"/>
                <w:lang w:val="uk-UA"/>
              </w:rPr>
              <w:t>3-4</w:t>
            </w:r>
            <w:r w:rsidR="000977C7" w:rsidRPr="00AE3868">
              <w:rPr>
                <w:color w:val="auto"/>
                <w:lang w:val="uk-UA"/>
              </w:rPr>
              <w:t xml:space="preserve"> </w:t>
            </w:r>
            <w:r w:rsidR="00507D65" w:rsidRPr="00AE3868">
              <w:rPr>
                <w:color w:val="auto"/>
                <w:lang w:val="uk-UA"/>
              </w:rPr>
              <w:t>семестр</w:t>
            </w:r>
          </w:p>
          <w:p w14:paraId="6EEFE6D9" w14:textId="77777777" w:rsidR="00DB105E" w:rsidRPr="00AE3868" w:rsidRDefault="00DB105E" w:rsidP="00A11168">
            <w:pPr>
              <w:jc w:val="both"/>
              <w:rPr>
                <w:color w:val="auto"/>
                <w:lang w:val="uk-UA"/>
              </w:rPr>
            </w:pPr>
          </w:p>
        </w:tc>
      </w:tr>
      <w:tr w:rsidR="00DB105E" w:rsidRPr="00421DFB" w14:paraId="22F98563"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B6B4A05" w14:textId="77777777" w:rsidR="00DB105E" w:rsidRPr="00AE3868" w:rsidRDefault="00DB105E" w:rsidP="00E607DA">
            <w:pPr>
              <w:jc w:val="center"/>
              <w:rPr>
                <w:b/>
                <w:color w:val="auto"/>
                <w:lang w:val="uk-UA"/>
              </w:rPr>
            </w:pPr>
            <w:r w:rsidRPr="00AE3868">
              <w:rPr>
                <w:b/>
                <w:color w:val="auto"/>
                <w:lang w:val="uk-UA"/>
              </w:rPr>
              <w:t>Обсяг курсу</w:t>
            </w:r>
          </w:p>
        </w:tc>
        <w:tc>
          <w:tcPr>
            <w:tcW w:w="8435" w:type="dxa"/>
            <w:tcBorders>
              <w:top w:val="single" w:sz="4" w:space="0" w:color="000000"/>
              <w:left w:val="single" w:sz="4" w:space="0" w:color="000000"/>
              <w:bottom w:val="single" w:sz="4" w:space="0" w:color="000000"/>
              <w:right w:val="single" w:sz="4" w:space="0" w:color="000000"/>
            </w:tcBorders>
          </w:tcPr>
          <w:p w14:paraId="2E035DE9" w14:textId="2B095E69" w:rsidR="003F2429" w:rsidRPr="00D345D0" w:rsidRDefault="00507D65" w:rsidP="00A11168">
            <w:pPr>
              <w:jc w:val="both"/>
              <w:rPr>
                <w:color w:val="auto"/>
                <w:lang w:val="uk-UA"/>
              </w:rPr>
            </w:pPr>
            <w:r w:rsidRPr="00D345D0">
              <w:rPr>
                <w:color w:val="auto"/>
                <w:lang w:val="uk-UA"/>
              </w:rPr>
              <w:t>Л</w:t>
            </w:r>
            <w:r w:rsidR="003F2429" w:rsidRPr="00D345D0">
              <w:rPr>
                <w:color w:val="auto"/>
                <w:lang w:val="uk-UA"/>
              </w:rPr>
              <w:t xml:space="preserve">ітература </w:t>
            </w:r>
            <w:r w:rsidR="00FB1AF4" w:rsidRPr="00D345D0">
              <w:rPr>
                <w:color w:val="auto"/>
                <w:lang w:val="uk-UA"/>
              </w:rPr>
              <w:t>Середньовіччя</w:t>
            </w:r>
            <w:r w:rsidR="00D345D0" w:rsidRPr="00D345D0">
              <w:rPr>
                <w:color w:val="auto"/>
                <w:lang w:val="uk-UA"/>
              </w:rPr>
              <w:t>. Література Нового часу (доби Відродження, Бароко та Просвітництва</w:t>
            </w:r>
            <w:r w:rsidR="00FB1AF4" w:rsidRPr="00D345D0">
              <w:rPr>
                <w:color w:val="auto"/>
                <w:lang w:val="uk-UA"/>
              </w:rPr>
              <w:t xml:space="preserve"> </w:t>
            </w:r>
            <w:r w:rsidRPr="00D345D0">
              <w:rPr>
                <w:color w:val="auto"/>
                <w:lang w:val="uk-UA"/>
              </w:rPr>
              <w:t>країн Європи</w:t>
            </w:r>
            <w:r w:rsidR="00D345D0" w:rsidRPr="00D345D0">
              <w:rPr>
                <w:color w:val="auto"/>
                <w:lang w:val="uk-UA"/>
              </w:rPr>
              <w:t xml:space="preserve"> /</w:t>
            </w:r>
            <w:r w:rsidRPr="00D345D0">
              <w:rPr>
                <w:color w:val="auto"/>
                <w:lang w:val="uk-UA"/>
              </w:rPr>
              <w:t>Італія, Іспанія, Португалія, Франція, Німеччина, Англія</w:t>
            </w:r>
            <w:r w:rsidR="00D345D0" w:rsidRPr="00D345D0">
              <w:rPr>
                <w:color w:val="auto"/>
                <w:lang w:val="uk-UA"/>
              </w:rPr>
              <w:t>/</w:t>
            </w:r>
            <w:r w:rsidRPr="00D345D0">
              <w:rPr>
                <w:color w:val="auto"/>
                <w:lang w:val="uk-UA"/>
              </w:rPr>
              <w:t xml:space="preserve">) </w:t>
            </w:r>
            <w:r w:rsidR="003F2429" w:rsidRPr="00D345D0">
              <w:rPr>
                <w:color w:val="auto"/>
                <w:lang w:val="uk-UA"/>
              </w:rPr>
              <w:t>X</w:t>
            </w:r>
            <w:r w:rsidR="00FB1AF4" w:rsidRPr="00D345D0">
              <w:rPr>
                <w:color w:val="auto"/>
                <w:lang w:val="uk-UA"/>
              </w:rPr>
              <w:t>І</w:t>
            </w:r>
            <w:r w:rsidR="003F2429" w:rsidRPr="00D345D0">
              <w:rPr>
                <w:color w:val="auto"/>
                <w:lang w:val="uk-UA"/>
              </w:rPr>
              <w:t>V-XVI</w:t>
            </w:r>
            <w:r w:rsidR="00D345D0" w:rsidRPr="00D345D0">
              <w:rPr>
                <w:color w:val="auto"/>
                <w:lang w:val="uk-UA"/>
              </w:rPr>
              <w:t>ІІ</w:t>
            </w:r>
            <w:r w:rsidR="003F2429" w:rsidRPr="00D345D0">
              <w:rPr>
                <w:color w:val="auto"/>
                <w:lang w:val="uk-UA"/>
              </w:rPr>
              <w:t xml:space="preserve"> ст. </w:t>
            </w:r>
          </w:p>
          <w:p w14:paraId="5236810B" w14:textId="6639B6AE" w:rsidR="00DB105E" w:rsidRPr="00F03BA3" w:rsidRDefault="00DB105E" w:rsidP="00A11168">
            <w:pPr>
              <w:jc w:val="both"/>
              <w:rPr>
                <w:bCs/>
                <w:color w:val="auto"/>
                <w:lang w:val="uk-UA"/>
              </w:rPr>
            </w:pPr>
            <w:r w:rsidRPr="00F03BA3">
              <w:rPr>
                <w:bCs/>
                <w:color w:val="auto"/>
                <w:lang w:val="uk-UA"/>
              </w:rPr>
              <w:t xml:space="preserve">Загальний обсяг </w:t>
            </w:r>
            <w:r w:rsidR="00F03BA3" w:rsidRPr="00F03BA3">
              <w:rPr>
                <w:bCs/>
                <w:color w:val="auto"/>
                <w:lang w:val="uk-UA"/>
              </w:rPr>
              <w:t xml:space="preserve">на два семестри: </w:t>
            </w:r>
            <w:r w:rsidR="00720A35" w:rsidRPr="00F03BA3">
              <w:rPr>
                <w:bCs/>
                <w:color w:val="auto"/>
                <w:lang w:val="uk-UA"/>
              </w:rPr>
              <w:t>1</w:t>
            </w:r>
            <w:r w:rsidR="00421DFB">
              <w:rPr>
                <w:bCs/>
                <w:color w:val="auto"/>
                <w:lang w:val="uk-UA"/>
              </w:rPr>
              <w:t>8</w:t>
            </w:r>
            <w:r w:rsidR="00720A35" w:rsidRPr="00F03BA3">
              <w:rPr>
                <w:bCs/>
                <w:color w:val="auto"/>
                <w:lang w:val="uk-UA"/>
              </w:rPr>
              <w:t>0</w:t>
            </w:r>
            <w:r w:rsidRPr="00F03BA3">
              <w:rPr>
                <w:bCs/>
                <w:color w:val="auto"/>
                <w:lang w:val="uk-UA"/>
              </w:rPr>
              <w:t xml:space="preserve"> годин, у т. ч. </w:t>
            </w:r>
            <w:r w:rsidR="00D345D0" w:rsidRPr="00F03BA3">
              <w:rPr>
                <w:bCs/>
                <w:color w:val="auto"/>
                <w:lang w:val="uk-UA"/>
              </w:rPr>
              <w:t>48</w:t>
            </w:r>
            <w:r w:rsidRPr="00F03BA3">
              <w:rPr>
                <w:bCs/>
                <w:color w:val="auto"/>
                <w:lang w:val="uk-UA"/>
              </w:rPr>
              <w:t xml:space="preserve"> годин лекційних, </w:t>
            </w:r>
            <w:r w:rsidR="00421DFB">
              <w:rPr>
                <w:bCs/>
                <w:color w:val="auto"/>
                <w:lang w:val="uk-UA"/>
              </w:rPr>
              <w:t>32</w:t>
            </w:r>
            <w:r w:rsidRPr="00F03BA3">
              <w:rPr>
                <w:bCs/>
                <w:color w:val="auto"/>
                <w:lang w:val="uk-UA"/>
              </w:rPr>
              <w:t xml:space="preserve"> годин практичних занять і  </w:t>
            </w:r>
            <w:r w:rsidR="00421DFB">
              <w:rPr>
                <w:bCs/>
                <w:color w:val="auto"/>
                <w:lang w:val="uk-UA"/>
              </w:rPr>
              <w:t>58+42</w:t>
            </w:r>
            <w:r w:rsidR="003F2429" w:rsidRPr="00F03BA3">
              <w:rPr>
                <w:bCs/>
                <w:color w:val="auto"/>
                <w:lang w:val="uk-UA"/>
              </w:rPr>
              <w:t xml:space="preserve"> </w:t>
            </w:r>
            <w:r w:rsidRPr="00F03BA3">
              <w:rPr>
                <w:bCs/>
                <w:color w:val="auto"/>
                <w:lang w:val="uk-UA"/>
              </w:rPr>
              <w:t>годин</w:t>
            </w:r>
            <w:r w:rsidR="00720A35" w:rsidRPr="00F03BA3">
              <w:rPr>
                <w:bCs/>
                <w:color w:val="auto"/>
                <w:lang w:val="uk-UA"/>
              </w:rPr>
              <w:t>и</w:t>
            </w:r>
            <w:r w:rsidRPr="00F03BA3">
              <w:rPr>
                <w:bCs/>
                <w:color w:val="auto"/>
                <w:lang w:val="uk-UA"/>
              </w:rPr>
              <w:t xml:space="preserve"> самостійної роботи. </w:t>
            </w:r>
            <w:r w:rsidR="00421DFB">
              <w:rPr>
                <w:bCs/>
                <w:color w:val="auto"/>
                <w:lang w:val="uk-UA"/>
              </w:rPr>
              <w:t>3+3</w:t>
            </w:r>
            <w:r w:rsidRPr="00F03BA3">
              <w:rPr>
                <w:bCs/>
                <w:color w:val="auto"/>
                <w:lang w:val="uk-UA"/>
              </w:rPr>
              <w:t xml:space="preserve"> кредит</w:t>
            </w:r>
            <w:r w:rsidR="00720A35" w:rsidRPr="00F03BA3">
              <w:rPr>
                <w:bCs/>
                <w:color w:val="auto"/>
                <w:lang w:val="uk-UA"/>
              </w:rPr>
              <w:t xml:space="preserve">и </w:t>
            </w:r>
            <w:r w:rsidRPr="00F03BA3">
              <w:rPr>
                <w:bCs/>
                <w:color w:val="auto"/>
                <w:lang w:val="uk-UA"/>
              </w:rPr>
              <w:t xml:space="preserve">ЄКТС. </w:t>
            </w:r>
            <w:r w:rsidR="007D6847">
              <w:rPr>
                <w:bCs/>
                <w:color w:val="auto"/>
                <w:lang w:val="uk-UA"/>
              </w:rPr>
              <w:t>6</w:t>
            </w:r>
            <w:r w:rsidR="00E30DD0" w:rsidRPr="00F03BA3">
              <w:rPr>
                <w:bCs/>
                <w:color w:val="auto"/>
                <w:lang w:val="uk-UA"/>
              </w:rPr>
              <w:t xml:space="preserve"> </w:t>
            </w:r>
            <w:r w:rsidRPr="00F03BA3">
              <w:rPr>
                <w:bCs/>
                <w:color w:val="auto"/>
                <w:lang w:val="uk-UA"/>
              </w:rPr>
              <w:t>модул</w:t>
            </w:r>
            <w:r w:rsidR="00F03BA3" w:rsidRPr="00F03BA3">
              <w:rPr>
                <w:bCs/>
                <w:color w:val="auto"/>
                <w:lang w:val="uk-UA"/>
              </w:rPr>
              <w:t>ів</w:t>
            </w:r>
            <w:r w:rsidRPr="00F03BA3">
              <w:rPr>
                <w:bCs/>
                <w:color w:val="auto"/>
                <w:lang w:val="uk-UA"/>
              </w:rPr>
              <w:t>.</w:t>
            </w:r>
          </w:p>
          <w:p w14:paraId="10017531" w14:textId="77777777" w:rsidR="00DB105E" w:rsidRPr="00F2016D" w:rsidRDefault="00DB105E" w:rsidP="00A11168">
            <w:pPr>
              <w:jc w:val="both"/>
              <w:rPr>
                <w:color w:val="auto"/>
                <w:highlight w:val="yellow"/>
                <w:lang w:val="uk-UA"/>
              </w:rPr>
            </w:pPr>
          </w:p>
        </w:tc>
      </w:tr>
      <w:tr w:rsidR="00DB105E" w:rsidRPr="002D62D4" w14:paraId="5C07806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97EDD5D" w14:textId="77777777" w:rsidR="00DB105E" w:rsidRPr="00AE3868" w:rsidRDefault="00DB105E" w:rsidP="00E607DA">
            <w:pPr>
              <w:jc w:val="center"/>
              <w:rPr>
                <w:b/>
                <w:color w:val="auto"/>
                <w:lang w:val="uk-UA"/>
              </w:rPr>
            </w:pPr>
            <w:r w:rsidRPr="00AE3868">
              <w:rPr>
                <w:b/>
                <w:color w:val="auto"/>
                <w:lang w:val="uk-UA"/>
              </w:rPr>
              <w:t>Очікувані результати навчання</w:t>
            </w:r>
          </w:p>
        </w:tc>
        <w:tc>
          <w:tcPr>
            <w:tcW w:w="8435" w:type="dxa"/>
            <w:tcBorders>
              <w:top w:val="single" w:sz="4" w:space="0" w:color="000000"/>
              <w:left w:val="single" w:sz="4" w:space="0" w:color="000000"/>
              <w:bottom w:val="single" w:sz="4" w:space="0" w:color="000000"/>
              <w:right w:val="single" w:sz="4" w:space="0" w:color="000000"/>
            </w:tcBorders>
          </w:tcPr>
          <w:p w14:paraId="590903F8" w14:textId="77777777" w:rsidR="00D17CD3" w:rsidRPr="00D17CD3" w:rsidRDefault="003F2429" w:rsidP="00D17CD3">
            <w:pPr>
              <w:tabs>
                <w:tab w:val="left" w:pos="284"/>
                <w:tab w:val="left" w:pos="567"/>
              </w:tabs>
              <w:ind w:firstLine="567"/>
              <w:jc w:val="both"/>
              <w:rPr>
                <w:lang w:val="uk-UA" w:eastAsia="ru-RU"/>
              </w:rPr>
            </w:pPr>
            <w:r w:rsidRPr="00AE3868">
              <w:rPr>
                <w:bCs/>
                <w:color w:val="auto"/>
                <w:spacing w:val="-1"/>
                <w:lang w:val="uk-UA"/>
              </w:rPr>
              <w:tab/>
            </w:r>
            <w:r w:rsidR="00D17CD3" w:rsidRPr="00D17CD3">
              <w:rPr>
                <w:lang w:val="uk-UA" w:eastAsia="ru-RU"/>
              </w:rPr>
              <w:t xml:space="preserve">Вивчення навчальної дисципліни передбачає засвоєння відповідних знань, умінь та навичок, зокрема студент повинен </w:t>
            </w:r>
          </w:p>
          <w:p w14:paraId="54D24FB3" w14:textId="77777777" w:rsidR="00421DFB" w:rsidRPr="00B45096" w:rsidRDefault="00421DFB" w:rsidP="00421DFB">
            <w:pPr>
              <w:tabs>
                <w:tab w:val="left" w:pos="284"/>
                <w:tab w:val="left" w:pos="567"/>
              </w:tabs>
              <w:ind w:firstLine="567"/>
              <w:jc w:val="both"/>
              <w:rPr>
                <w:lang w:val="uk-UA" w:eastAsia="ru-RU"/>
              </w:rPr>
            </w:pPr>
            <w:r w:rsidRPr="00B45096">
              <w:rPr>
                <w:lang w:val="uk-UA" w:eastAsia="ru-RU"/>
              </w:rPr>
              <w:softHyphen/>
            </w:r>
            <w:r w:rsidRPr="00B45096">
              <w:rPr>
                <w:b/>
                <w:i/>
                <w:lang w:val="uk-UA" w:eastAsia="ru-RU"/>
              </w:rPr>
              <w:t>– знати:</w:t>
            </w:r>
            <w:r w:rsidRPr="00B45096">
              <w:rPr>
                <w:lang w:val="uk-UA" w:eastAsia="ru-RU"/>
              </w:rPr>
              <w:t xml:space="preserve"> </w:t>
            </w:r>
          </w:p>
          <w:p w14:paraId="23486736" w14:textId="77777777" w:rsidR="00421DFB" w:rsidRPr="00B45096" w:rsidRDefault="00421DFB" w:rsidP="00421DFB">
            <w:pPr>
              <w:tabs>
                <w:tab w:val="left" w:pos="284"/>
                <w:tab w:val="left" w:pos="567"/>
              </w:tabs>
              <w:ind w:firstLine="567"/>
              <w:jc w:val="both"/>
              <w:rPr>
                <w:lang w:val="uk-UA" w:eastAsia="ru-RU"/>
              </w:rPr>
            </w:pPr>
            <w:r w:rsidRPr="00B45096">
              <w:rPr>
                <w:lang w:val="uk-UA" w:eastAsia="ru-RU"/>
              </w:rPr>
              <w:t xml:space="preserve">1) поняття: </w:t>
            </w:r>
          </w:p>
          <w:p w14:paraId="2BAC4CA6" w14:textId="77777777" w:rsidR="00421DFB" w:rsidRPr="00B45096" w:rsidRDefault="00421DFB" w:rsidP="00421DFB">
            <w:pPr>
              <w:tabs>
                <w:tab w:val="left" w:pos="284"/>
                <w:tab w:val="left" w:pos="567"/>
              </w:tabs>
              <w:ind w:firstLine="567"/>
              <w:jc w:val="both"/>
              <w:rPr>
                <w:lang w:val="uk-UA" w:eastAsia="ru-RU"/>
              </w:rPr>
            </w:pPr>
            <w:r w:rsidRPr="00B45096">
              <w:rPr>
                <w:lang w:val="uk-UA" w:eastAsia="ru-RU"/>
              </w:rPr>
              <w:t xml:space="preserve">Середньовіччя, християнство, теоцентризм, феодалізм, релігійна (клерикальна) та світська культура, схоластика, алхімія, романський та готичний стиль, агіографія, архаїчний епос, сага, героїчний епос, філіди, барди, скальди, глеомани, скопи, жонглери, шпільмани, хуглари, лицарська куртуазна культура, трубадури, трувери, ваганти, міннезингери, міннезанг, лицарський роман, канцона, пасторела, альба, серена, сирвента, балада, тенсона,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Ренесанс, комедія дель-арте, комедія інтриг, комедія звичаїв, комедія ситуацій, ренесансна новела, сонет, есе; Бароко, релігійні війни; маньєризм, маринізм, гонгоризм, культеранізм (гонгоризм), метафізична поезія, преціозна література; бароковий концепт та пуанта, мистецтво дотепності; психологічний роман, «мавританський» роман, пікаресний (шахрайський) роман, науково-фантасмагоричний роман, «комічний роман»; філософська драма, ауто сакраменталь, лоа; драматична поема-містерія; класицизм, нормативні поетики, сценічна система, єдність часу, місця і дії, байка, афоризм-мініесей, афоризм-максима, афоризм-характер, афоризм-думка; Просвітництво, картезіанство та раціоналізм, сенсуалізм та емпіризм, лібертинізм, вольтеріанство, деїзм, ясенізм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ф’яба, галантний роман; преромантизм, «ваймарівський класицизм», готичний роман, орієнталізм, преромантична балада; </w:t>
            </w:r>
          </w:p>
          <w:p w14:paraId="0C054178" w14:textId="77777777" w:rsidR="00421DFB" w:rsidRPr="00B45096" w:rsidRDefault="00421DFB" w:rsidP="00421DFB">
            <w:pPr>
              <w:tabs>
                <w:tab w:val="left" w:pos="284"/>
                <w:tab w:val="left" w:pos="567"/>
              </w:tabs>
              <w:ind w:firstLine="567"/>
              <w:jc w:val="both"/>
              <w:rPr>
                <w:lang w:val="uk-UA" w:eastAsia="ru-RU"/>
              </w:rPr>
            </w:pPr>
            <w:r w:rsidRPr="00B45096">
              <w:rPr>
                <w:lang w:val="uk-UA" w:eastAsia="ru-RU"/>
              </w:rPr>
              <w:t xml:space="preserve">2) теми: </w:t>
            </w:r>
          </w:p>
          <w:p w14:paraId="40AD3ECF" w14:textId="77777777" w:rsidR="00421DFB" w:rsidRPr="00B45096" w:rsidRDefault="00421DFB" w:rsidP="00421DFB">
            <w:pPr>
              <w:tabs>
                <w:tab w:val="left" w:pos="284"/>
                <w:tab w:val="left" w:pos="567"/>
              </w:tabs>
              <w:ind w:firstLine="567"/>
              <w:jc w:val="both"/>
              <w:rPr>
                <w:lang w:val="uk-UA" w:eastAsia="ru-RU"/>
              </w:rPr>
            </w:pPr>
            <w:r w:rsidRPr="00B45096">
              <w:rPr>
                <w:lang w:val="uk-UA" w:eastAsia="ru-RU"/>
              </w:rPr>
              <w:t>Історичні періоди в епоху Середньовіччя та особливості формування культури і літератури, впливи середньовічної літератури на подальший історичний розвиток, клерикальна культура і література середньовічного суспільства, світська культура та література Середньовіччя; найвидатніші пам’ятки середньовічної літератури; культурна спадщина епохи Ренесансу, жанрова система ренесансної літератури; культура доби Бароко та її жанрово-стильовий синтез; естетика доби Просвітництва, її філософські корені; жанрові різновиди просвітницького роману;</w:t>
            </w:r>
          </w:p>
          <w:p w14:paraId="514F571A" w14:textId="77777777" w:rsidR="00421DFB" w:rsidRPr="00053289" w:rsidRDefault="00421DFB" w:rsidP="00421DFB">
            <w:pPr>
              <w:tabs>
                <w:tab w:val="left" w:pos="284"/>
                <w:tab w:val="left" w:pos="567"/>
              </w:tabs>
              <w:ind w:firstLine="567"/>
              <w:jc w:val="both"/>
              <w:rPr>
                <w:b/>
                <w:i/>
                <w:lang w:eastAsia="ru-RU"/>
              </w:rPr>
            </w:pPr>
            <w:r w:rsidRPr="00053289">
              <w:rPr>
                <w:b/>
                <w:i/>
                <w:lang w:eastAsia="ru-RU"/>
              </w:rPr>
              <w:t xml:space="preserve">– вміти: </w:t>
            </w:r>
          </w:p>
          <w:p w14:paraId="6BCD5A5B" w14:textId="77777777" w:rsidR="00421DFB" w:rsidRPr="00421DFB" w:rsidRDefault="00421DFB" w:rsidP="00421DFB">
            <w:pPr>
              <w:numPr>
                <w:ilvl w:val="0"/>
                <w:numId w:val="2"/>
              </w:numPr>
              <w:tabs>
                <w:tab w:val="left" w:pos="284"/>
                <w:tab w:val="left" w:pos="567"/>
              </w:tabs>
              <w:jc w:val="both"/>
              <w:rPr>
                <w:b/>
                <w:i/>
                <w:lang w:val="ru-RU" w:eastAsia="ru-RU"/>
              </w:rPr>
            </w:pPr>
            <w:r w:rsidRPr="00421DFB">
              <w:rPr>
                <w:lang w:val="ru-RU" w:eastAsia="ru-RU"/>
              </w:rPr>
              <w:t>орієнтуватися в історико-літературному процесі, розуміти спадкоємність, а також специфіку літературних епох;</w:t>
            </w:r>
          </w:p>
          <w:p w14:paraId="40105410" w14:textId="77777777" w:rsidR="00421DFB" w:rsidRPr="00421DFB" w:rsidRDefault="00421DFB" w:rsidP="00421DFB">
            <w:pPr>
              <w:numPr>
                <w:ilvl w:val="0"/>
                <w:numId w:val="2"/>
              </w:numPr>
              <w:tabs>
                <w:tab w:val="left" w:pos="284"/>
                <w:tab w:val="left" w:pos="567"/>
              </w:tabs>
              <w:jc w:val="both"/>
              <w:rPr>
                <w:lang w:val="ru-RU" w:eastAsia="ru-RU"/>
              </w:rPr>
            </w:pPr>
            <w:r w:rsidRPr="00421DFB">
              <w:rPr>
                <w:lang w:val="ru-RU" w:eastAsia="ru-RU"/>
              </w:rPr>
              <w:t>характеризувати кожен період в історії літератури, визначити етимологію його назви, граничні дати, типологічні риси, аргументувати його відмінність та особливість;</w:t>
            </w:r>
          </w:p>
          <w:p w14:paraId="4D75BF28" w14:textId="77777777" w:rsidR="00421DFB" w:rsidRPr="00421DFB" w:rsidRDefault="00421DFB" w:rsidP="00421DFB">
            <w:pPr>
              <w:numPr>
                <w:ilvl w:val="0"/>
                <w:numId w:val="2"/>
              </w:numPr>
              <w:tabs>
                <w:tab w:val="left" w:pos="284"/>
                <w:tab w:val="left" w:pos="567"/>
              </w:tabs>
              <w:jc w:val="both"/>
              <w:rPr>
                <w:lang w:val="ru-RU" w:eastAsia="ru-RU"/>
              </w:rPr>
            </w:pPr>
            <w:r w:rsidRPr="00421DFB">
              <w:rPr>
                <w:lang w:val="ru-RU" w:eastAsia="ru-RU"/>
              </w:rPr>
              <w:lastRenderedPageBreak/>
              <w:t>аналізувати загальні світоглядні концепції епох та художні принципи окремих письменників;</w:t>
            </w:r>
          </w:p>
          <w:p w14:paraId="3933371A" w14:textId="77777777" w:rsidR="00421DFB" w:rsidRPr="00421DFB" w:rsidRDefault="00421DFB" w:rsidP="00421DFB">
            <w:pPr>
              <w:numPr>
                <w:ilvl w:val="0"/>
                <w:numId w:val="2"/>
              </w:numPr>
              <w:tabs>
                <w:tab w:val="left" w:pos="284"/>
                <w:tab w:val="left" w:pos="567"/>
              </w:tabs>
              <w:jc w:val="both"/>
              <w:rPr>
                <w:lang w:val="ru-RU" w:eastAsia="ru-RU"/>
              </w:rPr>
            </w:pPr>
            <w:r w:rsidRPr="00421DFB">
              <w:rPr>
                <w:lang w:val="ru-RU" w:eastAsia="ru-RU"/>
              </w:rPr>
              <w:t>аналізувати художньо-образну систему літературної епохи, стилю, напрямку, автора, окремого твору;</w:t>
            </w:r>
          </w:p>
          <w:p w14:paraId="7CD5A48D" w14:textId="77777777" w:rsidR="00421DFB" w:rsidRPr="00421DFB" w:rsidRDefault="00421DFB" w:rsidP="00421DFB">
            <w:pPr>
              <w:numPr>
                <w:ilvl w:val="0"/>
                <w:numId w:val="2"/>
              </w:numPr>
              <w:tabs>
                <w:tab w:val="left" w:pos="284"/>
                <w:tab w:val="left" w:pos="567"/>
              </w:tabs>
              <w:jc w:val="both"/>
              <w:rPr>
                <w:b/>
                <w:bCs/>
                <w:lang w:val="ru-RU" w:eastAsia="ru-RU"/>
              </w:rPr>
            </w:pPr>
            <w:r w:rsidRPr="00421DFB">
              <w:rPr>
                <w:lang w:val="ru-RU" w:eastAsia="ru-RU"/>
              </w:rPr>
              <w:t>творчо, логічно та послідовно формулювати та аргументувати власні думки про літературний твір.</w:t>
            </w:r>
          </w:p>
          <w:p w14:paraId="6798627F" w14:textId="55C8FD6B" w:rsidR="00DB105E" w:rsidRPr="00AE3868" w:rsidRDefault="00DB105E" w:rsidP="00421DFB">
            <w:pPr>
              <w:tabs>
                <w:tab w:val="left" w:pos="284"/>
                <w:tab w:val="left" w:pos="567"/>
              </w:tabs>
              <w:ind w:left="567"/>
              <w:jc w:val="both"/>
              <w:rPr>
                <w:color w:val="auto"/>
                <w:lang w:val="uk-UA"/>
              </w:rPr>
            </w:pPr>
          </w:p>
        </w:tc>
      </w:tr>
      <w:tr w:rsidR="00DB105E" w:rsidRPr="002D62D4" w14:paraId="38A3BE92"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6D58FDD" w14:textId="77777777" w:rsidR="00DB105E" w:rsidRPr="00AE3868" w:rsidRDefault="00DB105E" w:rsidP="00E607DA">
            <w:pPr>
              <w:jc w:val="center"/>
              <w:rPr>
                <w:b/>
                <w:color w:val="auto"/>
                <w:lang w:val="uk-UA"/>
              </w:rPr>
            </w:pPr>
            <w:r w:rsidRPr="00AE3868">
              <w:rPr>
                <w:b/>
                <w:color w:val="auto"/>
                <w:lang w:val="uk-UA"/>
              </w:rPr>
              <w:lastRenderedPageBreak/>
              <w:t>Ключові слова</w:t>
            </w:r>
          </w:p>
        </w:tc>
        <w:tc>
          <w:tcPr>
            <w:tcW w:w="8435" w:type="dxa"/>
            <w:tcBorders>
              <w:top w:val="single" w:sz="4" w:space="0" w:color="000000"/>
              <w:left w:val="single" w:sz="4" w:space="0" w:color="000000"/>
              <w:bottom w:val="single" w:sz="4" w:space="0" w:color="000000"/>
              <w:right w:val="single" w:sz="4" w:space="0" w:color="000000"/>
            </w:tcBorders>
          </w:tcPr>
          <w:p w14:paraId="5145131E" w14:textId="77777777" w:rsidR="00D17CD3" w:rsidRDefault="00FB1AF4" w:rsidP="00FB1AF4">
            <w:pPr>
              <w:tabs>
                <w:tab w:val="left" w:pos="284"/>
                <w:tab w:val="left" w:pos="567"/>
              </w:tabs>
              <w:ind w:firstLine="567"/>
              <w:jc w:val="both"/>
              <w:rPr>
                <w:lang w:val="uk-UA" w:eastAsia="ru-RU"/>
              </w:rPr>
            </w:pPr>
            <w:r w:rsidRPr="00AE3868">
              <w:rPr>
                <w:lang w:val="uk-UA" w:eastAsia="ru-RU"/>
              </w:rPr>
              <w:t xml:space="preserve">Середньовіччя, християнство, теоцентризм, феодалізм, релігійна (клерикальна) та світська культура, схоластика, алхімія, романський та готичний стиль, агіографія, архаїчний епос, сага, героїчний епос, філіди, барди, скальди, глеомани, скопи, жонглери, шпільмани, хуглари, лицарська куртуазна культура, трубадури, трувери, ваганти, міннезингери, міннезанг, лицарський роман, канцона, пасторела, альба, серена, сирвента, балада, тенсона,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w:t>
            </w:r>
          </w:p>
          <w:p w14:paraId="0CDA3D75" w14:textId="00CB9030" w:rsidR="00DB105E" w:rsidRDefault="00FB1AF4" w:rsidP="00FB1AF4">
            <w:pPr>
              <w:tabs>
                <w:tab w:val="left" w:pos="284"/>
                <w:tab w:val="left" w:pos="567"/>
              </w:tabs>
              <w:ind w:firstLine="567"/>
              <w:jc w:val="both"/>
              <w:rPr>
                <w:lang w:val="uk-UA" w:eastAsia="ru-RU"/>
              </w:rPr>
            </w:pPr>
            <w:r w:rsidRPr="00AE3868">
              <w:rPr>
                <w:lang w:val="uk-UA" w:eastAsia="ru-RU"/>
              </w:rPr>
              <w:t>Ренесанс, комедія дель-арте, комедія інтриг, комедія звичаїв, комедія ситуацій, ренесансна новела, сонет, есе</w:t>
            </w:r>
            <w:r w:rsidR="00D17CD3">
              <w:rPr>
                <w:lang w:val="uk-UA" w:eastAsia="ru-RU"/>
              </w:rPr>
              <w:t>;</w:t>
            </w:r>
          </w:p>
          <w:p w14:paraId="24F17907" w14:textId="77777777" w:rsidR="00D17CD3" w:rsidRDefault="00D17CD3" w:rsidP="00D17CD3">
            <w:pPr>
              <w:tabs>
                <w:tab w:val="left" w:pos="284"/>
                <w:tab w:val="left" w:pos="567"/>
              </w:tabs>
              <w:ind w:firstLine="567"/>
              <w:jc w:val="both"/>
              <w:rPr>
                <w:lang w:val="uk-UA" w:eastAsia="ru-RU"/>
              </w:rPr>
            </w:pPr>
            <w:r w:rsidRPr="00845FED">
              <w:rPr>
                <w:lang w:val="uk-UA" w:eastAsia="ru-RU"/>
              </w:rPr>
              <w:t>Бароко, релігійні війни; маньєризм, маринізм, гонгоризм, культеранізм (гонгоризм), метафізична поезія, преціозна література; бароковий концепт та пуанта, мистецтво дотепності; психологічний роман, «мавританський» роман, пікаресний (шахрайський) роман, науково-фантасмагоричний роман, «комічний роман»; філософська драма, ауто сакраменталь, лоа; драматична поема-містерія; класицизм, нормативні поетики, сценічна система, єдність часу, місця і дії, байка, афоризм-мініесей, афоризм-максима, афоризм-характер, афоризм-думка;</w:t>
            </w:r>
          </w:p>
          <w:p w14:paraId="58D7F790" w14:textId="3999550E" w:rsidR="00D17CD3" w:rsidRPr="00845FED" w:rsidRDefault="00D17CD3" w:rsidP="00D17CD3">
            <w:pPr>
              <w:tabs>
                <w:tab w:val="left" w:pos="284"/>
                <w:tab w:val="left" w:pos="567"/>
              </w:tabs>
              <w:ind w:firstLine="567"/>
              <w:jc w:val="both"/>
              <w:rPr>
                <w:lang w:val="uk-UA" w:eastAsia="ru-RU"/>
              </w:rPr>
            </w:pPr>
            <w:r w:rsidRPr="00845FED">
              <w:rPr>
                <w:lang w:val="uk-UA" w:eastAsia="ru-RU"/>
              </w:rPr>
              <w:t>Просвітництво, картезіанство та раціоналізм, сенсуалізм та емпіризм, лібертинізм, вольтеріанство, деїзм, ясенізм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ф’яба, галантний роман; преромантизм, «ваймарівський класицизм», готичний роман, орієнталізм, преромантична балада</w:t>
            </w:r>
            <w:r w:rsidR="005D12C0">
              <w:rPr>
                <w:lang w:val="uk-UA" w:eastAsia="ru-RU"/>
              </w:rPr>
              <w:t>.</w:t>
            </w:r>
          </w:p>
          <w:p w14:paraId="1C672BB3" w14:textId="77777777" w:rsidR="00D17CD3" w:rsidRDefault="00D17CD3" w:rsidP="00FB1AF4">
            <w:pPr>
              <w:tabs>
                <w:tab w:val="left" w:pos="284"/>
                <w:tab w:val="left" w:pos="567"/>
              </w:tabs>
              <w:ind w:firstLine="567"/>
              <w:jc w:val="both"/>
              <w:rPr>
                <w:lang w:val="uk-UA" w:eastAsia="ru-RU"/>
              </w:rPr>
            </w:pPr>
          </w:p>
          <w:p w14:paraId="24D27373" w14:textId="5EE4DC09" w:rsidR="00D17CD3" w:rsidRPr="00AE3868" w:rsidRDefault="00D17CD3" w:rsidP="00FB1AF4">
            <w:pPr>
              <w:tabs>
                <w:tab w:val="left" w:pos="284"/>
                <w:tab w:val="left" w:pos="567"/>
              </w:tabs>
              <w:ind w:firstLine="567"/>
              <w:jc w:val="both"/>
              <w:rPr>
                <w:color w:val="auto"/>
                <w:lang w:val="uk-UA"/>
              </w:rPr>
            </w:pPr>
          </w:p>
        </w:tc>
      </w:tr>
      <w:tr w:rsidR="00DB105E" w:rsidRPr="00AE3868" w14:paraId="096C596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CD2BEED" w14:textId="77777777" w:rsidR="00DB105E" w:rsidRPr="00AE3868" w:rsidRDefault="00DB105E" w:rsidP="00E607DA">
            <w:pPr>
              <w:jc w:val="center"/>
              <w:rPr>
                <w:b/>
                <w:color w:val="auto"/>
                <w:lang w:val="uk-UA"/>
              </w:rPr>
            </w:pPr>
            <w:r w:rsidRPr="00AE3868">
              <w:rPr>
                <w:b/>
                <w:color w:val="auto"/>
                <w:lang w:val="uk-UA"/>
              </w:rPr>
              <w:t>Формат курсу</w:t>
            </w:r>
          </w:p>
        </w:tc>
        <w:tc>
          <w:tcPr>
            <w:tcW w:w="8435" w:type="dxa"/>
            <w:tcBorders>
              <w:top w:val="single" w:sz="4" w:space="0" w:color="000000"/>
              <w:left w:val="single" w:sz="4" w:space="0" w:color="000000"/>
              <w:bottom w:val="single" w:sz="4" w:space="0" w:color="000000"/>
              <w:right w:val="single" w:sz="4" w:space="0" w:color="000000"/>
            </w:tcBorders>
          </w:tcPr>
          <w:p w14:paraId="3BF38CC6" w14:textId="77777777" w:rsidR="00DB105E" w:rsidRPr="00AE3868" w:rsidRDefault="00DB105E" w:rsidP="00A11168">
            <w:pPr>
              <w:jc w:val="both"/>
              <w:rPr>
                <w:color w:val="auto"/>
                <w:lang w:val="uk-UA"/>
              </w:rPr>
            </w:pPr>
            <w:r w:rsidRPr="00AE3868">
              <w:rPr>
                <w:color w:val="auto"/>
                <w:lang w:val="uk-UA"/>
              </w:rPr>
              <w:t>Очний</w:t>
            </w:r>
          </w:p>
        </w:tc>
      </w:tr>
      <w:tr w:rsidR="00DB105E" w:rsidRPr="00AE3868" w14:paraId="11A8F5BE" w14:textId="77777777" w:rsidTr="00AC5F0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1CADA2BA" w14:textId="77777777" w:rsidR="00DB105E" w:rsidRPr="00AE3868" w:rsidRDefault="00DB105E" w:rsidP="00E607DA">
            <w:pPr>
              <w:jc w:val="center"/>
              <w:rPr>
                <w:b/>
                <w:color w:val="auto"/>
                <w:lang w:val="uk-UA"/>
              </w:rPr>
            </w:pPr>
            <w:r w:rsidRPr="00AE3868">
              <w:rPr>
                <w:b/>
                <w:color w:val="auto"/>
                <w:lang w:val="uk-UA"/>
              </w:rPr>
              <w:t>Теми</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14:paraId="4C486DCB" w14:textId="77777777" w:rsidR="00DB105E" w:rsidRPr="00EE3FCF" w:rsidRDefault="00DB105E" w:rsidP="00A11168">
            <w:pPr>
              <w:jc w:val="both"/>
              <w:rPr>
                <w:i/>
                <w:iCs/>
                <w:color w:val="auto"/>
                <w:lang w:val="uk-UA"/>
              </w:rPr>
            </w:pPr>
            <w:r w:rsidRPr="00EE3FCF">
              <w:rPr>
                <w:i/>
                <w:iCs/>
                <w:color w:val="auto"/>
                <w:lang w:val="uk-UA"/>
              </w:rPr>
              <w:t>* СХЕМА КУРСУ</w:t>
            </w:r>
          </w:p>
        </w:tc>
      </w:tr>
      <w:tr w:rsidR="00DB105E" w:rsidRPr="00AE3868" w14:paraId="151D933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9E82A34" w14:textId="77777777" w:rsidR="00DB105E" w:rsidRPr="00AE3868" w:rsidRDefault="00DB105E" w:rsidP="00E607DA">
            <w:pPr>
              <w:jc w:val="center"/>
              <w:rPr>
                <w:b/>
                <w:color w:val="auto"/>
                <w:lang w:val="uk-UA"/>
              </w:rPr>
            </w:pPr>
            <w:r w:rsidRPr="00AE3868">
              <w:rPr>
                <w:b/>
                <w:color w:val="auto"/>
                <w:lang w:val="uk-UA"/>
              </w:rPr>
              <w:t>Підсумковий контроль, форма</w:t>
            </w:r>
          </w:p>
        </w:tc>
        <w:tc>
          <w:tcPr>
            <w:tcW w:w="8435" w:type="dxa"/>
            <w:tcBorders>
              <w:top w:val="single" w:sz="4" w:space="0" w:color="000000"/>
              <w:left w:val="single" w:sz="4" w:space="0" w:color="000000"/>
              <w:bottom w:val="single" w:sz="4" w:space="0" w:color="000000"/>
              <w:right w:val="single" w:sz="4" w:space="0" w:color="000000"/>
            </w:tcBorders>
          </w:tcPr>
          <w:p w14:paraId="7AA7DEDC" w14:textId="1FC3D06B" w:rsidR="00DB105E" w:rsidRPr="00AE3868" w:rsidRDefault="00DB105E" w:rsidP="00A11168">
            <w:pPr>
              <w:jc w:val="both"/>
              <w:rPr>
                <w:color w:val="auto"/>
                <w:lang w:val="uk-UA"/>
              </w:rPr>
            </w:pPr>
            <w:r w:rsidRPr="00AE3868">
              <w:rPr>
                <w:color w:val="auto"/>
                <w:lang w:val="uk-UA"/>
              </w:rPr>
              <w:t>Іспит</w:t>
            </w:r>
            <w:r w:rsidR="00D17CD3">
              <w:rPr>
                <w:color w:val="auto"/>
                <w:lang w:val="uk-UA"/>
              </w:rPr>
              <w:t xml:space="preserve"> у 4-му семестрі</w:t>
            </w:r>
          </w:p>
        </w:tc>
      </w:tr>
      <w:tr w:rsidR="00DB105E" w:rsidRPr="002D62D4" w14:paraId="57B2C33A"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AA45641" w14:textId="77777777" w:rsidR="00DB105E" w:rsidRPr="00AE3868" w:rsidRDefault="00DB105E" w:rsidP="00E607DA">
            <w:pPr>
              <w:jc w:val="center"/>
              <w:rPr>
                <w:b/>
                <w:color w:val="auto"/>
                <w:lang w:val="uk-UA"/>
              </w:rPr>
            </w:pPr>
            <w:r w:rsidRPr="00AE3868">
              <w:rPr>
                <w:b/>
                <w:color w:val="auto"/>
                <w:lang w:val="uk-UA"/>
              </w:rPr>
              <w:t>Пререквізити</w:t>
            </w:r>
          </w:p>
        </w:tc>
        <w:tc>
          <w:tcPr>
            <w:tcW w:w="8435" w:type="dxa"/>
            <w:tcBorders>
              <w:top w:val="single" w:sz="4" w:space="0" w:color="000000"/>
              <w:left w:val="single" w:sz="4" w:space="0" w:color="000000"/>
              <w:bottom w:val="single" w:sz="4" w:space="0" w:color="000000"/>
              <w:right w:val="single" w:sz="4" w:space="0" w:color="000000"/>
            </w:tcBorders>
          </w:tcPr>
          <w:p w14:paraId="73BBED52" w14:textId="77777777" w:rsidR="00DB105E" w:rsidRDefault="00421DFB" w:rsidP="00A939ED">
            <w:pPr>
              <w:jc w:val="both"/>
              <w:rPr>
                <w:bCs/>
                <w:color w:val="auto"/>
                <w:lang w:val="uk-UA"/>
              </w:rPr>
            </w:pPr>
            <w:r>
              <w:rPr>
                <w:bCs/>
                <w:color w:val="auto"/>
                <w:lang w:val="uk-UA"/>
              </w:rPr>
              <w:t>Історія Стародавнього світу</w:t>
            </w:r>
            <w:r w:rsidR="00A939ED">
              <w:rPr>
                <w:bCs/>
                <w:color w:val="auto"/>
                <w:lang w:val="uk-UA"/>
              </w:rPr>
              <w:t>, Історія античної літератури</w:t>
            </w:r>
            <w:r w:rsidR="00DB22B4" w:rsidRPr="00AE3868">
              <w:rPr>
                <w:bCs/>
                <w:color w:val="auto"/>
                <w:lang w:val="uk-UA"/>
              </w:rPr>
              <w:t>,</w:t>
            </w:r>
            <w:r w:rsidR="00DB105E" w:rsidRPr="00AE3868">
              <w:rPr>
                <w:bCs/>
                <w:color w:val="auto"/>
                <w:lang w:val="uk-UA"/>
              </w:rPr>
              <w:t xml:space="preserve"> </w:t>
            </w:r>
            <w:r w:rsidR="00A939ED">
              <w:rPr>
                <w:bCs/>
                <w:color w:val="auto"/>
                <w:lang w:val="uk-UA"/>
              </w:rPr>
              <w:t>Історія давньої</w:t>
            </w:r>
            <w:r w:rsidR="00DB22B4" w:rsidRPr="00AE3868">
              <w:rPr>
                <w:bCs/>
                <w:color w:val="auto"/>
                <w:lang w:val="uk-UA"/>
              </w:rPr>
              <w:t xml:space="preserve"> української літератури, Вступ до літературо</w:t>
            </w:r>
            <w:r w:rsidR="00DB105E" w:rsidRPr="00AE3868">
              <w:rPr>
                <w:bCs/>
                <w:color w:val="auto"/>
                <w:lang w:val="uk-UA"/>
              </w:rPr>
              <w:t>знавства</w:t>
            </w:r>
          </w:p>
          <w:p w14:paraId="446AFE83" w14:textId="58B6B148" w:rsidR="00A939ED" w:rsidRPr="00AE3868" w:rsidRDefault="00A939ED" w:rsidP="00A939ED">
            <w:pPr>
              <w:jc w:val="both"/>
              <w:rPr>
                <w:color w:val="auto"/>
                <w:lang w:val="uk-UA"/>
              </w:rPr>
            </w:pPr>
          </w:p>
        </w:tc>
      </w:tr>
      <w:tr w:rsidR="00DB105E" w:rsidRPr="002D62D4" w14:paraId="72895F5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FF86786" w14:textId="77777777" w:rsidR="00DB105E" w:rsidRPr="00AE3868" w:rsidRDefault="00DB105E" w:rsidP="00E607DA">
            <w:pPr>
              <w:jc w:val="center"/>
              <w:rPr>
                <w:b/>
                <w:color w:val="auto"/>
                <w:lang w:val="uk-UA"/>
              </w:rPr>
            </w:pPr>
            <w:r w:rsidRPr="00AE3868">
              <w:rPr>
                <w:b/>
                <w:color w:val="auto"/>
                <w:lang w:val="uk-UA"/>
              </w:rPr>
              <w:t>Навчальні методи та техніки, які будуть використовуватися під час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77A88F9D" w14:textId="77777777" w:rsidR="00DB22B4" w:rsidRPr="00AE3868" w:rsidRDefault="00DB22B4" w:rsidP="00DB22B4">
            <w:pPr>
              <w:shd w:val="clear" w:color="auto" w:fill="FFFFFF"/>
              <w:jc w:val="both"/>
              <w:rPr>
                <w:color w:val="auto"/>
                <w:lang w:val="uk-UA"/>
              </w:rPr>
            </w:pPr>
            <w:r w:rsidRPr="00AE3868">
              <w:rPr>
                <w:color w:val="auto"/>
                <w:lang w:val="uk-UA"/>
              </w:rPr>
              <w:t xml:space="preserve">методи навчання - інформаційний, пояснювальний, інструктивний, дослідницький; </w:t>
            </w:r>
          </w:p>
          <w:p w14:paraId="189A77B1" w14:textId="77777777" w:rsidR="00DB22B4" w:rsidRPr="00AE3868" w:rsidRDefault="00DB22B4" w:rsidP="00DB22B4">
            <w:pPr>
              <w:shd w:val="clear" w:color="auto" w:fill="FFFFFF"/>
              <w:jc w:val="both"/>
              <w:rPr>
                <w:color w:val="auto"/>
                <w:lang w:val="uk-UA"/>
              </w:rPr>
            </w:pPr>
            <w:r w:rsidRPr="00AE3868">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14:paraId="42ECC8BA" w14:textId="77777777" w:rsidR="00DB105E" w:rsidRDefault="00DB22B4" w:rsidP="00DB22B4">
            <w:pPr>
              <w:shd w:val="clear" w:color="auto" w:fill="FFFFFF"/>
              <w:jc w:val="both"/>
              <w:rPr>
                <w:color w:val="auto"/>
                <w:lang w:val="uk-UA"/>
              </w:rPr>
            </w:pPr>
            <w:r w:rsidRPr="00AE3868">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r w:rsidR="00421DFB">
              <w:rPr>
                <w:color w:val="auto"/>
                <w:lang w:val="uk-UA"/>
              </w:rPr>
              <w:t>.</w:t>
            </w:r>
          </w:p>
          <w:p w14:paraId="78EE8C4D" w14:textId="49C5C393" w:rsidR="00421DFB" w:rsidRPr="00AE3868" w:rsidRDefault="00421DFB" w:rsidP="00DB22B4">
            <w:pPr>
              <w:shd w:val="clear" w:color="auto" w:fill="FFFFFF"/>
              <w:jc w:val="both"/>
              <w:rPr>
                <w:color w:val="auto"/>
                <w:lang w:val="uk-UA"/>
              </w:rPr>
            </w:pPr>
          </w:p>
        </w:tc>
      </w:tr>
      <w:tr w:rsidR="00DB105E" w:rsidRPr="00AE3868" w14:paraId="11A8BFE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B1C09CA" w14:textId="77777777" w:rsidR="00DB105E" w:rsidRPr="00AE3868" w:rsidRDefault="00DB105E" w:rsidP="00E607DA">
            <w:pPr>
              <w:jc w:val="center"/>
              <w:rPr>
                <w:b/>
                <w:color w:val="auto"/>
                <w:lang w:val="uk-UA"/>
              </w:rPr>
            </w:pPr>
            <w:r w:rsidRPr="00AE3868">
              <w:rPr>
                <w:b/>
                <w:color w:val="auto"/>
                <w:lang w:val="uk-UA"/>
              </w:rPr>
              <w:t>Необхідне обладнання</w:t>
            </w:r>
          </w:p>
        </w:tc>
        <w:tc>
          <w:tcPr>
            <w:tcW w:w="8435" w:type="dxa"/>
            <w:tcBorders>
              <w:top w:val="single" w:sz="4" w:space="0" w:color="000000"/>
              <w:left w:val="single" w:sz="4" w:space="0" w:color="000000"/>
              <w:bottom w:val="single" w:sz="4" w:space="0" w:color="000000"/>
              <w:right w:val="single" w:sz="4" w:space="0" w:color="000000"/>
            </w:tcBorders>
          </w:tcPr>
          <w:p w14:paraId="1DB05B3C" w14:textId="77777777" w:rsidR="00DB105E" w:rsidRPr="00AE3868" w:rsidRDefault="00DB105E" w:rsidP="00A11168">
            <w:pPr>
              <w:jc w:val="both"/>
              <w:rPr>
                <w:color w:val="auto"/>
                <w:lang w:val="uk-UA"/>
              </w:rPr>
            </w:pPr>
            <w:r w:rsidRPr="00AE3868">
              <w:rPr>
                <w:color w:val="auto"/>
                <w:lang w:val="uk-UA"/>
              </w:rPr>
              <w:t>Про</w:t>
            </w:r>
            <w:r w:rsidR="00507D65" w:rsidRPr="00AE3868">
              <w:rPr>
                <w:color w:val="auto"/>
                <w:lang w:val="uk-UA"/>
              </w:rPr>
              <w:t>є</w:t>
            </w:r>
            <w:r w:rsidRPr="00AE3868">
              <w:rPr>
                <w:color w:val="auto"/>
                <w:lang w:val="uk-UA"/>
              </w:rPr>
              <w:t>ктор</w:t>
            </w:r>
            <w:r w:rsidR="00DB22B4" w:rsidRPr="00AE3868">
              <w:rPr>
                <w:color w:val="auto"/>
                <w:lang w:val="uk-UA"/>
              </w:rPr>
              <w:t>, мультимедійна дошка.</w:t>
            </w:r>
          </w:p>
        </w:tc>
      </w:tr>
      <w:tr w:rsidR="00DB105E" w:rsidRPr="002D62D4" w14:paraId="0B113D1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1D6AFC0" w14:textId="77777777" w:rsidR="00DB105E" w:rsidRPr="00AE3868" w:rsidRDefault="00DB105E" w:rsidP="00E607DA">
            <w:pPr>
              <w:jc w:val="center"/>
              <w:rPr>
                <w:b/>
                <w:color w:val="auto"/>
                <w:lang w:val="uk-UA"/>
              </w:rPr>
            </w:pPr>
            <w:r w:rsidRPr="00AE3868">
              <w:rPr>
                <w:b/>
                <w:color w:val="auto"/>
                <w:lang w:val="uk-UA"/>
              </w:rPr>
              <w:lastRenderedPageBreak/>
              <w:t>Критерії оцінювання (окремо для кожного виду навчальної діяльності)</w:t>
            </w:r>
          </w:p>
        </w:tc>
        <w:tc>
          <w:tcPr>
            <w:tcW w:w="8435" w:type="dxa"/>
            <w:tcBorders>
              <w:top w:val="single" w:sz="4" w:space="0" w:color="000000"/>
              <w:left w:val="single" w:sz="4" w:space="0" w:color="000000"/>
              <w:bottom w:val="single" w:sz="4" w:space="0" w:color="000000"/>
              <w:right w:val="single" w:sz="4" w:space="0" w:color="000000"/>
            </w:tcBorders>
          </w:tcPr>
          <w:p w14:paraId="74212061" w14:textId="77777777" w:rsidR="00DA7C75" w:rsidRPr="002D62D4" w:rsidRDefault="00DB105E" w:rsidP="00A11168">
            <w:pPr>
              <w:jc w:val="both"/>
              <w:rPr>
                <w:color w:val="auto"/>
                <w:lang w:val="uk-UA"/>
              </w:rPr>
            </w:pPr>
            <w:r w:rsidRPr="002D62D4">
              <w:rPr>
                <w:color w:val="auto"/>
                <w:lang w:val="uk-UA"/>
              </w:rPr>
              <w:t xml:space="preserve">Оцінювання проводиться за 100-бальною шкалою. </w:t>
            </w:r>
          </w:p>
          <w:p w14:paraId="28EF8681" w14:textId="77777777" w:rsidR="00FB1AF4" w:rsidRPr="002D62D4" w:rsidRDefault="00DA7C75" w:rsidP="00507D65">
            <w:pPr>
              <w:jc w:val="both"/>
              <w:rPr>
                <w:color w:val="auto"/>
                <w:lang w:val="uk-UA"/>
              </w:rPr>
            </w:pPr>
            <w:r w:rsidRPr="002D62D4">
              <w:rPr>
                <w:color w:val="auto"/>
                <w:lang w:val="uk-UA"/>
              </w:rPr>
              <w:t>Поточне оцінювання та модулі – 50% семестрової оцінки.</w:t>
            </w:r>
          </w:p>
          <w:p w14:paraId="2FB0A251" w14:textId="77777777" w:rsidR="00FB1AF4" w:rsidRPr="002D62D4" w:rsidRDefault="00FB1AF4" w:rsidP="00507D65">
            <w:pPr>
              <w:jc w:val="both"/>
              <w:rPr>
                <w:color w:val="auto"/>
                <w:lang w:val="uk-UA"/>
              </w:rPr>
            </w:pPr>
          </w:p>
          <w:p w14:paraId="18A58CBE" w14:textId="2C4D4A16" w:rsidR="00A939ED" w:rsidRPr="002D62D4" w:rsidRDefault="00A939ED" w:rsidP="00A939ED">
            <w:pPr>
              <w:jc w:val="both"/>
              <w:rPr>
                <w:bCs/>
                <w:lang w:val="ru-RU" w:eastAsia="ru-RU"/>
              </w:rPr>
            </w:pPr>
            <w:r w:rsidRPr="002D62D4">
              <w:rPr>
                <w:bCs/>
                <w:lang w:val="ru-RU" w:eastAsia="ru-RU"/>
              </w:rPr>
              <w:t xml:space="preserve">максимум 25б. (за 5 базових практичних в І-му семестрі) + 25б. (за 5 базових практичних у ІІ-му семестрі) + іспит 50б. включає: 20б. (підсумкове тестування за навчальними темами з двох семестрів) + 30б. (відповіді на 6-8 практичних заняттях з розрахунку 15б.+15б. в кожному семестрі або усна відповідь за питаннями в білетах на іспиті). </w:t>
            </w:r>
          </w:p>
          <w:p w14:paraId="2C1FEA9C" w14:textId="5F783A7C" w:rsidR="00A939ED" w:rsidRPr="002D62D4" w:rsidRDefault="00A939ED" w:rsidP="00A939ED">
            <w:pPr>
              <w:jc w:val="both"/>
              <w:rPr>
                <w:bCs/>
                <w:lang w:val="ru-RU" w:eastAsia="ru-RU"/>
              </w:rPr>
            </w:pPr>
          </w:p>
          <w:p w14:paraId="23389BAF" w14:textId="77777777" w:rsidR="00A939ED" w:rsidRPr="002D62D4" w:rsidRDefault="00A939ED" w:rsidP="00A939ED">
            <w:pPr>
              <w:jc w:val="center"/>
              <w:rPr>
                <w:bCs/>
                <w:lang w:eastAsia="ru-RU"/>
              </w:rPr>
            </w:pPr>
            <w:r w:rsidRPr="002D62D4">
              <w:rPr>
                <w:bCs/>
                <w:lang w:eastAsia="ru-RU"/>
              </w:rPr>
              <w:t>Критерії оцінювання практичних занять:</w:t>
            </w:r>
          </w:p>
          <w:p w14:paraId="4DB94CAF" w14:textId="77777777" w:rsidR="00A939ED" w:rsidRPr="002D62D4" w:rsidRDefault="00A939ED" w:rsidP="00A939ED">
            <w:pPr>
              <w:jc w:val="center"/>
              <w:rPr>
                <w:bCs/>
                <w:lang w:eastAsia="ru-RU"/>
              </w:rPr>
            </w:pPr>
          </w:p>
          <w:p w14:paraId="58BFB3AF" w14:textId="77777777" w:rsidR="00A939ED" w:rsidRPr="002D62D4" w:rsidRDefault="00A939ED" w:rsidP="00A939ED">
            <w:pPr>
              <w:ind w:firstLine="708"/>
              <w:jc w:val="both"/>
              <w:rPr>
                <w:bCs/>
                <w:lang w:val="ru-RU" w:eastAsia="ru-RU"/>
              </w:rPr>
            </w:pPr>
            <w:r w:rsidRPr="002D62D4">
              <w:rPr>
                <w:bCs/>
                <w:lang w:val="ru-RU" w:eastAsia="ru-RU"/>
              </w:rPr>
              <w:t>5б. – студент орієнтуується в матеріалі за всіма питаннями для роздумів, які  запропоновано  на практичному занятті, активно доповнює відповіді інших і сам дає повноцінну відповідь на одне з них;</w:t>
            </w:r>
          </w:p>
          <w:p w14:paraId="4D5D1FCF" w14:textId="77777777" w:rsidR="00A939ED" w:rsidRPr="002D62D4" w:rsidRDefault="00A939ED" w:rsidP="00A939ED">
            <w:pPr>
              <w:ind w:firstLine="708"/>
              <w:jc w:val="both"/>
              <w:rPr>
                <w:bCs/>
                <w:lang w:val="ru-RU" w:eastAsia="ru-RU"/>
              </w:rPr>
            </w:pPr>
            <w:r w:rsidRPr="002D62D4">
              <w:rPr>
                <w:bCs/>
                <w:lang w:val="ru-RU" w:eastAsia="ru-RU"/>
              </w:rPr>
              <w:t>4б. – студент орієнтуується в матеріалі за всіма питаннями для роздумів, які  запропоновано на практичному занятті, активно доповнює відповіді інших, але сам не дає повноцінної відповіді на одне з них;</w:t>
            </w:r>
          </w:p>
          <w:p w14:paraId="089A1CDF" w14:textId="77777777" w:rsidR="00A939ED" w:rsidRPr="002D62D4" w:rsidRDefault="00A939ED" w:rsidP="00A939ED">
            <w:pPr>
              <w:ind w:firstLine="708"/>
              <w:jc w:val="both"/>
              <w:rPr>
                <w:bCs/>
                <w:lang w:val="ru-RU" w:eastAsia="ru-RU"/>
              </w:rPr>
            </w:pPr>
            <w:r w:rsidRPr="002D62D4">
              <w:rPr>
                <w:bCs/>
                <w:lang w:val="ru-RU" w:eastAsia="ru-RU"/>
              </w:rPr>
              <w:t>3б. – студент повноцінно відповідає тільки на одне із питань і не доповнює за іншими питаннями;</w:t>
            </w:r>
          </w:p>
          <w:p w14:paraId="1B52543B" w14:textId="77777777" w:rsidR="00A939ED" w:rsidRPr="002D62D4" w:rsidRDefault="00A939ED" w:rsidP="00A939ED">
            <w:pPr>
              <w:ind w:firstLine="708"/>
              <w:jc w:val="both"/>
              <w:rPr>
                <w:bCs/>
                <w:lang w:val="ru-RU" w:eastAsia="ru-RU"/>
              </w:rPr>
            </w:pPr>
            <w:r w:rsidRPr="002D62D4">
              <w:rPr>
                <w:bCs/>
                <w:lang w:val="ru-RU" w:eastAsia="ru-RU"/>
              </w:rPr>
              <w:t>2б. –  студент доречно доповнює мінімум на два питання;</w:t>
            </w:r>
          </w:p>
          <w:p w14:paraId="40761E45" w14:textId="77777777" w:rsidR="00A939ED" w:rsidRPr="002D62D4" w:rsidRDefault="00A939ED" w:rsidP="00A939ED">
            <w:pPr>
              <w:ind w:firstLine="708"/>
              <w:jc w:val="both"/>
              <w:rPr>
                <w:bCs/>
                <w:lang w:val="ru-RU" w:eastAsia="ru-RU"/>
              </w:rPr>
            </w:pPr>
            <w:r w:rsidRPr="002D62D4">
              <w:rPr>
                <w:bCs/>
                <w:lang w:val="ru-RU" w:eastAsia="ru-RU"/>
              </w:rPr>
              <w:t>1б. –  студент доречно доповнює тільки до одного з обговорюваних питань.</w:t>
            </w:r>
          </w:p>
          <w:p w14:paraId="2268A2C1" w14:textId="77777777" w:rsidR="00A939ED" w:rsidRPr="002D62D4" w:rsidRDefault="00A939ED" w:rsidP="00A939ED">
            <w:pPr>
              <w:jc w:val="both"/>
              <w:rPr>
                <w:bCs/>
                <w:lang w:val="ru-RU" w:eastAsia="ru-RU"/>
              </w:rPr>
            </w:pPr>
          </w:p>
          <w:p w14:paraId="35E41BF4" w14:textId="76DE7997" w:rsidR="00DB105E" w:rsidRPr="002D62D4" w:rsidRDefault="00DA7C75" w:rsidP="00507D65">
            <w:pPr>
              <w:jc w:val="both"/>
              <w:rPr>
                <w:color w:val="auto"/>
                <w:lang w:val="uk-UA"/>
              </w:rPr>
            </w:pPr>
            <w:r w:rsidRPr="002D62D4">
              <w:rPr>
                <w:color w:val="auto"/>
                <w:lang w:val="uk-UA"/>
              </w:rPr>
              <w:t xml:space="preserve"> </w:t>
            </w:r>
          </w:p>
        </w:tc>
      </w:tr>
      <w:tr w:rsidR="00DB105E" w:rsidRPr="002D62D4" w14:paraId="37AE03F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F60EF26" w14:textId="77777777" w:rsidR="00DB105E" w:rsidRPr="00AE3868" w:rsidRDefault="00DB105E" w:rsidP="00A11168">
            <w:pPr>
              <w:jc w:val="center"/>
              <w:rPr>
                <w:b/>
                <w:color w:val="auto"/>
                <w:lang w:val="uk-UA"/>
              </w:rPr>
            </w:pPr>
            <w:bookmarkStart w:id="2" w:name="_Hlk94881611"/>
            <w:r w:rsidRPr="00AE3868">
              <w:rPr>
                <w:b/>
                <w:bCs/>
                <w:color w:val="auto"/>
                <w:lang w:val="uk-UA" w:eastAsia="uk-UA"/>
              </w:rPr>
              <w:t xml:space="preserve">Питання до </w:t>
            </w:r>
            <w:r w:rsidR="00A11168" w:rsidRPr="00AE3868">
              <w:rPr>
                <w:b/>
                <w:bCs/>
                <w:color w:val="auto"/>
                <w:lang w:val="uk-UA" w:eastAsia="uk-UA"/>
              </w:rPr>
              <w:t>екзамену</w:t>
            </w:r>
            <w:r w:rsidRPr="00AE3868">
              <w:rPr>
                <w:b/>
                <w:bCs/>
                <w:color w:val="auto"/>
                <w:lang w:val="uk-UA" w:eastAsia="uk-UA"/>
              </w:rPr>
              <w:t>.</w:t>
            </w:r>
          </w:p>
        </w:tc>
        <w:tc>
          <w:tcPr>
            <w:tcW w:w="8435" w:type="dxa"/>
            <w:tcBorders>
              <w:top w:val="single" w:sz="4" w:space="0" w:color="000000"/>
              <w:left w:val="single" w:sz="4" w:space="0" w:color="000000"/>
              <w:bottom w:val="single" w:sz="4" w:space="0" w:color="000000"/>
              <w:right w:val="single" w:sz="4" w:space="0" w:color="000000"/>
            </w:tcBorders>
          </w:tcPr>
          <w:p w14:paraId="092433CB" w14:textId="77777777" w:rsidR="00A939ED" w:rsidRPr="002D62D4" w:rsidRDefault="00A939ED" w:rsidP="00A939ED">
            <w:pPr>
              <w:spacing w:line="256" w:lineRule="auto"/>
              <w:ind w:left="1080"/>
              <w:contextualSpacing/>
              <w:jc w:val="center"/>
              <w:rPr>
                <w:lang w:val="ru-RU"/>
              </w:rPr>
            </w:pPr>
            <w:r w:rsidRPr="002D62D4">
              <w:rPr>
                <w:lang w:val="ru-RU"/>
              </w:rPr>
              <w:t>ПИТАННЯ ДЛЯ УСНОЇ ВІДПОВІДІ НА ІСПИТІ</w:t>
            </w:r>
          </w:p>
          <w:p w14:paraId="2F067183" w14:textId="77777777" w:rsidR="0031773B" w:rsidRPr="002D62D4" w:rsidRDefault="0031773B" w:rsidP="002D62D4">
            <w:pPr>
              <w:spacing w:after="160" w:line="259" w:lineRule="auto"/>
              <w:ind w:left="720"/>
              <w:jc w:val="both"/>
              <w:rPr>
                <w:bCs/>
                <w:caps/>
                <w:lang w:val="ru-RU" w:eastAsia="ru-RU"/>
              </w:rPr>
            </w:pPr>
          </w:p>
          <w:p w14:paraId="253D6836" w14:textId="77777777" w:rsidR="002D62D4" w:rsidRPr="002D62D4" w:rsidRDefault="002D62D4" w:rsidP="002D62D4">
            <w:pPr>
              <w:jc w:val="both"/>
              <w:rPr>
                <w:bCs/>
                <w:lang w:val="ru-RU"/>
              </w:rPr>
            </w:pPr>
            <w:r w:rsidRPr="002D62D4">
              <w:rPr>
                <w:bCs/>
                <w:lang w:val="ru-RU"/>
              </w:rPr>
              <w:t>1.</w:t>
            </w:r>
            <w:r w:rsidRPr="002D62D4">
              <w:rPr>
                <w:bCs/>
                <w:lang w:val="ru-RU"/>
              </w:rPr>
              <w:tab/>
              <w:t>КУЛЬТУРНО-ІСТОРИЧНІ ЕПОХИ ТА ЇХНІ МЕЖІ, СТИЛІ, РЕЛІГІЙНІ ПОГЛЯДИ, ЛІТЕРАТУРИ НАПРЯМИ ТА ШКОЛИ, ЇХНІ ТЕОРЕТИКИ У ДАВНІЙ ЄВРОПЕЙСЬКІЙ ЛІТЕРАТУРІ ДО 18 СТ.</w:t>
            </w:r>
          </w:p>
          <w:p w14:paraId="3FD3AD3E" w14:textId="77777777" w:rsidR="002D62D4" w:rsidRPr="002D62D4" w:rsidRDefault="002D62D4" w:rsidP="002D62D4">
            <w:pPr>
              <w:jc w:val="both"/>
              <w:rPr>
                <w:bCs/>
                <w:lang w:val="ru-RU"/>
              </w:rPr>
            </w:pPr>
            <w:r w:rsidRPr="002D62D4">
              <w:rPr>
                <w:bCs/>
                <w:lang w:val="ru-RU"/>
              </w:rPr>
              <w:t>2.</w:t>
            </w:r>
            <w:r w:rsidRPr="002D62D4">
              <w:rPr>
                <w:bCs/>
                <w:lang w:val="ru-RU"/>
              </w:rPr>
              <w:tab/>
              <w:t>УКРАЇНСЬКІ ПЕРЕКЛАДИ ЛІТЕРАТУРИ ЗАХІДНО</w:t>
            </w:r>
            <w:bookmarkStart w:id="3" w:name="_GoBack"/>
            <w:bookmarkEnd w:id="3"/>
            <w:r w:rsidRPr="002D62D4">
              <w:rPr>
                <w:bCs/>
                <w:lang w:val="ru-RU"/>
              </w:rPr>
              <w:t>ЄВРОПЕЙСЬКОГО СЕРЕДНЬОВІЧЧЯ</w:t>
            </w:r>
          </w:p>
          <w:p w14:paraId="36AA0442" w14:textId="77777777" w:rsidR="002D62D4" w:rsidRPr="002D62D4" w:rsidRDefault="002D62D4" w:rsidP="002D62D4">
            <w:pPr>
              <w:jc w:val="both"/>
              <w:rPr>
                <w:bCs/>
                <w:lang w:val="ru-RU"/>
              </w:rPr>
            </w:pPr>
            <w:r w:rsidRPr="002D62D4">
              <w:rPr>
                <w:bCs/>
                <w:lang w:val="ru-RU"/>
              </w:rPr>
              <w:t>3.</w:t>
            </w:r>
            <w:r w:rsidRPr="002D62D4">
              <w:rPr>
                <w:bCs/>
                <w:lang w:val="ru-RU"/>
              </w:rPr>
              <w:tab/>
              <w:t>АВГУСТИН - АБЕЛЯР - Ж.Ж.РУССО: ТРАДИЦІЇ ТА НОВАТОРСТВО.</w:t>
            </w:r>
          </w:p>
          <w:p w14:paraId="33721E8F" w14:textId="77777777" w:rsidR="002D62D4" w:rsidRPr="002D62D4" w:rsidRDefault="002D62D4" w:rsidP="002D62D4">
            <w:pPr>
              <w:jc w:val="both"/>
              <w:rPr>
                <w:bCs/>
                <w:lang w:val="ru-RU"/>
              </w:rPr>
            </w:pPr>
            <w:r w:rsidRPr="002D62D4">
              <w:rPr>
                <w:bCs/>
                <w:lang w:val="ru-RU"/>
              </w:rPr>
              <w:t>4.</w:t>
            </w:r>
            <w:r w:rsidRPr="002D62D4">
              <w:rPr>
                <w:bCs/>
                <w:lang w:val="ru-RU"/>
              </w:rPr>
              <w:tab/>
              <w:t>ВИДІННЯ &amp; СНОВИДІННЯ ЯК ЗАСІБ ПОБУДОВИ ХУДОЖНІХ СВІТІВ (ВІД СЕРЕДНЬОВІЧЧЯ ДО БАРОКО)</w:t>
            </w:r>
          </w:p>
          <w:p w14:paraId="3C0B31D6" w14:textId="77777777" w:rsidR="002D62D4" w:rsidRPr="002D62D4" w:rsidRDefault="002D62D4" w:rsidP="002D62D4">
            <w:pPr>
              <w:jc w:val="both"/>
              <w:rPr>
                <w:bCs/>
                <w:lang w:val="ru-RU"/>
              </w:rPr>
            </w:pPr>
            <w:r w:rsidRPr="002D62D4">
              <w:rPr>
                <w:bCs/>
                <w:lang w:val="ru-RU"/>
              </w:rPr>
              <w:t>5.</w:t>
            </w:r>
            <w:r w:rsidRPr="002D62D4">
              <w:rPr>
                <w:bCs/>
                <w:lang w:val="ru-RU"/>
              </w:rPr>
              <w:tab/>
              <w:t xml:space="preserve">ОСОБЛИВОСТІ СТАРОВИННИХ ІРЛАНДСЬКИХ ЛЕГЕНД: МІФ ПРО МАНДРИ БРАНА, СИНА ФЕБАЛА, «ВИГНАННЯ СИНІВ УСНЕХА», «ПЕРЕСЛІДУВАННЯ ДІАРМАЙДА І ГРАЙНЕ», ЛЕДІ З  ГОЛЛЕРУСА. </w:t>
            </w:r>
          </w:p>
          <w:p w14:paraId="1483A913" w14:textId="77777777" w:rsidR="002D62D4" w:rsidRPr="002D62D4" w:rsidRDefault="002D62D4" w:rsidP="002D62D4">
            <w:pPr>
              <w:jc w:val="both"/>
              <w:rPr>
                <w:bCs/>
                <w:lang w:val="ru-RU"/>
              </w:rPr>
            </w:pPr>
            <w:r w:rsidRPr="002D62D4">
              <w:rPr>
                <w:bCs/>
                <w:lang w:val="ru-RU"/>
              </w:rPr>
              <w:t>6.</w:t>
            </w:r>
            <w:r w:rsidRPr="002D62D4">
              <w:rPr>
                <w:bCs/>
                <w:lang w:val="ru-RU"/>
              </w:rPr>
              <w:tab/>
              <w:t xml:space="preserve">СЕРЕДНЬОВІЧНИЙ ГЕРОЇЧНИЙ ЕПОС: СИМВОЛІКА ОДЯГУ ПЕРСОНАЖІВ ТА ПРОБЛЕМИ ГЕНЕАЛОГІЇ ЗІҐФРІДА У СЕРЕДНЬОВІЧНІЙ ПАМ’ЯТЦІ ДАВНЬОЇ НІМЕЦЬКОЇ ЛІТЕРАТУРИ  </w:t>
            </w:r>
          </w:p>
          <w:p w14:paraId="19F9F893" w14:textId="77777777" w:rsidR="002D62D4" w:rsidRPr="002D62D4" w:rsidRDefault="002D62D4" w:rsidP="002D62D4">
            <w:pPr>
              <w:jc w:val="both"/>
              <w:rPr>
                <w:bCs/>
                <w:lang w:val="ru-RU"/>
              </w:rPr>
            </w:pPr>
            <w:r w:rsidRPr="002D62D4">
              <w:rPr>
                <w:bCs/>
                <w:lang w:val="ru-RU"/>
              </w:rPr>
              <w:t>7.</w:t>
            </w:r>
            <w:r w:rsidRPr="002D62D4">
              <w:rPr>
                <w:bCs/>
                <w:lang w:val="ru-RU"/>
              </w:rPr>
              <w:tab/>
              <w:t>ТРУБАДУРИ І МІННЕЗІНҐЕРИ, ЇХНІ ІСТОРІЇ КОХАННЯ, ПОЕТИЧНІ ЖАНРИ. ВАЛЬТЕР ФОН ДЕР ФОҐЕЛЬВАЙДЕ ЯК ПОЕТ-МІННЕЗІНҐЕР МЕЛАНХОЛІЙНОГО НАСТРОЮ</w:t>
            </w:r>
          </w:p>
          <w:p w14:paraId="25C1DB7F" w14:textId="77777777" w:rsidR="002D62D4" w:rsidRPr="002D62D4" w:rsidRDefault="002D62D4" w:rsidP="002D62D4">
            <w:pPr>
              <w:jc w:val="both"/>
              <w:rPr>
                <w:bCs/>
                <w:lang w:val="ru-RU"/>
              </w:rPr>
            </w:pPr>
            <w:r w:rsidRPr="002D62D4">
              <w:rPr>
                <w:bCs/>
                <w:lang w:val="ru-RU"/>
              </w:rPr>
              <w:t>8.</w:t>
            </w:r>
            <w:r w:rsidRPr="002D62D4">
              <w:rPr>
                <w:bCs/>
                <w:lang w:val="ru-RU"/>
              </w:rPr>
              <w:tab/>
              <w:t xml:space="preserve">МОТИВ </w:t>
            </w:r>
            <w:r w:rsidRPr="002D62D4">
              <w:rPr>
                <w:bCs/>
              </w:rPr>
              <w:t>M</w:t>
            </w:r>
            <w:r w:rsidRPr="002D62D4">
              <w:rPr>
                <w:bCs/>
                <w:lang w:val="ru-RU"/>
              </w:rPr>
              <w:t>Е</w:t>
            </w:r>
            <w:r w:rsidRPr="002D62D4">
              <w:rPr>
                <w:bCs/>
              </w:rPr>
              <w:t>M</w:t>
            </w:r>
            <w:r w:rsidRPr="002D62D4">
              <w:rPr>
                <w:bCs/>
                <w:lang w:val="ru-RU"/>
              </w:rPr>
              <w:t>Е</w:t>
            </w:r>
            <w:r w:rsidRPr="002D62D4">
              <w:rPr>
                <w:bCs/>
              </w:rPr>
              <w:t>NTO</w:t>
            </w:r>
            <w:r w:rsidRPr="002D62D4">
              <w:rPr>
                <w:bCs/>
                <w:lang w:val="ru-RU"/>
              </w:rPr>
              <w:t xml:space="preserve"> </w:t>
            </w:r>
            <w:r w:rsidRPr="002D62D4">
              <w:rPr>
                <w:bCs/>
              </w:rPr>
              <w:t>MORI</w:t>
            </w:r>
            <w:r w:rsidRPr="002D62D4">
              <w:rPr>
                <w:bCs/>
                <w:lang w:val="ru-RU"/>
              </w:rPr>
              <w:t xml:space="preserve"> ТА "ТАНОК СМЕРТІ" (</w:t>
            </w:r>
            <w:r w:rsidRPr="002D62D4">
              <w:rPr>
                <w:bCs/>
              </w:rPr>
              <w:t>DANCE</w:t>
            </w:r>
            <w:r w:rsidRPr="002D62D4">
              <w:rPr>
                <w:bCs/>
                <w:lang w:val="ru-RU"/>
              </w:rPr>
              <w:t xml:space="preserve"> </w:t>
            </w:r>
            <w:r w:rsidRPr="002D62D4">
              <w:rPr>
                <w:bCs/>
              </w:rPr>
              <w:t>MACABRE</w:t>
            </w:r>
            <w:r w:rsidRPr="002D62D4">
              <w:rPr>
                <w:bCs/>
                <w:lang w:val="ru-RU"/>
              </w:rPr>
              <w:t>, ТОТЕНТАНЦ) ЯК ЖАНР  СЕРЕДНЬОВІЧНОЇ ЛІТЕРАТУРИ</w:t>
            </w:r>
          </w:p>
          <w:p w14:paraId="190E648A" w14:textId="77777777" w:rsidR="002D62D4" w:rsidRPr="002D62D4" w:rsidRDefault="002D62D4" w:rsidP="002D62D4">
            <w:pPr>
              <w:jc w:val="both"/>
              <w:rPr>
                <w:bCs/>
                <w:lang w:val="ru-RU"/>
              </w:rPr>
            </w:pPr>
            <w:r w:rsidRPr="002D62D4">
              <w:rPr>
                <w:bCs/>
                <w:lang w:val="ru-RU"/>
              </w:rPr>
              <w:t>9.</w:t>
            </w:r>
            <w:r w:rsidRPr="002D62D4">
              <w:rPr>
                <w:bCs/>
                <w:lang w:val="ru-RU"/>
              </w:rPr>
              <w:tab/>
              <w:t>"БОЖЕСТВЕННА КОМЕДІЯ" ДАНТЕ АЛІГІЄРІ: НЕХРЕСТОМАТІЙНІ ІНТЕРПРЕТАЦІЇ</w:t>
            </w:r>
          </w:p>
          <w:p w14:paraId="5833CDF6" w14:textId="77777777" w:rsidR="002D62D4" w:rsidRPr="002D62D4" w:rsidRDefault="002D62D4" w:rsidP="002D62D4">
            <w:pPr>
              <w:jc w:val="both"/>
              <w:rPr>
                <w:bCs/>
                <w:lang w:val="ru-RU"/>
              </w:rPr>
            </w:pPr>
            <w:r w:rsidRPr="002D62D4">
              <w:rPr>
                <w:bCs/>
                <w:lang w:val="ru-RU"/>
              </w:rPr>
              <w:t>10.</w:t>
            </w:r>
            <w:r w:rsidRPr="002D62D4">
              <w:rPr>
                <w:bCs/>
                <w:lang w:val="ru-RU"/>
              </w:rPr>
              <w:tab/>
              <w:t>ІСПАНСЬКА НОВЕЛА ЗОЛОТОГО ВІКУ ТА ЇЇ ОСОБЛИВОСТІ.</w:t>
            </w:r>
          </w:p>
          <w:p w14:paraId="56712950" w14:textId="77777777" w:rsidR="002D62D4" w:rsidRPr="002D62D4" w:rsidRDefault="002D62D4" w:rsidP="002D62D4">
            <w:pPr>
              <w:jc w:val="both"/>
              <w:rPr>
                <w:bCs/>
                <w:lang w:val="ru-RU"/>
              </w:rPr>
            </w:pPr>
            <w:r w:rsidRPr="002D62D4">
              <w:rPr>
                <w:bCs/>
                <w:lang w:val="ru-RU"/>
              </w:rPr>
              <w:t>11.</w:t>
            </w:r>
            <w:r w:rsidRPr="002D62D4">
              <w:rPr>
                <w:bCs/>
                <w:lang w:val="ru-RU"/>
              </w:rPr>
              <w:tab/>
              <w:t>АГІОГРАФІЧНА СЕРЕДНЬОВІЧНА ЛІТЕРАТУРА І БАРОКОВА ДРАМА. ЛІТЕРАТУРНА ТА СЦЕНІЧНА ІСТОРІЯ ДАВНЬОЇ ЄВРОПЕЙСЬКОЇ РЕЛІГІЙНОЇ ДРАМИ ВІД МІСТЕРІЙ І МІРАКЛІВ.</w:t>
            </w:r>
          </w:p>
          <w:p w14:paraId="4E4ABED3" w14:textId="77777777" w:rsidR="002D62D4" w:rsidRPr="002D62D4" w:rsidRDefault="002D62D4" w:rsidP="002D62D4">
            <w:pPr>
              <w:jc w:val="both"/>
              <w:rPr>
                <w:bCs/>
                <w:lang w:val="ru-RU"/>
              </w:rPr>
            </w:pPr>
            <w:r w:rsidRPr="002D62D4">
              <w:rPr>
                <w:bCs/>
                <w:lang w:val="ru-RU"/>
              </w:rPr>
              <w:t>12.</w:t>
            </w:r>
            <w:r w:rsidRPr="002D62D4">
              <w:rPr>
                <w:bCs/>
                <w:lang w:val="ru-RU"/>
              </w:rPr>
              <w:tab/>
              <w:t xml:space="preserve">ЛІТЕРАТУРНА ТА СЦЕНІЧНА ІСТОРІЯ ДАВНЬОЇ ЄВРОПЕЙСЬКОЇ КОМЕДІЇ: СЕРЕДНЬОВІЧНІ МОРАЛІТЕ, ФАРСИ, СОТІ, КОМЕДІЯ МАСОК, </w:t>
            </w:r>
            <w:r w:rsidRPr="002D62D4">
              <w:rPr>
                <w:bCs/>
                <w:lang w:val="ru-RU"/>
              </w:rPr>
              <w:lastRenderedPageBreak/>
              <w:t>КОМЕДІЯ ІНТРИГИ – КОМ ЕДІЇ ЗВИЧАЇВ – КОМЕДІЯ СИТУАЦІЙ – КОМЕДІЇ СЕРЕДОВИША – КОМЕДІЯ ХАРАКТЕРІВ.</w:t>
            </w:r>
          </w:p>
          <w:p w14:paraId="2487798C" w14:textId="77777777" w:rsidR="002D62D4" w:rsidRPr="002D62D4" w:rsidRDefault="002D62D4" w:rsidP="002D62D4">
            <w:pPr>
              <w:jc w:val="both"/>
              <w:rPr>
                <w:bCs/>
                <w:lang w:val="ru-RU"/>
              </w:rPr>
            </w:pPr>
            <w:r w:rsidRPr="002D62D4">
              <w:rPr>
                <w:bCs/>
                <w:lang w:val="ru-RU"/>
              </w:rPr>
              <w:t>13.</w:t>
            </w:r>
            <w:r w:rsidRPr="002D62D4">
              <w:rPr>
                <w:bCs/>
                <w:lang w:val="ru-RU"/>
              </w:rPr>
              <w:tab/>
              <w:t>ЛІТЕРАТУРНА ТА СЦЕНІЧНА ІСТОРІЯ ДАВНЬОЇ ЄВРОПЕЙСЬКОЇ СВІТСЬКОЇ ДРАМИ: РЕНЕСАНСНА МІФОЛОГІЧНА ДРАМА, НАРОДНА ДРАМА, РЕНЕСАНСНА ТА БАРОКОВА ТРАГЕДІЯ / ТРАГІКОМЕДІЯ, КЛАСИЦИСТИЧНА ТРАГЕДІЯ І ДРАМА «ВАЙМАРІВСЬКОГО КЛАСТИЦИЗМУ»</w:t>
            </w:r>
          </w:p>
          <w:p w14:paraId="7C4EC1FA" w14:textId="77777777" w:rsidR="002D62D4" w:rsidRPr="002D62D4" w:rsidRDefault="002D62D4" w:rsidP="002D62D4">
            <w:pPr>
              <w:jc w:val="both"/>
              <w:rPr>
                <w:bCs/>
                <w:lang w:val="ru-RU"/>
              </w:rPr>
            </w:pPr>
            <w:r w:rsidRPr="002D62D4">
              <w:rPr>
                <w:bCs/>
                <w:lang w:val="ru-RU"/>
              </w:rPr>
              <w:t>14.</w:t>
            </w:r>
            <w:r w:rsidRPr="002D62D4">
              <w:rPr>
                <w:bCs/>
                <w:lang w:val="ru-RU"/>
              </w:rPr>
              <w:tab/>
              <w:t>СПОСОБИ РЕАЛІЗАЦІЇ СЮЖЕТУ ТРОЯНСЬКОЇ ВІЙНИ У В.ШЕКСПІРА І ДЖ.ЧОСЕРА</w:t>
            </w:r>
          </w:p>
          <w:p w14:paraId="74749704" w14:textId="77777777" w:rsidR="002D62D4" w:rsidRPr="002D62D4" w:rsidRDefault="002D62D4" w:rsidP="002D62D4">
            <w:pPr>
              <w:jc w:val="both"/>
              <w:rPr>
                <w:bCs/>
                <w:lang w:val="ru-RU"/>
              </w:rPr>
            </w:pPr>
            <w:r w:rsidRPr="002D62D4">
              <w:rPr>
                <w:bCs/>
                <w:lang w:val="ru-RU"/>
              </w:rPr>
              <w:t>15.</w:t>
            </w:r>
            <w:r w:rsidRPr="002D62D4">
              <w:rPr>
                <w:bCs/>
                <w:lang w:val="ru-RU"/>
              </w:rPr>
              <w:tab/>
              <w:t xml:space="preserve">ПИТАННЯ ТЕОРІЇ РОМАНУ В «ДОН КІХОТІ»  СЕРВАНТЕСА ТА СУЧАСНІ ВЕРСІЇ ЙОГО ПЕРЕПРОЧИТАННЯ </w:t>
            </w:r>
          </w:p>
          <w:p w14:paraId="37D276C1" w14:textId="77777777" w:rsidR="002D62D4" w:rsidRPr="002D62D4" w:rsidRDefault="002D62D4" w:rsidP="002D62D4">
            <w:pPr>
              <w:jc w:val="both"/>
              <w:rPr>
                <w:bCs/>
                <w:lang w:val="ru-RU"/>
              </w:rPr>
            </w:pPr>
            <w:r w:rsidRPr="002D62D4">
              <w:rPr>
                <w:bCs/>
                <w:lang w:val="ru-RU"/>
              </w:rPr>
              <w:t>16.</w:t>
            </w:r>
            <w:r w:rsidRPr="002D62D4">
              <w:rPr>
                <w:bCs/>
                <w:lang w:val="ru-RU"/>
              </w:rPr>
              <w:tab/>
              <w:t>ПИТАННЯ ТЕОРІЇ РОМАНУ М.БАХТІНА  ТА  ЙОГО ПЕРЕПРОЧИТАННЯ РОМАНУ Ф.РАБЛЕ "ГАРГАНТЮА І ПАНТАГРЮЕЛЬ"</w:t>
            </w:r>
          </w:p>
          <w:p w14:paraId="20229F29" w14:textId="77777777" w:rsidR="002D62D4" w:rsidRPr="002D62D4" w:rsidRDefault="002D62D4" w:rsidP="002D62D4">
            <w:pPr>
              <w:jc w:val="both"/>
              <w:rPr>
                <w:bCs/>
                <w:lang w:val="ru-RU"/>
              </w:rPr>
            </w:pPr>
            <w:r w:rsidRPr="002D62D4">
              <w:rPr>
                <w:bCs/>
                <w:lang w:val="ru-RU"/>
              </w:rPr>
              <w:t>17.</w:t>
            </w:r>
            <w:r w:rsidRPr="002D62D4">
              <w:rPr>
                <w:bCs/>
                <w:lang w:val="ru-RU"/>
              </w:rPr>
              <w:tab/>
              <w:t>РОМАН Ф.РАБЛЕ "ГАРГАНТЮА І ПАНТАГРЮЕЛЬ"КРІЗЬ ПРИЗМУ РОМАН Т. МОРА "УТОПІЯ" ТА ЕРАЗМА РОТТЕРДАМСЬКОГО "ПОХВАЛА ГЛУПОТИ"</w:t>
            </w:r>
          </w:p>
          <w:p w14:paraId="6B40A196" w14:textId="77777777" w:rsidR="002D62D4" w:rsidRPr="002D62D4" w:rsidRDefault="002D62D4" w:rsidP="002D62D4">
            <w:pPr>
              <w:jc w:val="both"/>
              <w:rPr>
                <w:bCs/>
                <w:lang w:val="ru-RU"/>
              </w:rPr>
            </w:pPr>
            <w:r w:rsidRPr="002D62D4">
              <w:rPr>
                <w:bCs/>
                <w:lang w:val="ru-RU"/>
              </w:rPr>
              <w:t>18.</w:t>
            </w:r>
            <w:r w:rsidRPr="002D62D4">
              <w:rPr>
                <w:bCs/>
                <w:lang w:val="ru-RU"/>
              </w:rPr>
              <w:tab/>
              <w:t>ЛІТЕРАТУРНІ ВЕРСІЇ ПЕРСОНАЖІВ-ШАЛЕНЦІВ ТВОРАХ 16-18 СТ.</w:t>
            </w:r>
          </w:p>
          <w:p w14:paraId="2983F274" w14:textId="77777777" w:rsidR="002D62D4" w:rsidRPr="002D62D4" w:rsidRDefault="002D62D4" w:rsidP="002D62D4">
            <w:pPr>
              <w:jc w:val="both"/>
              <w:rPr>
                <w:bCs/>
                <w:lang w:val="ru-RU"/>
              </w:rPr>
            </w:pPr>
            <w:r w:rsidRPr="002D62D4">
              <w:rPr>
                <w:bCs/>
                <w:lang w:val="ru-RU"/>
              </w:rPr>
              <w:t>19.</w:t>
            </w:r>
            <w:r w:rsidRPr="002D62D4">
              <w:rPr>
                <w:bCs/>
                <w:lang w:val="ru-RU"/>
              </w:rPr>
              <w:tab/>
              <w:t>ПОЕМА-ЕПОПЕЯ: СТАНОВЛЕННЯ ТА РОЗВИТОК ЖАНРУ, ОСОБЛИВОСТІ РЕНЕСАНСНОЇ ТА БАРОКОВОЇ ПОЕМИ-ЕПОПЕЇ.</w:t>
            </w:r>
          </w:p>
          <w:p w14:paraId="45F90277" w14:textId="77777777" w:rsidR="002D62D4" w:rsidRPr="002D62D4" w:rsidRDefault="002D62D4" w:rsidP="002D62D4">
            <w:pPr>
              <w:jc w:val="both"/>
              <w:rPr>
                <w:bCs/>
                <w:lang w:val="ru-RU"/>
              </w:rPr>
            </w:pPr>
            <w:r w:rsidRPr="002D62D4">
              <w:rPr>
                <w:bCs/>
                <w:lang w:val="ru-RU"/>
              </w:rPr>
              <w:t>20.</w:t>
            </w:r>
            <w:r w:rsidRPr="002D62D4">
              <w:rPr>
                <w:bCs/>
                <w:lang w:val="ru-RU"/>
              </w:rPr>
              <w:tab/>
              <w:t>СУЗІР’Я ФРАНЦУЗЬКОЇ ПОЕЗІЇ ПЕРЕКЛАДАХ М.ТЕРЕЩЕНКА: ВІД ТРУБАДУРІВ ДО АГРІППИ Д’ОБІНЬЄ</w:t>
            </w:r>
          </w:p>
          <w:p w14:paraId="7CE05D27" w14:textId="77777777" w:rsidR="002D62D4" w:rsidRPr="002D62D4" w:rsidRDefault="002D62D4" w:rsidP="002D62D4">
            <w:pPr>
              <w:jc w:val="both"/>
              <w:rPr>
                <w:bCs/>
                <w:lang w:val="ru-RU"/>
              </w:rPr>
            </w:pPr>
            <w:r w:rsidRPr="002D62D4">
              <w:rPr>
                <w:bCs/>
                <w:lang w:val="ru-RU"/>
              </w:rPr>
              <w:t>21.</w:t>
            </w:r>
            <w:r w:rsidRPr="002D62D4">
              <w:rPr>
                <w:bCs/>
                <w:lang w:val="ru-RU"/>
              </w:rPr>
              <w:tab/>
              <w:t>СОНЕТ: ЗАРОДЖЕННЯ ФОРМИ, ЙОГО НАЦІОНАЛЬНІ РІЗНОВИДИ ТА РОЗВИТОК ЛЮБОВНИХ РІЗНИХ АВТОРІВ.</w:t>
            </w:r>
          </w:p>
          <w:p w14:paraId="46629DC6" w14:textId="77777777" w:rsidR="002D62D4" w:rsidRPr="002D62D4" w:rsidRDefault="002D62D4" w:rsidP="002D62D4">
            <w:pPr>
              <w:jc w:val="both"/>
              <w:rPr>
                <w:bCs/>
                <w:lang w:val="ru-RU"/>
              </w:rPr>
            </w:pPr>
            <w:r w:rsidRPr="002D62D4">
              <w:rPr>
                <w:bCs/>
                <w:lang w:val="ru-RU"/>
              </w:rPr>
              <w:t>22.</w:t>
            </w:r>
            <w:r w:rsidRPr="002D62D4">
              <w:rPr>
                <w:bCs/>
                <w:lang w:val="ru-RU"/>
              </w:rPr>
              <w:tab/>
              <w:t>ВІД ЛІРИЧНОЇ І НАРОДНОЇ БАЛАДИ ДО «ВІРШОВАНИХ ОПОВІДАНЬ» ҐЕТЕ І ШИЛЛЕРА.</w:t>
            </w:r>
          </w:p>
          <w:p w14:paraId="504B9177" w14:textId="77777777" w:rsidR="002D62D4" w:rsidRPr="002D62D4" w:rsidRDefault="002D62D4" w:rsidP="002D62D4">
            <w:pPr>
              <w:jc w:val="both"/>
              <w:rPr>
                <w:bCs/>
                <w:lang w:val="ru-RU"/>
              </w:rPr>
            </w:pPr>
            <w:r w:rsidRPr="002D62D4">
              <w:rPr>
                <w:bCs/>
                <w:lang w:val="ru-RU"/>
              </w:rPr>
              <w:t>23.</w:t>
            </w:r>
            <w:r w:rsidRPr="002D62D4">
              <w:rPr>
                <w:bCs/>
                <w:lang w:val="ru-RU"/>
              </w:rPr>
              <w:tab/>
              <w:t>ТЕОРЕТИКИ ГУМАНІЗМУ ТА МАНІФЕСТИ ДОБИ РЕНЕСАНСУ, ЇХНІ ПРОПОЗИЦІЇ ДЛЯ ЛІТЕРАТУРИ НОВОГО ЧАСУ</w:t>
            </w:r>
          </w:p>
          <w:p w14:paraId="7E186894" w14:textId="77777777" w:rsidR="002D62D4" w:rsidRPr="002D62D4" w:rsidRDefault="002D62D4" w:rsidP="002D62D4">
            <w:pPr>
              <w:jc w:val="both"/>
              <w:rPr>
                <w:bCs/>
                <w:lang w:val="ru-RU"/>
              </w:rPr>
            </w:pPr>
          </w:p>
          <w:p w14:paraId="0970FA9E" w14:textId="77777777" w:rsidR="002D62D4" w:rsidRPr="002D62D4" w:rsidRDefault="002D62D4" w:rsidP="002D62D4">
            <w:pPr>
              <w:jc w:val="both"/>
              <w:rPr>
                <w:bCs/>
                <w:lang w:val="ru-RU"/>
              </w:rPr>
            </w:pPr>
          </w:p>
          <w:p w14:paraId="4E4B34D2" w14:textId="77777777" w:rsidR="002D62D4" w:rsidRPr="002D62D4" w:rsidRDefault="002D62D4" w:rsidP="002D62D4">
            <w:pPr>
              <w:jc w:val="center"/>
              <w:rPr>
                <w:bCs/>
                <w:lang w:val="ru-RU"/>
              </w:rPr>
            </w:pPr>
            <w:r w:rsidRPr="002D62D4">
              <w:rPr>
                <w:bCs/>
                <w:lang w:val="ru-RU"/>
              </w:rPr>
              <w:t>***</w:t>
            </w:r>
          </w:p>
          <w:p w14:paraId="363649AF" w14:textId="77777777" w:rsidR="002D62D4" w:rsidRPr="002D62D4" w:rsidRDefault="002D62D4" w:rsidP="002D62D4">
            <w:pPr>
              <w:jc w:val="both"/>
              <w:rPr>
                <w:bCs/>
                <w:lang w:val="ru-RU"/>
              </w:rPr>
            </w:pPr>
            <w:r w:rsidRPr="002D62D4">
              <w:rPr>
                <w:bCs/>
                <w:lang w:val="ru-RU"/>
              </w:rPr>
              <w:t>1.</w:t>
            </w:r>
            <w:r w:rsidRPr="002D62D4">
              <w:rPr>
                <w:bCs/>
                <w:lang w:val="ru-RU"/>
              </w:rPr>
              <w:tab/>
              <w:t>БАРОКО І ПРОСВІТНИЦТВО ЯК КУЛЬТУРНО-ІСТОРИЧНІ ЕПОХИ: ОСНОВНІ МАРКЕРИ (ЕНЦИКЛОПЕДІЯ ДІДРО, ДЖОЗЕФФ АДДИСОН І РІЧАРД СТИЛЛ ЯК ЗАЧИНАТЕЛІ ЖУРНАЛІСТИКИ), ПОНЯТТЯ, ТЕНДЕНЦІЇ, ЛІТЕРАТУРНІ НАПРЯМИ ТА СТИЛІ.</w:t>
            </w:r>
          </w:p>
          <w:p w14:paraId="5BB59FE8" w14:textId="77777777" w:rsidR="002D62D4" w:rsidRPr="002D62D4" w:rsidRDefault="002D62D4" w:rsidP="002D62D4">
            <w:pPr>
              <w:jc w:val="both"/>
              <w:rPr>
                <w:bCs/>
                <w:lang w:val="ru-RU"/>
              </w:rPr>
            </w:pPr>
            <w:r w:rsidRPr="002D62D4">
              <w:rPr>
                <w:bCs/>
                <w:lang w:val="ru-RU"/>
              </w:rPr>
              <w:t>2.</w:t>
            </w:r>
            <w:r w:rsidRPr="002D62D4">
              <w:rPr>
                <w:bCs/>
                <w:lang w:val="ru-RU"/>
              </w:rPr>
              <w:tab/>
              <w:t>ЕПІГОНИ СТИЛЮ КЕВЕДО: ЙОГАНН МІХАЕЛЬ МОШЕРОШ ТА ДІЄҐО ВІЛЬЯРРОЕЛЬ.  «ВИГАДЛИВІ І ПРАВДИВІ ВИДІННЯ ФІЛАНДЕРА ФОН ЗІТТЕВАЛЬТА» ЯК ЗРАЗОК БАРОКОВОЇ САТИРИ.</w:t>
            </w:r>
          </w:p>
          <w:p w14:paraId="61C45F3F" w14:textId="77777777" w:rsidR="002D62D4" w:rsidRPr="002D62D4" w:rsidRDefault="002D62D4" w:rsidP="002D62D4">
            <w:pPr>
              <w:jc w:val="both"/>
              <w:rPr>
                <w:bCs/>
                <w:lang w:val="ru-RU"/>
              </w:rPr>
            </w:pPr>
            <w:r w:rsidRPr="002D62D4">
              <w:rPr>
                <w:bCs/>
                <w:lang w:val="ru-RU"/>
              </w:rPr>
              <w:t>3.</w:t>
            </w:r>
            <w:r w:rsidRPr="002D62D4">
              <w:rPr>
                <w:bCs/>
                <w:lang w:val="ru-RU"/>
              </w:rPr>
              <w:tab/>
              <w:t>РЕЛІГІЙНІ ПОГЛЯДИ В ЕПОХУ БАРОКО (КОНТРРЕФОРМАЦІЯ, ДІЯЛЬНІСТЬ ЄЗУЇТІВ) ТА ПРОСВІТНИЦТВА (ДЕЇЗМ, КВІЄНТИЗМ, ЯНСЕНІЗМ, ЛІБЕРТЕНІЗМ) ТА ЇХНЄ ВІДОБРАЖЕННЯ У ТВОРЧОСТІ ПИСЬМЕННИКІВ ТОГО ЧАСУ (КЕВЕДО, Х. ДЕ ЛА КРУС, ҐРАССІАН, МОЛІНА, КАЛЬДЕРОН); (ВОЛЬТЕР, ДІДРО, АБАТ ПРЕВО, Ш. ДЕ ЛАКЛО, М. ДЕ САД).</w:t>
            </w:r>
          </w:p>
          <w:p w14:paraId="4586D72B" w14:textId="77777777" w:rsidR="002D62D4" w:rsidRPr="002D62D4" w:rsidRDefault="002D62D4" w:rsidP="002D62D4">
            <w:pPr>
              <w:jc w:val="both"/>
              <w:rPr>
                <w:bCs/>
                <w:lang w:val="ru-RU"/>
              </w:rPr>
            </w:pPr>
            <w:r w:rsidRPr="002D62D4">
              <w:rPr>
                <w:bCs/>
                <w:lang w:val="ru-RU"/>
              </w:rPr>
              <w:t>4.</w:t>
            </w:r>
            <w:r w:rsidRPr="002D62D4">
              <w:rPr>
                <w:bCs/>
                <w:lang w:val="ru-RU"/>
              </w:rPr>
              <w:tab/>
              <w:t>ПОЕТИЧНІ БАРОКОВІ ШКОЛИ (МАНЬЄРИЗМ – МАРИНІЗМ, КУЛЬТЕРАНІЗМ, АБО ГОНГОРИЗМ; КОНСЕПТИЗМ І «МЕТАФІЗИЧНА ШКОЛА»). ТЕОРЕТИКИ БАРОКО: Б. ҐРАССІАН «ГЕРОЙ», «МИСТЕЦТВО ДОТЕПНОСТІ», «РОЗСУДЛИВІСТЬ», Е. ТЕЗАУРО «ПІДЗОРНА ТРУБА АРИСТОТЕЛЯ»</w:t>
            </w:r>
          </w:p>
          <w:p w14:paraId="60F959F2" w14:textId="77777777" w:rsidR="002D62D4" w:rsidRPr="002D62D4" w:rsidRDefault="002D62D4" w:rsidP="002D62D4">
            <w:pPr>
              <w:jc w:val="both"/>
              <w:rPr>
                <w:bCs/>
                <w:lang w:val="ru-RU"/>
              </w:rPr>
            </w:pPr>
            <w:r w:rsidRPr="002D62D4">
              <w:rPr>
                <w:bCs/>
                <w:lang w:val="ru-RU"/>
              </w:rPr>
              <w:t>5.</w:t>
            </w:r>
            <w:r w:rsidRPr="002D62D4">
              <w:rPr>
                <w:bCs/>
                <w:lang w:val="ru-RU"/>
              </w:rPr>
              <w:tab/>
              <w:t>ТЕОРЕТИКИ ТА РЕФОРМАТОРИ ДРАМИ. (ДЖ. МІЛТОН «ПРО ДРАМАТИЧНИЙ ВИД ПОЕЗІЇ»; ПРЕДТЕЧІ КЛАСИЦИЗМУ (ОБІНЬЯК, Ф.МАЛЕРБ); Н.БУАЛО «МИСТЕЦТВО ПОЕТИЧНЕ» І ГОТШЕД, ЛЕСИНГ І ҐЕТЕ ТА ЇХНІ ТЕОРЕТИЧНІ КОНЦЕПЦІЇ.ПРАВИЛА КЛАСИЦИЗМУ ТА ПРИКЛАДИ ЇХНЬОГО ПОРУШЕННЯ У ТВОРАХ КОРНЕЛЯ, РАСІНА, МОЛЬЄРА, ЛЕССИНГА, ҐЕТЕ І ШИЛЕРРА.</w:t>
            </w:r>
          </w:p>
          <w:p w14:paraId="58FC8423" w14:textId="77777777" w:rsidR="002D62D4" w:rsidRPr="002D62D4" w:rsidRDefault="002D62D4" w:rsidP="002D62D4">
            <w:pPr>
              <w:jc w:val="both"/>
              <w:rPr>
                <w:bCs/>
                <w:lang w:val="ru-RU"/>
              </w:rPr>
            </w:pPr>
            <w:r w:rsidRPr="002D62D4">
              <w:rPr>
                <w:bCs/>
                <w:lang w:val="ru-RU"/>
              </w:rPr>
              <w:lastRenderedPageBreak/>
              <w:t>6.</w:t>
            </w:r>
            <w:r w:rsidRPr="002D62D4">
              <w:rPr>
                <w:bCs/>
                <w:lang w:val="ru-RU"/>
              </w:rPr>
              <w:tab/>
              <w:t>ЖАНРИ КЛАСИЦИСТИЧНОЇ (ЕПІГРАМА, БАЙКА ТА ІН.) ТА ПРЕРОМАНТИЧНОЇ ПОЕЗІЇ (ЛЮБОВНІ ВІРШІ, ПІСНІ ТА БАЛАДИ РОБЕРТА БЕРНСА, «БАЛАДНИЙ ТАНДЕМ» ҐЕТЕ – ШИЛЛЕРА). ВІРШІ МАРТИНА ОПІЦА, ЙОГО ВНЕСОК  СВІТОВУ ЛІТЕРАТУРУ ТА ОСОБЛИВОСТІ ЙОГО ПОЕТИЧНОГО СТИЛЮ</w:t>
            </w:r>
          </w:p>
          <w:p w14:paraId="6A6609C7" w14:textId="77777777" w:rsidR="002D62D4" w:rsidRPr="002D62D4" w:rsidRDefault="002D62D4" w:rsidP="002D62D4">
            <w:pPr>
              <w:jc w:val="both"/>
              <w:rPr>
                <w:bCs/>
                <w:lang w:val="ru-RU"/>
              </w:rPr>
            </w:pPr>
            <w:r w:rsidRPr="002D62D4">
              <w:rPr>
                <w:bCs/>
                <w:u w:val="single"/>
                <w:lang w:val="ru-RU"/>
              </w:rPr>
              <w:t>7.</w:t>
            </w:r>
            <w:r w:rsidRPr="002D62D4">
              <w:rPr>
                <w:bCs/>
                <w:lang w:val="ru-RU"/>
              </w:rPr>
              <w:t xml:space="preserve"> ТИПОЛОГІЯ та ОБРАЗИ ШАЛЕНЦІВ У ДАВНІЙ ЄВРОПЕЙСЬКІЙ ЛІТЕРАТУРІ.</w:t>
            </w:r>
          </w:p>
          <w:p w14:paraId="67921A0A" w14:textId="77777777" w:rsidR="002D62D4" w:rsidRPr="002D62D4" w:rsidRDefault="002D62D4" w:rsidP="002D62D4">
            <w:pPr>
              <w:jc w:val="both"/>
              <w:rPr>
                <w:bCs/>
                <w:lang w:val="ru-RU"/>
              </w:rPr>
            </w:pPr>
            <w:r w:rsidRPr="002D62D4">
              <w:rPr>
                <w:bCs/>
                <w:lang w:val="ru-RU"/>
              </w:rPr>
              <w:t>8.</w:t>
            </w:r>
            <w:r w:rsidRPr="002D62D4">
              <w:rPr>
                <w:bCs/>
                <w:lang w:val="ru-RU"/>
              </w:rPr>
              <w:tab/>
              <w:t>АФОРИСТИЧНІ ТРАДИЦІЇ У ЛІТЕРАТУРІ 17-18 СТ. (ҐРАССІАН, ПАСКАЛЬ, ЛАРОШФУКО, ЛАБРУЄР).</w:t>
            </w:r>
          </w:p>
          <w:p w14:paraId="6AFDF069" w14:textId="77777777" w:rsidR="002D62D4" w:rsidRPr="002D62D4" w:rsidRDefault="002D62D4" w:rsidP="002D62D4">
            <w:pPr>
              <w:jc w:val="both"/>
              <w:rPr>
                <w:bCs/>
                <w:lang w:val="ru-RU"/>
              </w:rPr>
            </w:pPr>
            <w:r w:rsidRPr="002D62D4">
              <w:rPr>
                <w:bCs/>
                <w:lang w:val="ru-RU"/>
              </w:rPr>
              <w:t>9.</w:t>
            </w:r>
            <w:r w:rsidRPr="002D62D4">
              <w:rPr>
                <w:bCs/>
                <w:lang w:val="ru-RU"/>
              </w:rPr>
              <w:tab/>
              <w:t>СУЗІР’Я ФРАНЦУЗЬКОЇ ПОЕЗІЇ У ПЕРЕКЛАДАХ М.ТЕРЕЩЕНКА: ВІД АГРІППИ Д’ОБІНЬЄ ДО БОМАРШЕ</w:t>
            </w:r>
          </w:p>
          <w:p w14:paraId="2AFCD2DF" w14:textId="77777777" w:rsidR="002D62D4" w:rsidRPr="002D62D4" w:rsidRDefault="002D62D4" w:rsidP="002D62D4">
            <w:pPr>
              <w:jc w:val="both"/>
              <w:rPr>
                <w:bCs/>
                <w:lang w:val="ru-RU"/>
              </w:rPr>
            </w:pPr>
            <w:r w:rsidRPr="002D62D4">
              <w:rPr>
                <w:bCs/>
                <w:lang w:val="ru-RU"/>
              </w:rPr>
              <w:t>10.</w:t>
            </w:r>
            <w:r w:rsidRPr="002D62D4">
              <w:rPr>
                <w:bCs/>
                <w:lang w:val="ru-RU"/>
              </w:rPr>
              <w:tab/>
              <w:t>ІСПАНСЬКИЙ ТЕАТР НОВОГО ЧАСУ, ЙОГО ОСОБЛИВОСТІ, ЖАНРИ, ПРЕДСТАВНИКИ, АНАЛІЗ ТЕКСТІВ</w:t>
            </w:r>
          </w:p>
          <w:p w14:paraId="4032900D" w14:textId="77777777" w:rsidR="002D62D4" w:rsidRPr="002D62D4" w:rsidRDefault="002D62D4" w:rsidP="002D62D4">
            <w:pPr>
              <w:jc w:val="both"/>
              <w:rPr>
                <w:bCs/>
                <w:lang w:val="ru-RU"/>
              </w:rPr>
            </w:pPr>
            <w:r w:rsidRPr="002D62D4">
              <w:rPr>
                <w:bCs/>
                <w:lang w:val="ru-RU"/>
              </w:rPr>
              <w:t>11.</w:t>
            </w:r>
            <w:r w:rsidRPr="002D62D4">
              <w:rPr>
                <w:bCs/>
                <w:lang w:val="ru-RU"/>
              </w:rPr>
              <w:tab/>
              <w:t xml:space="preserve">ВІТТОРІО АЛЬФ’ЄРІ, ЙОГО ВНЕСОК  СВІТОВУ ЛІТЕРАТУРУ ТА ЙОГО ТРАГЕДІЇ  «ОРЕСТ», «САУЛ», «МІРРА», «БРУТ </w:t>
            </w:r>
            <w:r w:rsidRPr="002D62D4">
              <w:rPr>
                <w:bCs/>
              </w:rPr>
              <w:t>II</w:t>
            </w:r>
            <w:r w:rsidRPr="002D62D4">
              <w:rPr>
                <w:bCs/>
                <w:lang w:val="ru-RU"/>
              </w:rPr>
              <w:t>», «ФИЛИП»</w:t>
            </w:r>
          </w:p>
          <w:p w14:paraId="6ECD10CC" w14:textId="77777777" w:rsidR="002D62D4" w:rsidRPr="002D62D4" w:rsidRDefault="002D62D4" w:rsidP="002D62D4">
            <w:pPr>
              <w:jc w:val="both"/>
              <w:rPr>
                <w:bCs/>
                <w:lang w:val="ru-RU"/>
              </w:rPr>
            </w:pPr>
            <w:r w:rsidRPr="002D62D4">
              <w:rPr>
                <w:bCs/>
                <w:lang w:val="ru-RU"/>
              </w:rPr>
              <w:t>12.</w:t>
            </w:r>
            <w:r w:rsidRPr="002D62D4">
              <w:rPr>
                <w:bCs/>
                <w:lang w:val="ru-RU"/>
              </w:rPr>
              <w:tab/>
              <w:t>ДЖ. ДРАЙДЕН ЯК ДРАМАТУРГ І ТЕОРЕТИК. "ДОН СЕБАСТЬЯН" (АКТ 4), ТРАКТАТИ: ІЗ "ДОСВІДУ ПРО ДРАМАТИЧНУ ПОЕЗІЮ", ІЗ "РОЗДУМІВ ПРО ПОХОДЖЕННЯ ТА РОЗВИТОК САТИРИ".</w:t>
            </w:r>
          </w:p>
          <w:p w14:paraId="4C0A464A" w14:textId="77777777" w:rsidR="002D62D4" w:rsidRPr="002D62D4" w:rsidRDefault="002D62D4" w:rsidP="002D62D4">
            <w:pPr>
              <w:jc w:val="both"/>
              <w:rPr>
                <w:bCs/>
                <w:lang w:val="ru-RU"/>
              </w:rPr>
            </w:pPr>
            <w:r w:rsidRPr="002D62D4">
              <w:rPr>
                <w:bCs/>
                <w:lang w:val="ru-RU"/>
              </w:rPr>
              <w:t>13.</w:t>
            </w:r>
            <w:r w:rsidRPr="002D62D4">
              <w:rPr>
                <w:bCs/>
                <w:lang w:val="ru-RU"/>
              </w:rPr>
              <w:tab/>
              <w:t>В.УЇЧЕРЛІ "ДЖЕНТЕЛЬМЕН - УЧИТЕЛЬ ТАНЦІВ" ТА В.КОНГРІВ "ШЛЯХИ СВІТСЬКОГО ЖИТТЯ" ЯК КОМЕДІЇ ЧАСІВ РЕСТАВРАЦІЇ</w:t>
            </w:r>
          </w:p>
          <w:p w14:paraId="4137592D" w14:textId="77777777" w:rsidR="002D62D4" w:rsidRPr="002D62D4" w:rsidRDefault="002D62D4" w:rsidP="002D62D4">
            <w:pPr>
              <w:jc w:val="both"/>
              <w:rPr>
                <w:bCs/>
                <w:lang w:val="ru-RU"/>
              </w:rPr>
            </w:pPr>
            <w:r w:rsidRPr="002D62D4">
              <w:rPr>
                <w:bCs/>
                <w:lang w:val="ru-RU"/>
              </w:rPr>
              <w:t>14.</w:t>
            </w:r>
            <w:r w:rsidRPr="002D62D4">
              <w:rPr>
                <w:bCs/>
                <w:lang w:val="ru-RU"/>
              </w:rPr>
              <w:tab/>
              <w:t>РОМАННИЙ СТИЛЬ С.РІЧАРДСОНА ТА ЙОГО ТВОРЧА ПОЛЕМІКА З Г.ФІЛДІНГОМ. ТЕОРІЯ РОМАНУ ТА ТВОРЧІ ПРИНЦИПИ РЕАЛІСТИЧНОГО ПИСЬМА Г.ФІЛДІНГА. ОСОБЛИВОСТІ РЕАЛІЗМУ ТА ТЕОРІЇ РОМАНУ Г.ФІЛДІНГА НА ПРИКЛАДІ ЙОГО ТВОРІВ: "ІСТОРІЯ ПРИГОД ДЖОЗЕФА ЕНДРЮСА..." (Р.8), "ЖИТТЯ ДЖОНАТАНА ВАЛЬДА ВЕЛИКОГО" (Р.6), "ІСТОРІЯ ТОМА ДЖОНСА, ЗНАЙДИ" (Р.1, Р.12), П’ЄСА "ІСТОРИЧНИЙ КАЛЕНДАР ЗА 1736 Р."</w:t>
            </w:r>
          </w:p>
          <w:p w14:paraId="0364FA74" w14:textId="77777777" w:rsidR="002D62D4" w:rsidRPr="002D62D4" w:rsidRDefault="002D62D4" w:rsidP="002D62D4">
            <w:pPr>
              <w:jc w:val="both"/>
              <w:rPr>
                <w:bCs/>
                <w:lang w:val="ru-RU"/>
              </w:rPr>
            </w:pPr>
            <w:r w:rsidRPr="002D62D4">
              <w:rPr>
                <w:bCs/>
                <w:lang w:val="ru-RU"/>
              </w:rPr>
              <w:t>15.</w:t>
            </w:r>
            <w:r w:rsidRPr="002D62D4">
              <w:rPr>
                <w:bCs/>
                <w:lang w:val="ru-RU"/>
              </w:rPr>
              <w:tab/>
              <w:t>РОМАННИЙ СТИЛЬ Т.СМОЛЛЕТТА В КОНТЕКСТІ ТРАДИЦІЇ ПІКАРЕСНОГО РОМАНУ: ІСТОРІЯ ВИНИКНЕННЯ, РОЗВИТКУ З ЧАСІВ РЕНЕСАНСУ ТА БАРОКО, ПРЕДСТАВНИКИ, ПРОБЛЕМАТИКА ТВОРІВ</w:t>
            </w:r>
          </w:p>
          <w:p w14:paraId="53E8E538" w14:textId="77777777" w:rsidR="002D62D4" w:rsidRPr="002D62D4" w:rsidRDefault="002D62D4" w:rsidP="002D62D4">
            <w:pPr>
              <w:jc w:val="both"/>
              <w:rPr>
                <w:bCs/>
                <w:lang w:val="ru-RU"/>
              </w:rPr>
            </w:pPr>
            <w:r w:rsidRPr="002D62D4">
              <w:rPr>
                <w:bCs/>
                <w:u w:val="single"/>
                <w:lang w:val="ru-RU"/>
              </w:rPr>
              <w:t>16.</w:t>
            </w:r>
            <w:r w:rsidRPr="002D62D4">
              <w:rPr>
                <w:bCs/>
                <w:u w:val="single"/>
                <w:lang w:val="ru-RU"/>
              </w:rPr>
              <w:tab/>
            </w:r>
            <w:r w:rsidRPr="002D62D4">
              <w:rPr>
                <w:bCs/>
                <w:lang w:val="ru-RU"/>
              </w:rPr>
              <w:t>РІЗНОВИДИ МАНДРІВНИКІВ ЗА ЛОРЕНСОМ СТЕРНОМ ТА ЇХНІ ПРОЄКЦІЇ У РОМАНАХ  17-18 СТ. (НА ПРИКЛАДІ ПРОЧИТАНИХ ТВОРІВ)</w:t>
            </w:r>
          </w:p>
          <w:p w14:paraId="28AE6E36" w14:textId="77777777" w:rsidR="002D62D4" w:rsidRPr="002D62D4" w:rsidRDefault="002D62D4" w:rsidP="002D62D4">
            <w:pPr>
              <w:jc w:val="both"/>
              <w:rPr>
                <w:bCs/>
                <w:lang w:val="ru-RU"/>
              </w:rPr>
            </w:pPr>
            <w:r w:rsidRPr="002D62D4">
              <w:rPr>
                <w:bCs/>
                <w:lang w:val="ru-RU"/>
              </w:rPr>
              <w:t>17.</w:t>
            </w:r>
            <w:r w:rsidRPr="002D62D4">
              <w:rPr>
                <w:bCs/>
                <w:lang w:val="ru-RU"/>
              </w:rPr>
              <w:tab/>
              <w:t>Л.ХОЛЬБЕРГ ТА ЙОГО "ПОДОРОЖ НІЛЬСА КЛІМА ПІД ЗЕМЛЕЮ"</w:t>
            </w:r>
          </w:p>
          <w:p w14:paraId="46C6D16D" w14:textId="77777777" w:rsidR="002D62D4" w:rsidRPr="002D62D4" w:rsidRDefault="002D62D4" w:rsidP="002D62D4">
            <w:pPr>
              <w:jc w:val="both"/>
              <w:rPr>
                <w:bCs/>
                <w:lang w:val="ru-RU"/>
              </w:rPr>
            </w:pPr>
            <w:r w:rsidRPr="002D62D4">
              <w:rPr>
                <w:bCs/>
                <w:lang w:val="ru-RU"/>
              </w:rPr>
              <w:t>18.</w:t>
            </w:r>
            <w:r w:rsidRPr="002D62D4">
              <w:rPr>
                <w:bCs/>
                <w:lang w:val="ru-RU"/>
              </w:rPr>
              <w:tab/>
              <w:t xml:space="preserve">«ВІЧНІ ОБРАЗИ» У СВІТОВІЙ ЛІТЕРАТУРІ: СЕЛАДОН (ОНОРЕ Д’ЮРФЕ), ДОН ЖУАН (ТІРСО ДЕ МОЛІНА, МОЛЬЄР), ОБЛУДНИК (ТАРТЮФ, ТРУФАЛЬДІНО) – ТІРСО ДЕ МОЛІНА «БЛАГОЧЕСТИВА МАРТА», «ТАРТЮФ» МОЛЬЄРА, «ЗЛОЧИННА МАТИ, АБО ДРУГИЙ ТАРТЮФ» БОМАРШЕ, «СЛУГА ДВОХ ГОСПОДАРІВ» К. ГОЛЬДОНІ; МІЗАНТРОП (ЛОПЕ ДЕ ВЕГА «СОБАКА НА СІНІ», МОЛЬЄР «МІЗАНТРОП»), ЖАННА Д’АРК ЯК «ОРЛЕАНСЬКА ДІВА» (ЛОПЕ ДЕ ВЕГА, Е. М. ОБІНЬЯК, ВОЛЬТЕР, Ф. ШИЛЛЕР). </w:t>
            </w:r>
          </w:p>
          <w:p w14:paraId="545D2B32" w14:textId="77777777" w:rsidR="002D62D4" w:rsidRPr="002D62D4" w:rsidRDefault="002D62D4" w:rsidP="002D62D4">
            <w:pPr>
              <w:jc w:val="both"/>
              <w:rPr>
                <w:bCs/>
                <w:lang w:val="ru-RU"/>
              </w:rPr>
            </w:pPr>
            <w:r w:rsidRPr="002D62D4">
              <w:rPr>
                <w:bCs/>
                <w:lang w:val="ru-RU"/>
              </w:rPr>
              <w:t>19.</w:t>
            </w:r>
            <w:r w:rsidRPr="002D62D4">
              <w:rPr>
                <w:bCs/>
                <w:lang w:val="ru-RU"/>
              </w:rPr>
              <w:tab/>
              <w:t>АНТИЧНІ ОБРАЗИ В ТРАГЕДІЯХ ФРАНЦУЗЬКОГО КЛАСИЦИЗМУ (КОРНЕЛЬ, РАСІН): ОСОБЛИВОСТІ ДОТРИМАННЯ ПРАВИЛ КЛАСИЦИСТИЧНОЇ ПОЕТИКИ ТА СПОСОБИ ЇХНЬОГО ПОРУШЕННЯ.</w:t>
            </w:r>
          </w:p>
          <w:p w14:paraId="154F0CE3" w14:textId="77777777" w:rsidR="002D62D4" w:rsidRPr="002D62D4" w:rsidRDefault="002D62D4" w:rsidP="002D62D4">
            <w:pPr>
              <w:jc w:val="both"/>
              <w:rPr>
                <w:bCs/>
                <w:lang w:val="ru-RU"/>
              </w:rPr>
            </w:pPr>
            <w:r w:rsidRPr="002D62D4">
              <w:rPr>
                <w:bCs/>
                <w:lang w:val="ru-RU"/>
              </w:rPr>
              <w:t>20.</w:t>
            </w:r>
            <w:r w:rsidRPr="002D62D4">
              <w:rPr>
                <w:bCs/>
                <w:lang w:val="ru-RU"/>
              </w:rPr>
              <w:tab/>
              <w:t>ГЕРДЕР І МАКФЕРСОН ЯК ТЕОРЕТИКИ ПРЕРОРОМАНТИЗМУ. ЖІНКИ В ЖИТТІ ТА В ТВОРЧОСТІ ШОТЛАНДСЬКОГО ПОЕТА РОБЕРТА БЕРНСА.</w:t>
            </w:r>
          </w:p>
          <w:p w14:paraId="14AE0D46" w14:textId="77777777" w:rsidR="002D62D4" w:rsidRPr="002D62D4" w:rsidRDefault="002D62D4" w:rsidP="002D62D4">
            <w:pPr>
              <w:jc w:val="both"/>
              <w:rPr>
                <w:bCs/>
                <w:lang w:val="ru-RU"/>
              </w:rPr>
            </w:pPr>
            <w:r w:rsidRPr="002D62D4">
              <w:rPr>
                <w:bCs/>
                <w:lang w:val="ru-RU"/>
              </w:rPr>
              <w:t>21.</w:t>
            </w:r>
            <w:r w:rsidRPr="002D62D4">
              <w:rPr>
                <w:bCs/>
                <w:lang w:val="ru-RU"/>
              </w:rPr>
              <w:tab/>
              <w:t>ЖАН КАЗОТ ЯК ПЕРСОНАЖ ПОВІСТІ Ж.НЕРВАЛЯ ТА ЙОГО "ЗАКОХАНИЙ ДИЯВОЛ"</w:t>
            </w:r>
          </w:p>
          <w:p w14:paraId="744001BB" w14:textId="77777777" w:rsidR="002D62D4" w:rsidRPr="002D62D4" w:rsidRDefault="002D62D4" w:rsidP="002D62D4">
            <w:pPr>
              <w:jc w:val="both"/>
              <w:rPr>
                <w:bCs/>
                <w:lang w:val="ru-RU"/>
              </w:rPr>
            </w:pPr>
            <w:r w:rsidRPr="002D62D4">
              <w:rPr>
                <w:bCs/>
                <w:lang w:val="ru-RU"/>
              </w:rPr>
              <w:t>22.</w:t>
            </w:r>
            <w:r w:rsidRPr="002D62D4">
              <w:rPr>
                <w:bCs/>
                <w:lang w:val="ru-RU"/>
              </w:rPr>
              <w:tab/>
              <w:t>ПОРІВНЯННЯ ОБРАЗІВ МЕФІСТОТЕЛЯ-САТАНИ У «ВТРАЧЕНОМУ РАЮ» ДЖ. МІЛТОНА, «ФАУСТІ» ҐЕТЕ ТА С.РУДАНСЬКОГО "БАЙКИ СВІТОВІЇ".</w:t>
            </w:r>
          </w:p>
          <w:p w14:paraId="568F51D4" w14:textId="77777777" w:rsidR="002D62D4" w:rsidRPr="002D62D4" w:rsidRDefault="002D62D4" w:rsidP="002D62D4">
            <w:pPr>
              <w:jc w:val="both"/>
              <w:rPr>
                <w:bCs/>
                <w:lang w:val="ru-RU"/>
              </w:rPr>
            </w:pPr>
            <w:r w:rsidRPr="002D62D4">
              <w:rPr>
                <w:bCs/>
                <w:lang w:val="ru-RU"/>
              </w:rPr>
              <w:lastRenderedPageBreak/>
              <w:t>23.</w:t>
            </w:r>
            <w:r w:rsidRPr="002D62D4">
              <w:rPr>
                <w:bCs/>
                <w:lang w:val="ru-RU"/>
              </w:rPr>
              <w:tab/>
              <w:t>ФАУСТ ЯК АДАМ У ДЖ. МІЛТОНА («ВТРАЧЕНИЙ РАЙ» І «ПОВЕРНЕНИЙ РАЙ»), С.</w:t>
            </w:r>
            <w:r w:rsidRPr="002D62D4">
              <w:rPr>
                <w:bCs/>
              </w:rPr>
              <w:t> </w:t>
            </w:r>
            <w:r w:rsidRPr="002D62D4">
              <w:rPr>
                <w:bCs/>
                <w:lang w:val="ru-RU"/>
              </w:rPr>
              <w:t>РУДАНСЬКОГО («БАЙКИ СВІТОВІЇ»), ІМРЕ МАДАЧА («ТРАГЕДІЯ ЛЮДИНИ»).</w:t>
            </w:r>
          </w:p>
          <w:p w14:paraId="53430543" w14:textId="77777777" w:rsidR="002D62D4" w:rsidRPr="002D62D4" w:rsidRDefault="002D62D4" w:rsidP="002D62D4">
            <w:pPr>
              <w:jc w:val="both"/>
              <w:rPr>
                <w:bCs/>
                <w:lang w:val="ru-RU"/>
              </w:rPr>
            </w:pPr>
          </w:p>
          <w:p w14:paraId="772A9549" w14:textId="6D389704" w:rsidR="002D62D4" w:rsidRPr="002D62D4" w:rsidRDefault="002D62D4" w:rsidP="002D62D4">
            <w:pPr>
              <w:spacing w:after="160" w:line="259" w:lineRule="auto"/>
              <w:ind w:left="720"/>
              <w:jc w:val="both"/>
              <w:rPr>
                <w:bCs/>
                <w:color w:val="auto"/>
                <w:lang w:val="ru-RU" w:eastAsia="uk-UA"/>
              </w:rPr>
            </w:pPr>
          </w:p>
        </w:tc>
      </w:tr>
      <w:bookmarkEnd w:id="2"/>
      <w:tr w:rsidR="00DB105E" w:rsidRPr="002D62D4" w14:paraId="4153E0C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9D9CFC0" w14:textId="77777777" w:rsidR="00DB105E" w:rsidRPr="00AE3868" w:rsidRDefault="00DB105E" w:rsidP="00E607DA">
            <w:pPr>
              <w:jc w:val="center"/>
              <w:rPr>
                <w:b/>
                <w:color w:val="auto"/>
                <w:lang w:val="uk-UA"/>
              </w:rPr>
            </w:pPr>
            <w:r w:rsidRPr="00AE3868">
              <w:rPr>
                <w:b/>
                <w:color w:val="auto"/>
                <w:lang w:val="uk-UA"/>
              </w:rPr>
              <w:lastRenderedPageBreak/>
              <w:t>Опитування</w:t>
            </w:r>
          </w:p>
        </w:tc>
        <w:tc>
          <w:tcPr>
            <w:tcW w:w="8435" w:type="dxa"/>
            <w:tcBorders>
              <w:top w:val="single" w:sz="4" w:space="0" w:color="000000"/>
              <w:left w:val="single" w:sz="4" w:space="0" w:color="000000"/>
              <w:bottom w:val="single" w:sz="4" w:space="0" w:color="000000"/>
              <w:right w:val="single" w:sz="4" w:space="0" w:color="000000"/>
            </w:tcBorders>
          </w:tcPr>
          <w:p w14:paraId="2403D01E" w14:textId="77777777" w:rsidR="00DB105E" w:rsidRPr="00AE3868" w:rsidRDefault="00A11168" w:rsidP="00A11168">
            <w:pPr>
              <w:jc w:val="both"/>
              <w:rPr>
                <w:color w:val="auto"/>
                <w:lang w:val="uk-UA"/>
              </w:rPr>
            </w:pPr>
            <w:r w:rsidRPr="00AE3868">
              <w:rPr>
                <w:color w:val="auto"/>
                <w:lang w:val="uk-UA"/>
              </w:rPr>
              <w:t>Анкету-оцінку з метою оцінювання якості курсу буде надано по завершенню курсу.</w:t>
            </w:r>
          </w:p>
        </w:tc>
      </w:tr>
    </w:tbl>
    <w:p w14:paraId="0EBFB7EE" w14:textId="77777777" w:rsidR="00AC5F0C" w:rsidRPr="00AE3868" w:rsidRDefault="00AC5F0C" w:rsidP="00AC5F0C">
      <w:pPr>
        <w:ind w:left="360" w:firstLine="284"/>
        <w:jc w:val="center"/>
        <w:rPr>
          <w:rFonts w:eastAsia="Calibri"/>
          <w:b/>
          <w:lang w:val="ru-RU"/>
        </w:rPr>
      </w:pPr>
    </w:p>
    <w:p w14:paraId="4F3E175D" w14:textId="77777777" w:rsidR="00AC5F0C" w:rsidRPr="00AE3868" w:rsidRDefault="00AC5F0C" w:rsidP="00AC5F0C">
      <w:pPr>
        <w:ind w:left="360" w:firstLine="284"/>
        <w:jc w:val="center"/>
        <w:rPr>
          <w:rFonts w:eastAsia="Calibri"/>
          <w:b/>
          <w:lang w:val="ru-RU"/>
        </w:rPr>
      </w:pPr>
    </w:p>
    <w:p w14:paraId="49E3BA0A" w14:textId="77777777" w:rsidR="00DB105E" w:rsidRPr="00AE3868" w:rsidRDefault="00DB105E">
      <w:pPr>
        <w:rPr>
          <w:lang w:val="uk-UA"/>
        </w:rPr>
        <w:sectPr w:rsidR="00DB105E" w:rsidRPr="00AE3868">
          <w:pgSz w:w="11906" w:h="16838"/>
          <w:pgMar w:top="850" w:right="850" w:bottom="850" w:left="1417" w:header="708" w:footer="708" w:gutter="0"/>
          <w:cols w:space="708"/>
          <w:docGrid w:linePitch="360"/>
        </w:sectPr>
      </w:pPr>
    </w:p>
    <w:p w14:paraId="1E5711C3" w14:textId="77777777" w:rsidR="009E63DE" w:rsidRPr="00AE3868" w:rsidRDefault="009E63DE">
      <w:pPr>
        <w:rPr>
          <w:lang w:val="uk-UA"/>
        </w:rPr>
      </w:pPr>
    </w:p>
    <w:p w14:paraId="7CD239CB" w14:textId="77777777" w:rsidR="00DB105E" w:rsidRPr="00AE3868" w:rsidRDefault="00DB105E" w:rsidP="00DB105E">
      <w:pPr>
        <w:rPr>
          <w:b/>
          <w:color w:val="auto"/>
          <w:lang w:val="uk-UA"/>
        </w:rPr>
      </w:pPr>
      <w:r w:rsidRPr="00AE3868">
        <w:rPr>
          <w:b/>
          <w:color w:val="auto"/>
          <w:lang w:val="uk-UA"/>
        </w:rPr>
        <w:t>СХЕМА КУРСУ</w:t>
      </w:r>
    </w:p>
    <w:p w14:paraId="639F6B64" w14:textId="77777777" w:rsidR="009E63DE" w:rsidRPr="009E63DE" w:rsidRDefault="009E63DE" w:rsidP="009E63DE">
      <w:pPr>
        <w:jc w:val="center"/>
        <w:rPr>
          <w:b/>
          <w:bCs/>
          <w:lang w:val="uk-UA"/>
        </w:rPr>
      </w:pPr>
      <w:r w:rsidRPr="009E63DE">
        <w:rPr>
          <w:b/>
          <w:bCs/>
          <w:lang w:val="uk-UA"/>
        </w:rPr>
        <w:t>3 семестр</w:t>
      </w:r>
    </w:p>
    <w:p w14:paraId="28002EE3" w14:textId="77777777" w:rsidR="00DB105E" w:rsidRPr="00AE3868" w:rsidRDefault="00DB105E" w:rsidP="00DB105E">
      <w:pPr>
        <w:jc w:val="both"/>
        <w:rPr>
          <w:rFonts w:ascii="Garamond" w:hAnsi="Garamond" w:cs="Garamond"/>
          <w:bCs/>
          <w:i/>
          <w:iCs/>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1701"/>
        <w:gridCol w:w="3686"/>
        <w:gridCol w:w="2977"/>
        <w:gridCol w:w="567"/>
      </w:tblGrid>
      <w:tr w:rsidR="00DB105E" w:rsidRPr="00AE3868" w14:paraId="2B7F298E" w14:textId="77777777" w:rsidTr="00180686">
        <w:tc>
          <w:tcPr>
            <w:tcW w:w="1419" w:type="dxa"/>
          </w:tcPr>
          <w:p w14:paraId="411A5FA6" w14:textId="77777777" w:rsidR="00DB105E" w:rsidRPr="00AE3868" w:rsidRDefault="00DB105E" w:rsidP="00E607DA">
            <w:pPr>
              <w:jc w:val="both"/>
              <w:rPr>
                <w:bCs/>
                <w:lang w:val="uk-UA"/>
              </w:rPr>
            </w:pPr>
            <w:r w:rsidRPr="00AE3868">
              <w:rPr>
                <w:bCs/>
                <w:lang w:val="uk-UA"/>
              </w:rPr>
              <w:t>Тиж. / дата / год.-</w:t>
            </w:r>
          </w:p>
          <w:p w14:paraId="0890C23D" w14:textId="77777777" w:rsidR="00393530" w:rsidRPr="00AE3868" w:rsidRDefault="00393530" w:rsidP="00E607DA">
            <w:pPr>
              <w:jc w:val="both"/>
              <w:rPr>
                <w:bCs/>
                <w:lang w:val="uk-UA"/>
              </w:rPr>
            </w:pPr>
          </w:p>
          <w:p w14:paraId="2A1383F9" w14:textId="3DE19374" w:rsidR="00393530" w:rsidRPr="00AE3868" w:rsidRDefault="00393530" w:rsidP="00E607DA">
            <w:pPr>
              <w:jc w:val="both"/>
              <w:rPr>
                <w:bCs/>
                <w:lang w:val="uk-UA"/>
              </w:rPr>
            </w:pPr>
            <w:r w:rsidRPr="00AE3868">
              <w:rPr>
                <w:bCs/>
                <w:lang w:val="uk-UA"/>
              </w:rPr>
              <w:t>2021</w:t>
            </w:r>
          </w:p>
        </w:tc>
        <w:tc>
          <w:tcPr>
            <w:tcW w:w="5811" w:type="dxa"/>
          </w:tcPr>
          <w:p w14:paraId="49BAA233" w14:textId="77777777" w:rsidR="00DB105E" w:rsidRPr="00AE3868" w:rsidRDefault="00DB105E" w:rsidP="00E607DA">
            <w:pPr>
              <w:jc w:val="both"/>
              <w:rPr>
                <w:bCs/>
                <w:lang w:val="uk-UA"/>
              </w:rPr>
            </w:pPr>
            <w:r w:rsidRPr="00AE3868">
              <w:rPr>
                <w:bCs/>
                <w:lang w:val="uk-UA"/>
              </w:rPr>
              <w:t>Тема, план, короткі тези</w:t>
            </w:r>
          </w:p>
        </w:tc>
        <w:tc>
          <w:tcPr>
            <w:tcW w:w="1701" w:type="dxa"/>
          </w:tcPr>
          <w:p w14:paraId="17ED67F4" w14:textId="77777777" w:rsidR="00DB105E" w:rsidRPr="00AE3868" w:rsidRDefault="00DB105E" w:rsidP="00E607DA">
            <w:pPr>
              <w:jc w:val="both"/>
              <w:rPr>
                <w:bCs/>
                <w:lang w:val="uk-UA"/>
              </w:rPr>
            </w:pPr>
            <w:r w:rsidRPr="00AE3868">
              <w:rPr>
                <w:bCs/>
                <w:lang w:val="uk-UA"/>
              </w:rPr>
              <w:t>Форма діяльності (заняття)</w:t>
            </w:r>
          </w:p>
          <w:p w14:paraId="09B9C4ED" w14:textId="77777777" w:rsidR="00DB105E" w:rsidRPr="00AE3868" w:rsidRDefault="00DB105E" w:rsidP="00E607DA">
            <w:pPr>
              <w:jc w:val="both"/>
              <w:rPr>
                <w:bCs/>
                <w:lang w:val="uk-UA"/>
              </w:rPr>
            </w:pPr>
          </w:p>
        </w:tc>
        <w:tc>
          <w:tcPr>
            <w:tcW w:w="3686" w:type="dxa"/>
          </w:tcPr>
          <w:p w14:paraId="36C45DF0" w14:textId="77777777" w:rsidR="00DB105E" w:rsidRPr="00AE3868" w:rsidRDefault="00DB105E" w:rsidP="00E607DA">
            <w:pPr>
              <w:jc w:val="both"/>
              <w:rPr>
                <w:bCs/>
                <w:lang w:val="uk-UA"/>
              </w:rPr>
            </w:pPr>
            <w:r w:rsidRPr="00AE3868">
              <w:rPr>
                <w:bCs/>
                <w:lang w:val="uk-UA"/>
              </w:rPr>
              <w:t xml:space="preserve">Література </w:t>
            </w:r>
          </w:p>
        </w:tc>
        <w:tc>
          <w:tcPr>
            <w:tcW w:w="2977" w:type="dxa"/>
          </w:tcPr>
          <w:p w14:paraId="26548F9D" w14:textId="77777777" w:rsidR="00DB105E" w:rsidRPr="00AE3868" w:rsidRDefault="00DB105E" w:rsidP="00E607DA">
            <w:pPr>
              <w:jc w:val="both"/>
              <w:rPr>
                <w:bCs/>
                <w:lang w:val="uk-UA"/>
              </w:rPr>
            </w:pPr>
            <w:r w:rsidRPr="00AE3868">
              <w:rPr>
                <w:bCs/>
                <w:lang w:val="uk-UA"/>
              </w:rPr>
              <w:t>Завдання, год</w:t>
            </w:r>
          </w:p>
          <w:p w14:paraId="15164232" w14:textId="77777777" w:rsidR="00DB105E" w:rsidRPr="00AE3868" w:rsidRDefault="00DB105E" w:rsidP="00E607DA">
            <w:pPr>
              <w:jc w:val="both"/>
              <w:rPr>
                <w:bCs/>
                <w:color w:val="FF0000"/>
                <w:lang w:val="uk-UA"/>
              </w:rPr>
            </w:pPr>
          </w:p>
        </w:tc>
        <w:tc>
          <w:tcPr>
            <w:tcW w:w="567" w:type="dxa"/>
          </w:tcPr>
          <w:p w14:paraId="11F62892" w14:textId="77777777" w:rsidR="00DB105E" w:rsidRPr="00AE3868" w:rsidRDefault="00DB105E" w:rsidP="00E607DA">
            <w:pPr>
              <w:jc w:val="both"/>
              <w:rPr>
                <w:bCs/>
                <w:lang w:val="uk-UA"/>
              </w:rPr>
            </w:pPr>
            <w:r w:rsidRPr="00AE3868">
              <w:rPr>
                <w:bCs/>
                <w:lang w:val="uk-UA"/>
              </w:rPr>
              <w:t>Термін виконання</w:t>
            </w:r>
          </w:p>
        </w:tc>
      </w:tr>
      <w:tr w:rsidR="00E565FC" w:rsidRPr="00AE3868" w14:paraId="7E1B129D" w14:textId="77777777" w:rsidTr="00BD4CF4">
        <w:tc>
          <w:tcPr>
            <w:tcW w:w="1419" w:type="dxa"/>
          </w:tcPr>
          <w:p w14:paraId="4869EF1F" w14:textId="77777777" w:rsidR="00E565FC" w:rsidRPr="00AE3868" w:rsidRDefault="00E565FC" w:rsidP="00E607DA">
            <w:pPr>
              <w:jc w:val="both"/>
              <w:rPr>
                <w:bCs/>
                <w:lang w:val="uk-UA"/>
              </w:rPr>
            </w:pPr>
          </w:p>
        </w:tc>
        <w:tc>
          <w:tcPr>
            <w:tcW w:w="14742" w:type="dxa"/>
            <w:gridSpan w:val="5"/>
          </w:tcPr>
          <w:p w14:paraId="6A29A8B5" w14:textId="77777777" w:rsidR="00E565FC" w:rsidRPr="00AE3868" w:rsidRDefault="00E565FC" w:rsidP="00E565FC">
            <w:pPr>
              <w:jc w:val="center"/>
              <w:rPr>
                <w:b/>
                <w:lang w:val="uk-UA"/>
              </w:rPr>
            </w:pPr>
          </w:p>
          <w:p w14:paraId="2D0E63FF" w14:textId="6DBC417F" w:rsidR="00E565FC" w:rsidRPr="00AE3868" w:rsidRDefault="00E565FC" w:rsidP="00E565FC">
            <w:pPr>
              <w:jc w:val="center"/>
              <w:rPr>
                <w:b/>
                <w:lang w:val="ru-RU" w:eastAsia="ru-RU"/>
              </w:rPr>
            </w:pPr>
            <w:r w:rsidRPr="00AE3868">
              <w:rPr>
                <w:b/>
                <w:lang w:val="uk-UA"/>
              </w:rPr>
              <w:t>МОДУЛЬ І.</w:t>
            </w:r>
          </w:p>
          <w:p w14:paraId="5B198BF5" w14:textId="77777777" w:rsidR="00E565FC" w:rsidRPr="00AE3868" w:rsidRDefault="00E565FC" w:rsidP="00E565FC">
            <w:pPr>
              <w:jc w:val="center"/>
              <w:rPr>
                <w:bCs/>
                <w:lang w:val="uk-UA"/>
              </w:rPr>
            </w:pPr>
          </w:p>
        </w:tc>
      </w:tr>
      <w:tr w:rsidR="009E63DE" w:rsidRPr="00C1740C" w14:paraId="765E1ADA" w14:textId="77777777" w:rsidTr="00180686">
        <w:trPr>
          <w:trHeight w:val="1134"/>
        </w:trPr>
        <w:tc>
          <w:tcPr>
            <w:tcW w:w="1419" w:type="dxa"/>
          </w:tcPr>
          <w:p w14:paraId="6FA5FE5A" w14:textId="77777777" w:rsidR="009E63DE" w:rsidRPr="00AE3868" w:rsidRDefault="009E63DE" w:rsidP="00E607DA">
            <w:pPr>
              <w:jc w:val="both"/>
              <w:rPr>
                <w:bCs/>
                <w:lang w:val="uk-UA"/>
              </w:rPr>
            </w:pPr>
            <w:r w:rsidRPr="00AE3868">
              <w:rPr>
                <w:bCs/>
                <w:lang w:val="uk-UA"/>
              </w:rPr>
              <w:t>1 т.</w:t>
            </w:r>
          </w:p>
          <w:p w14:paraId="0136A59C" w14:textId="77777777" w:rsidR="009E63DE" w:rsidRPr="00AE3868" w:rsidRDefault="009E63DE" w:rsidP="00E607DA">
            <w:pPr>
              <w:jc w:val="both"/>
              <w:rPr>
                <w:bCs/>
                <w:lang w:val="uk-UA"/>
              </w:rPr>
            </w:pPr>
          </w:p>
          <w:p w14:paraId="287C01A1" w14:textId="77777777" w:rsidR="009E63DE" w:rsidRPr="00AE3868" w:rsidRDefault="009E63DE" w:rsidP="00E607DA">
            <w:pPr>
              <w:jc w:val="both"/>
              <w:rPr>
                <w:bCs/>
                <w:lang w:val="uk-UA"/>
              </w:rPr>
            </w:pPr>
            <w:r w:rsidRPr="00AE3868">
              <w:rPr>
                <w:bCs/>
                <w:lang w:val="uk-UA"/>
              </w:rPr>
              <w:t>2 год.</w:t>
            </w:r>
          </w:p>
        </w:tc>
        <w:tc>
          <w:tcPr>
            <w:tcW w:w="5811" w:type="dxa"/>
          </w:tcPr>
          <w:p w14:paraId="08E073A4" w14:textId="77777777" w:rsidR="009E63DE" w:rsidRPr="00AE3868" w:rsidRDefault="009E63DE" w:rsidP="00004F72">
            <w:pPr>
              <w:jc w:val="both"/>
              <w:rPr>
                <w:lang w:val="ru-RU" w:eastAsia="ru-RU"/>
              </w:rPr>
            </w:pPr>
          </w:p>
          <w:p w14:paraId="0D3D1710" w14:textId="7CA58EC5" w:rsidR="00F03BA3" w:rsidRPr="004D3C2E" w:rsidRDefault="009E63DE" w:rsidP="008C1052">
            <w:pPr>
              <w:jc w:val="both"/>
              <w:rPr>
                <w:lang w:val="ru-RU"/>
              </w:rPr>
            </w:pPr>
            <w:r w:rsidRPr="004D3C2E">
              <w:rPr>
                <w:b/>
                <w:lang w:val="ru-RU" w:eastAsia="ru-RU"/>
              </w:rPr>
              <w:t>Тема 1.</w:t>
            </w:r>
            <w:r w:rsidRPr="004D3C2E">
              <w:rPr>
                <w:lang w:val="ru-RU" w:eastAsia="ru-RU"/>
              </w:rPr>
              <w:t xml:space="preserve"> </w:t>
            </w:r>
            <w:r w:rsidR="00F03BA3" w:rsidRPr="004D3C2E">
              <w:rPr>
                <w:lang w:val="ru-RU"/>
              </w:rPr>
              <w:t>Культурно-історичні епохи та їхні межі, стилі й літератури напрями давньої європейської літератури до 18 ст.</w:t>
            </w:r>
          </w:p>
          <w:p w14:paraId="75D36CD7" w14:textId="77777777" w:rsidR="00CE6766" w:rsidRDefault="00CE6766" w:rsidP="008C1052">
            <w:pPr>
              <w:jc w:val="both"/>
              <w:rPr>
                <w:rFonts w:eastAsia="Malgun Gothic"/>
                <w:lang w:val="uk-UA" w:eastAsia="ko-KR"/>
              </w:rPr>
            </w:pPr>
          </w:p>
          <w:p w14:paraId="27590B61" w14:textId="27F8C947" w:rsidR="00F03BA3" w:rsidRPr="004D3C2E" w:rsidRDefault="00CE6766" w:rsidP="008C1052">
            <w:pPr>
              <w:jc w:val="both"/>
              <w:rPr>
                <w:rFonts w:eastAsia="Malgun Gothic"/>
                <w:lang w:val="ru-RU" w:eastAsia="ko-KR"/>
              </w:rPr>
            </w:pPr>
            <w:r w:rsidRPr="00CE6766">
              <w:rPr>
                <w:rFonts w:eastAsia="Malgun Gothic"/>
                <w:b/>
                <w:bCs/>
                <w:lang w:val="uk-UA" w:eastAsia="ko-KR"/>
              </w:rPr>
              <w:t>Тема</w:t>
            </w:r>
            <w:r>
              <w:rPr>
                <w:rFonts w:eastAsia="Malgun Gothic"/>
                <w:b/>
                <w:bCs/>
                <w:lang w:val="uk-UA" w:eastAsia="ko-KR"/>
              </w:rPr>
              <w:t> </w:t>
            </w:r>
            <w:r w:rsidRPr="00CE6766">
              <w:rPr>
                <w:rFonts w:eastAsia="Malgun Gothic"/>
                <w:b/>
                <w:bCs/>
                <w:lang w:val="uk-UA" w:eastAsia="ko-KR"/>
              </w:rPr>
              <w:t>2.</w:t>
            </w:r>
            <w:r>
              <w:rPr>
                <w:rFonts w:eastAsia="Malgun Gothic"/>
                <w:lang w:val="uk-UA" w:eastAsia="ko-KR"/>
              </w:rPr>
              <w:t xml:space="preserve"> </w:t>
            </w:r>
            <w:r w:rsidR="001119CA">
              <w:rPr>
                <w:rFonts w:eastAsia="Malgun Gothic"/>
                <w:lang w:val="uk-UA" w:eastAsia="ko-KR"/>
              </w:rPr>
              <w:t>Клерикальна та с</w:t>
            </w:r>
            <w:r w:rsidR="001119CA" w:rsidRPr="008C1052">
              <w:rPr>
                <w:rFonts w:eastAsia="Malgun Gothic"/>
                <w:lang w:val="uk-UA" w:eastAsia="ko-KR"/>
              </w:rPr>
              <w:t>вітська середньовічна філософія (</w:t>
            </w:r>
            <w:r w:rsidR="001119CA">
              <w:rPr>
                <w:rFonts w:eastAsia="Malgun Gothic"/>
                <w:lang w:val="uk-UA" w:eastAsia="ko-KR"/>
              </w:rPr>
              <w:t xml:space="preserve">Августин Аврелій, </w:t>
            </w:r>
            <w:r w:rsidR="00CB3CAD">
              <w:rPr>
                <w:rFonts w:eastAsia="Malgun Gothic"/>
                <w:lang w:val="uk-UA" w:eastAsia="ko-KR"/>
              </w:rPr>
              <w:t xml:space="preserve">Євсевій </w:t>
            </w:r>
            <w:r w:rsidR="001119CA">
              <w:rPr>
                <w:rFonts w:eastAsia="Malgun Gothic"/>
                <w:lang w:val="uk-UA" w:eastAsia="ko-KR"/>
              </w:rPr>
              <w:t xml:space="preserve">Ієронім, </w:t>
            </w:r>
            <w:r w:rsidR="001119CA" w:rsidRPr="008C1052">
              <w:rPr>
                <w:rFonts w:eastAsia="Malgun Gothic"/>
                <w:lang w:val="uk-UA" w:eastAsia="ko-KR"/>
              </w:rPr>
              <w:t>Боецій</w:t>
            </w:r>
            <w:r w:rsidR="001119CA">
              <w:rPr>
                <w:rFonts w:eastAsia="Malgun Gothic"/>
                <w:lang w:val="uk-UA" w:eastAsia="ko-KR"/>
              </w:rPr>
              <w:t xml:space="preserve"> </w:t>
            </w:r>
            <w:r w:rsidR="001119CA" w:rsidRPr="008C1052">
              <w:rPr>
                <w:rFonts w:eastAsia="Malgun Gothic"/>
                <w:lang w:val="uk-UA" w:eastAsia="ko-KR"/>
              </w:rPr>
              <w:t>«Розрада від Філософії»</w:t>
            </w:r>
            <w:r w:rsidR="001119CA">
              <w:rPr>
                <w:rFonts w:eastAsia="Malgun Gothic"/>
                <w:lang w:val="uk-UA" w:eastAsia="ko-KR"/>
              </w:rPr>
              <w:t>, П’єр Абеляр</w:t>
            </w:r>
            <w:r w:rsidR="001119CA" w:rsidRPr="008C1052">
              <w:rPr>
                <w:rFonts w:eastAsia="Malgun Gothic"/>
                <w:lang w:val="uk-UA" w:eastAsia="ko-KR"/>
              </w:rPr>
              <w:t xml:space="preserve">). </w:t>
            </w:r>
            <w:r w:rsidR="001119CA" w:rsidRPr="008C1052">
              <w:rPr>
                <w:rFonts w:eastAsia="Malgun Gothic"/>
                <w:lang w:val="ru-RU" w:eastAsia="ko-KR"/>
              </w:rPr>
              <w:t xml:space="preserve">Клерикальна латиномовна література: від церковних гімнів до поезії вагантів. </w:t>
            </w:r>
            <w:r w:rsidR="00E20E1C" w:rsidRPr="00E20E1C">
              <w:rPr>
                <w:rFonts w:eastAsia="Malgun Gothic"/>
                <w:lang w:val="ru-RU" w:eastAsia="ko-KR"/>
              </w:rPr>
              <w:t xml:space="preserve">Середньовічна духовна поезія ірландських монахів. </w:t>
            </w:r>
            <w:r w:rsidR="001119CA" w:rsidRPr="008C1052">
              <w:rPr>
                <w:rFonts w:eastAsia="Malgun Gothic"/>
                <w:lang w:val="ru-RU" w:eastAsia="ko-KR"/>
              </w:rPr>
              <w:t>Феномен Каролінгського та Оттонівського «відродження» у середньовічній літературі: представники, твори, проблематика.</w:t>
            </w:r>
          </w:p>
          <w:p w14:paraId="36747D0F" w14:textId="2DEE7554" w:rsidR="009E63DE" w:rsidRDefault="009E63DE" w:rsidP="009E63DE">
            <w:pPr>
              <w:jc w:val="both"/>
              <w:rPr>
                <w:color w:val="auto"/>
                <w:lang w:val="uk-UA" w:eastAsia="ru-RU"/>
              </w:rPr>
            </w:pPr>
          </w:p>
          <w:p w14:paraId="0D00B2E7" w14:textId="54B414B9" w:rsidR="008C1052" w:rsidRPr="00CA69EA" w:rsidRDefault="008C1052" w:rsidP="008C1052">
            <w:pPr>
              <w:jc w:val="both"/>
              <w:rPr>
                <w:rFonts w:eastAsia="Malgun Gothic"/>
                <w:lang w:val="uk-UA" w:eastAsia="ko-KR"/>
              </w:rPr>
            </w:pPr>
            <w:r w:rsidRPr="008C1052">
              <w:rPr>
                <w:b/>
                <w:bCs/>
                <w:lang w:val="uk-UA"/>
              </w:rPr>
              <w:t>Тема 3</w:t>
            </w:r>
            <w:r w:rsidRPr="008C1052">
              <w:rPr>
                <w:lang w:val="uk-UA"/>
              </w:rPr>
              <w:t xml:space="preserve">. </w:t>
            </w:r>
            <w:r w:rsidR="001119CA" w:rsidRPr="005C2A43">
              <w:rPr>
                <w:bCs/>
                <w:lang w:val="uk-UA"/>
              </w:rPr>
              <w:t>Відомі середньовічні хроніки та їхнє значення для історії літератури.</w:t>
            </w:r>
          </w:p>
          <w:p w14:paraId="6EDC04AF" w14:textId="77777777" w:rsidR="008C1052" w:rsidRPr="00CA69EA" w:rsidRDefault="008C1052" w:rsidP="008C1052">
            <w:pPr>
              <w:jc w:val="both"/>
              <w:rPr>
                <w:rFonts w:eastAsia="Malgun Gothic"/>
                <w:lang w:val="uk-UA" w:eastAsia="ko-KR"/>
              </w:rPr>
            </w:pPr>
          </w:p>
          <w:p w14:paraId="5F76F64B" w14:textId="546F1C61" w:rsidR="009E63DE" w:rsidRPr="00AE3868" w:rsidRDefault="009E63DE" w:rsidP="0031773B">
            <w:pPr>
              <w:jc w:val="both"/>
              <w:rPr>
                <w:b/>
                <w:lang w:val="uk-UA"/>
              </w:rPr>
            </w:pPr>
          </w:p>
        </w:tc>
        <w:tc>
          <w:tcPr>
            <w:tcW w:w="1701" w:type="dxa"/>
          </w:tcPr>
          <w:p w14:paraId="71D3862B" w14:textId="77777777" w:rsidR="009E63DE" w:rsidRPr="00AE3868" w:rsidRDefault="009E63DE" w:rsidP="00E607DA">
            <w:pPr>
              <w:jc w:val="both"/>
              <w:rPr>
                <w:bCs/>
                <w:lang w:val="uk-UA"/>
              </w:rPr>
            </w:pPr>
            <w:r w:rsidRPr="00AE3868">
              <w:rPr>
                <w:bCs/>
                <w:lang w:val="uk-UA"/>
              </w:rPr>
              <w:t>лекція</w:t>
            </w:r>
          </w:p>
        </w:tc>
        <w:tc>
          <w:tcPr>
            <w:tcW w:w="3686" w:type="dxa"/>
          </w:tcPr>
          <w:p w14:paraId="4BE16F21" w14:textId="76F9CC52" w:rsidR="004D3C2E" w:rsidRPr="004D3C2E" w:rsidRDefault="004D3C2E" w:rsidP="004D3C2E">
            <w:pPr>
              <w:spacing w:line="259" w:lineRule="auto"/>
              <w:jc w:val="both"/>
              <w:rPr>
                <w:bCs/>
                <w:lang w:val="uk-UA"/>
              </w:rPr>
            </w:pPr>
            <w:r w:rsidRPr="004D3C2E">
              <w:rPr>
                <w:bCs/>
                <w:lang w:val="uk-UA"/>
              </w:rPr>
              <w:t>Давиденко Г.Й. Акуленко В.Л. Історія зарубіжної літератури Середніх віків та доби Відродження. – К.: Центр учбової літератури, 2007.</w:t>
            </w:r>
          </w:p>
          <w:p w14:paraId="22711A09" w14:textId="682068C3" w:rsidR="004D3C2E" w:rsidRPr="004D3C2E" w:rsidRDefault="004D3C2E" w:rsidP="004D3C2E">
            <w:pPr>
              <w:spacing w:line="259" w:lineRule="auto"/>
              <w:jc w:val="both"/>
              <w:rPr>
                <w:bCs/>
                <w:lang w:val="uk-UA"/>
              </w:rPr>
            </w:pPr>
            <w:r w:rsidRPr="004D3C2E">
              <w:rPr>
                <w:bCs/>
                <w:lang w:val="uk-UA"/>
              </w:rPr>
              <w:t>Жирмунский В. М. Из истории западноевропейских литератур. — Л., 1981.</w:t>
            </w:r>
          </w:p>
          <w:p w14:paraId="14F8585F" w14:textId="77777777" w:rsidR="004D3C2E" w:rsidRDefault="004D3C2E" w:rsidP="004D3C2E">
            <w:pPr>
              <w:spacing w:line="259" w:lineRule="auto"/>
              <w:jc w:val="both"/>
              <w:rPr>
                <w:bCs/>
                <w:lang w:val="uk-UA"/>
              </w:rPr>
            </w:pPr>
            <w:r w:rsidRPr="004D3C2E">
              <w:rPr>
                <w:bCs/>
                <w:lang w:val="uk-UA"/>
              </w:rPr>
              <w:t>Зарубіжні письменники: енциклопедичний довідник : у 2 т. / За ред. Н. Михальської та Б. Щавурського. – Тернопіль: Навчальна книга – Богдан, 2005-2006.</w:t>
            </w:r>
          </w:p>
          <w:p w14:paraId="3979979F" w14:textId="77777777" w:rsidR="00D94F18" w:rsidRDefault="00D94F18" w:rsidP="00D94F18">
            <w:pPr>
              <w:tabs>
                <w:tab w:val="left" w:pos="284"/>
                <w:tab w:val="left" w:pos="567"/>
              </w:tabs>
              <w:jc w:val="both"/>
              <w:rPr>
                <w:lang w:val="ru-RU" w:eastAsia="ru-RU"/>
              </w:rPr>
            </w:pPr>
            <w:r w:rsidRPr="00AE3868">
              <w:rPr>
                <w:lang w:val="ru-RU" w:eastAsia="ru-RU"/>
              </w:rPr>
              <w:t>Ґофф Жак Ле. Середньовічна уява / Жак Ле Ґофф / Перекл. Я. Кравця. – Львів: Літопис, 2007.</w:t>
            </w:r>
          </w:p>
          <w:p w14:paraId="3194B643" w14:textId="77777777" w:rsidR="00C1740C" w:rsidRDefault="00C1740C" w:rsidP="00D94F18">
            <w:pPr>
              <w:tabs>
                <w:tab w:val="left" w:pos="284"/>
                <w:tab w:val="left" w:pos="567"/>
              </w:tabs>
              <w:jc w:val="both"/>
              <w:rPr>
                <w:lang w:eastAsia="ru-RU"/>
              </w:rPr>
            </w:pPr>
            <w:r w:rsidRPr="00C1740C">
              <w:rPr>
                <w:i/>
                <w:iCs/>
                <w:lang w:val="ru-RU" w:eastAsia="ru-RU"/>
              </w:rPr>
              <w:lastRenderedPageBreak/>
              <w:t>Курціус Е.</w:t>
            </w:r>
            <w:r w:rsidRPr="00C1740C">
              <w:rPr>
                <w:lang w:val="ru-RU" w:eastAsia="ru-RU"/>
              </w:rPr>
              <w:t xml:space="preserve"> Р. Європейська література і латинське середньовіччя / Ернст Роберт Курціус ; Перекл. з нім. </w:t>
            </w:r>
            <w:r>
              <w:rPr>
                <w:lang w:eastAsia="ru-RU"/>
              </w:rPr>
              <w:t>А. Онишка. – Львів : Літопис, 2007.</w:t>
            </w:r>
          </w:p>
          <w:p w14:paraId="060C5095" w14:textId="19AD8A06" w:rsidR="00C1740C" w:rsidRPr="00AE3868" w:rsidRDefault="00C1740C" w:rsidP="00D94F18">
            <w:pPr>
              <w:tabs>
                <w:tab w:val="left" w:pos="284"/>
                <w:tab w:val="left" w:pos="567"/>
              </w:tabs>
              <w:jc w:val="both"/>
              <w:rPr>
                <w:bCs/>
                <w:lang w:val="uk-UA"/>
              </w:rPr>
            </w:pPr>
          </w:p>
        </w:tc>
        <w:tc>
          <w:tcPr>
            <w:tcW w:w="2977" w:type="dxa"/>
          </w:tcPr>
          <w:p w14:paraId="79BD6140" w14:textId="77777777" w:rsidR="00C1740C" w:rsidRPr="00AE3868" w:rsidRDefault="00C1740C" w:rsidP="00C1740C">
            <w:pPr>
              <w:ind w:left="360"/>
              <w:jc w:val="center"/>
              <w:rPr>
                <w:bCs/>
                <w:i/>
                <w:lang w:val="uk-UA"/>
              </w:rPr>
            </w:pPr>
            <w:r w:rsidRPr="00AE3868">
              <w:rPr>
                <w:bCs/>
                <w:i/>
                <w:lang w:val="uk-UA"/>
              </w:rPr>
              <w:lastRenderedPageBreak/>
              <w:t>Завдання для самостійного дослідження:</w:t>
            </w:r>
          </w:p>
          <w:p w14:paraId="58B123A7" w14:textId="77777777" w:rsidR="009E63DE" w:rsidRDefault="009E63DE" w:rsidP="00E816E0">
            <w:pPr>
              <w:ind w:left="360"/>
              <w:jc w:val="both"/>
              <w:rPr>
                <w:lang w:val="uk-UA"/>
              </w:rPr>
            </w:pPr>
          </w:p>
          <w:p w14:paraId="5CE4B062" w14:textId="77777777" w:rsidR="0063585A" w:rsidRDefault="00C1740C" w:rsidP="00C1740C">
            <w:pPr>
              <w:jc w:val="both"/>
              <w:rPr>
                <w:i/>
                <w:iCs/>
                <w:lang w:val="uk-UA"/>
              </w:rPr>
            </w:pPr>
            <w:r w:rsidRPr="00C1740C">
              <w:rPr>
                <w:i/>
                <w:iCs/>
                <w:lang w:val="uk-UA"/>
              </w:rPr>
              <w:t>Хибні уявлення про Се</w:t>
            </w:r>
            <w:r>
              <w:rPr>
                <w:i/>
                <w:iCs/>
                <w:lang w:val="uk-UA"/>
              </w:rPr>
              <w:t>ре</w:t>
            </w:r>
            <w:r w:rsidRPr="00C1740C">
              <w:rPr>
                <w:i/>
                <w:iCs/>
                <w:lang w:val="uk-UA"/>
              </w:rPr>
              <w:t>дньовіччя</w:t>
            </w:r>
            <w:r>
              <w:rPr>
                <w:i/>
                <w:iCs/>
                <w:lang w:val="uk-UA"/>
              </w:rPr>
              <w:t xml:space="preserve"> </w:t>
            </w:r>
          </w:p>
          <w:p w14:paraId="4D27D927" w14:textId="7E5BAD6A" w:rsidR="00C1740C" w:rsidRDefault="00C1740C" w:rsidP="00C1740C">
            <w:pPr>
              <w:jc w:val="both"/>
              <w:rPr>
                <w:i/>
                <w:iCs/>
                <w:lang w:val="uk-UA"/>
              </w:rPr>
            </w:pPr>
            <w:r>
              <w:rPr>
                <w:i/>
                <w:iCs/>
                <w:lang w:val="uk-UA"/>
              </w:rPr>
              <w:t>(за Курціусом)</w:t>
            </w:r>
          </w:p>
          <w:p w14:paraId="1E010DF5" w14:textId="77777777" w:rsidR="00B8059A" w:rsidRPr="002D62D4" w:rsidRDefault="00B8059A" w:rsidP="00B8059A">
            <w:pPr>
              <w:jc w:val="both"/>
              <w:rPr>
                <w:i/>
                <w:iCs/>
                <w:lang w:val="ru-RU" w:eastAsia="ru-RU"/>
              </w:rPr>
            </w:pPr>
          </w:p>
          <w:p w14:paraId="1DBD6737" w14:textId="6DF9AA24" w:rsidR="00B8059A" w:rsidRPr="00B8059A" w:rsidRDefault="00B8059A" w:rsidP="00B8059A">
            <w:pPr>
              <w:jc w:val="both"/>
              <w:rPr>
                <w:i/>
                <w:iCs/>
                <w:color w:val="auto"/>
                <w:lang w:val="uk-UA" w:eastAsia="ru-RU"/>
              </w:rPr>
            </w:pPr>
            <w:r w:rsidRPr="002D62D4">
              <w:rPr>
                <w:i/>
                <w:iCs/>
                <w:lang w:val="ru-RU" w:eastAsia="ru-RU"/>
              </w:rPr>
              <w:t>Хроніки епохи Середньовіччя: тематичні та стильові особливості</w:t>
            </w:r>
          </w:p>
          <w:p w14:paraId="36802AE0" w14:textId="77777777" w:rsidR="00B8059A" w:rsidRPr="002D62D4" w:rsidRDefault="00B8059A" w:rsidP="00B8059A">
            <w:pPr>
              <w:jc w:val="both"/>
              <w:rPr>
                <w:i/>
                <w:iCs/>
                <w:lang w:val="ru-RU" w:eastAsia="ru-RU"/>
              </w:rPr>
            </w:pPr>
          </w:p>
          <w:p w14:paraId="68DF5072" w14:textId="2981329E" w:rsidR="00B8059A" w:rsidRDefault="00B8059A" w:rsidP="00B8059A">
            <w:pPr>
              <w:jc w:val="both"/>
              <w:rPr>
                <w:i/>
                <w:iCs/>
                <w:lang w:eastAsia="ru-RU"/>
              </w:rPr>
            </w:pPr>
            <w:r w:rsidRPr="002D62D4">
              <w:rPr>
                <w:i/>
                <w:iCs/>
                <w:lang w:val="ru-RU" w:eastAsia="ru-RU"/>
              </w:rPr>
              <w:t xml:space="preserve">Поети «Каролінгського відродження» (Боецій, Алкуїн): особливості ліричного настрою </w:t>
            </w:r>
            <w:r w:rsidRPr="00B8059A">
              <w:rPr>
                <w:i/>
                <w:iCs/>
                <w:lang w:eastAsia="ru-RU"/>
              </w:rPr>
              <w:t>(на прикладі україномовних перекладів)</w:t>
            </w:r>
          </w:p>
          <w:p w14:paraId="5C7F9D3B" w14:textId="26BFC55D" w:rsidR="00B8059A" w:rsidRDefault="00B8059A" w:rsidP="00B8059A">
            <w:pPr>
              <w:jc w:val="both"/>
              <w:rPr>
                <w:i/>
                <w:iCs/>
                <w:lang w:eastAsia="ru-RU"/>
              </w:rPr>
            </w:pPr>
          </w:p>
          <w:p w14:paraId="2ED6B1C2" w14:textId="77777777" w:rsidR="00B8059A" w:rsidRDefault="00B8059A" w:rsidP="00B8059A">
            <w:pPr>
              <w:jc w:val="both"/>
              <w:rPr>
                <w:lang w:eastAsia="ru-RU"/>
              </w:rPr>
            </w:pPr>
          </w:p>
          <w:p w14:paraId="63D4D486" w14:textId="0053EDCE" w:rsidR="00B8059A" w:rsidRPr="00B8059A" w:rsidRDefault="00B8059A" w:rsidP="00B8059A">
            <w:pPr>
              <w:jc w:val="both"/>
              <w:rPr>
                <w:i/>
                <w:iCs/>
                <w:color w:val="auto"/>
                <w:lang w:val="uk-UA" w:eastAsia="ru-RU"/>
              </w:rPr>
            </w:pPr>
            <w:r w:rsidRPr="00B8059A">
              <w:rPr>
                <w:i/>
                <w:iCs/>
                <w:lang w:eastAsia="ru-RU"/>
              </w:rPr>
              <w:t>Агіографічні сюжети світової літератури. Жанри житія святих (Св.Олексій, св. </w:t>
            </w:r>
            <w:r w:rsidRPr="002D62D4">
              <w:rPr>
                <w:i/>
                <w:iCs/>
                <w:lang w:val="ru-RU" w:eastAsia="ru-RU"/>
              </w:rPr>
              <w:t>Бенедикт) та  збірники легенд: "Золота легенда" (Яків де Ворагіне), "Жонглер Богоматері".</w:t>
            </w:r>
          </w:p>
          <w:p w14:paraId="76EA0F4A" w14:textId="77777777" w:rsidR="00B8059A" w:rsidRPr="002D62D4" w:rsidRDefault="00B8059A" w:rsidP="00B8059A">
            <w:pPr>
              <w:jc w:val="both"/>
              <w:rPr>
                <w:i/>
                <w:iCs/>
                <w:lang w:val="ru-RU" w:eastAsia="ru-RU"/>
              </w:rPr>
            </w:pPr>
            <w:r w:rsidRPr="002D62D4">
              <w:rPr>
                <w:i/>
                <w:iCs/>
                <w:lang w:val="uk-UA" w:eastAsia="ru-RU"/>
              </w:rPr>
              <w:t xml:space="preserve">Житіє святого Франциска з Асизу  (версія Тома із Челяно, Бонавентури, Данте Алігієрі, Жульєна Гріна, В.Домонтовича). </w:t>
            </w:r>
            <w:r w:rsidRPr="002D62D4">
              <w:rPr>
                <w:i/>
                <w:iCs/>
                <w:lang w:val="ru-RU" w:eastAsia="ru-RU"/>
              </w:rPr>
              <w:t>«Квіти Святого Франциска» як збірник легенд про святого з ХІІІ ст.</w:t>
            </w:r>
          </w:p>
          <w:p w14:paraId="26034DF7" w14:textId="77777777" w:rsidR="00B8059A" w:rsidRPr="00B8059A" w:rsidRDefault="00B8059A" w:rsidP="00B8059A">
            <w:pPr>
              <w:jc w:val="both"/>
              <w:rPr>
                <w:i/>
                <w:iCs/>
                <w:color w:val="auto"/>
                <w:lang w:val="uk-UA" w:eastAsia="ru-RU"/>
              </w:rPr>
            </w:pPr>
          </w:p>
          <w:p w14:paraId="1E18AFB9" w14:textId="77777777" w:rsidR="00B8059A" w:rsidRDefault="00B8059A" w:rsidP="00C1740C">
            <w:pPr>
              <w:jc w:val="both"/>
              <w:rPr>
                <w:i/>
                <w:iCs/>
                <w:lang w:val="uk-UA"/>
              </w:rPr>
            </w:pPr>
          </w:p>
          <w:p w14:paraId="1E60424A" w14:textId="77777777" w:rsidR="00C1740C" w:rsidRDefault="00C1740C" w:rsidP="00C1740C">
            <w:pPr>
              <w:jc w:val="both"/>
              <w:rPr>
                <w:i/>
                <w:iCs/>
                <w:lang w:val="uk-UA"/>
              </w:rPr>
            </w:pPr>
          </w:p>
          <w:p w14:paraId="0C826683" w14:textId="6439558B" w:rsidR="00C1740C" w:rsidRPr="00C1740C" w:rsidRDefault="00C1740C" w:rsidP="00C1740C">
            <w:pPr>
              <w:jc w:val="both"/>
              <w:rPr>
                <w:b/>
                <w:bCs/>
                <w:i/>
                <w:iCs/>
                <w:lang w:val="uk-UA"/>
              </w:rPr>
            </w:pPr>
            <w:r w:rsidRPr="00C1740C">
              <w:rPr>
                <w:b/>
                <w:bCs/>
                <w:i/>
                <w:iCs/>
                <w:lang w:val="uk-UA"/>
              </w:rPr>
              <w:t>4 год.</w:t>
            </w:r>
          </w:p>
        </w:tc>
        <w:tc>
          <w:tcPr>
            <w:tcW w:w="567" w:type="dxa"/>
          </w:tcPr>
          <w:p w14:paraId="01A37221" w14:textId="35421C84" w:rsidR="009E63DE" w:rsidRPr="00AE3868" w:rsidRDefault="009E63DE" w:rsidP="00E607DA">
            <w:pPr>
              <w:jc w:val="both"/>
              <w:rPr>
                <w:bCs/>
                <w:lang w:val="uk-UA"/>
              </w:rPr>
            </w:pPr>
          </w:p>
        </w:tc>
      </w:tr>
      <w:tr w:rsidR="00BD5834" w:rsidRPr="00BD5834" w14:paraId="0C131422" w14:textId="77777777" w:rsidTr="00180686">
        <w:trPr>
          <w:trHeight w:val="420"/>
        </w:trPr>
        <w:tc>
          <w:tcPr>
            <w:tcW w:w="1419" w:type="dxa"/>
          </w:tcPr>
          <w:p w14:paraId="0E6FCAB9" w14:textId="162B97FE" w:rsidR="00BD5834" w:rsidRDefault="00BD5834" w:rsidP="00E607DA">
            <w:pPr>
              <w:jc w:val="both"/>
              <w:rPr>
                <w:bCs/>
                <w:lang w:val="uk-UA"/>
              </w:rPr>
            </w:pPr>
            <w:bookmarkStart w:id="4" w:name="_Hlk95298162"/>
            <w:r>
              <w:rPr>
                <w:bCs/>
                <w:lang w:val="uk-UA"/>
              </w:rPr>
              <w:lastRenderedPageBreak/>
              <w:t>2</w:t>
            </w:r>
            <w:r w:rsidR="0063585A">
              <w:rPr>
                <w:bCs/>
                <w:lang w:val="uk-UA"/>
              </w:rPr>
              <w:t xml:space="preserve"> </w:t>
            </w:r>
            <w:r>
              <w:rPr>
                <w:bCs/>
                <w:lang w:val="uk-UA"/>
              </w:rPr>
              <w:t>т.</w:t>
            </w:r>
          </w:p>
          <w:p w14:paraId="0D72597D" w14:textId="77777777" w:rsidR="00BD5834" w:rsidRDefault="00BD5834" w:rsidP="00E607DA">
            <w:pPr>
              <w:jc w:val="both"/>
              <w:rPr>
                <w:bCs/>
                <w:lang w:val="uk-UA"/>
              </w:rPr>
            </w:pPr>
          </w:p>
          <w:p w14:paraId="15479559" w14:textId="3C1AD05E" w:rsidR="00BD5834" w:rsidRPr="00AE3868" w:rsidRDefault="00BD5834" w:rsidP="00E607DA">
            <w:pPr>
              <w:jc w:val="both"/>
              <w:rPr>
                <w:bCs/>
                <w:lang w:val="uk-UA"/>
              </w:rPr>
            </w:pPr>
            <w:r>
              <w:rPr>
                <w:bCs/>
                <w:lang w:val="uk-UA"/>
              </w:rPr>
              <w:t>2 год.</w:t>
            </w:r>
          </w:p>
        </w:tc>
        <w:tc>
          <w:tcPr>
            <w:tcW w:w="5811" w:type="dxa"/>
          </w:tcPr>
          <w:p w14:paraId="10F98E40" w14:textId="6E8FE73A" w:rsidR="004E149F" w:rsidRPr="004E149F" w:rsidRDefault="00CB3CAD" w:rsidP="004E149F">
            <w:pPr>
              <w:jc w:val="center"/>
              <w:rPr>
                <w:b/>
                <w:bCs/>
                <w:lang w:val="uk-UA"/>
              </w:rPr>
            </w:pPr>
            <w:r>
              <w:rPr>
                <w:b/>
                <w:bCs/>
                <w:lang w:val="uk-UA"/>
              </w:rPr>
              <w:t>*</w:t>
            </w:r>
            <w:bookmarkStart w:id="5" w:name="_Hlk95298067"/>
            <w:r w:rsidR="004E149F" w:rsidRPr="004E149F">
              <w:rPr>
                <w:b/>
                <w:bCs/>
                <w:lang w:val="uk-UA"/>
              </w:rPr>
              <w:t>Тема: Клерикальн</w:t>
            </w:r>
            <w:r w:rsidR="0045346C">
              <w:rPr>
                <w:b/>
                <w:bCs/>
                <w:lang w:val="uk-UA"/>
              </w:rPr>
              <w:t>і</w:t>
            </w:r>
            <w:r w:rsidR="004E149F" w:rsidRPr="004E149F">
              <w:rPr>
                <w:b/>
                <w:bCs/>
                <w:lang w:val="uk-UA"/>
              </w:rPr>
              <w:t xml:space="preserve"> історі</w:t>
            </w:r>
            <w:r w:rsidR="0045346C">
              <w:rPr>
                <w:b/>
                <w:bCs/>
                <w:lang w:val="uk-UA"/>
              </w:rPr>
              <w:t>ї</w:t>
            </w:r>
            <w:r w:rsidR="004E149F" w:rsidRPr="004E149F">
              <w:rPr>
                <w:b/>
                <w:bCs/>
                <w:lang w:val="uk-UA"/>
              </w:rPr>
              <w:t xml:space="preserve"> кохання у сучасній інтерпретації</w:t>
            </w:r>
          </w:p>
          <w:p w14:paraId="50D2EBF7" w14:textId="77777777" w:rsidR="004E149F" w:rsidRPr="004E149F" w:rsidRDefault="004E149F" w:rsidP="004E149F">
            <w:pPr>
              <w:rPr>
                <w:b/>
                <w:bCs/>
                <w:lang w:val="uk-UA"/>
              </w:rPr>
            </w:pPr>
          </w:p>
          <w:p w14:paraId="46B33DD8" w14:textId="77777777" w:rsidR="004E149F" w:rsidRPr="004E149F" w:rsidRDefault="004E149F" w:rsidP="004E149F">
            <w:pPr>
              <w:rPr>
                <w:i/>
                <w:iCs/>
                <w:lang w:val="uk-UA"/>
              </w:rPr>
            </w:pPr>
            <w:r w:rsidRPr="004E149F">
              <w:rPr>
                <w:i/>
                <w:iCs/>
                <w:lang w:val="uk-UA"/>
              </w:rPr>
              <w:t xml:space="preserve">Тексти для обговорення: </w:t>
            </w:r>
          </w:p>
          <w:p w14:paraId="65585C83" w14:textId="702C956D" w:rsidR="004E149F" w:rsidRDefault="004E149F" w:rsidP="004E149F">
            <w:pPr>
              <w:rPr>
                <w:i/>
                <w:iCs/>
                <w:lang w:val="uk-UA"/>
              </w:rPr>
            </w:pPr>
            <w:r w:rsidRPr="004E149F">
              <w:rPr>
                <w:i/>
                <w:iCs/>
                <w:lang w:val="uk-UA"/>
              </w:rPr>
              <w:t>Ю. Ґордер «Vita brevis: Лист Флорії Емілії до Аврелія Августина»</w:t>
            </w:r>
          </w:p>
          <w:p w14:paraId="796D6676" w14:textId="5A718065" w:rsidR="0045346C" w:rsidRPr="004E149F" w:rsidRDefault="0045346C" w:rsidP="004E149F">
            <w:pPr>
              <w:rPr>
                <w:i/>
                <w:iCs/>
                <w:lang w:val="uk-UA"/>
              </w:rPr>
            </w:pPr>
            <w:r>
              <w:rPr>
                <w:i/>
                <w:iCs/>
                <w:lang w:val="uk-UA"/>
              </w:rPr>
              <w:t>Листи Абеляра та Елоїзи (переклад В.Заславського)</w:t>
            </w:r>
          </w:p>
          <w:p w14:paraId="09E1EDA7" w14:textId="77777777" w:rsidR="004E149F" w:rsidRPr="004E149F" w:rsidRDefault="004E149F" w:rsidP="004E149F">
            <w:pPr>
              <w:rPr>
                <w:b/>
                <w:bCs/>
                <w:lang w:val="uk-UA"/>
              </w:rPr>
            </w:pPr>
          </w:p>
          <w:p w14:paraId="539AF65A" w14:textId="3B66CDE6" w:rsidR="00BD5834" w:rsidRPr="004E149F" w:rsidRDefault="004E149F" w:rsidP="004E149F">
            <w:pPr>
              <w:rPr>
                <w:i/>
                <w:iCs/>
                <w:lang w:val="uk-UA"/>
              </w:rPr>
            </w:pPr>
            <w:r w:rsidRPr="004E149F">
              <w:rPr>
                <w:i/>
                <w:iCs/>
                <w:lang w:val="uk-UA"/>
              </w:rPr>
              <w:t>Допоміжний текст: Августин Аврелій «Сповідь»</w:t>
            </w:r>
          </w:p>
          <w:p w14:paraId="00E68812" w14:textId="77777777" w:rsidR="00BD5834" w:rsidRDefault="00BD5834" w:rsidP="0031773B">
            <w:pPr>
              <w:jc w:val="both"/>
              <w:rPr>
                <w:lang w:val="uk-UA" w:eastAsia="ru-RU"/>
              </w:rPr>
            </w:pPr>
          </w:p>
          <w:p w14:paraId="5537BF1A" w14:textId="2DE74641" w:rsidR="00F25198" w:rsidRDefault="004E149F" w:rsidP="00DB7A2C">
            <w:pPr>
              <w:pStyle w:val="a3"/>
              <w:numPr>
                <w:ilvl w:val="0"/>
                <w:numId w:val="22"/>
              </w:numPr>
              <w:jc w:val="both"/>
              <w:rPr>
                <w:lang w:val="uk-UA" w:eastAsia="ru-RU"/>
              </w:rPr>
            </w:pPr>
            <w:r w:rsidRPr="004E149F">
              <w:rPr>
                <w:lang w:val="uk-UA" w:eastAsia="ru-RU"/>
              </w:rPr>
              <w:t>Життя Августина Аврелія</w:t>
            </w:r>
            <w:r w:rsidR="0045346C">
              <w:rPr>
                <w:lang w:val="uk-UA" w:eastAsia="ru-RU"/>
              </w:rPr>
              <w:t xml:space="preserve"> та П’єра Абеляра</w:t>
            </w:r>
            <w:r w:rsidRPr="004E149F">
              <w:rPr>
                <w:lang w:val="uk-UA" w:eastAsia="ru-RU"/>
              </w:rPr>
              <w:t xml:space="preserve"> як богослов</w:t>
            </w:r>
            <w:r w:rsidR="0045346C">
              <w:rPr>
                <w:lang w:val="uk-UA" w:eastAsia="ru-RU"/>
              </w:rPr>
              <w:t>ів-</w:t>
            </w:r>
            <w:r w:rsidRPr="004E149F">
              <w:rPr>
                <w:lang w:val="uk-UA" w:eastAsia="ru-RU"/>
              </w:rPr>
              <w:t xml:space="preserve">філософа крізь призму </w:t>
            </w:r>
            <w:r w:rsidR="0045346C">
              <w:rPr>
                <w:lang w:val="uk-UA" w:eastAsia="ru-RU"/>
              </w:rPr>
              <w:t xml:space="preserve">їхніх </w:t>
            </w:r>
            <w:r w:rsidR="0045346C">
              <w:rPr>
                <w:lang w:val="uk-UA" w:eastAsia="ru-RU"/>
              </w:rPr>
              <w:lastRenderedPageBreak/>
              <w:t>автобіографічних</w:t>
            </w:r>
            <w:r w:rsidRPr="004E149F">
              <w:rPr>
                <w:lang w:val="uk-UA" w:eastAsia="ru-RU"/>
              </w:rPr>
              <w:t xml:space="preserve"> </w:t>
            </w:r>
            <w:r w:rsidR="0045346C">
              <w:rPr>
                <w:lang w:val="uk-UA" w:eastAsia="ru-RU"/>
              </w:rPr>
              <w:t>творів («Сповідь» Августина Аврелія, «Історія моїх страждань» П.Абеляра)</w:t>
            </w:r>
            <w:r w:rsidR="00F25198">
              <w:rPr>
                <w:lang w:val="uk-UA" w:eastAsia="ru-RU"/>
              </w:rPr>
              <w:t xml:space="preserve"> </w:t>
            </w:r>
          </w:p>
          <w:p w14:paraId="7F329F75" w14:textId="54E44BAB" w:rsidR="00F25198" w:rsidRPr="004E149F" w:rsidRDefault="00F25198" w:rsidP="00DB7A2C">
            <w:pPr>
              <w:pStyle w:val="a3"/>
              <w:numPr>
                <w:ilvl w:val="0"/>
                <w:numId w:val="22"/>
              </w:numPr>
              <w:jc w:val="both"/>
              <w:rPr>
                <w:lang w:val="uk-UA" w:eastAsia="ru-RU"/>
              </w:rPr>
            </w:pPr>
            <w:r>
              <w:rPr>
                <w:lang w:val="uk-UA" w:eastAsia="ru-RU"/>
              </w:rPr>
              <w:t>Історія віднайдення листа</w:t>
            </w:r>
            <w:r w:rsidRPr="004E149F">
              <w:rPr>
                <w:lang w:val="uk-UA" w:eastAsia="ru-RU"/>
              </w:rPr>
              <w:t xml:space="preserve"> </w:t>
            </w:r>
            <w:r>
              <w:rPr>
                <w:lang w:val="uk-UA" w:eastAsia="ru-RU"/>
              </w:rPr>
              <w:t>Флорії Емілії та його художня інтерпретація</w:t>
            </w:r>
            <w:r w:rsidRPr="004E149F">
              <w:rPr>
                <w:lang w:val="uk-UA" w:eastAsia="ru-RU"/>
              </w:rPr>
              <w:t xml:space="preserve"> </w:t>
            </w:r>
            <w:r>
              <w:rPr>
                <w:lang w:val="uk-UA" w:eastAsia="ru-RU"/>
              </w:rPr>
              <w:t>у романі</w:t>
            </w:r>
            <w:r w:rsidRPr="004E149F">
              <w:rPr>
                <w:lang w:val="uk-UA" w:eastAsia="ru-RU"/>
              </w:rPr>
              <w:t xml:space="preserve"> сучасного норвезького</w:t>
            </w:r>
            <w:r>
              <w:rPr>
                <w:lang w:val="uk-UA" w:eastAsia="ru-RU"/>
              </w:rPr>
              <w:t xml:space="preserve"> </w:t>
            </w:r>
            <w:r w:rsidRPr="004E149F">
              <w:rPr>
                <w:lang w:val="uk-UA" w:eastAsia="ru-RU"/>
              </w:rPr>
              <w:t>письменника  Юстейна Ґордера</w:t>
            </w:r>
            <w:r>
              <w:rPr>
                <w:lang w:val="uk-UA" w:eastAsia="ru-RU"/>
              </w:rPr>
              <w:t xml:space="preserve"> «</w:t>
            </w:r>
            <w:r w:rsidRPr="00F25198">
              <w:rPr>
                <w:lang w:val="uk-UA" w:eastAsia="ru-RU"/>
              </w:rPr>
              <w:t>Vita brevis</w:t>
            </w:r>
            <w:r>
              <w:rPr>
                <w:lang w:val="uk-UA" w:eastAsia="ru-RU"/>
              </w:rPr>
              <w:t>»</w:t>
            </w:r>
            <w:r w:rsidRPr="004E149F">
              <w:rPr>
                <w:lang w:val="uk-UA" w:eastAsia="ru-RU"/>
              </w:rPr>
              <w:t>.</w:t>
            </w:r>
          </w:p>
          <w:p w14:paraId="0790AD11" w14:textId="48D60779" w:rsidR="004E149F" w:rsidRDefault="004E149F" w:rsidP="00DB7A2C">
            <w:pPr>
              <w:pStyle w:val="a3"/>
              <w:numPr>
                <w:ilvl w:val="0"/>
                <w:numId w:val="22"/>
              </w:numPr>
              <w:jc w:val="both"/>
              <w:rPr>
                <w:lang w:val="uk-UA" w:eastAsia="ru-RU"/>
              </w:rPr>
            </w:pPr>
            <w:r w:rsidRPr="004E149F">
              <w:rPr>
                <w:lang w:val="uk-UA" w:eastAsia="ru-RU"/>
              </w:rPr>
              <w:t xml:space="preserve">Августин Аврелій та </w:t>
            </w:r>
            <w:r w:rsidR="0045346C">
              <w:rPr>
                <w:lang w:val="uk-UA" w:eastAsia="ru-RU"/>
              </w:rPr>
              <w:t>П’єр Абеляр, їхні</w:t>
            </w:r>
            <w:r w:rsidRPr="004E149F">
              <w:rPr>
                <w:lang w:val="uk-UA" w:eastAsia="ru-RU"/>
              </w:rPr>
              <w:t xml:space="preserve"> стосунки з жінками (мама Моніка, кохана Флорія-Емілія</w:t>
            </w:r>
            <w:r w:rsidR="0045346C">
              <w:rPr>
                <w:lang w:val="uk-UA" w:eastAsia="ru-RU"/>
              </w:rPr>
              <w:t>, Елоїза</w:t>
            </w:r>
            <w:r w:rsidRPr="004E149F">
              <w:rPr>
                <w:lang w:val="uk-UA" w:eastAsia="ru-RU"/>
              </w:rPr>
              <w:t xml:space="preserve">). Жінка як спокуса: «сповідь» святого. </w:t>
            </w:r>
          </w:p>
          <w:p w14:paraId="196E8568" w14:textId="77777777" w:rsidR="004E149F" w:rsidRDefault="004E149F" w:rsidP="00DB7A2C">
            <w:pPr>
              <w:pStyle w:val="a3"/>
              <w:numPr>
                <w:ilvl w:val="0"/>
                <w:numId w:val="22"/>
              </w:numPr>
              <w:jc w:val="both"/>
              <w:rPr>
                <w:lang w:val="uk-UA" w:eastAsia="ru-RU"/>
              </w:rPr>
            </w:pPr>
            <w:r w:rsidRPr="004E149F">
              <w:rPr>
                <w:lang w:val="uk-UA" w:eastAsia="ru-RU"/>
              </w:rPr>
              <w:t>Три листи Августина до Флорії-Емілії</w:t>
            </w:r>
            <w:r w:rsidR="00F25198">
              <w:rPr>
                <w:lang w:val="uk-UA" w:eastAsia="ru-RU"/>
              </w:rPr>
              <w:t xml:space="preserve"> у сюжеті роману-листа «</w:t>
            </w:r>
            <w:r w:rsidR="00F25198" w:rsidRPr="00F25198">
              <w:rPr>
                <w:lang w:val="uk-UA" w:eastAsia="ru-RU"/>
              </w:rPr>
              <w:t>Vita brevi</w:t>
            </w:r>
            <w:r w:rsidR="00F25198">
              <w:rPr>
                <w:lang w:eastAsia="ru-RU"/>
              </w:rPr>
              <w:t>s</w:t>
            </w:r>
            <w:r w:rsidR="00F25198">
              <w:rPr>
                <w:lang w:val="uk-UA" w:eastAsia="ru-RU"/>
              </w:rPr>
              <w:t>».</w:t>
            </w:r>
          </w:p>
          <w:p w14:paraId="6E26AF58" w14:textId="000F6B74" w:rsidR="0045346C" w:rsidRDefault="0045346C" w:rsidP="00DB7A2C">
            <w:pPr>
              <w:pStyle w:val="a3"/>
              <w:numPr>
                <w:ilvl w:val="0"/>
                <w:numId w:val="22"/>
              </w:numPr>
              <w:jc w:val="both"/>
              <w:rPr>
                <w:lang w:val="uk-UA" w:eastAsia="ru-RU"/>
              </w:rPr>
            </w:pPr>
            <w:r>
              <w:rPr>
                <w:lang w:val="uk-UA" w:eastAsia="ru-RU"/>
              </w:rPr>
              <w:t>Два збережені листи від Елоїзи та відповіді на них від Абеляра: зміст та особливості стилю.</w:t>
            </w:r>
          </w:p>
          <w:p w14:paraId="55263210" w14:textId="7C83FA4F" w:rsidR="0045346C" w:rsidRDefault="0045346C" w:rsidP="00DB7A2C">
            <w:pPr>
              <w:pStyle w:val="a3"/>
              <w:numPr>
                <w:ilvl w:val="0"/>
                <w:numId w:val="22"/>
              </w:numPr>
              <w:jc w:val="both"/>
              <w:rPr>
                <w:lang w:val="uk-UA" w:eastAsia="ru-RU"/>
              </w:rPr>
            </w:pPr>
            <w:r>
              <w:rPr>
                <w:lang w:val="uk-UA" w:eastAsia="ru-RU"/>
              </w:rPr>
              <w:t>Характер Флорії-Емілії і характер Елоїзи, їхні претензії до своїх коханих.</w:t>
            </w:r>
          </w:p>
          <w:bookmarkEnd w:id="5"/>
          <w:p w14:paraId="76393E70" w14:textId="355B6262" w:rsidR="0045346C" w:rsidRPr="004E149F" w:rsidRDefault="0045346C" w:rsidP="0045346C">
            <w:pPr>
              <w:pStyle w:val="a3"/>
              <w:jc w:val="both"/>
              <w:rPr>
                <w:lang w:val="uk-UA" w:eastAsia="ru-RU"/>
              </w:rPr>
            </w:pPr>
          </w:p>
        </w:tc>
        <w:tc>
          <w:tcPr>
            <w:tcW w:w="1701" w:type="dxa"/>
          </w:tcPr>
          <w:p w14:paraId="11C64B3F" w14:textId="77777777" w:rsidR="00BD5834" w:rsidRDefault="00BD5834" w:rsidP="00E607DA">
            <w:pPr>
              <w:jc w:val="both"/>
              <w:rPr>
                <w:bCs/>
                <w:lang w:val="uk-UA"/>
              </w:rPr>
            </w:pPr>
            <w:r>
              <w:rPr>
                <w:bCs/>
                <w:lang w:val="uk-UA"/>
              </w:rPr>
              <w:lastRenderedPageBreak/>
              <w:t>практичне заняття</w:t>
            </w:r>
          </w:p>
          <w:p w14:paraId="0D1D36FE" w14:textId="69BD83D7" w:rsidR="00134ABE" w:rsidRPr="00AE3868" w:rsidRDefault="00134ABE" w:rsidP="00E607DA">
            <w:pPr>
              <w:jc w:val="both"/>
              <w:rPr>
                <w:bCs/>
                <w:lang w:val="uk-UA"/>
              </w:rPr>
            </w:pPr>
          </w:p>
        </w:tc>
        <w:tc>
          <w:tcPr>
            <w:tcW w:w="3686" w:type="dxa"/>
          </w:tcPr>
          <w:p w14:paraId="4E22735B" w14:textId="1C7EFA4A" w:rsidR="004E149F" w:rsidRDefault="004E149F" w:rsidP="004E149F">
            <w:pPr>
              <w:spacing w:line="259" w:lineRule="auto"/>
              <w:jc w:val="both"/>
              <w:rPr>
                <w:bCs/>
                <w:lang w:val="uk-UA"/>
              </w:rPr>
            </w:pPr>
            <w:bookmarkStart w:id="6" w:name="_Hlk95298098"/>
            <w:r w:rsidRPr="004E149F">
              <w:rPr>
                <w:bCs/>
                <w:lang w:val="uk-UA"/>
              </w:rPr>
              <w:t>Августин Аврелій. Сповідь // Августин (Аврелій) Святий. Сповідь ; пер. з латини Ю. Мушака. — Львів: Свічадо, 2014. – 356 с. – Кн. 8 – С. 127-147.</w:t>
            </w:r>
          </w:p>
          <w:p w14:paraId="4E54B815" w14:textId="31E752E6" w:rsidR="0045346C" w:rsidRPr="004E149F" w:rsidRDefault="0045346C" w:rsidP="004E149F">
            <w:pPr>
              <w:spacing w:line="259" w:lineRule="auto"/>
              <w:jc w:val="both"/>
              <w:rPr>
                <w:bCs/>
                <w:lang w:val="uk-UA"/>
              </w:rPr>
            </w:pPr>
            <w:r>
              <w:rPr>
                <w:bCs/>
                <w:lang w:val="uk-UA"/>
              </w:rPr>
              <w:t>Абеляр П. Історія моїх страждань. Львів: Літопис</w:t>
            </w:r>
          </w:p>
          <w:p w14:paraId="1AB05249" w14:textId="24B4FFBC" w:rsidR="004E149F" w:rsidRDefault="004E149F" w:rsidP="004E149F">
            <w:pPr>
              <w:spacing w:line="259" w:lineRule="auto"/>
              <w:jc w:val="both"/>
              <w:rPr>
                <w:bCs/>
                <w:lang w:val="uk-UA"/>
              </w:rPr>
            </w:pPr>
            <w:r w:rsidRPr="004E149F">
              <w:rPr>
                <w:bCs/>
                <w:lang w:val="uk-UA"/>
              </w:rPr>
              <w:t xml:space="preserve">Ґордер Ю. Vita brevis: Лист Флорії Емілії до Аврелія Августина / Юстейн Ґордер. – Львів: Літопис, 2009. </w:t>
            </w:r>
          </w:p>
          <w:p w14:paraId="3E76CC5A" w14:textId="77777777" w:rsidR="0045346C" w:rsidRPr="004E149F" w:rsidRDefault="0045346C" w:rsidP="0045346C">
            <w:pPr>
              <w:rPr>
                <w:i/>
                <w:iCs/>
                <w:lang w:val="uk-UA"/>
              </w:rPr>
            </w:pPr>
            <w:r>
              <w:rPr>
                <w:i/>
                <w:iCs/>
                <w:lang w:val="uk-UA"/>
              </w:rPr>
              <w:lastRenderedPageBreak/>
              <w:t xml:space="preserve">Листи Абеляра та Елоїзи (переклад В.Заславського): </w:t>
            </w:r>
            <w:hyperlink r:id="rId48" w:history="1">
              <w:r w:rsidRPr="007D61C8">
                <w:rPr>
                  <w:rStyle w:val="a4"/>
                  <w:i/>
                  <w:iCs/>
                  <w:lang w:val="uk-UA"/>
                </w:rPr>
                <w:t>http://samlib.ru/z/zaslawskij_w_a/abelard.shtml</w:t>
              </w:r>
            </w:hyperlink>
            <w:r>
              <w:rPr>
                <w:i/>
                <w:iCs/>
                <w:lang w:val="uk-UA"/>
              </w:rPr>
              <w:t xml:space="preserve"> </w:t>
            </w:r>
          </w:p>
          <w:p w14:paraId="4EC3894A" w14:textId="77777777" w:rsidR="0045346C" w:rsidRPr="004E149F" w:rsidRDefault="0045346C" w:rsidP="004E149F">
            <w:pPr>
              <w:spacing w:line="259" w:lineRule="auto"/>
              <w:jc w:val="both"/>
              <w:rPr>
                <w:bCs/>
                <w:lang w:val="uk-UA"/>
              </w:rPr>
            </w:pPr>
          </w:p>
          <w:p w14:paraId="79518765" w14:textId="3AF1C03A" w:rsidR="004E149F" w:rsidRPr="004E149F" w:rsidRDefault="004E149F" w:rsidP="004E149F">
            <w:pPr>
              <w:spacing w:line="259" w:lineRule="auto"/>
              <w:jc w:val="both"/>
              <w:rPr>
                <w:bCs/>
                <w:lang w:val="uk-UA"/>
              </w:rPr>
            </w:pPr>
            <w:r w:rsidRPr="004E149F">
              <w:rPr>
                <w:bCs/>
                <w:lang w:val="uk-UA"/>
              </w:rPr>
              <w:t>Антисери Д. и Реале Дж. Западная философия от истоков до наших дней. Античность и Средневековье. — СПб., 2001.</w:t>
            </w:r>
          </w:p>
          <w:p w14:paraId="47C41578" w14:textId="67685699" w:rsidR="004E149F" w:rsidRPr="004E149F" w:rsidRDefault="004E149F" w:rsidP="004E149F">
            <w:pPr>
              <w:spacing w:line="259" w:lineRule="auto"/>
              <w:jc w:val="both"/>
              <w:rPr>
                <w:bCs/>
                <w:lang w:val="uk-UA"/>
              </w:rPr>
            </w:pPr>
            <w:r w:rsidRPr="004E149F">
              <w:rPr>
                <w:bCs/>
                <w:lang w:val="uk-UA"/>
              </w:rPr>
              <w:t>Антология мировой философии в 4-х томах, т.1, часть 2 , «Мысль», М., 1969.</w:t>
            </w:r>
          </w:p>
          <w:p w14:paraId="48786619" w14:textId="28CF0A25" w:rsidR="004E149F" w:rsidRPr="004E149F" w:rsidRDefault="004E149F" w:rsidP="004E149F">
            <w:pPr>
              <w:spacing w:line="259" w:lineRule="auto"/>
              <w:jc w:val="both"/>
              <w:rPr>
                <w:bCs/>
                <w:lang w:val="uk-UA"/>
              </w:rPr>
            </w:pPr>
            <w:r w:rsidRPr="004E149F">
              <w:rPr>
                <w:bCs/>
                <w:lang w:val="uk-UA"/>
              </w:rPr>
              <w:t>Суини М. Лекции по средневековой философии, Греко-латинский кабинет Ю.А.Шичалина, М., 2001.</w:t>
            </w:r>
          </w:p>
          <w:p w14:paraId="1991D81A" w14:textId="77777777" w:rsidR="00BD5834" w:rsidRDefault="004E149F" w:rsidP="004E149F">
            <w:pPr>
              <w:spacing w:line="259" w:lineRule="auto"/>
              <w:jc w:val="both"/>
              <w:rPr>
                <w:bCs/>
                <w:lang w:val="uk-UA"/>
              </w:rPr>
            </w:pPr>
            <w:r w:rsidRPr="004E149F">
              <w:rPr>
                <w:bCs/>
                <w:lang w:val="uk-UA"/>
              </w:rPr>
              <w:t>Біографії філософів. – Режим доступу:http://newacropolis.org.ua</w:t>
            </w:r>
            <w:r>
              <w:rPr>
                <w:bCs/>
                <w:lang w:val="uk-UA"/>
              </w:rPr>
              <w:t xml:space="preserve"> </w:t>
            </w:r>
          </w:p>
          <w:bookmarkEnd w:id="6"/>
          <w:p w14:paraId="34D35BC2" w14:textId="619B301E" w:rsidR="004E149F" w:rsidRPr="004D3C2E" w:rsidRDefault="004E149F" w:rsidP="004E149F">
            <w:pPr>
              <w:spacing w:line="259" w:lineRule="auto"/>
              <w:jc w:val="both"/>
              <w:rPr>
                <w:bCs/>
                <w:lang w:val="uk-UA"/>
              </w:rPr>
            </w:pPr>
          </w:p>
        </w:tc>
        <w:tc>
          <w:tcPr>
            <w:tcW w:w="2977" w:type="dxa"/>
          </w:tcPr>
          <w:p w14:paraId="6A0C8F21" w14:textId="77777777" w:rsidR="00BD5834" w:rsidRPr="00AE3868" w:rsidRDefault="00BD5834" w:rsidP="00BD5834">
            <w:pPr>
              <w:ind w:left="360"/>
              <w:jc w:val="center"/>
              <w:rPr>
                <w:bCs/>
                <w:i/>
                <w:lang w:val="uk-UA"/>
              </w:rPr>
            </w:pPr>
            <w:r w:rsidRPr="00AE3868">
              <w:rPr>
                <w:bCs/>
                <w:i/>
                <w:lang w:val="uk-UA"/>
              </w:rPr>
              <w:lastRenderedPageBreak/>
              <w:t>Завдання для самостійного дослідження:</w:t>
            </w:r>
          </w:p>
          <w:p w14:paraId="2AE5DB77" w14:textId="4670702A" w:rsidR="00BD5834" w:rsidRDefault="00134ABE" w:rsidP="00134ABE">
            <w:pPr>
              <w:jc w:val="center"/>
              <w:rPr>
                <w:bCs/>
                <w:u w:val="single"/>
                <w:lang w:val="uk-UA"/>
              </w:rPr>
            </w:pPr>
            <w:r w:rsidRPr="00134ABE">
              <w:rPr>
                <w:bCs/>
                <w:u w:val="single"/>
                <w:lang w:val="uk-UA"/>
              </w:rPr>
              <w:t>(</w:t>
            </w:r>
            <w:r>
              <w:rPr>
                <w:bCs/>
                <w:u w:val="single"/>
                <w:lang w:val="uk-UA"/>
              </w:rPr>
              <w:t xml:space="preserve">для </w:t>
            </w:r>
            <w:r w:rsidRPr="00134ABE">
              <w:rPr>
                <w:bCs/>
                <w:u w:val="single"/>
                <w:lang w:val="uk-UA"/>
              </w:rPr>
              <w:t>відпрацювання)</w:t>
            </w:r>
          </w:p>
          <w:p w14:paraId="40CA71B6" w14:textId="77777777" w:rsidR="00134ABE" w:rsidRPr="00134ABE" w:rsidRDefault="00134ABE" w:rsidP="00134ABE">
            <w:pPr>
              <w:jc w:val="center"/>
              <w:rPr>
                <w:u w:val="single"/>
                <w:lang w:val="uk-UA" w:eastAsia="ru-RU"/>
              </w:rPr>
            </w:pPr>
          </w:p>
          <w:p w14:paraId="50934CE9" w14:textId="695CA103" w:rsidR="00BD5834" w:rsidRPr="00F25198" w:rsidRDefault="00BD5834" w:rsidP="00DB7A2C">
            <w:pPr>
              <w:pStyle w:val="a3"/>
              <w:numPr>
                <w:ilvl w:val="0"/>
                <w:numId w:val="24"/>
              </w:numPr>
              <w:jc w:val="both"/>
              <w:rPr>
                <w:i/>
                <w:lang w:val="uk-UA" w:eastAsia="ru-RU"/>
              </w:rPr>
            </w:pPr>
            <w:r w:rsidRPr="00F25198">
              <w:rPr>
                <w:i/>
                <w:lang w:val="uk-UA" w:eastAsia="ru-RU"/>
              </w:rPr>
              <w:t>Епістолярна історія стосунків між П’єром та Елоїзою</w:t>
            </w:r>
            <w:r w:rsidR="00134ABE">
              <w:rPr>
                <w:i/>
                <w:lang w:val="uk-UA" w:eastAsia="ru-RU"/>
              </w:rPr>
              <w:t xml:space="preserve">: </w:t>
            </w:r>
            <w:r w:rsidR="00134ABE" w:rsidRPr="00134ABE">
              <w:rPr>
                <w:lang w:val="uk-UA"/>
              </w:rPr>
              <w:t xml:space="preserve"> </w:t>
            </w:r>
            <w:hyperlink r:id="rId49" w:history="1">
              <w:r w:rsidR="00134ABE" w:rsidRPr="007D61C8">
                <w:rPr>
                  <w:rStyle w:val="a4"/>
                  <w:i/>
                  <w:lang w:val="uk-UA" w:eastAsia="ru-RU"/>
                </w:rPr>
                <w:t>http://samlib.ru/z/zaslawskij_w_a/abelard.shtml</w:t>
              </w:r>
            </w:hyperlink>
            <w:r w:rsidR="00134ABE">
              <w:rPr>
                <w:i/>
                <w:lang w:val="uk-UA" w:eastAsia="ru-RU"/>
              </w:rPr>
              <w:t xml:space="preserve">  (коментар-</w:t>
            </w:r>
            <w:r w:rsidR="00134ABE">
              <w:rPr>
                <w:i/>
                <w:lang w:val="uk-UA" w:eastAsia="ru-RU"/>
              </w:rPr>
              <w:lastRenderedPageBreak/>
              <w:t>судження, альтернативне продовження листування)</w:t>
            </w:r>
          </w:p>
          <w:p w14:paraId="4EE47DDB" w14:textId="2EBD08DC" w:rsidR="004E149F" w:rsidRDefault="004E149F" w:rsidP="00BD5834">
            <w:pPr>
              <w:jc w:val="both"/>
              <w:rPr>
                <w:i/>
                <w:lang w:val="uk-UA" w:eastAsia="ru-RU"/>
              </w:rPr>
            </w:pPr>
          </w:p>
          <w:p w14:paraId="46EE0F7C" w14:textId="01709682" w:rsidR="00F25198" w:rsidRPr="0045346C" w:rsidRDefault="004E149F" w:rsidP="00DB7A2C">
            <w:pPr>
              <w:pStyle w:val="a3"/>
              <w:numPr>
                <w:ilvl w:val="0"/>
                <w:numId w:val="24"/>
              </w:numPr>
              <w:jc w:val="both"/>
              <w:rPr>
                <w:i/>
                <w:lang w:val="uk-UA" w:eastAsia="ru-RU"/>
              </w:rPr>
            </w:pPr>
            <w:r w:rsidRPr="00F25198">
              <w:rPr>
                <w:i/>
                <w:lang w:val="uk-UA" w:eastAsia="ru-RU"/>
              </w:rPr>
              <w:t>Альтернативне листування</w:t>
            </w:r>
            <w:r w:rsidR="00F25198" w:rsidRPr="00F25198">
              <w:rPr>
                <w:i/>
                <w:lang w:val="uk-UA" w:eastAsia="ru-RU"/>
              </w:rPr>
              <w:t xml:space="preserve"> між Св.Августином та Флорією-Емілією, П.Абеляром та Елоїзою</w:t>
            </w:r>
            <w:r w:rsidRPr="00F25198">
              <w:rPr>
                <w:i/>
                <w:lang w:val="uk-UA" w:eastAsia="ru-RU"/>
              </w:rPr>
              <w:t xml:space="preserve"> (</w:t>
            </w:r>
            <w:r w:rsidR="0045346C">
              <w:rPr>
                <w:i/>
                <w:lang w:val="uk-UA" w:eastAsia="ru-RU"/>
              </w:rPr>
              <w:t xml:space="preserve">на основі </w:t>
            </w:r>
            <w:r w:rsidRPr="00F25198">
              <w:rPr>
                <w:i/>
                <w:lang w:val="uk-UA" w:eastAsia="ru-RU"/>
              </w:rPr>
              <w:t>питан</w:t>
            </w:r>
            <w:r w:rsidR="0045346C">
              <w:rPr>
                <w:i/>
                <w:lang w:val="uk-UA" w:eastAsia="ru-RU"/>
              </w:rPr>
              <w:t>ь</w:t>
            </w:r>
            <w:r w:rsidRPr="00F25198">
              <w:rPr>
                <w:i/>
                <w:lang w:val="uk-UA" w:eastAsia="ru-RU"/>
              </w:rPr>
              <w:t>, які залишилися без відповіді)</w:t>
            </w:r>
            <w:r w:rsidR="0045346C">
              <w:rPr>
                <w:i/>
                <w:lang w:val="uk-UA" w:eastAsia="ru-RU"/>
              </w:rPr>
              <w:t xml:space="preserve"> та коментарі до </w:t>
            </w:r>
            <w:r w:rsidR="00F25198" w:rsidRPr="0045346C">
              <w:rPr>
                <w:i/>
                <w:lang w:val="uk-UA" w:eastAsia="ru-RU"/>
              </w:rPr>
              <w:t>цитат</w:t>
            </w:r>
            <w:r w:rsidR="0045346C">
              <w:rPr>
                <w:i/>
                <w:lang w:val="uk-UA" w:eastAsia="ru-RU"/>
              </w:rPr>
              <w:t>, які використовує у своєму листі</w:t>
            </w:r>
            <w:r w:rsidR="00F25198" w:rsidRPr="0045346C">
              <w:rPr>
                <w:i/>
                <w:lang w:val="uk-UA" w:eastAsia="ru-RU"/>
              </w:rPr>
              <w:t xml:space="preserve"> Флорі</w:t>
            </w:r>
            <w:r w:rsidR="00CB3CAD">
              <w:rPr>
                <w:i/>
                <w:lang w:val="uk-UA" w:eastAsia="ru-RU"/>
              </w:rPr>
              <w:t>я</w:t>
            </w:r>
            <w:r w:rsidR="00F25198" w:rsidRPr="0045346C">
              <w:rPr>
                <w:i/>
                <w:lang w:val="uk-UA" w:eastAsia="ru-RU"/>
              </w:rPr>
              <w:t>-Емілі</w:t>
            </w:r>
            <w:r w:rsidR="00CB3CAD">
              <w:rPr>
                <w:i/>
                <w:lang w:val="uk-UA" w:eastAsia="ru-RU"/>
              </w:rPr>
              <w:t>я:</w:t>
            </w:r>
          </w:p>
          <w:p w14:paraId="3DFA5BFD" w14:textId="77777777" w:rsidR="00BD5834" w:rsidRDefault="00BD5834" w:rsidP="00BD5834">
            <w:pPr>
              <w:jc w:val="both"/>
              <w:rPr>
                <w:bCs/>
                <w:i/>
                <w:lang w:val="uk-UA"/>
              </w:rPr>
            </w:pPr>
          </w:p>
          <w:p w14:paraId="5C679BD6" w14:textId="77777777" w:rsidR="00F25198" w:rsidRPr="004E149F" w:rsidRDefault="00F25198" w:rsidP="00DB7A2C">
            <w:pPr>
              <w:pStyle w:val="a3"/>
              <w:numPr>
                <w:ilvl w:val="0"/>
                <w:numId w:val="23"/>
              </w:numPr>
              <w:jc w:val="both"/>
              <w:rPr>
                <w:i/>
                <w:iCs/>
                <w:lang w:val="uk-UA" w:eastAsia="ru-RU"/>
              </w:rPr>
            </w:pPr>
            <w:r w:rsidRPr="004E149F">
              <w:rPr>
                <w:i/>
                <w:iCs/>
                <w:lang w:val="uk-UA" w:eastAsia="ru-RU"/>
              </w:rPr>
              <w:t>«Ніщо людське – не чуже» (Теренцій)</w:t>
            </w:r>
          </w:p>
          <w:p w14:paraId="0DD25629" w14:textId="77777777" w:rsidR="00F25198" w:rsidRPr="004E149F" w:rsidRDefault="00F25198" w:rsidP="00DB7A2C">
            <w:pPr>
              <w:pStyle w:val="a3"/>
              <w:numPr>
                <w:ilvl w:val="0"/>
                <w:numId w:val="23"/>
              </w:numPr>
              <w:jc w:val="both"/>
              <w:rPr>
                <w:i/>
                <w:iCs/>
                <w:lang w:val="uk-UA" w:eastAsia="ru-RU"/>
              </w:rPr>
            </w:pPr>
            <w:r w:rsidRPr="004E149F">
              <w:rPr>
                <w:i/>
                <w:iCs/>
                <w:lang w:val="uk-UA" w:eastAsia="ru-RU"/>
              </w:rPr>
              <w:t>«Вважай кожен свій день останнім» (Горацій).</w:t>
            </w:r>
          </w:p>
          <w:p w14:paraId="59400835" w14:textId="77777777" w:rsidR="00F25198" w:rsidRPr="004E149F" w:rsidRDefault="00F25198" w:rsidP="00DB7A2C">
            <w:pPr>
              <w:pStyle w:val="a3"/>
              <w:numPr>
                <w:ilvl w:val="0"/>
                <w:numId w:val="23"/>
              </w:numPr>
              <w:jc w:val="both"/>
              <w:rPr>
                <w:i/>
                <w:iCs/>
                <w:lang w:val="uk-UA" w:eastAsia="ru-RU"/>
              </w:rPr>
            </w:pPr>
            <w:r w:rsidRPr="004E149F">
              <w:rPr>
                <w:i/>
                <w:iCs/>
                <w:lang w:val="uk-UA" w:eastAsia="ru-RU"/>
              </w:rPr>
              <w:t>«Світ такий великий – ми так мало про нього знаємо, а життя таке коротке» (Ціцерон)</w:t>
            </w:r>
          </w:p>
          <w:p w14:paraId="0887C4A1" w14:textId="77777777" w:rsidR="00F25198" w:rsidRPr="004E149F" w:rsidRDefault="00F25198" w:rsidP="00DB7A2C">
            <w:pPr>
              <w:pStyle w:val="a3"/>
              <w:numPr>
                <w:ilvl w:val="0"/>
                <w:numId w:val="23"/>
              </w:numPr>
              <w:jc w:val="both"/>
              <w:rPr>
                <w:i/>
                <w:iCs/>
                <w:lang w:val="uk-UA" w:eastAsia="ru-RU"/>
              </w:rPr>
            </w:pPr>
            <w:r w:rsidRPr="004E149F">
              <w:rPr>
                <w:i/>
                <w:iCs/>
                <w:lang w:val="uk-UA" w:eastAsia="ru-RU"/>
              </w:rPr>
              <w:lastRenderedPageBreak/>
              <w:t>«Даремно витрачено олію та зусилля» (Плавт)</w:t>
            </w:r>
          </w:p>
          <w:p w14:paraId="1A380B04" w14:textId="77777777" w:rsidR="00F25198" w:rsidRDefault="00F25198" w:rsidP="00DB7A2C">
            <w:pPr>
              <w:pStyle w:val="a3"/>
              <w:numPr>
                <w:ilvl w:val="0"/>
                <w:numId w:val="23"/>
              </w:numPr>
              <w:jc w:val="both"/>
              <w:rPr>
                <w:i/>
                <w:iCs/>
                <w:lang w:val="uk-UA" w:eastAsia="ru-RU"/>
              </w:rPr>
            </w:pPr>
            <w:r w:rsidRPr="004E149F">
              <w:rPr>
                <w:i/>
                <w:iCs/>
                <w:lang w:val="uk-UA" w:eastAsia="ru-RU"/>
              </w:rPr>
              <w:t>«Хто чинить несправедливість одному, загрожує багатьом» (Сіріус)</w:t>
            </w:r>
          </w:p>
          <w:p w14:paraId="7C235EA7" w14:textId="6F54907D" w:rsidR="00BD5834" w:rsidRPr="00F25198" w:rsidRDefault="00F25198" w:rsidP="00DB7A2C">
            <w:pPr>
              <w:pStyle w:val="a3"/>
              <w:numPr>
                <w:ilvl w:val="0"/>
                <w:numId w:val="23"/>
              </w:numPr>
              <w:jc w:val="both"/>
              <w:rPr>
                <w:i/>
                <w:iCs/>
                <w:lang w:val="uk-UA" w:eastAsia="ru-RU"/>
              </w:rPr>
            </w:pPr>
            <w:r w:rsidRPr="00F25198">
              <w:rPr>
                <w:i/>
                <w:iCs/>
                <w:lang w:val="uk-UA" w:eastAsia="ru-RU"/>
              </w:rPr>
              <w:t>«Якби ти мовчав, можна було б повірити, що ти – мудрий!» (Боецій)</w:t>
            </w:r>
          </w:p>
          <w:p w14:paraId="14AA72C1" w14:textId="77777777" w:rsidR="00F25198" w:rsidRDefault="00F25198" w:rsidP="00F25198">
            <w:pPr>
              <w:ind w:left="360"/>
              <w:jc w:val="both"/>
              <w:rPr>
                <w:lang w:val="uk-UA"/>
              </w:rPr>
            </w:pPr>
          </w:p>
          <w:p w14:paraId="45AB8E16" w14:textId="77777777" w:rsidR="00F25198" w:rsidRDefault="00F25198" w:rsidP="00F25198">
            <w:pPr>
              <w:ind w:left="360"/>
              <w:jc w:val="both"/>
              <w:rPr>
                <w:lang w:val="uk-UA"/>
              </w:rPr>
            </w:pPr>
          </w:p>
          <w:p w14:paraId="01BBFA1E" w14:textId="77777777" w:rsidR="00F25198" w:rsidRPr="00F25198" w:rsidRDefault="00F25198" w:rsidP="00F25198">
            <w:pPr>
              <w:ind w:left="360"/>
              <w:jc w:val="both"/>
              <w:rPr>
                <w:b/>
                <w:bCs/>
                <w:lang w:val="uk-UA"/>
              </w:rPr>
            </w:pPr>
            <w:r w:rsidRPr="00F25198">
              <w:rPr>
                <w:b/>
                <w:bCs/>
                <w:lang w:val="uk-UA"/>
              </w:rPr>
              <w:t>4 год.</w:t>
            </w:r>
          </w:p>
          <w:p w14:paraId="2B73DEC5" w14:textId="09C5BBA2" w:rsidR="00F25198" w:rsidRPr="00AE3868" w:rsidRDefault="00F25198" w:rsidP="00F25198">
            <w:pPr>
              <w:ind w:left="360"/>
              <w:jc w:val="both"/>
              <w:rPr>
                <w:lang w:val="uk-UA"/>
              </w:rPr>
            </w:pPr>
          </w:p>
        </w:tc>
        <w:tc>
          <w:tcPr>
            <w:tcW w:w="567" w:type="dxa"/>
            <w:vMerge w:val="restart"/>
          </w:tcPr>
          <w:p w14:paraId="1735F560" w14:textId="77777777" w:rsidR="00BD5834" w:rsidRPr="00AE3868" w:rsidRDefault="00BD5834" w:rsidP="00E607DA">
            <w:pPr>
              <w:jc w:val="both"/>
              <w:rPr>
                <w:bCs/>
                <w:lang w:val="uk-UA"/>
              </w:rPr>
            </w:pPr>
          </w:p>
        </w:tc>
      </w:tr>
      <w:bookmarkEnd w:id="4"/>
      <w:tr w:rsidR="00597ACC" w:rsidRPr="00A60398" w14:paraId="3382B13C" w14:textId="77777777" w:rsidTr="00180686">
        <w:trPr>
          <w:trHeight w:val="2490"/>
        </w:trPr>
        <w:tc>
          <w:tcPr>
            <w:tcW w:w="1419" w:type="dxa"/>
            <w:vMerge w:val="restart"/>
          </w:tcPr>
          <w:p w14:paraId="3DE8DE31" w14:textId="77777777" w:rsidR="00597ACC" w:rsidRDefault="00597ACC" w:rsidP="00E607DA">
            <w:pPr>
              <w:jc w:val="both"/>
              <w:rPr>
                <w:bCs/>
                <w:lang w:val="uk-UA"/>
              </w:rPr>
            </w:pPr>
          </w:p>
          <w:p w14:paraId="6B1D9393" w14:textId="5AA08E84" w:rsidR="00597ACC" w:rsidRDefault="00F25198" w:rsidP="00E607DA">
            <w:pPr>
              <w:jc w:val="both"/>
              <w:rPr>
                <w:bCs/>
                <w:lang w:val="uk-UA"/>
              </w:rPr>
            </w:pPr>
            <w:r>
              <w:rPr>
                <w:bCs/>
                <w:lang w:val="uk-UA"/>
              </w:rPr>
              <w:t>3</w:t>
            </w:r>
            <w:r w:rsidR="00597ACC">
              <w:rPr>
                <w:bCs/>
                <w:lang w:val="uk-UA"/>
              </w:rPr>
              <w:t xml:space="preserve"> т.</w:t>
            </w:r>
          </w:p>
          <w:p w14:paraId="424034C0" w14:textId="77777777" w:rsidR="00597ACC" w:rsidRDefault="00597ACC" w:rsidP="00E607DA">
            <w:pPr>
              <w:jc w:val="both"/>
              <w:rPr>
                <w:bCs/>
                <w:lang w:val="uk-UA"/>
              </w:rPr>
            </w:pPr>
          </w:p>
          <w:p w14:paraId="3CB55653" w14:textId="77777777" w:rsidR="00597ACC" w:rsidRPr="00AE3868" w:rsidRDefault="00597ACC" w:rsidP="00E607DA">
            <w:pPr>
              <w:jc w:val="both"/>
              <w:rPr>
                <w:bCs/>
                <w:lang w:val="uk-UA"/>
              </w:rPr>
            </w:pPr>
            <w:r>
              <w:rPr>
                <w:bCs/>
                <w:lang w:val="uk-UA"/>
              </w:rPr>
              <w:t>2 год.</w:t>
            </w:r>
          </w:p>
          <w:p w14:paraId="672ED961" w14:textId="4D4A1E19" w:rsidR="00597ACC" w:rsidRPr="00AE3868" w:rsidRDefault="00597ACC" w:rsidP="00E607DA">
            <w:pPr>
              <w:jc w:val="both"/>
              <w:rPr>
                <w:bCs/>
                <w:lang w:val="uk-UA"/>
              </w:rPr>
            </w:pPr>
          </w:p>
        </w:tc>
        <w:tc>
          <w:tcPr>
            <w:tcW w:w="5811" w:type="dxa"/>
            <w:vMerge w:val="restart"/>
          </w:tcPr>
          <w:p w14:paraId="7FEDED72" w14:textId="47FA6168" w:rsidR="00597ACC" w:rsidRDefault="00597ACC" w:rsidP="0031773B">
            <w:pPr>
              <w:jc w:val="both"/>
              <w:rPr>
                <w:rFonts w:eastAsia="Malgun Gothic"/>
                <w:lang w:val="uk-UA" w:eastAsia="ko-KR"/>
              </w:rPr>
            </w:pPr>
            <w:r w:rsidRPr="00CA69EA">
              <w:rPr>
                <w:b/>
                <w:lang w:val="uk-UA" w:eastAsia="ru-RU"/>
              </w:rPr>
              <w:t>Тема 4.</w:t>
            </w:r>
            <w:r w:rsidRPr="00CA69EA">
              <w:rPr>
                <w:bCs/>
                <w:lang w:val="uk-UA" w:eastAsia="ru-RU"/>
              </w:rPr>
              <w:t xml:space="preserve"> </w:t>
            </w:r>
            <w:r w:rsidRPr="0031773B">
              <w:rPr>
                <w:rFonts w:eastAsia="Malgun Gothic"/>
                <w:lang w:val="uk-UA" w:eastAsia="ko-KR"/>
              </w:rPr>
              <w:t>Кельтська, скандинавська, саксонська, давньонімецька міфології. Сага як оповідний жанр та джерело міфологічних історій.</w:t>
            </w:r>
          </w:p>
          <w:p w14:paraId="6B77BA8E" w14:textId="77777777" w:rsidR="00597ACC" w:rsidRDefault="00597ACC" w:rsidP="0031773B">
            <w:pPr>
              <w:jc w:val="both"/>
              <w:rPr>
                <w:bCs/>
                <w:lang w:val="uk-UA"/>
              </w:rPr>
            </w:pPr>
          </w:p>
          <w:p w14:paraId="3B913E4C" w14:textId="77777777" w:rsidR="00597ACC" w:rsidRPr="00B45096" w:rsidRDefault="00597ACC" w:rsidP="004D3C2E">
            <w:pPr>
              <w:jc w:val="both"/>
              <w:rPr>
                <w:bCs/>
                <w:lang w:val="uk-UA" w:eastAsia="ru-RU"/>
              </w:rPr>
            </w:pPr>
            <w:r w:rsidRPr="00B45096">
              <w:rPr>
                <w:b/>
                <w:lang w:val="uk-UA" w:eastAsia="ru-RU"/>
              </w:rPr>
              <w:t>Тема 5.</w:t>
            </w:r>
            <w:r w:rsidRPr="00B45096">
              <w:rPr>
                <w:bCs/>
                <w:lang w:val="uk-UA" w:eastAsia="ru-RU"/>
              </w:rPr>
              <w:t xml:space="preserve"> Героїчний національний епос періоду зрілого Середньовіччя («Пісня про Роланда», «Пісня про Нібелунгів», «Пісня про мого Сіда»).</w:t>
            </w:r>
          </w:p>
          <w:p w14:paraId="4E0FC0FA" w14:textId="77777777" w:rsidR="00597ACC" w:rsidRPr="00B45096" w:rsidRDefault="00597ACC" w:rsidP="004D3C2E">
            <w:pPr>
              <w:jc w:val="both"/>
              <w:rPr>
                <w:bCs/>
                <w:lang w:val="uk-UA" w:eastAsia="ru-RU"/>
              </w:rPr>
            </w:pPr>
          </w:p>
          <w:p w14:paraId="4D6B08B7" w14:textId="080F072D" w:rsidR="00597ACC" w:rsidRDefault="00597ACC" w:rsidP="005C2A43">
            <w:pPr>
              <w:jc w:val="both"/>
              <w:rPr>
                <w:bCs/>
                <w:lang w:val="ru-RU" w:eastAsia="ru-RU"/>
              </w:rPr>
            </w:pPr>
            <w:r w:rsidRPr="008C1052">
              <w:rPr>
                <w:b/>
                <w:lang w:val="ru-RU" w:eastAsia="ru-RU"/>
              </w:rPr>
              <w:t>Тема 6.</w:t>
            </w:r>
            <w:r>
              <w:rPr>
                <w:bCs/>
                <w:lang w:val="ru-RU" w:eastAsia="ru-RU"/>
              </w:rPr>
              <w:t xml:space="preserve"> А</w:t>
            </w:r>
            <w:r w:rsidRPr="004D3C2E">
              <w:rPr>
                <w:bCs/>
                <w:lang w:val="ru-RU" w:eastAsia="ru-RU"/>
              </w:rPr>
              <w:t>легоричний епос пізнього Середньовіччя</w:t>
            </w:r>
            <w:r>
              <w:rPr>
                <w:bCs/>
                <w:lang w:val="ru-RU" w:eastAsia="ru-RU"/>
              </w:rPr>
              <w:t xml:space="preserve"> («Роман про Троянду», «Видіння Петра-орача», «Роман про Ренара»)</w:t>
            </w:r>
            <w:r w:rsidRPr="004D3C2E">
              <w:rPr>
                <w:bCs/>
                <w:lang w:val="ru-RU" w:eastAsia="ru-RU"/>
              </w:rPr>
              <w:t xml:space="preserve">. </w:t>
            </w:r>
          </w:p>
          <w:p w14:paraId="4392F93A" w14:textId="78700287" w:rsidR="00CB3CAD" w:rsidRDefault="00CB3CAD" w:rsidP="005C2A43">
            <w:pPr>
              <w:jc w:val="both"/>
              <w:rPr>
                <w:bCs/>
                <w:lang w:val="ru-RU" w:eastAsia="ru-RU"/>
              </w:rPr>
            </w:pPr>
          </w:p>
          <w:p w14:paraId="7C1DFAC9" w14:textId="77777777" w:rsidR="00CB3CAD" w:rsidRDefault="00CB3CAD" w:rsidP="005C2A43">
            <w:pPr>
              <w:jc w:val="both"/>
              <w:rPr>
                <w:bCs/>
                <w:lang w:val="ru-RU" w:eastAsia="ru-RU"/>
              </w:rPr>
            </w:pPr>
          </w:p>
          <w:p w14:paraId="1D8D1F3F" w14:textId="1C26AAFC" w:rsidR="00245F4C" w:rsidRPr="00245F4C" w:rsidRDefault="00CB3CAD" w:rsidP="00245F4C">
            <w:pPr>
              <w:jc w:val="both"/>
              <w:rPr>
                <w:lang w:val="ru-RU" w:eastAsia="ru-RU"/>
              </w:rPr>
            </w:pPr>
            <w:r w:rsidRPr="00CB3CAD">
              <w:rPr>
                <w:rFonts w:eastAsia="Malgun Gothic"/>
                <w:b/>
                <w:bCs/>
                <w:lang w:val="uk-UA" w:eastAsia="ko-KR"/>
              </w:rPr>
              <w:t>Тема 7.</w:t>
            </w:r>
            <w:r w:rsidRPr="001119CA">
              <w:rPr>
                <w:rFonts w:eastAsia="Malgun Gothic"/>
                <w:lang w:val="uk-UA" w:eastAsia="ko-KR"/>
              </w:rPr>
              <w:t xml:space="preserve"> </w:t>
            </w:r>
            <w:r w:rsidRPr="00245F4C">
              <w:rPr>
                <w:lang w:val="uk-UA" w:eastAsia="ru-RU"/>
              </w:rPr>
              <w:t xml:space="preserve">Особливості середньовічної куртуазої культури. </w:t>
            </w:r>
            <w:r w:rsidR="00245F4C" w:rsidRPr="006143EB">
              <w:rPr>
                <w:rFonts w:eastAsia="Malgun Gothic"/>
                <w:lang w:val="uk-UA" w:eastAsia="ko-KR"/>
              </w:rPr>
              <w:t>Ліричні жанри трубадурів та міннезінґерів. Особливості німецького майстерзанґа</w:t>
            </w:r>
            <w:r w:rsidR="00245F4C">
              <w:rPr>
                <w:rFonts w:eastAsia="Malgun Gothic"/>
                <w:lang w:val="uk-UA" w:eastAsia="ko-KR"/>
              </w:rPr>
              <w:t>.</w:t>
            </w:r>
            <w:r w:rsidR="00245F4C">
              <w:rPr>
                <w:rFonts w:eastAsia="Malgun Gothic"/>
                <w:lang w:val="ru-RU" w:eastAsia="ko-KR"/>
              </w:rPr>
              <w:t xml:space="preserve"> </w:t>
            </w:r>
            <w:r>
              <w:rPr>
                <w:rFonts w:eastAsia="Malgun Gothic"/>
                <w:lang w:val="ru-RU" w:eastAsia="ko-KR"/>
              </w:rPr>
              <w:t>Т</w:t>
            </w:r>
            <w:r w:rsidRPr="001119CA">
              <w:rPr>
                <w:rFonts w:eastAsia="Malgun Gothic"/>
                <w:lang w:val="ru-RU" w:eastAsia="ko-KR"/>
              </w:rPr>
              <w:t>ематичні цикли лицарського середньовічного роману</w:t>
            </w:r>
            <w:r>
              <w:rPr>
                <w:rFonts w:eastAsia="Malgun Gothic"/>
                <w:lang w:val="ru-RU" w:eastAsia="ko-KR"/>
              </w:rPr>
              <w:t xml:space="preserve"> Франції</w:t>
            </w:r>
            <w:r w:rsidRPr="001119CA">
              <w:rPr>
                <w:rFonts w:eastAsia="Malgun Gothic"/>
                <w:lang w:val="ru-RU" w:eastAsia="ko-KR"/>
              </w:rPr>
              <w:t xml:space="preserve">. </w:t>
            </w:r>
            <w:r w:rsidRPr="009E63DE">
              <w:rPr>
                <w:lang w:val="ru-RU" w:eastAsia="ru-RU"/>
              </w:rPr>
              <w:t xml:space="preserve">Новаторство Кретьєна де Труа у розвитку європейського роману. </w:t>
            </w:r>
            <w:r w:rsidR="00245F4C" w:rsidRPr="00CB3CAD">
              <w:rPr>
                <w:rFonts w:eastAsia="Malgun Gothic"/>
                <w:lang w:val="uk-UA" w:eastAsia="ko-KR"/>
              </w:rPr>
              <w:t>Німецький</w:t>
            </w:r>
            <w:r w:rsidR="00245F4C">
              <w:rPr>
                <w:rFonts w:eastAsia="Malgun Gothic"/>
                <w:lang w:val="uk-UA" w:eastAsia="ko-KR"/>
              </w:rPr>
              <w:t>, англійський</w:t>
            </w:r>
            <w:r w:rsidR="00245F4C" w:rsidRPr="00CB3CAD">
              <w:rPr>
                <w:rFonts w:eastAsia="Malgun Gothic"/>
                <w:lang w:val="uk-UA" w:eastAsia="ko-KR"/>
              </w:rPr>
              <w:t xml:space="preserve"> та </w:t>
            </w:r>
            <w:r w:rsidR="00245F4C" w:rsidRPr="00CB3CAD">
              <w:rPr>
                <w:rFonts w:eastAsia="Malgun Gothic"/>
                <w:lang w:val="uk-UA" w:eastAsia="ko-KR"/>
              </w:rPr>
              <w:lastRenderedPageBreak/>
              <w:t>іспанський лицарський роман. Пасторальний ренесансний роман, поема і драма та їхні національні особливості.</w:t>
            </w:r>
          </w:p>
          <w:p w14:paraId="49F484E2" w14:textId="77777777" w:rsidR="00245F4C" w:rsidRDefault="00245F4C" w:rsidP="00245F4C">
            <w:pPr>
              <w:jc w:val="both"/>
              <w:rPr>
                <w:rFonts w:eastAsia="Malgun Gothic"/>
                <w:lang w:val="uk-UA" w:eastAsia="ko-KR"/>
              </w:rPr>
            </w:pPr>
          </w:p>
          <w:p w14:paraId="0B5659F3" w14:textId="4A3634FD" w:rsidR="00245F4C" w:rsidRPr="003D1C16" w:rsidRDefault="00245F4C" w:rsidP="00245F4C">
            <w:pPr>
              <w:jc w:val="both"/>
              <w:rPr>
                <w:lang w:val="uk-UA" w:eastAsia="ru-RU"/>
              </w:rPr>
            </w:pPr>
          </w:p>
        </w:tc>
        <w:tc>
          <w:tcPr>
            <w:tcW w:w="1701" w:type="dxa"/>
            <w:vMerge w:val="restart"/>
          </w:tcPr>
          <w:p w14:paraId="0AC56E7C" w14:textId="72434589" w:rsidR="00597ACC" w:rsidRPr="00AE3868" w:rsidRDefault="00597ACC" w:rsidP="00E607DA">
            <w:pPr>
              <w:jc w:val="both"/>
              <w:rPr>
                <w:bCs/>
                <w:lang w:val="uk-UA"/>
              </w:rPr>
            </w:pPr>
            <w:r>
              <w:rPr>
                <w:bCs/>
                <w:lang w:val="uk-UA"/>
              </w:rPr>
              <w:lastRenderedPageBreak/>
              <w:t>лекція</w:t>
            </w:r>
          </w:p>
        </w:tc>
        <w:tc>
          <w:tcPr>
            <w:tcW w:w="3686" w:type="dxa"/>
            <w:vMerge w:val="restart"/>
          </w:tcPr>
          <w:p w14:paraId="6EDC36DF" w14:textId="77777777" w:rsidR="00597ACC" w:rsidRPr="004D3C2E" w:rsidRDefault="00597ACC" w:rsidP="0031773B">
            <w:pPr>
              <w:spacing w:line="259" w:lineRule="auto"/>
              <w:jc w:val="both"/>
              <w:rPr>
                <w:bCs/>
                <w:lang w:val="uk-UA"/>
              </w:rPr>
            </w:pPr>
            <w:r w:rsidRPr="004D3C2E">
              <w:rPr>
                <w:bCs/>
                <w:lang w:val="uk-UA"/>
              </w:rPr>
              <w:t xml:space="preserve">Кельтская мифология : мифы, верования, легенды, божества, герои : энциклопедия / Пер. с англ. – М., 2002. </w:t>
            </w:r>
          </w:p>
          <w:p w14:paraId="1131F849" w14:textId="77777777" w:rsidR="00597ACC" w:rsidRPr="009E63DE" w:rsidRDefault="00597ACC" w:rsidP="0031773B">
            <w:pPr>
              <w:spacing w:line="259" w:lineRule="auto"/>
              <w:jc w:val="both"/>
              <w:rPr>
                <w:bCs/>
                <w:lang w:val="uk-UA"/>
              </w:rPr>
            </w:pPr>
            <w:r w:rsidRPr="004D3C2E">
              <w:rPr>
                <w:bCs/>
                <w:lang w:val="uk-UA"/>
              </w:rPr>
              <w:t>Ґейман Н. Скандинавська міфологія / Ніл Ґейман. – К.: Країна Мрій, 2017.</w:t>
            </w:r>
          </w:p>
          <w:p w14:paraId="450EB1F4" w14:textId="77777777" w:rsidR="00597ACC" w:rsidRPr="00AE3868" w:rsidRDefault="00597ACC" w:rsidP="0031773B">
            <w:pPr>
              <w:tabs>
                <w:tab w:val="left" w:pos="284"/>
                <w:tab w:val="left" w:pos="567"/>
              </w:tabs>
              <w:jc w:val="both"/>
              <w:rPr>
                <w:lang w:val="ru-RU" w:eastAsia="ru-RU"/>
              </w:rPr>
            </w:pPr>
            <w:r w:rsidRPr="00AE3868">
              <w:rPr>
                <w:lang w:val="ru-RU" w:eastAsia="ru-RU"/>
              </w:rPr>
              <w:t xml:space="preserve">Лучук І. V. Середньовічна європейська поезія. § 1. Еддична поезія § 2. Поезія скальдів § 3. Англосаксонська й ірландська лірика // Лучук І. Історія світової поезії: [посібник з «антологійним апендиксом»] / Іван Лучук. – Тернопіль: Навчальна книга – Богдан, 2011. </w:t>
            </w:r>
          </w:p>
          <w:p w14:paraId="5FCDC8A3" w14:textId="77777777" w:rsidR="00597ACC" w:rsidRPr="00AE3868" w:rsidRDefault="00597ACC" w:rsidP="0031773B">
            <w:pPr>
              <w:spacing w:line="256" w:lineRule="auto"/>
              <w:jc w:val="both"/>
              <w:rPr>
                <w:color w:val="auto"/>
                <w:lang w:val="ru-RU"/>
              </w:rPr>
            </w:pPr>
            <w:r w:rsidRPr="00AE3868">
              <w:rPr>
                <w:color w:val="auto"/>
                <w:lang w:val="ru-RU"/>
              </w:rPr>
              <w:t>Леди из Голлеруса. Ирландская легенда // </w:t>
            </w:r>
            <w:r w:rsidRPr="00AE3868">
              <w:rPr>
                <w:b/>
                <w:bCs/>
                <w:color w:val="0000FF"/>
                <w:u w:val="single"/>
              </w:rPr>
              <w:t>https</w:t>
            </w:r>
            <w:r w:rsidRPr="00AE3868">
              <w:rPr>
                <w:b/>
                <w:bCs/>
                <w:color w:val="0000FF"/>
                <w:u w:val="single"/>
                <w:lang w:val="ru-RU"/>
              </w:rPr>
              <w:t>://</w:t>
            </w:r>
            <w:r w:rsidRPr="00AE3868">
              <w:rPr>
                <w:b/>
                <w:bCs/>
                <w:color w:val="0000FF"/>
                <w:u w:val="single"/>
              </w:rPr>
              <w:t>author</w:t>
            </w:r>
            <w:r w:rsidRPr="00AE3868">
              <w:rPr>
                <w:b/>
                <w:bCs/>
                <w:color w:val="0000FF"/>
                <w:u w:val="single"/>
                <w:lang w:val="ru-RU"/>
              </w:rPr>
              <w:t>.</w:t>
            </w:r>
            <w:r w:rsidRPr="00AE3868">
              <w:rPr>
                <w:b/>
                <w:bCs/>
                <w:color w:val="0000FF"/>
                <w:u w:val="single"/>
              </w:rPr>
              <w:t>today</w:t>
            </w:r>
            <w:r w:rsidRPr="00AE3868">
              <w:rPr>
                <w:b/>
                <w:bCs/>
                <w:color w:val="0000FF"/>
                <w:u w:val="single"/>
                <w:lang w:val="ru-RU"/>
              </w:rPr>
              <w:t>/</w:t>
            </w:r>
            <w:r w:rsidRPr="00AE3868">
              <w:rPr>
                <w:b/>
                <w:bCs/>
                <w:color w:val="0000FF"/>
                <w:u w:val="single"/>
              </w:rPr>
              <w:t>post</w:t>
            </w:r>
            <w:r w:rsidRPr="00AE3868">
              <w:rPr>
                <w:b/>
                <w:bCs/>
                <w:color w:val="0000FF"/>
                <w:u w:val="single"/>
                <w:lang w:val="ru-RU"/>
              </w:rPr>
              <w:t>/100120)</w:t>
            </w:r>
          </w:p>
          <w:p w14:paraId="7496FDBD" w14:textId="77777777" w:rsidR="00597ACC" w:rsidRPr="00AE3868" w:rsidRDefault="00597ACC" w:rsidP="0031773B">
            <w:pPr>
              <w:spacing w:line="256" w:lineRule="auto"/>
              <w:jc w:val="both"/>
              <w:rPr>
                <w:lang w:val="ru-RU"/>
              </w:rPr>
            </w:pPr>
            <w:r w:rsidRPr="00AE3868">
              <w:rPr>
                <w:lang w:val="uk-UA"/>
              </w:rPr>
              <w:lastRenderedPageBreak/>
              <w:t xml:space="preserve">Доля дітей Ліра // </w:t>
            </w:r>
            <w:r w:rsidRPr="00AE3868">
              <w:t>http</w:t>
            </w:r>
            <w:r w:rsidRPr="00AE3868">
              <w:rPr>
                <w:lang w:val="ru-RU"/>
              </w:rPr>
              <w:t>://</w:t>
            </w:r>
            <w:r w:rsidRPr="00AE3868">
              <w:t>www</w:t>
            </w:r>
            <w:r w:rsidRPr="00AE3868">
              <w:rPr>
                <w:lang w:val="ru-RU"/>
              </w:rPr>
              <w:t>.</w:t>
            </w:r>
            <w:r w:rsidRPr="00AE3868">
              <w:t>e</w:t>
            </w:r>
            <w:r w:rsidRPr="00AE3868">
              <w:rPr>
                <w:lang w:val="ru-RU"/>
              </w:rPr>
              <w:t>-</w:t>
            </w:r>
            <w:r w:rsidRPr="00AE3868">
              <w:t>reading</w:t>
            </w:r>
            <w:r w:rsidRPr="00AE3868">
              <w:rPr>
                <w:lang w:val="ru-RU"/>
              </w:rPr>
              <w:t>-</w:t>
            </w:r>
            <w:r w:rsidRPr="00AE3868">
              <w:t>lib</w:t>
            </w:r>
            <w:r w:rsidRPr="00AE3868">
              <w:rPr>
                <w:lang w:val="ru-RU"/>
              </w:rPr>
              <w:t>.</w:t>
            </w:r>
            <w:r w:rsidRPr="00AE3868">
              <w:t>com</w:t>
            </w:r>
            <w:r w:rsidRPr="00AE3868">
              <w:rPr>
                <w:lang w:val="ru-RU"/>
              </w:rPr>
              <w:t>/</w:t>
            </w:r>
            <w:r w:rsidRPr="00AE3868">
              <w:t>chapter</w:t>
            </w:r>
            <w:r w:rsidRPr="00AE3868">
              <w:rPr>
                <w:lang w:val="ru-RU"/>
              </w:rPr>
              <w:t>.</w:t>
            </w:r>
            <w:r w:rsidRPr="00AE3868">
              <w:t>php</w:t>
            </w:r>
            <w:r w:rsidRPr="00AE3868">
              <w:rPr>
                <w:lang w:val="ru-RU"/>
              </w:rPr>
              <w:t>/48899/104/</w:t>
            </w:r>
            <w:r w:rsidRPr="00AE3868">
              <w:t>tomas</w:t>
            </w:r>
            <w:r w:rsidRPr="00AE3868">
              <w:rPr>
                <w:lang w:val="ru-RU"/>
              </w:rPr>
              <w:t>-</w:t>
            </w:r>
            <w:r w:rsidRPr="00AE3868">
              <w:t>rolleston</w:t>
            </w:r>
            <w:r w:rsidRPr="00AE3868">
              <w:rPr>
                <w:lang w:val="ru-RU"/>
              </w:rPr>
              <w:t>-</w:t>
            </w:r>
            <w:r w:rsidRPr="00AE3868">
              <w:t>mify</w:t>
            </w:r>
            <w:r w:rsidRPr="00AE3868">
              <w:rPr>
                <w:lang w:val="ru-RU"/>
              </w:rPr>
              <w:t>-</w:t>
            </w:r>
            <w:r w:rsidRPr="00AE3868">
              <w:t>legendy</w:t>
            </w:r>
            <w:r w:rsidRPr="00AE3868">
              <w:rPr>
                <w:lang w:val="ru-RU"/>
              </w:rPr>
              <w:t>-</w:t>
            </w:r>
            <w:r w:rsidRPr="00AE3868">
              <w:t>i</w:t>
            </w:r>
            <w:r w:rsidRPr="00AE3868">
              <w:rPr>
                <w:lang w:val="ru-RU"/>
              </w:rPr>
              <w:t>-</w:t>
            </w:r>
            <w:r w:rsidRPr="00AE3868">
              <w:t>predaniya</w:t>
            </w:r>
            <w:r w:rsidRPr="00AE3868">
              <w:rPr>
                <w:lang w:val="ru-RU"/>
              </w:rPr>
              <w:t>-</w:t>
            </w:r>
            <w:r w:rsidRPr="00AE3868">
              <w:t>keltov</w:t>
            </w:r>
            <w:r w:rsidRPr="00AE3868">
              <w:rPr>
                <w:lang w:val="ru-RU"/>
              </w:rPr>
              <w:t>.</w:t>
            </w:r>
            <w:r w:rsidRPr="00AE3868">
              <w:t>html</w:t>
            </w:r>
          </w:p>
          <w:p w14:paraId="3E20B5B9" w14:textId="3D3FF1EC" w:rsidR="00597ACC" w:rsidRPr="00597ACC" w:rsidRDefault="00597ACC" w:rsidP="00597ACC">
            <w:pPr>
              <w:spacing w:line="259" w:lineRule="auto"/>
              <w:jc w:val="both"/>
              <w:rPr>
                <w:bCs/>
                <w:lang w:val="uk-UA"/>
              </w:rPr>
            </w:pPr>
          </w:p>
          <w:p w14:paraId="07E8570C" w14:textId="6F674308" w:rsidR="00597ACC" w:rsidRPr="00AE3868" w:rsidRDefault="00597ACC" w:rsidP="00D94F18">
            <w:pPr>
              <w:tabs>
                <w:tab w:val="left" w:pos="284"/>
                <w:tab w:val="left" w:pos="567"/>
              </w:tabs>
              <w:jc w:val="both"/>
              <w:rPr>
                <w:lang w:val="ru-RU" w:eastAsia="ru-RU"/>
              </w:rPr>
            </w:pPr>
            <w:r w:rsidRPr="00AE3868">
              <w:rPr>
                <w:lang w:val="ru-RU" w:eastAsia="ru-RU"/>
              </w:rPr>
              <w:t xml:space="preserve">Лучук І. V. Середньовічна європейська поезія. § 4. Пісня про Роланда § 5. Пісня про мого Сіда § 6. Пісня про Нібелунґів // Лучук І. Історія світової поезії: [посібник з «антологійним апендиксом»] / Іван Лучук. – Тернопіль: Навчальна книга – Богдан, 2011. </w:t>
            </w:r>
          </w:p>
          <w:p w14:paraId="3CD78006" w14:textId="77777777" w:rsidR="00597ACC" w:rsidRDefault="00597ACC" w:rsidP="00B66DEB">
            <w:pPr>
              <w:spacing w:line="256" w:lineRule="auto"/>
              <w:jc w:val="both"/>
              <w:rPr>
                <w:bCs/>
                <w:lang w:val="ru-RU"/>
              </w:rPr>
            </w:pPr>
          </w:p>
          <w:p w14:paraId="45506EC3" w14:textId="77777777" w:rsidR="00E20E1C" w:rsidRPr="00AE3868" w:rsidRDefault="00E20E1C" w:rsidP="00E20E1C">
            <w:pPr>
              <w:tabs>
                <w:tab w:val="left" w:pos="284"/>
                <w:tab w:val="left" w:pos="567"/>
              </w:tabs>
              <w:jc w:val="both"/>
              <w:rPr>
                <w:bCs/>
                <w:lang w:val="uk-UA"/>
              </w:rPr>
            </w:pPr>
            <w:r w:rsidRPr="00302A19">
              <w:rPr>
                <w:bCs/>
                <w:lang w:val="uk-UA"/>
              </w:rPr>
              <w:t>Шаповалова М., Рубанова Г., Моторний В.</w:t>
            </w:r>
            <w:r w:rsidRPr="00AE3868">
              <w:rPr>
                <w:bCs/>
                <w:lang w:val="uk-UA"/>
              </w:rPr>
              <w:t xml:space="preserve"> Історія зарубіжної літератури. – Львів, 1993.</w:t>
            </w:r>
          </w:p>
          <w:p w14:paraId="39B616EA" w14:textId="77777777" w:rsidR="00E20E1C" w:rsidRPr="00302A19" w:rsidRDefault="00E20E1C" w:rsidP="00E20E1C">
            <w:pPr>
              <w:tabs>
                <w:tab w:val="left" w:pos="284"/>
                <w:tab w:val="left" w:pos="567"/>
              </w:tabs>
              <w:jc w:val="both"/>
              <w:rPr>
                <w:lang w:val="uk-UA" w:eastAsia="ru-RU"/>
              </w:rPr>
            </w:pPr>
            <w:r w:rsidRPr="00302A19">
              <w:rPr>
                <w:lang w:val="uk-UA" w:eastAsia="ru-RU"/>
              </w:rPr>
              <w:t xml:space="preserve">Иванов К.А. Трубадуры, труверы, миннезингеры. – Режим доступу: http://svr-lit.ru/svr-lit/ivanov-trubadury-truvery-minnezingery/index.htm. </w:t>
            </w:r>
          </w:p>
          <w:p w14:paraId="1999F450" w14:textId="77777777" w:rsidR="00E20E1C" w:rsidRPr="00302A19" w:rsidRDefault="00E20E1C" w:rsidP="00E20E1C">
            <w:pPr>
              <w:tabs>
                <w:tab w:val="left" w:pos="284"/>
                <w:tab w:val="left" w:pos="567"/>
              </w:tabs>
              <w:jc w:val="both"/>
              <w:rPr>
                <w:lang w:val="uk-UA" w:eastAsia="ru-RU"/>
              </w:rPr>
            </w:pPr>
            <w:r w:rsidRPr="00302A19">
              <w:rPr>
                <w:lang w:val="uk-UA" w:eastAsia="ru-RU"/>
              </w:rPr>
              <w:t>Михайлов А. Французский рыцарский роман и вопросы типологии жанра в средневековой литературе. – М., 1976.</w:t>
            </w:r>
          </w:p>
          <w:p w14:paraId="423E6AB8" w14:textId="77777777" w:rsidR="00E20E1C" w:rsidRPr="00302A19" w:rsidRDefault="00E20E1C" w:rsidP="00E20E1C">
            <w:pPr>
              <w:tabs>
                <w:tab w:val="left" w:pos="284"/>
                <w:tab w:val="left" w:pos="567"/>
              </w:tabs>
              <w:jc w:val="both"/>
              <w:rPr>
                <w:lang w:val="uk-UA" w:eastAsia="ru-RU"/>
              </w:rPr>
            </w:pPr>
            <w:r w:rsidRPr="00302A19">
              <w:rPr>
                <w:lang w:val="uk-UA" w:eastAsia="ru-RU"/>
              </w:rPr>
              <w:t>Распопин В.Н. Европейское средневековье. Лекции по истории зарубежной литературы. – Режим доступу: http://svr-lit.ru/svr-lit/raspopin/evropejskoe-srednevekove/index.htm.</w:t>
            </w:r>
          </w:p>
          <w:p w14:paraId="6F90DD86" w14:textId="77777777" w:rsidR="00E20E1C" w:rsidRPr="00302A19" w:rsidRDefault="00E20E1C" w:rsidP="00E20E1C">
            <w:pPr>
              <w:tabs>
                <w:tab w:val="left" w:pos="284"/>
                <w:tab w:val="left" w:pos="567"/>
              </w:tabs>
              <w:jc w:val="both"/>
              <w:rPr>
                <w:lang w:val="uk-UA" w:eastAsia="ru-RU"/>
              </w:rPr>
            </w:pPr>
            <w:r w:rsidRPr="00302A19">
              <w:rPr>
                <w:lang w:val="uk-UA" w:eastAsia="ru-RU"/>
              </w:rPr>
              <w:lastRenderedPageBreak/>
              <w:t xml:space="preserve">Косиков Г.К. К теории романа (роман средневековый и роман Нового времени) // Проблема жанра в литературе средневековья. – М., 1994 </w:t>
            </w:r>
          </w:p>
          <w:p w14:paraId="238F3EDD" w14:textId="77777777" w:rsidR="00E20E1C" w:rsidRPr="00302A19" w:rsidRDefault="00E20E1C" w:rsidP="00E20E1C">
            <w:pPr>
              <w:tabs>
                <w:tab w:val="left" w:pos="284"/>
                <w:tab w:val="left" w:pos="567"/>
              </w:tabs>
              <w:jc w:val="both"/>
              <w:rPr>
                <w:lang w:val="uk-UA" w:eastAsia="ru-RU"/>
              </w:rPr>
            </w:pPr>
            <w:r w:rsidRPr="00302A19">
              <w:rPr>
                <w:lang w:val="uk-UA" w:eastAsia="ru-RU"/>
              </w:rPr>
              <w:t>Мелетинский Е. М. Средневековый роман. – М., 1983.</w:t>
            </w:r>
          </w:p>
          <w:p w14:paraId="496B6E64" w14:textId="77777777" w:rsidR="00E20E1C" w:rsidRPr="00302A19" w:rsidRDefault="00E20E1C" w:rsidP="00E20E1C">
            <w:pPr>
              <w:tabs>
                <w:tab w:val="left" w:pos="284"/>
                <w:tab w:val="left" w:pos="567"/>
              </w:tabs>
              <w:jc w:val="both"/>
              <w:rPr>
                <w:lang w:val="uk-UA" w:eastAsia="ru-RU"/>
              </w:rPr>
            </w:pPr>
            <w:r w:rsidRPr="00302A19">
              <w:rPr>
                <w:lang w:val="uk-UA" w:eastAsia="ru-RU"/>
              </w:rPr>
              <w:t>Средневековый роман и повесть. – М., 1974.</w:t>
            </w:r>
          </w:p>
          <w:p w14:paraId="3976BE75" w14:textId="2C3D95DA" w:rsidR="00E20E1C" w:rsidRDefault="00E20E1C" w:rsidP="00E20E1C">
            <w:pPr>
              <w:tabs>
                <w:tab w:val="left" w:pos="284"/>
                <w:tab w:val="left" w:pos="567"/>
              </w:tabs>
              <w:jc w:val="both"/>
              <w:rPr>
                <w:lang w:val="uk-UA" w:eastAsia="ru-RU"/>
              </w:rPr>
            </w:pPr>
            <w:r w:rsidRPr="00302A19">
              <w:rPr>
                <w:lang w:val="uk-UA" w:eastAsia="ru-RU"/>
              </w:rPr>
              <w:t>Рязанцева Т. Омріяний і недосяжний… Легенди про Святий Грааль у дзеркалі світової літератури // Людина і Світ. 2000. № 1. С. 44-48.</w:t>
            </w:r>
          </w:p>
          <w:p w14:paraId="51AAA0F0" w14:textId="77777777" w:rsidR="00245F4C" w:rsidRPr="00AE3868" w:rsidRDefault="00245F4C" w:rsidP="00E20E1C">
            <w:pPr>
              <w:tabs>
                <w:tab w:val="left" w:pos="284"/>
                <w:tab w:val="left" w:pos="567"/>
              </w:tabs>
              <w:jc w:val="both"/>
              <w:rPr>
                <w:lang w:val="uk-UA" w:eastAsia="ru-RU"/>
              </w:rPr>
            </w:pPr>
          </w:p>
          <w:p w14:paraId="532C4F28" w14:textId="67838D7A" w:rsidR="00E20E1C" w:rsidRPr="00E20E1C" w:rsidRDefault="00E20E1C" w:rsidP="00B66DEB">
            <w:pPr>
              <w:spacing w:line="256" w:lineRule="auto"/>
              <w:jc w:val="both"/>
              <w:rPr>
                <w:bCs/>
                <w:lang w:val="ru-RU"/>
              </w:rPr>
            </w:pPr>
          </w:p>
        </w:tc>
        <w:tc>
          <w:tcPr>
            <w:tcW w:w="2977" w:type="dxa"/>
            <w:vMerge w:val="restart"/>
          </w:tcPr>
          <w:p w14:paraId="43F6E0F3" w14:textId="77777777" w:rsidR="00597ACC" w:rsidRPr="005C2A43" w:rsidRDefault="00597ACC" w:rsidP="00562B86">
            <w:pPr>
              <w:jc w:val="center"/>
              <w:rPr>
                <w:bCs/>
                <w:i/>
                <w:lang w:val="uk-UA"/>
              </w:rPr>
            </w:pPr>
            <w:r w:rsidRPr="005C2A43">
              <w:rPr>
                <w:bCs/>
                <w:i/>
                <w:lang w:val="uk-UA"/>
              </w:rPr>
              <w:lastRenderedPageBreak/>
              <w:t>Завдання для самостійного дослідження:</w:t>
            </w:r>
          </w:p>
          <w:p w14:paraId="7120A35D" w14:textId="5C883ACA" w:rsidR="00597ACC" w:rsidRDefault="00597ACC" w:rsidP="005C2A43">
            <w:pPr>
              <w:jc w:val="center"/>
              <w:rPr>
                <w:i/>
                <w:lang w:val="uk-UA" w:eastAsia="ru-RU"/>
              </w:rPr>
            </w:pPr>
            <w:r>
              <w:rPr>
                <w:i/>
                <w:lang w:val="uk-UA" w:eastAsia="ru-RU"/>
              </w:rPr>
              <w:t>ЗАКОНСПЕКТУВАТИ СТАТТІ:</w:t>
            </w:r>
          </w:p>
          <w:p w14:paraId="7144333E" w14:textId="77777777" w:rsidR="00F25198" w:rsidRPr="005C2A43" w:rsidRDefault="00F25198" w:rsidP="005C2A43">
            <w:pPr>
              <w:jc w:val="center"/>
              <w:rPr>
                <w:i/>
                <w:lang w:val="uk-UA" w:eastAsia="ru-RU"/>
              </w:rPr>
            </w:pPr>
          </w:p>
          <w:p w14:paraId="19B6742A" w14:textId="77777777" w:rsidR="00B8059A" w:rsidRDefault="00597ACC" w:rsidP="00B8059A">
            <w:pPr>
              <w:jc w:val="both"/>
              <w:rPr>
                <w:color w:val="auto"/>
                <w:lang w:val="uk-UA" w:eastAsia="ru-RU"/>
              </w:rPr>
            </w:pPr>
            <w:r>
              <w:rPr>
                <w:i/>
                <w:iCs/>
                <w:lang w:val="uk-UA" w:eastAsia="ru-RU"/>
              </w:rPr>
              <w:t xml:space="preserve">1. </w:t>
            </w:r>
            <w:r w:rsidR="00B8059A" w:rsidRPr="002D62D4">
              <w:rPr>
                <w:lang w:val="ru-RU" w:eastAsia="ru-RU"/>
              </w:rPr>
              <w:t>«Пісня про Нібелунгів»: проблема походження Зіґфріда. Знакова мова одягу у пам’ятці німецької літератури періоду зрілого Середньовіччя.</w:t>
            </w:r>
          </w:p>
          <w:p w14:paraId="0C2825DE" w14:textId="0A87097A" w:rsidR="00597ACC" w:rsidRPr="005C2A43" w:rsidRDefault="00B8059A" w:rsidP="005C2A43">
            <w:pPr>
              <w:tabs>
                <w:tab w:val="left" w:pos="284"/>
                <w:tab w:val="left" w:pos="567"/>
              </w:tabs>
              <w:jc w:val="both"/>
              <w:rPr>
                <w:i/>
                <w:iCs/>
                <w:lang w:val="uk-UA" w:eastAsia="ru-RU"/>
              </w:rPr>
            </w:pPr>
            <w:r>
              <w:rPr>
                <w:i/>
                <w:iCs/>
                <w:lang w:val="uk-UA" w:eastAsia="ru-RU"/>
              </w:rPr>
              <w:t xml:space="preserve">// </w:t>
            </w:r>
            <w:r w:rsidR="00597ACC" w:rsidRPr="005C2A43">
              <w:rPr>
                <w:i/>
                <w:iCs/>
                <w:lang w:val="uk-UA" w:eastAsia="ru-RU"/>
              </w:rPr>
              <w:t xml:space="preserve">Маценка С. До проблеми генеалогії героя: походження  Зігфріда із «Пісні про Нібелунгів» / Світлана Маценка. // Пережиття : науковий збірник на пошану пам’яті </w:t>
            </w:r>
            <w:r w:rsidR="00597ACC" w:rsidRPr="005C2A43">
              <w:rPr>
                <w:i/>
                <w:iCs/>
                <w:lang w:val="uk-UA" w:eastAsia="ru-RU"/>
              </w:rPr>
              <w:lastRenderedPageBreak/>
              <w:t>Галини Рубанової / наук. ред. С. Маценка, відповід. ред. О. Левицька. – Львів : Українська академія друкарства, 2016. – С. 57–62.</w:t>
            </w:r>
          </w:p>
          <w:p w14:paraId="7B416B85" w14:textId="77777777" w:rsidR="00597ACC" w:rsidRDefault="00597ACC" w:rsidP="005C2A43">
            <w:pPr>
              <w:tabs>
                <w:tab w:val="left" w:pos="284"/>
                <w:tab w:val="left" w:pos="567"/>
              </w:tabs>
              <w:jc w:val="both"/>
              <w:rPr>
                <w:i/>
                <w:iCs/>
                <w:lang w:val="uk-UA" w:eastAsia="ru-RU"/>
              </w:rPr>
            </w:pPr>
          </w:p>
          <w:p w14:paraId="420E07E5" w14:textId="77777777" w:rsidR="00B8059A" w:rsidRDefault="00597ACC" w:rsidP="00B8059A">
            <w:pPr>
              <w:jc w:val="both"/>
              <w:rPr>
                <w:color w:val="auto"/>
                <w:lang w:val="uk-UA" w:eastAsia="ru-RU"/>
              </w:rPr>
            </w:pPr>
            <w:r>
              <w:rPr>
                <w:i/>
                <w:iCs/>
                <w:lang w:val="uk-UA" w:eastAsia="ru-RU"/>
              </w:rPr>
              <w:t>2.</w:t>
            </w:r>
            <w:r w:rsidR="00B8059A">
              <w:rPr>
                <w:i/>
                <w:iCs/>
                <w:lang w:val="uk-UA" w:eastAsia="ru-RU"/>
              </w:rPr>
              <w:t xml:space="preserve"> </w:t>
            </w:r>
            <w:r w:rsidR="00B8059A" w:rsidRPr="002D62D4">
              <w:rPr>
                <w:lang w:val="ru-RU" w:eastAsia="ru-RU"/>
              </w:rPr>
              <w:t>«Пісня про Нібелунгів»: проблема походження Зіґфріда. Знакова мова одягу у пам’ятці німецької літератури періоду зрілого Середньовіччя.</w:t>
            </w:r>
          </w:p>
          <w:p w14:paraId="17C6BE29" w14:textId="59D2CE9B" w:rsidR="00597ACC" w:rsidRDefault="00B8059A" w:rsidP="005C2A43">
            <w:pPr>
              <w:tabs>
                <w:tab w:val="left" w:pos="284"/>
                <w:tab w:val="left" w:pos="567"/>
              </w:tabs>
              <w:jc w:val="both"/>
              <w:rPr>
                <w:i/>
                <w:iCs/>
                <w:lang w:val="ru-RU" w:eastAsia="ru-RU"/>
              </w:rPr>
            </w:pPr>
            <w:r>
              <w:rPr>
                <w:i/>
                <w:iCs/>
                <w:lang w:val="uk-UA" w:eastAsia="ru-RU"/>
              </w:rPr>
              <w:t>//</w:t>
            </w:r>
            <w:r w:rsidR="00597ACC">
              <w:rPr>
                <w:i/>
                <w:iCs/>
                <w:lang w:val="uk-UA" w:eastAsia="ru-RU"/>
              </w:rPr>
              <w:t xml:space="preserve"> </w:t>
            </w:r>
            <w:r w:rsidR="00597ACC" w:rsidRPr="005C2A43">
              <w:rPr>
                <w:i/>
                <w:iCs/>
                <w:lang w:val="uk-UA" w:eastAsia="ru-RU"/>
              </w:rPr>
              <w:t xml:space="preserve">Нестер Л. Знакова мова одягу у середньовічній пам’ятці німецької літератури «Пісня про Нібелунґів» / Лілія Нестер. // Пережиття : науковий збірник на пошану пам’яті Галини Рубанової / наук. ред. </w:t>
            </w:r>
            <w:r w:rsidR="00597ACC" w:rsidRPr="005C2A43">
              <w:rPr>
                <w:i/>
                <w:iCs/>
                <w:lang w:val="ru-RU" w:eastAsia="ru-RU"/>
              </w:rPr>
              <w:t>С. Маценка, відповід. ред. О. Левицька. – Львів: Українська академія друкарства, 2016. – С. 57-62.</w:t>
            </w:r>
          </w:p>
          <w:p w14:paraId="20C7E7E0" w14:textId="301734A6" w:rsidR="00245F4C" w:rsidRDefault="00245F4C" w:rsidP="005C2A43">
            <w:pPr>
              <w:tabs>
                <w:tab w:val="left" w:pos="284"/>
                <w:tab w:val="left" w:pos="567"/>
              </w:tabs>
              <w:jc w:val="both"/>
              <w:rPr>
                <w:i/>
                <w:iCs/>
                <w:lang w:val="ru-RU" w:eastAsia="ru-RU"/>
              </w:rPr>
            </w:pPr>
          </w:p>
          <w:p w14:paraId="49F11A31" w14:textId="77777777" w:rsidR="00B8059A" w:rsidRDefault="00245F4C" w:rsidP="00B8059A">
            <w:pPr>
              <w:jc w:val="both"/>
              <w:rPr>
                <w:color w:val="auto"/>
                <w:lang w:val="uk-UA" w:eastAsia="ru-RU"/>
              </w:rPr>
            </w:pPr>
            <w:r>
              <w:rPr>
                <w:i/>
                <w:iCs/>
                <w:lang w:val="ru-RU" w:eastAsia="ru-RU"/>
              </w:rPr>
              <w:t>3.</w:t>
            </w:r>
            <w:r w:rsidR="00B8059A">
              <w:rPr>
                <w:i/>
                <w:iCs/>
                <w:lang w:val="ru-RU" w:eastAsia="ru-RU"/>
              </w:rPr>
              <w:t xml:space="preserve"> </w:t>
            </w:r>
            <w:r w:rsidR="00B8059A" w:rsidRPr="002D62D4">
              <w:rPr>
                <w:lang w:val="ru-RU" w:eastAsia="ru-RU"/>
              </w:rPr>
              <w:t>Меланхолійна лірика Вальтера фон дер Фогельвайде як чільного представника міннезанґу: теми, мотиви, образи.</w:t>
            </w:r>
          </w:p>
          <w:p w14:paraId="5D033F96" w14:textId="6C247967" w:rsidR="00245F4C" w:rsidRDefault="00B8059A" w:rsidP="00245F4C">
            <w:pPr>
              <w:rPr>
                <w:i/>
                <w:iCs/>
                <w:lang w:val="ru-RU" w:eastAsia="ru-RU"/>
              </w:rPr>
            </w:pPr>
            <w:r>
              <w:rPr>
                <w:i/>
                <w:iCs/>
                <w:lang w:val="ru-RU" w:eastAsia="ru-RU"/>
              </w:rPr>
              <w:t>//</w:t>
            </w:r>
            <w:r w:rsidR="00245F4C">
              <w:rPr>
                <w:i/>
                <w:iCs/>
                <w:lang w:val="ru-RU" w:eastAsia="ru-RU"/>
              </w:rPr>
              <w:t xml:space="preserve"> </w:t>
            </w:r>
            <w:r w:rsidR="00245F4C" w:rsidRPr="00245F4C">
              <w:rPr>
                <w:i/>
                <w:iCs/>
                <w:lang w:val="ru-RU" w:eastAsia="ru-RU"/>
              </w:rPr>
              <w:t xml:space="preserve">Шалагінов Б. Меланхолія Вальтера фон </w:t>
            </w:r>
            <w:r w:rsidR="00245F4C" w:rsidRPr="00245F4C">
              <w:rPr>
                <w:i/>
                <w:iCs/>
                <w:lang w:val="ru-RU" w:eastAsia="ru-RU"/>
              </w:rPr>
              <w:lastRenderedPageBreak/>
              <w:t>дер Фогельвейде / Борис Шалагінов. // Пережиття : науковий збірник на пошану пам’яті Галини Рубанової / наук. ред. С. Маценка, відповід. ред. О. Левицька. – Львів : Українська академія друкарства, 2016. – С. 63–80.</w:t>
            </w:r>
          </w:p>
          <w:p w14:paraId="28ED94EF" w14:textId="3D776DEA" w:rsidR="00F548C0" w:rsidRDefault="00F548C0" w:rsidP="00245F4C">
            <w:pPr>
              <w:rPr>
                <w:i/>
                <w:iCs/>
                <w:lang w:val="ru-RU" w:eastAsia="ru-RU"/>
              </w:rPr>
            </w:pPr>
          </w:p>
          <w:p w14:paraId="298E5AE1" w14:textId="77777777" w:rsidR="00B8059A" w:rsidRDefault="00F548C0" w:rsidP="00B8059A">
            <w:pPr>
              <w:jc w:val="both"/>
              <w:rPr>
                <w:color w:val="auto"/>
                <w:lang w:val="uk-UA" w:eastAsia="ru-RU"/>
              </w:rPr>
            </w:pPr>
            <w:r>
              <w:rPr>
                <w:i/>
                <w:iCs/>
                <w:lang w:val="ru-RU" w:eastAsia="ru-RU"/>
              </w:rPr>
              <w:t xml:space="preserve">4. </w:t>
            </w:r>
            <w:r w:rsidR="00B8059A" w:rsidRPr="002D62D4">
              <w:rPr>
                <w:lang w:val="ru-RU" w:eastAsia="ru-RU"/>
              </w:rPr>
              <w:t>Літературний інтерес до трубадура Бертрана де Борна у творчості модерністів: біографія Бертрана де Борна крізь призму віршів Езри Паунда «Сестина: Альтафорте» та «</w:t>
            </w:r>
            <w:r w:rsidR="00B8059A">
              <w:rPr>
                <w:lang w:eastAsia="ru-RU"/>
              </w:rPr>
              <w:t>Na</w:t>
            </w:r>
            <w:r w:rsidR="00B8059A" w:rsidRPr="002D62D4">
              <w:rPr>
                <w:lang w:val="ru-RU" w:eastAsia="ru-RU"/>
              </w:rPr>
              <w:t xml:space="preserve"> </w:t>
            </w:r>
            <w:r w:rsidR="00B8059A">
              <w:rPr>
                <w:lang w:eastAsia="ru-RU"/>
              </w:rPr>
              <w:t>Audiart</w:t>
            </w:r>
            <w:r w:rsidR="00B8059A" w:rsidRPr="002D62D4">
              <w:rPr>
                <w:lang w:val="ru-RU" w:eastAsia="ru-RU"/>
              </w:rPr>
              <w:t>».</w:t>
            </w:r>
          </w:p>
          <w:p w14:paraId="29C082B9" w14:textId="4B3D3643" w:rsidR="00F548C0" w:rsidRDefault="00B8059A" w:rsidP="00245F4C">
            <w:pPr>
              <w:rPr>
                <w:lang w:val="ru-RU" w:eastAsia="ru-RU"/>
              </w:rPr>
            </w:pPr>
            <w:r>
              <w:rPr>
                <w:i/>
                <w:iCs/>
                <w:lang w:val="ru-RU" w:eastAsia="ru-RU"/>
              </w:rPr>
              <w:t xml:space="preserve">// </w:t>
            </w:r>
            <w:r w:rsidR="00F548C0" w:rsidRPr="00F548C0">
              <w:rPr>
                <w:i/>
                <w:iCs/>
                <w:lang w:val="ru-RU" w:eastAsia="ru-RU"/>
              </w:rPr>
              <w:t>Костецький І. Трубадури: війна, кохання… (спроба досліду). / Костецький, Ігор // Кур'єр Кривбасу. – 2007. – № 216/217 (листопад-грудень). – С.</w:t>
            </w:r>
            <w:r w:rsidR="007F1674">
              <w:rPr>
                <w:i/>
                <w:iCs/>
                <w:lang w:val="ru-RU" w:eastAsia="ru-RU"/>
              </w:rPr>
              <w:t> </w:t>
            </w:r>
            <w:r w:rsidR="00F548C0" w:rsidRPr="00F548C0">
              <w:rPr>
                <w:i/>
                <w:iCs/>
                <w:lang w:val="ru-RU" w:eastAsia="ru-RU"/>
              </w:rPr>
              <w:t>237-238.</w:t>
            </w:r>
            <w:r w:rsidR="007F1674">
              <w:rPr>
                <w:i/>
                <w:iCs/>
                <w:lang w:val="ru-RU" w:eastAsia="ru-RU"/>
              </w:rPr>
              <w:t xml:space="preserve"> (життя та творчість Бертрана де Борна)</w:t>
            </w:r>
          </w:p>
          <w:p w14:paraId="60AB408C" w14:textId="77777777" w:rsidR="00245F4C" w:rsidRDefault="00245F4C" w:rsidP="00245F4C">
            <w:pPr>
              <w:ind w:left="360"/>
              <w:rPr>
                <w:bCs/>
                <w:i/>
                <w:lang w:val="ru-RU"/>
              </w:rPr>
            </w:pPr>
          </w:p>
          <w:p w14:paraId="24D819A5" w14:textId="65B48382" w:rsidR="00245F4C" w:rsidRPr="00A60398" w:rsidRDefault="00F548C0" w:rsidP="00245F4C">
            <w:pPr>
              <w:ind w:left="360"/>
              <w:rPr>
                <w:b/>
                <w:i/>
                <w:iCs/>
                <w:lang w:val="uk-UA"/>
              </w:rPr>
            </w:pPr>
            <w:r>
              <w:rPr>
                <w:b/>
                <w:i/>
                <w:iCs/>
                <w:lang w:val="uk-UA"/>
              </w:rPr>
              <w:t>4</w:t>
            </w:r>
            <w:r w:rsidR="00245F4C" w:rsidRPr="00A60398">
              <w:rPr>
                <w:b/>
                <w:i/>
                <w:iCs/>
                <w:lang w:val="uk-UA"/>
              </w:rPr>
              <w:t xml:space="preserve"> год.</w:t>
            </w:r>
          </w:p>
          <w:p w14:paraId="65E58FA4" w14:textId="77777777" w:rsidR="00597ACC" w:rsidRPr="00AE3868" w:rsidRDefault="00597ACC" w:rsidP="00245F4C">
            <w:pPr>
              <w:jc w:val="both"/>
              <w:rPr>
                <w:lang w:val="uk-UA"/>
              </w:rPr>
            </w:pPr>
          </w:p>
        </w:tc>
        <w:tc>
          <w:tcPr>
            <w:tcW w:w="567" w:type="dxa"/>
            <w:vMerge/>
          </w:tcPr>
          <w:p w14:paraId="32C465D0" w14:textId="77777777" w:rsidR="00597ACC" w:rsidRPr="00AE3868" w:rsidRDefault="00597ACC" w:rsidP="00E607DA">
            <w:pPr>
              <w:jc w:val="both"/>
              <w:rPr>
                <w:bCs/>
                <w:lang w:val="uk-UA"/>
              </w:rPr>
            </w:pPr>
          </w:p>
        </w:tc>
      </w:tr>
      <w:tr w:rsidR="00597ACC" w:rsidRPr="00A60398" w14:paraId="357FD3D6" w14:textId="77777777" w:rsidTr="00180686">
        <w:tc>
          <w:tcPr>
            <w:tcW w:w="1419" w:type="dxa"/>
            <w:vMerge/>
          </w:tcPr>
          <w:p w14:paraId="384DA341" w14:textId="305EB793" w:rsidR="00597ACC" w:rsidRPr="00AE3868" w:rsidRDefault="00597ACC" w:rsidP="00E607DA">
            <w:pPr>
              <w:jc w:val="both"/>
              <w:rPr>
                <w:bCs/>
                <w:lang w:val="uk-UA"/>
              </w:rPr>
            </w:pPr>
          </w:p>
        </w:tc>
        <w:tc>
          <w:tcPr>
            <w:tcW w:w="5811" w:type="dxa"/>
            <w:vMerge/>
          </w:tcPr>
          <w:p w14:paraId="157CC10B" w14:textId="7A2D0355" w:rsidR="00597ACC" w:rsidRPr="00A60398" w:rsidRDefault="00597ACC" w:rsidP="005C2A43">
            <w:pPr>
              <w:jc w:val="both"/>
              <w:rPr>
                <w:bCs/>
                <w:lang w:val="ru-RU" w:eastAsia="ru-RU"/>
              </w:rPr>
            </w:pPr>
          </w:p>
        </w:tc>
        <w:tc>
          <w:tcPr>
            <w:tcW w:w="1701" w:type="dxa"/>
            <w:vMerge/>
          </w:tcPr>
          <w:p w14:paraId="6E0680F6" w14:textId="2F718391" w:rsidR="00597ACC" w:rsidRPr="00AE3868" w:rsidRDefault="00597ACC" w:rsidP="00E607DA">
            <w:pPr>
              <w:jc w:val="both"/>
              <w:rPr>
                <w:bCs/>
                <w:lang w:val="uk-UA"/>
              </w:rPr>
            </w:pPr>
          </w:p>
        </w:tc>
        <w:tc>
          <w:tcPr>
            <w:tcW w:w="3686" w:type="dxa"/>
            <w:vMerge/>
          </w:tcPr>
          <w:p w14:paraId="34198A88" w14:textId="3923D386" w:rsidR="00597ACC" w:rsidRPr="00AE3868" w:rsidRDefault="00597ACC" w:rsidP="00B66DEB">
            <w:pPr>
              <w:spacing w:line="256" w:lineRule="auto"/>
              <w:jc w:val="both"/>
              <w:rPr>
                <w:bCs/>
                <w:lang w:val="uk-UA"/>
              </w:rPr>
            </w:pPr>
          </w:p>
        </w:tc>
        <w:tc>
          <w:tcPr>
            <w:tcW w:w="2977" w:type="dxa"/>
            <w:vMerge/>
          </w:tcPr>
          <w:p w14:paraId="4DA31847" w14:textId="186691B2" w:rsidR="00597ACC" w:rsidRPr="00AE3868" w:rsidRDefault="00597ACC" w:rsidP="00E607DA">
            <w:pPr>
              <w:jc w:val="both"/>
              <w:rPr>
                <w:bCs/>
                <w:lang w:val="uk-UA"/>
              </w:rPr>
            </w:pPr>
          </w:p>
        </w:tc>
        <w:tc>
          <w:tcPr>
            <w:tcW w:w="567" w:type="dxa"/>
          </w:tcPr>
          <w:p w14:paraId="04E738EF" w14:textId="444CD1D7" w:rsidR="00597ACC" w:rsidRPr="00AE3868" w:rsidRDefault="00597ACC" w:rsidP="0009149C">
            <w:pPr>
              <w:jc w:val="both"/>
              <w:rPr>
                <w:bCs/>
                <w:lang w:val="uk-UA"/>
              </w:rPr>
            </w:pPr>
          </w:p>
        </w:tc>
      </w:tr>
      <w:tr w:rsidR="00DB105E" w:rsidRPr="008A0C9D" w14:paraId="48860E02" w14:textId="77777777" w:rsidTr="00180686">
        <w:tc>
          <w:tcPr>
            <w:tcW w:w="1419" w:type="dxa"/>
          </w:tcPr>
          <w:p w14:paraId="03EE7643" w14:textId="0E1F6E1E" w:rsidR="00DB105E" w:rsidRPr="00AE3868" w:rsidRDefault="00CB3CAD" w:rsidP="00E607DA">
            <w:pPr>
              <w:jc w:val="both"/>
              <w:rPr>
                <w:bCs/>
                <w:lang w:val="uk-UA"/>
              </w:rPr>
            </w:pPr>
            <w:bookmarkStart w:id="7" w:name="_Hlk81003795"/>
            <w:r>
              <w:rPr>
                <w:bCs/>
                <w:lang w:val="uk-UA"/>
              </w:rPr>
              <w:lastRenderedPageBreak/>
              <w:t>4</w:t>
            </w:r>
            <w:r w:rsidR="001B06E2">
              <w:rPr>
                <w:bCs/>
                <w:lang w:val="uk-UA"/>
              </w:rPr>
              <w:t xml:space="preserve"> </w:t>
            </w:r>
            <w:r w:rsidR="00DB105E" w:rsidRPr="00AE3868">
              <w:rPr>
                <w:bCs/>
                <w:lang w:val="uk-UA"/>
              </w:rPr>
              <w:t>т.</w:t>
            </w:r>
          </w:p>
          <w:p w14:paraId="3A7B13F1" w14:textId="1E05E8CE" w:rsidR="00DB105E" w:rsidRPr="00AE3868" w:rsidRDefault="00DB105E" w:rsidP="00E607DA">
            <w:pPr>
              <w:jc w:val="both"/>
              <w:rPr>
                <w:bCs/>
                <w:lang w:val="uk-UA"/>
              </w:rPr>
            </w:pPr>
          </w:p>
          <w:p w14:paraId="138B7F58" w14:textId="77777777" w:rsidR="00393530" w:rsidRPr="00AE3868" w:rsidRDefault="00393530" w:rsidP="00E607DA">
            <w:pPr>
              <w:jc w:val="both"/>
              <w:rPr>
                <w:bCs/>
                <w:lang w:val="uk-UA"/>
              </w:rPr>
            </w:pPr>
          </w:p>
          <w:p w14:paraId="5964EB29" w14:textId="77777777" w:rsidR="00DB105E" w:rsidRDefault="00DB105E" w:rsidP="00E607DA">
            <w:pPr>
              <w:jc w:val="both"/>
              <w:rPr>
                <w:bCs/>
                <w:lang w:val="uk-UA"/>
              </w:rPr>
            </w:pPr>
            <w:r w:rsidRPr="00AE3868">
              <w:rPr>
                <w:bCs/>
                <w:lang w:val="uk-UA"/>
              </w:rPr>
              <w:t>2 год.</w:t>
            </w:r>
          </w:p>
          <w:p w14:paraId="1EB8CBBC" w14:textId="66D01FE8" w:rsidR="00CB3CAD" w:rsidRPr="00AE3868" w:rsidRDefault="00CB3CAD" w:rsidP="00E607DA">
            <w:pPr>
              <w:jc w:val="both"/>
              <w:rPr>
                <w:bCs/>
                <w:lang w:val="uk-UA"/>
              </w:rPr>
            </w:pPr>
          </w:p>
        </w:tc>
        <w:tc>
          <w:tcPr>
            <w:tcW w:w="5811" w:type="dxa"/>
          </w:tcPr>
          <w:p w14:paraId="5A557497" w14:textId="77777777" w:rsidR="00E20E1C" w:rsidRDefault="00E20E1C" w:rsidP="008C1052">
            <w:pPr>
              <w:jc w:val="both"/>
              <w:rPr>
                <w:b/>
                <w:bCs/>
                <w:lang w:val="uk-UA"/>
              </w:rPr>
            </w:pPr>
          </w:p>
          <w:p w14:paraId="73FC60BA" w14:textId="3DF48D7E" w:rsidR="002317AC" w:rsidRDefault="002317AC" w:rsidP="002317AC">
            <w:pPr>
              <w:jc w:val="center"/>
              <w:rPr>
                <w:b/>
                <w:lang w:val="uk-UA" w:eastAsia="ru-RU"/>
              </w:rPr>
            </w:pPr>
            <w:r>
              <w:rPr>
                <w:b/>
                <w:lang w:val="uk-UA" w:eastAsia="ru-RU"/>
              </w:rPr>
              <w:lastRenderedPageBreak/>
              <w:t>С</w:t>
            </w:r>
            <w:r w:rsidRPr="00CA69EA">
              <w:rPr>
                <w:b/>
                <w:lang w:val="uk-UA" w:eastAsia="ru-RU"/>
              </w:rPr>
              <w:t>ЕРЕДНЬОВІЧНІ ІСТОРІЇ КОХАННЯ</w:t>
            </w:r>
          </w:p>
          <w:p w14:paraId="69E4E121" w14:textId="0C9D9E56" w:rsidR="002317AC" w:rsidRDefault="002317AC" w:rsidP="002317AC">
            <w:pPr>
              <w:jc w:val="center"/>
              <w:rPr>
                <w:b/>
                <w:lang w:val="uk-UA" w:eastAsia="ru-RU"/>
              </w:rPr>
            </w:pPr>
          </w:p>
          <w:p w14:paraId="0BA564BA" w14:textId="0DD03D47" w:rsidR="008A0C9D" w:rsidRDefault="002317AC" w:rsidP="008A0C9D">
            <w:pPr>
              <w:jc w:val="both"/>
              <w:rPr>
                <w:b/>
                <w:lang w:val="uk-UA" w:eastAsia="ru-RU"/>
              </w:rPr>
            </w:pPr>
            <w:r w:rsidRPr="002317AC">
              <w:rPr>
                <w:bCs/>
                <w:i/>
                <w:iCs/>
                <w:lang w:val="uk-UA" w:eastAsia="ru-RU"/>
              </w:rPr>
              <w:t>Тексти для обговорення: «Повість про Байла, Доброї Слави», «Вигнання синів Уснеха» «Переслідування Діармайда і Грайне», «Трістан та Ізольда»</w:t>
            </w:r>
            <w:r>
              <w:rPr>
                <w:bCs/>
                <w:i/>
                <w:iCs/>
                <w:lang w:val="uk-UA" w:eastAsia="ru-RU"/>
              </w:rPr>
              <w:t xml:space="preserve">, </w:t>
            </w:r>
            <w:r w:rsidR="008A0C9D">
              <w:rPr>
                <w:bCs/>
                <w:i/>
                <w:iCs/>
                <w:lang w:val="uk-UA" w:eastAsia="ru-RU"/>
              </w:rPr>
              <w:t xml:space="preserve">сюжети лицарських романів Кретьєна де Труа та романів </w:t>
            </w:r>
          </w:p>
          <w:p w14:paraId="15CFF993" w14:textId="6315DB48" w:rsidR="002317AC" w:rsidRPr="002317AC" w:rsidRDefault="008A0C9D" w:rsidP="002317AC">
            <w:pPr>
              <w:jc w:val="center"/>
              <w:rPr>
                <w:bCs/>
                <w:i/>
                <w:iCs/>
                <w:lang w:val="uk-UA"/>
              </w:rPr>
            </w:pPr>
            <w:r>
              <w:rPr>
                <w:bCs/>
                <w:i/>
                <w:iCs/>
                <w:lang w:val="uk-UA" w:eastAsia="ru-RU"/>
              </w:rPr>
              <w:t>візантійського циклу, «Правила куртуазного кохання» А.Капеллана</w:t>
            </w:r>
          </w:p>
          <w:p w14:paraId="3417B150" w14:textId="77777777" w:rsidR="002317AC" w:rsidRPr="00CA69EA" w:rsidRDefault="002317AC" w:rsidP="002317AC">
            <w:pPr>
              <w:jc w:val="both"/>
              <w:rPr>
                <w:b/>
                <w:lang w:val="uk-UA"/>
              </w:rPr>
            </w:pPr>
          </w:p>
          <w:p w14:paraId="202ECF1E" w14:textId="77777777" w:rsidR="00A9740D" w:rsidRPr="00A9740D" w:rsidRDefault="00A9740D" w:rsidP="00A9740D">
            <w:pPr>
              <w:jc w:val="both"/>
              <w:rPr>
                <w:b/>
                <w:bCs/>
                <w:lang w:val="ru-RU"/>
              </w:rPr>
            </w:pPr>
            <w:r w:rsidRPr="00A9740D">
              <w:rPr>
                <w:b/>
                <w:bCs/>
                <w:lang w:val="uk-UA"/>
              </w:rPr>
              <w:t>•</w:t>
            </w:r>
            <w:r w:rsidRPr="00A9740D">
              <w:rPr>
                <w:b/>
                <w:bCs/>
                <w:lang w:val="uk-UA"/>
              </w:rPr>
              <w:tab/>
              <w:t xml:space="preserve">Кельтські міфи про закоханих (Байле та Айлен, Дейндре і Найсі, Діармайд і Грайне,) як джерела сюжету роману про Трістана та Ізольду. </w:t>
            </w:r>
            <w:r w:rsidRPr="00A9740D">
              <w:rPr>
                <w:b/>
                <w:bCs/>
                <w:lang w:val="ru-RU"/>
              </w:rPr>
              <w:t>Історія створення, жанр і композиція роману «Трістан та Ізольда», особливості сюжетного конфлікту в романі, образна система роману.</w:t>
            </w:r>
          </w:p>
          <w:p w14:paraId="3ECC83A5" w14:textId="77777777" w:rsidR="00A9740D" w:rsidRPr="00A9740D" w:rsidRDefault="00A9740D" w:rsidP="00A9740D">
            <w:pPr>
              <w:jc w:val="both"/>
              <w:rPr>
                <w:b/>
                <w:bCs/>
                <w:lang w:val="ru-RU"/>
              </w:rPr>
            </w:pPr>
            <w:r w:rsidRPr="00A9740D">
              <w:rPr>
                <w:b/>
                <w:bCs/>
                <w:lang w:val="ru-RU"/>
              </w:rPr>
              <w:t>•</w:t>
            </w:r>
            <w:r w:rsidRPr="00A9740D">
              <w:rPr>
                <w:b/>
                <w:bCs/>
                <w:lang w:val="ru-RU"/>
              </w:rPr>
              <w:tab/>
              <w:t xml:space="preserve">Закохані в лицарських романах Кретьєна де Труа (Ланселот та Генієвра; Івейн та Лодіна) і персонажі візантійського циклу (Флуар та Бланшефлор; Окассен і Ніколет) та відповідність їхніх стосунків згідно з «Правилами куртуазного кохання» (за А. Капелланом). </w:t>
            </w:r>
          </w:p>
          <w:p w14:paraId="78FFB8A1" w14:textId="77777777" w:rsidR="001119CA" w:rsidRPr="008C1052" w:rsidRDefault="001119CA" w:rsidP="008C1052">
            <w:pPr>
              <w:jc w:val="both"/>
              <w:rPr>
                <w:b/>
                <w:bCs/>
                <w:lang w:val="uk-UA" w:eastAsia="ru-RU"/>
              </w:rPr>
            </w:pPr>
          </w:p>
          <w:p w14:paraId="0ED3CA90" w14:textId="77777777" w:rsidR="00DB105E" w:rsidRPr="00AE3868" w:rsidRDefault="00DB105E" w:rsidP="00D94F18">
            <w:pPr>
              <w:jc w:val="both"/>
              <w:rPr>
                <w:b/>
                <w:lang w:val="uk-UA"/>
              </w:rPr>
            </w:pPr>
          </w:p>
        </w:tc>
        <w:tc>
          <w:tcPr>
            <w:tcW w:w="1701" w:type="dxa"/>
          </w:tcPr>
          <w:p w14:paraId="6E0E9FF8" w14:textId="094AA105" w:rsidR="00DB105E" w:rsidRPr="00AE3868" w:rsidRDefault="001B06E2" w:rsidP="00E607DA">
            <w:pPr>
              <w:jc w:val="both"/>
              <w:rPr>
                <w:bCs/>
                <w:lang w:val="uk-UA"/>
              </w:rPr>
            </w:pPr>
            <w:r>
              <w:rPr>
                <w:bCs/>
                <w:lang w:val="uk-UA"/>
              </w:rPr>
              <w:lastRenderedPageBreak/>
              <w:t>практ.</w:t>
            </w:r>
          </w:p>
        </w:tc>
        <w:tc>
          <w:tcPr>
            <w:tcW w:w="3686" w:type="dxa"/>
          </w:tcPr>
          <w:p w14:paraId="08D2BE4A" w14:textId="77777777" w:rsidR="00592716" w:rsidRPr="001119CA" w:rsidRDefault="00592716" w:rsidP="00C85AEB">
            <w:pPr>
              <w:tabs>
                <w:tab w:val="left" w:pos="284"/>
                <w:tab w:val="left" w:pos="567"/>
              </w:tabs>
              <w:jc w:val="both"/>
              <w:rPr>
                <w:b/>
                <w:bCs/>
                <w:lang w:val="uk-UA" w:eastAsia="ru-RU"/>
              </w:rPr>
            </w:pPr>
          </w:p>
          <w:p w14:paraId="76223995" w14:textId="6FCC82F8" w:rsidR="002317AC" w:rsidRPr="00302A19" w:rsidRDefault="002317AC" w:rsidP="002317AC">
            <w:pPr>
              <w:tabs>
                <w:tab w:val="left" w:pos="284"/>
                <w:tab w:val="left" w:pos="567"/>
              </w:tabs>
              <w:jc w:val="both"/>
              <w:rPr>
                <w:lang w:val="ru-RU" w:eastAsia="ru-RU"/>
              </w:rPr>
            </w:pPr>
            <w:r w:rsidRPr="00302A19">
              <w:rPr>
                <w:lang w:val="ru-RU" w:eastAsia="ru-RU"/>
              </w:rPr>
              <w:lastRenderedPageBreak/>
              <w:t>«Вигнання синів Уснеха» (сага про Дейндре і Найсі) – див.</w:t>
            </w:r>
            <w:r>
              <w:rPr>
                <w:lang w:val="ru-RU" w:eastAsia="ru-RU"/>
              </w:rPr>
              <w:t> </w:t>
            </w:r>
            <w:r w:rsidRPr="00302A19">
              <w:rPr>
                <w:lang w:val="ru-RU" w:eastAsia="ru-RU"/>
              </w:rPr>
              <w:t xml:space="preserve">тут: </w:t>
            </w:r>
            <w:hyperlink r:id="rId50" w:history="1">
              <w:r w:rsidRPr="00167DF9">
                <w:rPr>
                  <w:rStyle w:val="a4"/>
                  <w:lang w:val="ru-RU" w:eastAsia="ru-RU"/>
                </w:rPr>
                <w:t>https://ru.calameo.com/read/004546015bcf6f10682ad</w:t>
              </w:r>
            </w:hyperlink>
            <w:r>
              <w:rPr>
                <w:lang w:val="ru-RU" w:eastAsia="ru-RU"/>
              </w:rPr>
              <w:t xml:space="preserve"> </w:t>
            </w:r>
            <w:r w:rsidRPr="00302A19">
              <w:rPr>
                <w:lang w:val="ru-RU" w:eastAsia="ru-RU"/>
              </w:rPr>
              <w:t xml:space="preserve"> </w:t>
            </w:r>
          </w:p>
          <w:p w14:paraId="1A080E94" w14:textId="2D5166A0" w:rsidR="002317AC" w:rsidRPr="00302A19" w:rsidRDefault="002317AC" w:rsidP="002317AC">
            <w:pPr>
              <w:tabs>
                <w:tab w:val="left" w:pos="284"/>
                <w:tab w:val="left" w:pos="567"/>
              </w:tabs>
              <w:jc w:val="both"/>
              <w:rPr>
                <w:lang w:val="ru-RU" w:eastAsia="ru-RU"/>
              </w:rPr>
            </w:pPr>
            <w:r w:rsidRPr="00302A19">
              <w:rPr>
                <w:lang w:val="ru-RU" w:eastAsia="ru-RU"/>
              </w:rPr>
              <w:t xml:space="preserve">«Переслідування Діармайда і Грайне» - див. </w:t>
            </w:r>
            <w:hyperlink r:id="rId51" w:history="1">
              <w:r w:rsidR="00A9740D" w:rsidRPr="009B6F31">
                <w:rPr>
                  <w:rStyle w:val="a4"/>
                  <w:lang w:val="ru-RU" w:eastAsia="ru-RU"/>
                </w:rPr>
                <w:t>https://whereisjastina.livejournal.com/71521.html</w:t>
              </w:r>
            </w:hyperlink>
            <w:r w:rsidR="00A9740D">
              <w:rPr>
                <w:lang w:val="ru-RU" w:eastAsia="ru-RU"/>
              </w:rPr>
              <w:t xml:space="preserve"> </w:t>
            </w:r>
          </w:p>
          <w:p w14:paraId="270908AA" w14:textId="5F1F8DCB" w:rsidR="00A9740D" w:rsidRPr="00302A19" w:rsidRDefault="00A9740D" w:rsidP="002317AC">
            <w:pPr>
              <w:tabs>
                <w:tab w:val="left" w:pos="284"/>
                <w:tab w:val="left" w:pos="567"/>
              </w:tabs>
              <w:jc w:val="both"/>
              <w:rPr>
                <w:lang w:val="ru-RU" w:eastAsia="ru-RU"/>
              </w:rPr>
            </w:pPr>
            <w:r w:rsidRPr="00A9740D">
              <w:rPr>
                <w:lang w:val="ru-RU" w:eastAsia="ru-RU"/>
              </w:rPr>
              <w:t>«Повість про Байла, Доброї Слави» // ЕЛЕКТРОННА РОБОЧА ХРЕСТОМАТІЯ КУРСУ СЕРЕДНЬОВІЧЧЯ (у файлі).</w:t>
            </w:r>
          </w:p>
          <w:p w14:paraId="7BB675D3" w14:textId="437DC772" w:rsidR="002317AC" w:rsidRPr="00302A19" w:rsidRDefault="002317AC" w:rsidP="002317AC">
            <w:pPr>
              <w:tabs>
                <w:tab w:val="left" w:pos="284"/>
                <w:tab w:val="left" w:pos="567"/>
              </w:tabs>
              <w:jc w:val="both"/>
              <w:rPr>
                <w:bCs/>
                <w:lang w:val="ru-RU"/>
              </w:rPr>
            </w:pPr>
            <w:r w:rsidRPr="00302A19">
              <w:rPr>
                <w:bCs/>
                <w:lang w:val="ru-RU"/>
              </w:rPr>
              <w:t>Бедьє Ж. Трістан та Ізольда / перекл. М.Рильського</w:t>
            </w:r>
            <w:r w:rsidR="00A9740D">
              <w:rPr>
                <w:bCs/>
                <w:lang w:val="ru-RU"/>
              </w:rPr>
              <w:t xml:space="preserve"> // </w:t>
            </w:r>
            <w:hyperlink r:id="rId52" w:history="1">
              <w:r w:rsidR="00A9740D" w:rsidRPr="009B6F31">
                <w:rPr>
                  <w:rStyle w:val="a4"/>
                  <w:bCs/>
                  <w:lang w:val="ru-RU"/>
                </w:rPr>
                <w:t>https://ae-lib.org.ua/texts/_tristan_et_isolda_by_bedier__ua.htm</w:t>
              </w:r>
            </w:hyperlink>
            <w:r w:rsidR="00A9740D">
              <w:rPr>
                <w:bCs/>
                <w:lang w:val="ru-RU"/>
              </w:rPr>
              <w:t xml:space="preserve"> </w:t>
            </w:r>
          </w:p>
          <w:p w14:paraId="21D32A59" w14:textId="1C0605BE" w:rsidR="002317AC" w:rsidRPr="00302A19" w:rsidRDefault="002317AC" w:rsidP="002317AC">
            <w:pPr>
              <w:tabs>
                <w:tab w:val="left" w:pos="284"/>
                <w:tab w:val="left" w:pos="567"/>
              </w:tabs>
              <w:jc w:val="both"/>
              <w:rPr>
                <w:bCs/>
                <w:lang w:val="ru-RU"/>
              </w:rPr>
            </w:pPr>
            <w:r w:rsidRPr="00302A19">
              <w:rPr>
                <w:bCs/>
                <w:lang w:val="ru-RU"/>
              </w:rPr>
              <w:t xml:space="preserve">Андрій Капеллан. Правила куртуазного кохання // ЕЛЕКТРОННА </w:t>
            </w:r>
            <w:r w:rsidR="00A9740D">
              <w:rPr>
                <w:bCs/>
                <w:lang w:val="ru-RU"/>
              </w:rPr>
              <w:t xml:space="preserve">РОБОЧА </w:t>
            </w:r>
            <w:r w:rsidRPr="00302A19">
              <w:rPr>
                <w:bCs/>
                <w:lang w:val="ru-RU"/>
              </w:rPr>
              <w:t>ХРЕСТОМАТІЯ КУРСУ СЕРЕДНЬОВІЧЧЯ (у файлі).</w:t>
            </w:r>
          </w:p>
          <w:p w14:paraId="3D0C5433" w14:textId="77777777" w:rsidR="002317AC" w:rsidRPr="00302A19" w:rsidRDefault="002317AC" w:rsidP="002317AC">
            <w:pPr>
              <w:tabs>
                <w:tab w:val="left" w:pos="284"/>
                <w:tab w:val="left" w:pos="567"/>
              </w:tabs>
              <w:jc w:val="both"/>
              <w:rPr>
                <w:bCs/>
                <w:lang w:val="ru-RU"/>
              </w:rPr>
            </w:pPr>
          </w:p>
          <w:p w14:paraId="1D070764" w14:textId="77777777" w:rsidR="002317AC" w:rsidRPr="00302A19" w:rsidRDefault="002317AC" w:rsidP="002317AC">
            <w:pPr>
              <w:tabs>
                <w:tab w:val="left" w:pos="284"/>
                <w:tab w:val="left" w:pos="567"/>
              </w:tabs>
              <w:jc w:val="both"/>
              <w:rPr>
                <w:bCs/>
                <w:lang w:val="ru-RU"/>
              </w:rPr>
            </w:pPr>
            <w:r w:rsidRPr="00302A19">
              <w:rPr>
                <w:bCs/>
                <w:lang w:val="ru-RU"/>
              </w:rPr>
              <w:t>Ружмон Д. де. Любов і західна культура / Дені де Ружмон ; Пер. з фр. Ярина Тарасюк – Львів: Літопис, 2000. – 304 с. – Режим доступу: http://chtyvo.org.ua/authors/Denis_de_Rougemont (Кн І. Міт про Трістана. – С. 14–53). (Кн. IV. Міт у літературі. – С. 166–207).</w:t>
            </w:r>
          </w:p>
          <w:p w14:paraId="31B33928" w14:textId="4BE3B972" w:rsidR="002317AC" w:rsidRDefault="002317AC" w:rsidP="002317AC">
            <w:pPr>
              <w:tabs>
                <w:tab w:val="left" w:pos="284"/>
                <w:tab w:val="left" w:pos="567"/>
              </w:tabs>
              <w:jc w:val="both"/>
              <w:rPr>
                <w:bCs/>
                <w:lang w:val="ru-RU"/>
              </w:rPr>
            </w:pPr>
            <w:r w:rsidRPr="00302A19">
              <w:rPr>
                <w:bCs/>
                <w:lang w:val="ru-RU"/>
              </w:rPr>
              <w:lastRenderedPageBreak/>
              <w:t>Шаповалова М., Рубанова Г., Моторний В. Історія зарубіжної літератури. – Львів, 1993.</w:t>
            </w:r>
          </w:p>
          <w:p w14:paraId="7A4E31D0" w14:textId="24D9EBE1" w:rsidR="00A9740D" w:rsidRDefault="00A9740D" w:rsidP="002317AC">
            <w:pPr>
              <w:tabs>
                <w:tab w:val="left" w:pos="284"/>
                <w:tab w:val="left" w:pos="567"/>
              </w:tabs>
              <w:jc w:val="both"/>
              <w:rPr>
                <w:bCs/>
                <w:lang w:val="ru-RU"/>
              </w:rPr>
            </w:pPr>
          </w:p>
          <w:p w14:paraId="08914D72" w14:textId="269B1BA6" w:rsidR="00A9740D" w:rsidRDefault="00A9740D" w:rsidP="00A9740D">
            <w:pPr>
              <w:tabs>
                <w:tab w:val="left" w:pos="284"/>
                <w:tab w:val="left" w:pos="567"/>
              </w:tabs>
              <w:rPr>
                <w:rStyle w:val="a4"/>
                <w:lang w:val="ru-RU" w:eastAsia="ru-RU"/>
              </w:rPr>
            </w:pPr>
            <w:bookmarkStart w:id="8" w:name="_Hlk81140020"/>
            <w:r w:rsidRPr="00A9740D">
              <w:rPr>
                <w:lang w:val="ru-RU"/>
              </w:rPr>
              <w:t>Леди из Голлеруса. Ирландская легенда</w:t>
            </w:r>
            <w:r>
              <w:rPr>
                <w:lang w:val="uk-UA"/>
              </w:rPr>
              <w:t xml:space="preserve"> // </w:t>
            </w:r>
            <w:hyperlink r:id="rId53" w:history="1">
              <w:r w:rsidRPr="009B6F31">
                <w:rPr>
                  <w:rStyle w:val="a4"/>
                  <w:lang w:val="ru-RU" w:eastAsia="ru-RU"/>
                </w:rPr>
                <w:t>https://author.today/post/100120</w:t>
              </w:r>
            </w:hyperlink>
          </w:p>
          <w:bookmarkEnd w:id="8"/>
          <w:p w14:paraId="573ADF31" w14:textId="77777777" w:rsidR="00A9740D" w:rsidRDefault="00A9740D" w:rsidP="002317AC">
            <w:pPr>
              <w:tabs>
                <w:tab w:val="left" w:pos="284"/>
                <w:tab w:val="left" w:pos="567"/>
              </w:tabs>
              <w:jc w:val="both"/>
              <w:rPr>
                <w:bCs/>
                <w:lang w:val="ru-RU"/>
              </w:rPr>
            </w:pPr>
          </w:p>
          <w:p w14:paraId="3C852B76" w14:textId="224A24D3" w:rsidR="00C85AEB" w:rsidRPr="002317AC" w:rsidRDefault="00C85AEB" w:rsidP="00D94F18">
            <w:pPr>
              <w:tabs>
                <w:tab w:val="left" w:pos="284"/>
                <w:tab w:val="left" w:pos="567"/>
              </w:tabs>
              <w:jc w:val="both"/>
              <w:rPr>
                <w:lang w:val="ru-RU" w:eastAsia="ru-RU"/>
              </w:rPr>
            </w:pPr>
          </w:p>
        </w:tc>
        <w:tc>
          <w:tcPr>
            <w:tcW w:w="2977" w:type="dxa"/>
          </w:tcPr>
          <w:p w14:paraId="2B1E432A" w14:textId="77777777" w:rsidR="008A0C9D" w:rsidRDefault="008A0C9D" w:rsidP="008A0C9D">
            <w:pPr>
              <w:tabs>
                <w:tab w:val="left" w:pos="284"/>
                <w:tab w:val="left" w:pos="567"/>
              </w:tabs>
              <w:rPr>
                <w:bCs/>
                <w:i/>
                <w:iCs/>
                <w:lang w:val="uk-UA" w:eastAsia="ru-RU"/>
              </w:rPr>
            </w:pPr>
          </w:p>
          <w:p w14:paraId="73C8E147" w14:textId="22A5A7F4" w:rsidR="008A0C9D" w:rsidRPr="008A0C9D" w:rsidRDefault="008A0C9D" w:rsidP="008A0C9D">
            <w:pPr>
              <w:tabs>
                <w:tab w:val="left" w:pos="284"/>
                <w:tab w:val="left" w:pos="567"/>
              </w:tabs>
              <w:jc w:val="center"/>
              <w:rPr>
                <w:b/>
                <w:i/>
                <w:iCs/>
                <w:lang w:val="uk-UA" w:eastAsia="ru-RU"/>
              </w:rPr>
            </w:pPr>
            <w:r w:rsidRPr="008A0C9D">
              <w:rPr>
                <w:b/>
                <w:i/>
                <w:iCs/>
                <w:lang w:val="uk-UA" w:eastAsia="ru-RU"/>
              </w:rPr>
              <w:lastRenderedPageBreak/>
              <w:t>Завдання для самостійного дослідження:</w:t>
            </w:r>
          </w:p>
          <w:p w14:paraId="084FE527" w14:textId="77777777" w:rsidR="008A0C9D" w:rsidRDefault="008A0C9D" w:rsidP="008A0C9D">
            <w:pPr>
              <w:tabs>
                <w:tab w:val="left" w:pos="284"/>
                <w:tab w:val="left" w:pos="567"/>
              </w:tabs>
              <w:rPr>
                <w:bCs/>
                <w:i/>
                <w:iCs/>
                <w:lang w:val="uk-UA" w:eastAsia="ru-RU"/>
              </w:rPr>
            </w:pPr>
          </w:p>
          <w:p w14:paraId="0EFF5B3D" w14:textId="77777777" w:rsidR="008A0C9D" w:rsidRDefault="008A0C9D" w:rsidP="008A0C9D">
            <w:pPr>
              <w:tabs>
                <w:tab w:val="left" w:pos="284"/>
                <w:tab w:val="left" w:pos="567"/>
              </w:tabs>
              <w:rPr>
                <w:bCs/>
                <w:i/>
                <w:iCs/>
                <w:lang w:val="uk-UA" w:eastAsia="ru-RU"/>
              </w:rPr>
            </w:pPr>
          </w:p>
          <w:p w14:paraId="26DA8D83" w14:textId="349BF26F" w:rsidR="008A0C9D" w:rsidRDefault="00A9740D" w:rsidP="007F1674">
            <w:pPr>
              <w:tabs>
                <w:tab w:val="left" w:pos="284"/>
                <w:tab w:val="left" w:pos="567"/>
              </w:tabs>
              <w:jc w:val="center"/>
              <w:rPr>
                <w:bCs/>
                <w:i/>
                <w:iCs/>
                <w:lang w:val="uk-UA" w:eastAsia="ru-RU"/>
              </w:rPr>
            </w:pPr>
            <w:r w:rsidRPr="00A9740D">
              <w:rPr>
                <w:bCs/>
                <w:i/>
                <w:iCs/>
                <w:lang w:val="uk-UA" w:eastAsia="ru-RU"/>
              </w:rPr>
              <w:t>Історії кохання у героїчному епосі феодального Середньовіччя (Роланд та Альда із «Пісні про Роланда»; Зіґфрід і Крімгільда, Гунтер і Брюнгільда із «Пісні про Нібелунгів»; історія заміжжя доньок Сіда із «Пісні про мого Сіда»).</w:t>
            </w:r>
          </w:p>
          <w:p w14:paraId="4F3E799E" w14:textId="77777777" w:rsidR="00A9740D" w:rsidRDefault="00A9740D" w:rsidP="007F1674">
            <w:pPr>
              <w:tabs>
                <w:tab w:val="left" w:pos="284"/>
                <w:tab w:val="left" w:pos="567"/>
              </w:tabs>
              <w:jc w:val="center"/>
              <w:rPr>
                <w:b/>
                <w:i/>
                <w:iCs/>
                <w:lang w:val="uk-UA" w:eastAsia="ru-RU"/>
              </w:rPr>
            </w:pPr>
          </w:p>
          <w:p w14:paraId="361D56A2" w14:textId="5DB04B1D" w:rsidR="008A0C9D" w:rsidRPr="008A0C9D" w:rsidRDefault="008A0C9D" w:rsidP="007F1674">
            <w:pPr>
              <w:tabs>
                <w:tab w:val="left" w:pos="284"/>
                <w:tab w:val="left" w:pos="567"/>
              </w:tabs>
              <w:jc w:val="center"/>
              <w:rPr>
                <w:b/>
                <w:i/>
                <w:iCs/>
                <w:lang w:val="uk-UA"/>
              </w:rPr>
            </w:pPr>
            <w:r w:rsidRPr="008A0C9D">
              <w:rPr>
                <w:b/>
                <w:i/>
                <w:iCs/>
                <w:lang w:val="uk-UA" w:eastAsia="ru-RU"/>
              </w:rPr>
              <w:t>2 год.</w:t>
            </w:r>
          </w:p>
        </w:tc>
        <w:tc>
          <w:tcPr>
            <w:tcW w:w="567" w:type="dxa"/>
          </w:tcPr>
          <w:p w14:paraId="1E915567" w14:textId="521AEF6F" w:rsidR="00DB105E" w:rsidRPr="00AE3868" w:rsidRDefault="00DB105E" w:rsidP="0009149C">
            <w:pPr>
              <w:jc w:val="both"/>
              <w:rPr>
                <w:bCs/>
                <w:lang w:val="uk-UA"/>
              </w:rPr>
            </w:pPr>
          </w:p>
        </w:tc>
      </w:tr>
      <w:bookmarkEnd w:id="7"/>
      <w:tr w:rsidR="00592716" w:rsidRPr="00C1740C" w14:paraId="070B5BFA" w14:textId="77777777" w:rsidTr="00180686">
        <w:trPr>
          <w:trHeight w:val="1417"/>
        </w:trPr>
        <w:tc>
          <w:tcPr>
            <w:tcW w:w="1419" w:type="dxa"/>
          </w:tcPr>
          <w:p w14:paraId="59D44867" w14:textId="06A307DD" w:rsidR="00592716" w:rsidRPr="00AE3868" w:rsidRDefault="001B06E2" w:rsidP="00592716">
            <w:pPr>
              <w:jc w:val="both"/>
              <w:rPr>
                <w:bCs/>
                <w:lang w:val="uk-UA"/>
              </w:rPr>
            </w:pPr>
            <w:r>
              <w:rPr>
                <w:bCs/>
                <w:lang w:val="uk-UA"/>
              </w:rPr>
              <w:lastRenderedPageBreak/>
              <w:t>5</w:t>
            </w:r>
            <w:r w:rsidR="00592716" w:rsidRPr="00AE3868">
              <w:rPr>
                <w:bCs/>
                <w:lang w:val="uk-UA"/>
              </w:rPr>
              <w:t xml:space="preserve"> т.</w:t>
            </w:r>
          </w:p>
          <w:p w14:paraId="3FEA83EA" w14:textId="77777777" w:rsidR="00592716" w:rsidRPr="00AE3868" w:rsidRDefault="00592716" w:rsidP="00592716">
            <w:pPr>
              <w:jc w:val="both"/>
              <w:rPr>
                <w:bCs/>
                <w:lang w:val="uk-UA"/>
              </w:rPr>
            </w:pPr>
          </w:p>
          <w:p w14:paraId="3530C6F5" w14:textId="77777777" w:rsidR="00592716" w:rsidRPr="00AE3868" w:rsidRDefault="00592716" w:rsidP="00592716">
            <w:pPr>
              <w:jc w:val="both"/>
              <w:rPr>
                <w:bCs/>
                <w:lang w:val="uk-UA"/>
              </w:rPr>
            </w:pPr>
          </w:p>
          <w:p w14:paraId="64DD0460" w14:textId="77777777" w:rsidR="00592716" w:rsidRPr="00AE3868" w:rsidRDefault="00592716" w:rsidP="00592716">
            <w:pPr>
              <w:jc w:val="both"/>
              <w:rPr>
                <w:bCs/>
                <w:lang w:val="uk-UA"/>
              </w:rPr>
            </w:pPr>
            <w:r w:rsidRPr="00AE3868">
              <w:rPr>
                <w:bCs/>
                <w:lang w:val="uk-UA"/>
              </w:rPr>
              <w:t>2 год.</w:t>
            </w:r>
          </w:p>
        </w:tc>
        <w:tc>
          <w:tcPr>
            <w:tcW w:w="5811" w:type="dxa"/>
          </w:tcPr>
          <w:p w14:paraId="3EA73749" w14:textId="77777777" w:rsidR="00D94F18" w:rsidRPr="00372F44" w:rsidRDefault="00D94F18" w:rsidP="001B06E2">
            <w:pPr>
              <w:jc w:val="both"/>
              <w:rPr>
                <w:b/>
                <w:lang w:val="uk-UA" w:eastAsia="ru-RU"/>
              </w:rPr>
            </w:pPr>
          </w:p>
          <w:p w14:paraId="4BFE5750" w14:textId="4142970F" w:rsidR="00245F4C" w:rsidRPr="00CB3CAD" w:rsidRDefault="00245F4C" w:rsidP="00245F4C">
            <w:pPr>
              <w:jc w:val="both"/>
              <w:rPr>
                <w:rFonts w:eastAsia="Malgun Gothic"/>
                <w:lang w:val="uk-UA" w:eastAsia="ko-KR"/>
              </w:rPr>
            </w:pPr>
            <w:r w:rsidRPr="00245F4C">
              <w:rPr>
                <w:rFonts w:eastAsia="Malgun Gothic"/>
                <w:b/>
                <w:bCs/>
                <w:lang w:val="uk-UA" w:eastAsia="ko-KR"/>
              </w:rPr>
              <w:t>Тема 8.</w:t>
            </w:r>
            <w:r w:rsidRPr="00372F44">
              <w:rPr>
                <w:rFonts w:eastAsia="Malgun Gothic"/>
                <w:lang w:val="uk-UA" w:eastAsia="ko-KR"/>
              </w:rPr>
              <w:t xml:space="preserve"> Жанрові особливості середньовічної та ренесансної пародії (Паєн де Мезьєр, Луїджі Пульчі, Маттео Боярдо, Лудовіко Аріосто, «Дон Кіхот» Сервантеса).</w:t>
            </w:r>
            <w:r>
              <w:rPr>
                <w:rFonts w:eastAsia="Malgun Gothic"/>
                <w:lang w:val="uk-UA" w:eastAsia="ko-KR"/>
              </w:rPr>
              <w:t xml:space="preserve"> </w:t>
            </w:r>
            <w:r w:rsidRPr="00372F44">
              <w:rPr>
                <w:rFonts w:eastAsia="Malgun Gothic"/>
                <w:lang w:val="uk-UA" w:eastAsia="ko-KR"/>
              </w:rPr>
              <w:t xml:space="preserve">Розвиток жанру сатири та сатиричного роману у середньовічній європейській літературі (тваринний епос) та особливості німецької нідерландської та французької сатири в епоху Відродження </w:t>
            </w:r>
            <w:r>
              <w:rPr>
                <w:rFonts w:eastAsia="Malgun Gothic"/>
                <w:lang w:val="uk-UA" w:eastAsia="ko-KR"/>
              </w:rPr>
              <w:t>(</w:t>
            </w:r>
            <w:r w:rsidRPr="00372F44">
              <w:rPr>
                <w:rFonts w:eastAsia="Malgun Gothic"/>
                <w:lang w:val="uk-UA" w:eastAsia="ko-KR"/>
              </w:rPr>
              <w:t>«Роман про Ренара» / «Райнеке-фукс», Бонавентюр Депар'є «Кімвал світу», «Листи темних людей», Себастьян Брант «Корабель дурнів», Еразм Роттердамський</w:t>
            </w:r>
            <w:r w:rsidR="00640607">
              <w:rPr>
                <w:rFonts w:eastAsia="Malgun Gothic"/>
                <w:lang w:val="uk-UA" w:eastAsia="ko-KR"/>
              </w:rPr>
              <w:t>.</w:t>
            </w:r>
            <w:r w:rsidRPr="00372F44">
              <w:rPr>
                <w:rFonts w:eastAsia="Malgun Gothic"/>
                <w:lang w:val="uk-UA" w:eastAsia="ko-KR"/>
              </w:rPr>
              <w:t xml:space="preserve"> Казка-сатира Франсуа Рабле). </w:t>
            </w:r>
          </w:p>
          <w:p w14:paraId="29AB8011" w14:textId="77777777" w:rsidR="00D94F18" w:rsidRPr="00372F44" w:rsidRDefault="00D94F18" w:rsidP="001B06E2">
            <w:pPr>
              <w:jc w:val="both"/>
              <w:rPr>
                <w:b/>
                <w:lang w:val="uk-UA" w:eastAsia="ru-RU"/>
              </w:rPr>
            </w:pPr>
          </w:p>
          <w:p w14:paraId="2CB0897A" w14:textId="77777777" w:rsidR="00D94F18" w:rsidRPr="00372F44" w:rsidRDefault="00D94F18" w:rsidP="001B06E2">
            <w:pPr>
              <w:jc w:val="both"/>
              <w:rPr>
                <w:b/>
                <w:lang w:val="uk-UA" w:eastAsia="ru-RU"/>
              </w:rPr>
            </w:pPr>
          </w:p>
          <w:p w14:paraId="311E4917" w14:textId="7FA15714" w:rsidR="00CE6766" w:rsidRPr="00372F44" w:rsidRDefault="00CE6766" w:rsidP="00CE6766">
            <w:pPr>
              <w:shd w:val="clear" w:color="auto" w:fill="FFFFFF"/>
              <w:tabs>
                <w:tab w:val="left" w:pos="806"/>
              </w:tabs>
              <w:ind w:left="43" w:right="10"/>
              <w:jc w:val="both"/>
              <w:rPr>
                <w:b/>
                <w:lang w:val="uk-UA" w:eastAsia="ru-RU"/>
              </w:rPr>
            </w:pPr>
            <w:r w:rsidRPr="00245F4C">
              <w:rPr>
                <w:b/>
                <w:lang w:val="uk-UA" w:eastAsia="ru-RU"/>
              </w:rPr>
              <w:t>Тема 9.</w:t>
            </w:r>
            <w:r>
              <w:rPr>
                <w:bCs/>
                <w:lang w:val="uk-UA" w:eastAsia="ru-RU"/>
              </w:rPr>
              <w:t xml:space="preserve"> </w:t>
            </w:r>
            <w:r w:rsidR="00C428A5" w:rsidRPr="00CA69EA">
              <w:rPr>
                <w:bCs/>
                <w:lang w:val="uk-UA" w:eastAsia="ru-RU"/>
              </w:rPr>
              <w:t>Жанрові особливості поеми</w:t>
            </w:r>
            <w:r w:rsidR="00C428A5">
              <w:rPr>
                <w:bCs/>
                <w:lang w:val="uk-UA" w:eastAsia="ru-RU"/>
              </w:rPr>
              <w:t xml:space="preserve"> Данте Алігієрі «Божественна комедія»</w:t>
            </w:r>
            <w:r w:rsidR="00C428A5" w:rsidRPr="00CA69EA">
              <w:rPr>
                <w:bCs/>
                <w:lang w:val="uk-UA" w:eastAsia="ru-RU"/>
              </w:rPr>
              <w:t>.</w:t>
            </w:r>
          </w:p>
          <w:p w14:paraId="3599AACE" w14:textId="77777777" w:rsidR="00D94F18" w:rsidRPr="00372F44" w:rsidRDefault="00D94F18" w:rsidP="001B06E2">
            <w:pPr>
              <w:jc w:val="both"/>
              <w:rPr>
                <w:b/>
                <w:lang w:val="uk-UA" w:eastAsia="ru-RU"/>
              </w:rPr>
            </w:pPr>
          </w:p>
          <w:p w14:paraId="54EB973E" w14:textId="77777777" w:rsidR="00D94F18" w:rsidRPr="00372F44" w:rsidRDefault="00D94F18" w:rsidP="001B06E2">
            <w:pPr>
              <w:jc w:val="both"/>
              <w:rPr>
                <w:b/>
                <w:lang w:val="uk-UA" w:eastAsia="ru-RU"/>
              </w:rPr>
            </w:pPr>
          </w:p>
          <w:p w14:paraId="033F7E70" w14:textId="77777777" w:rsidR="00D94F18" w:rsidRPr="00372F44" w:rsidRDefault="00D94F18" w:rsidP="001B06E2">
            <w:pPr>
              <w:jc w:val="both"/>
              <w:rPr>
                <w:b/>
                <w:lang w:val="uk-UA" w:eastAsia="ru-RU"/>
              </w:rPr>
            </w:pPr>
          </w:p>
          <w:p w14:paraId="487206E7" w14:textId="597FA010" w:rsidR="001B06E2" w:rsidRPr="00372F44" w:rsidRDefault="001B06E2" w:rsidP="001B06E2">
            <w:pPr>
              <w:jc w:val="both"/>
              <w:rPr>
                <w:lang w:val="uk-UA" w:eastAsia="ru-RU"/>
              </w:rPr>
            </w:pPr>
          </w:p>
          <w:p w14:paraId="102C5EFB" w14:textId="77777777" w:rsidR="001B06E2" w:rsidRPr="00372F44" w:rsidRDefault="001B06E2" w:rsidP="001B06E2">
            <w:pPr>
              <w:jc w:val="both"/>
              <w:rPr>
                <w:lang w:val="uk-UA" w:eastAsia="ru-RU"/>
              </w:rPr>
            </w:pPr>
          </w:p>
          <w:p w14:paraId="00593298" w14:textId="6EB2A998" w:rsidR="00D95C06" w:rsidRPr="009E63DE" w:rsidRDefault="00D95C06" w:rsidP="001B06E2">
            <w:pPr>
              <w:ind w:left="720"/>
              <w:jc w:val="both"/>
              <w:rPr>
                <w:b/>
                <w:lang w:val="uk-UA" w:eastAsia="ru-RU"/>
              </w:rPr>
            </w:pPr>
          </w:p>
        </w:tc>
        <w:tc>
          <w:tcPr>
            <w:tcW w:w="1701" w:type="dxa"/>
          </w:tcPr>
          <w:p w14:paraId="78F6B447" w14:textId="2D1E27F0" w:rsidR="00592716" w:rsidRPr="00AE3868" w:rsidRDefault="001B06E2" w:rsidP="00592716">
            <w:pPr>
              <w:jc w:val="both"/>
              <w:rPr>
                <w:bCs/>
                <w:lang w:val="uk-UA"/>
              </w:rPr>
            </w:pPr>
            <w:r>
              <w:rPr>
                <w:bCs/>
                <w:lang w:val="uk-UA"/>
              </w:rPr>
              <w:t>лекція</w:t>
            </w:r>
          </w:p>
        </w:tc>
        <w:tc>
          <w:tcPr>
            <w:tcW w:w="3686" w:type="dxa"/>
          </w:tcPr>
          <w:p w14:paraId="43DE7564" w14:textId="77777777" w:rsidR="00465FEA" w:rsidRPr="00AE3868" w:rsidRDefault="00465FEA" w:rsidP="00465FEA">
            <w:pPr>
              <w:spacing w:line="256" w:lineRule="auto"/>
              <w:jc w:val="both"/>
              <w:rPr>
                <w:b/>
                <w:bCs/>
                <w:color w:val="0000FF"/>
                <w:u w:val="single"/>
                <w:lang w:val="ru-RU"/>
              </w:rPr>
            </w:pPr>
          </w:p>
          <w:p w14:paraId="41604F9F" w14:textId="77777777" w:rsidR="00C1740C" w:rsidRDefault="00C1740C" w:rsidP="00C1740C">
            <w:pPr>
              <w:tabs>
                <w:tab w:val="left" w:pos="284"/>
                <w:tab w:val="left" w:pos="567"/>
              </w:tabs>
              <w:jc w:val="both"/>
              <w:rPr>
                <w:bCs/>
                <w:lang w:val="ru-RU"/>
              </w:rPr>
            </w:pPr>
            <w:r w:rsidRPr="00302A19">
              <w:rPr>
                <w:bCs/>
                <w:lang w:val="ru-RU"/>
              </w:rPr>
              <w:t>Шаповалова М., Рубанова Г., Моторний В. Історія зарубіжної літератури. – Львів, 1993.</w:t>
            </w:r>
          </w:p>
          <w:p w14:paraId="22E44CED" w14:textId="77777777" w:rsidR="00C1740C" w:rsidRPr="00720A35" w:rsidRDefault="00C1740C" w:rsidP="00C1740C">
            <w:pPr>
              <w:contextualSpacing/>
              <w:jc w:val="both"/>
              <w:rPr>
                <w:lang w:val="ru-RU" w:eastAsia="ru-RU"/>
              </w:rPr>
            </w:pPr>
            <w:r w:rsidRPr="00243B71">
              <w:rPr>
                <w:lang w:val="ru-RU" w:eastAsia="ru-RU"/>
              </w:rPr>
              <w:t>Гончар О. На землі Камоенса // Камоенс Л. де. Лузіади : поема / З португ. перекл. Михайла Литвинця. – К.: Дніпро, 1987. – С. 5–14.</w:t>
            </w:r>
          </w:p>
          <w:p w14:paraId="245D078B" w14:textId="77777777" w:rsidR="00F548C0" w:rsidRPr="00AE3868" w:rsidRDefault="00F548C0" w:rsidP="00F548C0">
            <w:pPr>
              <w:contextualSpacing/>
              <w:jc w:val="both"/>
              <w:rPr>
                <w:lang w:val="ru-RU" w:eastAsia="ru-RU"/>
              </w:rPr>
            </w:pPr>
            <w:r w:rsidRPr="00AE3868">
              <w:rPr>
                <w:lang w:val="ru-RU" w:eastAsia="ru-RU"/>
              </w:rPr>
              <w:t>Сидорова Н. А. Очерки по истории ранней городской литературы во Франции. –М., 1953.</w:t>
            </w:r>
          </w:p>
          <w:p w14:paraId="2A4217C2" w14:textId="77777777" w:rsidR="00F548C0" w:rsidRPr="00F548C0" w:rsidRDefault="00F548C0" w:rsidP="00F548C0">
            <w:pPr>
              <w:rPr>
                <w:lang w:val="ru-RU" w:eastAsia="ru-RU"/>
              </w:rPr>
            </w:pPr>
            <w:r w:rsidRPr="00F548C0">
              <w:rPr>
                <w:lang w:val="ru-RU" w:eastAsia="ru-RU"/>
              </w:rPr>
              <w:t xml:space="preserve">Бахтин М. М. Творчество Франсуа Рабле и народная культура Средневековья и Ренессанса. – Режим доступу: </w:t>
            </w:r>
            <w:hyperlink r:id="rId54" w:history="1">
              <w:r w:rsidRPr="00F548C0">
                <w:rPr>
                  <w:rStyle w:val="a4"/>
                  <w:lang w:val="ru-RU" w:eastAsia="ru-RU"/>
                </w:rPr>
                <w:t>http://svr-lit.ru/svr-lit/bahtin-tvorchestvo-rable/index.htm</w:t>
              </w:r>
            </w:hyperlink>
          </w:p>
          <w:p w14:paraId="756B20C5" w14:textId="77777777" w:rsidR="00F548C0" w:rsidRDefault="00F548C0" w:rsidP="00F548C0">
            <w:pPr>
              <w:spacing w:line="256" w:lineRule="auto"/>
              <w:jc w:val="both"/>
              <w:rPr>
                <w:lang w:val="ru-RU" w:eastAsia="ru-RU"/>
              </w:rPr>
            </w:pPr>
            <w:r w:rsidRPr="00AE3868">
              <w:rPr>
                <w:lang w:val="ru-RU" w:eastAsia="ru-RU"/>
              </w:rPr>
              <w:t xml:space="preserve">Овсянкина Г. Новое прочтение Данте // Музыкальная жизнь. - 1998. - №8. - С.21-22. </w:t>
            </w:r>
          </w:p>
          <w:p w14:paraId="2B9260D9" w14:textId="77777777" w:rsidR="00F548C0" w:rsidRDefault="00F548C0" w:rsidP="00F548C0">
            <w:pPr>
              <w:spacing w:line="254" w:lineRule="auto"/>
              <w:jc w:val="both"/>
              <w:rPr>
                <w:lang w:val="ru-RU" w:eastAsia="ru-RU"/>
              </w:rPr>
            </w:pPr>
            <w:r>
              <w:rPr>
                <w:lang w:val="ru-RU" w:eastAsia="ru-RU"/>
              </w:rPr>
              <w:t xml:space="preserve">Безсмертна Я.Л. Історія перекладу "Божественної комедії" Данте українською </w:t>
            </w:r>
            <w:r>
              <w:rPr>
                <w:lang w:val="ru-RU" w:eastAsia="ru-RU"/>
              </w:rPr>
              <w:lastRenderedPageBreak/>
              <w:t>мовою (від І.Франка до Є. Дроб'язка) // Мовні і концептуальні картини світу. – 2012. – Вип. 41. – Ч. 1. – С.73–80.</w:t>
            </w:r>
          </w:p>
          <w:p w14:paraId="31A563A3" w14:textId="77777777" w:rsidR="00F548C0" w:rsidRDefault="00F548C0" w:rsidP="00F548C0">
            <w:pPr>
              <w:tabs>
                <w:tab w:val="left" w:pos="284"/>
                <w:tab w:val="left" w:pos="567"/>
              </w:tabs>
              <w:jc w:val="both"/>
              <w:rPr>
                <w:lang w:val="ru-RU" w:eastAsia="ru-RU"/>
              </w:rPr>
            </w:pPr>
            <w:r>
              <w:rPr>
                <w:lang w:val="ru-RU" w:eastAsia="ru-RU"/>
              </w:rPr>
              <w:t xml:space="preserve">Кочур Г. Данте в украинской литературе // Дантовские чтения / Под общ.ред. И. Бэлзы. – М., 1971. – С. 181–203. </w:t>
            </w:r>
          </w:p>
          <w:p w14:paraId="30EC306B" w14:textId="77777777" w:rsidR="00F548C0" w:rsidRDefault="00F548C0" w:rsidP="00F548C0">
            <w:pPr>
              <w:tabs>
                <w:tab w:val="left" w:pos="284"/>
                <w:tab w:val="left" w:pos="567"/>
              </w:tabs>
              <w:jc w:val="both"/>
              <w:rPr>
                <w:lang w:val="ru-RU" w:eastAsia="ru-RU"/>
              </w:rPr>
            </w:pPr>
            <w:r>
              <w:rPr>
                <w:lang w:val="ru-RU" w:eastAsia="ru-RU"/>
              </w:rPr>
              <w:t>Новикова М. Українська "Божественна комедія" // Сучасність. – 1995. – № 5. – С. 62-64.</w:t>
            </w:r>
          </w:p>
          <w:p w14:paraId="43EA4B25" w14:textId="4BA26148" w:rsidR="00F548C0" w:rsidRDefault="00F548C0" w:rsidP="00F548C0">
            <w:pPr>
              <w:tabs>
                <w:tab w:val="left" w:pos="284"/>
                <w:tab w:val="left" w:pos="567"/>
              </w:tabs>
              <w:jc w:val="both"/>
              <w:rPr>
                <w:lang w:val="ru-RU" w:eastAsia="ru-RU"/>
              </w:rPr>
            </w:pPr>
            <w:r>
              <w:rPr>
                <w:lang w:val="ru-RU" w:eastAsia="ru-RU"/>
              </w:rPr>
              <w:t>Стріха М. Данте й українська література: досвід рецепції на тлі "запізнілого націєтворення". – К.: Критика, 2003. – 162 с.</w:t>
            </w:r>
          </w:p>
          <w:p w14:paraId="2F7AD3CF" w14:textId="161C7F13" w:rsidR="00CE6766" w:rsidRDefault="00CE6766" w:rsidP="00F548C0">
            <w:pPr>
              <w:tabs>
                <w:tab w:val="left" w:pos="284"/>
                <w:tab w:val="left" w:pos="567"/>
              </w:tabs>
              <w:jc w:val="both"/>
              <w:rPr>
                <w:lang w:val="ru-RU" w:eastAsia="ru-RU"/>
              </w:rPr>
            </w:pPr>
          </w:p>
          <w:p w14:paraId="5E43AB55" w14:textId="6510B4E4" w:rsidR="00CE6766" w:rsidRDefault="00CE6766" w:rsidP="00F548C0">
            <w:pPr>
              <w:tabs>
                <w:tab w:val="left" w:pos="284"/>
                <w:tab w:val="left" w:pos="567"/>
              </w:tabs>
              <w:jc w:val="both"/>
              <w:rPr>
                <w:lang w:val="ru-RU" w:eastAsia="ru-RU"/>
              </w:rPr>
            </w:pPr>
          </w:p>
          <w:p w14:paraId="4CF886F0" w14:textId="77777777" w:rsidR="00CE6766" w:rsidRDefault="00CE6766" w:rsidP="00F548C0">
            <w:pPr>
              <w:tabs>
                <w:tab w:val="left" w:pos="284"/>
                <w:tab w:val="left" w:pos="567"/>
              </w:tabs>
              <w:jc w:val="both"/>
              <w:rPr>
                <w:lang w:val="ru-RU" w:eastAsia="ru-RU"/>
              </w:rPr>
            </w:pPr>
          </w:p>
          <w:p w14:paraId="5328CBB7" w14:textId="77777777" w:rsidR="00592716" w:rsidRDefault="00592716" w:rsidP="00E20E1C">
            <w:pPr>
              <w:tabs>
                <w:tab w:val="left" w:pos="284"/>
                <w:tab w:val="left" w:pos="567"/>
              </w:tabs>
              <w:jc w:val="both"/>
              <w:rPr>
                <w:bCs/>
                <w:lang w:val="ru-RU"/>
              </w:rPr>
            </w:pPr>
          </w:p>
          <w:p w14:paraId="2B6EF770" w14:textId="190E42E3" w:rsidR="00F548C0" w:rsidRPr="00C1740C" w:rsidRDefault="00F548C0" w:rsidP="00E20E1C">
            <w:pPr>
              <w:tabs>
                <w:tab w:val="left" w:pos="284"/>
                <w:tab w:val="left" w:pos="567"/>
              </w:tabs>
              <w:jc w:val="both"/>
              <w:rPr>
                <w:bCs/>
                <w:lang w:val="ru-RU"/>
              </w:rPr>
            </w:pPr>
          </w:p>
        </w:tc>
        <w:tc>
          <w:tcPr>
            <w:tcW w:w="2977" w:type="dxa"/>
          </w:tcPr>
          <w:p w14:paraId="39A8C839" w14:textId="77777777" w:rsidR="00592716" w:rsidRDefault="00592716" w:rsidP="00BA7E2F">
            <w:pPr>
              <w:jc w:val="both"/>
              <w:rPr>
                <w:bCs/>
                <w:lang w:val="uk-UA"/>
              </w:rPr>
            </w:pPr>
          </w:p>
          <w:p w14:paraId="52B94582" w14:textId="05A5834A" w:rsidR="00F548C0" w:rsidRPr="007F1674" w:rsidRDefault="00F548C0" w:rsidP="00F548C0">
            <w:pPr>
              <w:ind w:left="360"/>
              <w:jc w:val="center"/>
              <w:rPr>
                <w:b/>
                <w:i/>
                <w:lang w:val="uk-UA"/>
              </w:rPr>
            </w:pPr>
            <w:r w:rsidRPr="007F1674">
              <w:rPr>
                <w:b/>
                <w:i/>
                <w:lang w:val="uk-UA"/>
              </w:rPr>
              <w:t>Завдання для самостійного дослідження</w:t>
            </w:r>
          </w:p>
          <w:p w14:paraId="6B77E4D8" w14:textId="77777777" w:rsidR="00F548C0" w:rsidRPr="007F1674" w:rsidRDefault="00F548C0" w:rsidP="00BA7E2F">
            <w:pPr>
              <w:jc w:val="both"/>
              <w:rPr>
                <w:b/>
                <w:lang w:val="uk-UA"/>
              </w:rPr>
            </w:pPr>
          </w:p>
          <w:p w14:paraId="119EBE2F" w14:textId="29BC4435" w:rsidR="00F548C0" w:rsidRPr="007F1674" w:rsidRDefault="00D1179D" w:rsidP="007F1674">
            <w:pPr>
              <w:jc w:val="center"/>
              <w:rPr>
                <w:b/>
                <w:i/>
                <w:iCs/>
                <w:lang w:val="uk-UA"/>
              </w:rPr>
            </w:pPr>
            <w:r w:rsidRPr="007F1674">
              <w:rPr>
                <w:b/>
                <w:i/>
                <w:iCs/>
                <w:lang w:val="uk-UA"/>
              </w:rPr>
              <w:t>Аналіз с</w:t>
            </w:r>
            <w:r w:rsidR="00AA57F4" w:rsidRPr="007F1674">
              <w:rPr>
                <w:b/>
                <w:i/>
                <w:iCs/>
                <w:lang w:val="uk-UA"/>
              </w:rPr>
              <w:t>учасн</w:t>
            </w:r>
            <w:r w:rsidRPr="007F1674">
              <w:rPr>
                <w:b/>
                <w:i/>
                <w:iCs/>
                <w:lang w:val="uk-UA"/>
              </w:rPr>
              <w:t>их</w:t>
            </w:r>
            <w:r w:rsidR="00AA57F4" w:rsidRPr="007F1674">
              <w:rPr>
                <w:b/>
                <w:i/>
                <w:iCs/>
                <w:lang w:val="uk-UA"/>
              </w:rPr>
              <w:t xml:space="preserve"> перепрочитан</w:t>
            </w:r>
            <w:r w:rsidRPr="007F1674">
              <w:rPr>
                <w:b/>
                <w:i/>
                <w:iCs/>
                <w:lang w:val="uk-UA"/>
              </w:rPr>
              <w:t xml:space="preserve">ь </w:t>
            </w:r>
            <w:r w:rsidR="00AA57F4" w:rsidRPr="007F1674">
              <w:rPr>
                <w:b/>
                <w:i/>
                <w:iCs/>
                <w:lang w:val="uk-UA"/>
              </w:rPr>
              <w:t>«Дон Кіхота» Сервантеса</w:t>
            </w:r>
            <w:r w:rsidRPr="007F1674">
              <w:rPr>
                <w:b/>
                <w:i/>
                <w:iCs/>
                <w:lang w:val="uk-UA"/>
              </w:rPr>
              <w:t xml:space="preserve"> (М.Унамуно, Х.Ортега-Гассет, В. Набоков, Х.Л.Борхес, Т.Манн, різноманітні поетичні варіацій на тему донкіхотизму)</w:t>
            </w:r>
            <w:r w:rsidR="00AA57F4" w:rsidRPr="007F1674">
              <w:rPr>
                <w:b/>
                <w:i/>
                <w:iCs/>
                <w:lang w:val="uk-UA"/>
              </w:rPr>
              <w:t xml:space="preserve"> та «Гаргантюа і Пантагрюеля» Ф.Рабле</w:t>
            </w:r>
            <w:r w:rsidRPr="007F1674">
              <w:rPr>
                <w:b/>
                <w:i/>
                <w:iCs/>
                <w:lang w:val="uk-UA"/>
              </w:rPr>
              <w:t xml:space="preserve"> (М.Бахтін, А.Перепадя)</w:t>
            </w:r>
          </w:p>
          <w:p w14:paraId="2C50C588" w14:textId="77777777" w:rsidR="00F548C0" w:rsidRPr="007F1674" w:rsidRDefault="00F548C0" w:rsidP="007F1674">
            <w:pPr>
              <w:jc w:val="center"/>
              <w:rPr>
                <w:b/>
                <w:lang w:val="uk-UA"/>
              </w:rPr>
            </w:pPr>
          </w:p>
          <w:p w14:paraId="43B1649A" w14:textId="4B056B8E" w:rsidR="00F548C0" w:rsidRPr="00F548C0" w:rsidRDefault="00D1179D" w:rsidP="007F1674">
            <w:pPr>
              <w:jc w:val="center"/>
              <w:rPr>
                <w:b/>
                <w:lang w:val="uk-UA"/>
              </w:rPr>
            </w:pPr>
            <w:r w:rsidRPr="007F1674">
              <w:rPr>
                <w:b/>
                <w:lang w:val="uk-UA"/>
              </w:rPr>
              <w:t>5</w:t>
            </w:r>
            <w:r w:rsidR="00F548C0" w:rsidRPr="007F1674">
              <w:rPr>
                <w:b/>
                <w:lang w:val="uk-UA"/>
              </w:rPr>
              <w:t xml:space="preserve"> год.</w:t>
            </w:r>
          </w:p>
        </w:tc>
        <w:tc>
          <w:tcPr>
            <w:tcW w:w="567" w:type="dxa"/>
          </w:tcPr>
          <w:p w14:paraId="076D4C0E" w14:textId="00DDC385" w:rsidR="00592716" w:rsidRPr="00AE3868" w:rsidRDefault="00592716" w:rsidP="00592716">
            <w:pPr>
              <w:jc w:val="both"/>
              <w:rPr>
                <w:bCs/>
                <w:lang w:val="uk-UA"/>
              </w:rPr>
            </w:pPr>
          </w:p>
        </w:tc>
      </w:tr>
      <w:tr w:rsidR="00592716" w:rsidRPr="000D63A3" w14:paraId="35E95931" w14:textId="77777777" w:rsidTr="00180686">
        <w:tc>
          <w:tcPr>
            <w:tcW w:w="1419" w:type="dxa"/>
          </w:tcPr>
          <w:p w14:paraId="442A8137" w14:textId="150598FC" w:rsidR="00592716" w:rsidRPr="00AE3868" w:rsidRDefault="00245F4C" w:rsidP="00592716">
            <w:pPr>
              <w:jc w:val="both"/>
              <w:rPr>
                <w:bCs/>
                <w:lang w:val="uk-UA"/>
              </w:rPr>
            </w:pPr>
            <w:bookmarkStart w:id="9" w:name="_Hlk81004911"/>
            <w:r>
              <w:rPr>
                <w:bCs/>
                <w:lang w:val="uk-UA"/>
              </w:rPr>
              <w:lastRenderedPageBreak/>
              <w:t xml:space="preserve">6 </w:t>
            </w:r>
            <w:r w:rsidR="00592716" w:rsidRPr="00AE3868">
              <w:rPr>
                <w:bCs/>
                <w:lang w:val="uk-UA"/>
              </w:rPr>
              <w:t>т.</w:t>
            </w:r>
          </w:p>
          <w:p w14:paraId="03BDD234" w14:textId="77777777" w:rsidR="00592716" w:rsidRPr="00AE3868" w:rsidRDefault="00592716" w:rsidP="00592716">
            <w:pPr>
              <w:jc w:val="both"/>
              <w:rPr>
                <w:bCs/>
                <w:lang w:val="uk-UA"/>
              </w:rPr>
            </w:pPr>
          </w:p>
          <w:p w14:paraId="1A71551B" w14:textId="77548A54" w:rsidR="00592716" w:rsidRPr="00AE3868" w:rsidRDefault="00592716" w:rsidP="00592716">
            <w:pPr>
              <w:jc w:val="both"/>
              <w:rPr>
                <w:bCs/>
                <w:lang w:val="uk-UA"/>
              </w:rPr>
            </w:pPr>
          </w:p>
          <w:p w14:paraId="7BA6DC90" w14:textId="77777777" w:rsidR="00592716" w:rsidRPr="00AE3868" w:rsidRDefault="00592716" w:rsidP="00592716">
            <w:pPr>
              <w:jc w:val="both"/>
              <w:rPr>
                <w:bCs/>
                <w:lang w:val="uk-UA"/>
              </w:rPr>
            </w:pPr>
          </w:p>
          <w:p w14:paraId="3A3D7E0E" w14:textId="77777777" w:rsidR="00592716" w:rsidRPr="00AE3868" w:rsidRDefault="00592716" w:rsidP="00592716">
            <w:pPr>
              <w:jc w:val="both"/>
              <w:rPr>
                <w:bCs/>
                <w:lang w:val="uk-UA"/>
              </w:rPr>
            </w:pPr>
          </w:p>
          <w:p w14:paraId="6419B04E" w14:textId="77777777" w:rsidR="00592716" w:rsidRPr="00AE3868" w:rsidRDefault="00592716" w:rsidP="00592716">
            <w:pPr>
              <w:jc w:val="both"/>
              <w:rPr>
                <w:bCs/>
                <w:lang w:val="uk-UA"/>
              </w:rPr>
            </w:pPr>
            <w:r w:rsidRPr="00AE3868">
              <w:rPr>
                <w:bCs/>
                <w:lang w:val="uk-UA"/>
              </w:rPr>
              <w:t>2 год.</w:t>
            </w:r>
          </w:p>
        </w:tc>
        <w:tc>
          <w:tcPr>
            <w:tcW w:w="5811" w:type="dxa"/>
          </w:tcPr>
          <w:p w14:paraId="0C33605C" w14:textId="77777777" w:rsidR="00CE6766" w:rsidRDefault="00CE6766" w:rsidP="00245F4C">
            <w:pPr>
              <w:jc w:val="center"/>
              <w:rPr>
                <w:b/>
                <w:lang w:val="ru-RU" w:eastAsia="ru-RU"/>
              </w:rPr>
            </w:pPr>
          </w:p>
          <w:p w14:paraId="55B4A657" w14:textId="77777777" w:rsidR="000D63A3" w:rsidRDefault="000D63A3" w:rsidP="000D63A3">
            <w:pPr>
              <w:jc w:val="both"/>
              <w:rPr>
                <w:b/>
                <w:bCs/>
                <w:color w:val="auto"/>
                <w:sz w:val="22"/>
                <w:szCs w:val="22"/>
                <w:lang w:val="uk-UA"/>
              </w:rPr>
            </w:pPr>
            <w:r w:rsidRPr="000D63A3">
              <w:rPr>
                <w:b/>
                <w:bCs/>
                <w:lang w:val="ru-RU"/>
              </w:rPr>
              <w:t>ПОЕМА-ВИДІННЯ «БОЖЕСТВЕННА КОМЕДІЯ» ДАНТЕ АЛІГІЄРІ ЯК ВЕРШИННИЙ ЗРАЗОК СЕРЕДНЬОВІЧНОЇ ЛІТЕРАТУРИ.</w:t>
            </w:r>
          </w:p>
          <w:p w14:paraId="0E5E392A" w14:textId="77777777" w:rsidR="000D63A3" w:rsidRPr="000D63A3" w:rsidRDefault="000D63A3" w:rsidP="000D63A3">
            <w:pPr>
              <w:jc w:val="both"/>
              <w:rPr>
                <w:lang w:val="ru-RU"/>
              </w:rPr>
            </w:pPr>
          </w:p>
          <w:p w14:paraId="4FC3C6C4" w14:textId="77777777" w:rsidR="000D63A3" w:rsidRPr="000D63A3" w:rsidRDefault="000D63A3" w:rsidP="00DB7A2C">
            <w:pPr>
              <w:pStyle w:val="a3"/>
              <w:numPr>
                <w:ilvl w:val="1"/>
                <w:numId w:val="33"/>
              </w:numPr>
              <w:spacing w:line="256" w:lineRule="auto"/>
              <w:jc w:val="both"/>
              <w:rPr>
                <w:lang w:val="ru-RU"/>
              </w:rPr>
            </w:pPr>
            <w:r w:rsidRPr="000D63A3">
              <w:rPr>
                <w:lang w:val="ru-RU"/>
              </w:rPr>
              <w:t>Давньоірландські середньовіччі видіння (міф про Брана, «Видіння Тнуґдала», «Видіння Альберіка»). Алегоричні романи-видіння пізнього Середньовіччя «Роман про Троянду», «Видіння Петра-орача».</w:t>
            </w:r>
          </w:p>
          <w:p w14:paraId="6B8CBF4E" w14:textId="77777777" w:rsidR="004C3259" w:rsidRPr="004C3259" w:rsidRDefault="004C3259" w:rsidP="004C3259">
            <w:pPr>
              <w:pStyle w:val="a3"/>
              <w:numPr>
                <w:ilvl w:val="1"/>
                <w:numId w:val="33"/>
              </w:numPr>
              <w:rPr>
                <w:lang w:val="ru-RU"/>
              </w:rPr>
            </w:pPr>
            <w:r w:rsidRPr="004C3259">
              <w:rPr>
                <w:lang w:val="ru-RU"/>
              </w:rPr>
              <w:t xml:space="preserve">Космологічна структура та жанрова специфіка «Комедії» Данте Алігієрі та її </w:t>
            </w:r>
            <w:r w:rsidRPr="004C3259">
              <w:rPr>
                <w:lang w:val="ru-RU"/>
              </w:rPr>
              <w:lastRenderedPageBreak/>
              <w:t>«божественність»: ознаки видіння, пророцтва, сатири, тексту-травелогу. Жанрові ознаки поеми-симфонії у завершальній «кантаті» до «Пекла» (п.34) – «Чистилища» (п.33) – «Раю» (п.33). Християнська катехетична модель поеми: сім смертних гріхів – сім блаженств.</w:t>
            </w:r>
          </w:p>
          <w:p w14:paraId="214F87B7" w14:textId="77777777" w:rsidR="000D63A3" w:rsidRPr="000D63A3" w:rsidRDefault="000D63A3" w:rsidP="00DB7A2C">
            <w:pPr>
              <w:pStyle w:val="a3"/>
              <w:numPr>
                <w:ilvl w:val="1"/>
                <w:numId w:val="33"/>
              </w:numPr>
              <w:spacing w:line="256" w:lineRule="auto"/>
              <w:jc w:val="both"/>
              <w:rPr>
                <w:lang w:val="ru-RU"/>
              </w:rPr>
            </w:pPr>
            <w:r w:rsidRPr="000D63A3">
              <w:rPr>
                <w:lang w:val="ru-RU"/>
              </w:rPr>
              <w:t>Біографічний, історичний та символічний виміри «Пекла» – «Чистилища» – «Раю». Символіка лісу, трьох звірів, напис на брамі Пекла, образ Вергілія,  Беатріче та Харона, плями на Місяці («Пекло», п.1,2,3; «Рай», п.1,2).</w:t>
            </w:r>
          </w:p>
          <w:p w14:paraId="031631C7" w14:textId="77777777" w:rsidR="000D63A3" w:rsidRPr="000D63A3" w:rsidRDefault="000D63A3" w:rsidP="00DB7A2C">
            <w:pPr>
              <w:pStyle w:val="a3"/>
              <w:numPr>
                <w:ilvl w:val="1"/>
                <w:numId w:val="33"/>
              </w:numPr>
              <w:spacing w:line="256" w:lineRule="auto"/>
              <w:jc w:val="both"/>
            </w:pPr>
            <w:r w:rsidRPr="000D63A3">
              <w:rPr>
                <w:lang w:val="ru-RU"/>
              </w:rPr>
              <w:t xml:space="preserve">Історія кохання та доля Паоло і Франчески («Пекло» п.5) </w:t>
            </w:r>
            <w:r w:rsidRPr="000D63A3">
              <w:t>vs</w:t>
            </w:r>
            <w:r w:rsidRPr="000D63A3">
              <w:rPr>
                <w:lang w:val="ru-RU"/>
              </w:rPr>
              <w:t xml:space="preserve">. доля Пікарди Донаті та імператриці Констанції («Рай», п.3). </w:t>
            </w:r>
            <w:r w:rsidRPr="000D63A3">
              <w:t>Образи закоханих та їхні гріхи з погляду оповідача Данте.</w:t>
            </w:r>
          </w:p>
          <w:p w14:paraId="05805EE9" w14:textId="77777777" w:rsidR="000D63A3" w:rsidRPr="000D63A3" w:rsidRDefault="000D63A3" w:rsidP="00DB7A2C">
            <w:pPr>
              <w:pStyle w:val="a3"/>
              <w:numPr>
                <w:ilvl w:val="1"/>
                <w:numId w:val="33"/>
              </w:numPr>
              <w:spacing w:line="256" w:lineRule="auto"/>
              <w:jc w:val="both"/>
              <w:rPr>
                <w:lang w:val="ru-RU"/>
              </w:rPr>
            </w:pPr>
            <w:r w:rsidRPr="000D63A3">
              <w:rPr>
                <w:lang w:val="ru-RU"/>
              </w:rPr>
              <w:t>Життєвий та художній образ Уліса («Пекло», п.26) і Бертрана де Борна («Пекло», п.28).</w:t>
            </w:r>
          </w:p>
          <w:p w14:paraId="28C5CC4B" w14:textId="77777777" w:rsidR="000D63A3" w:rsidRPr="000D63A3" w:rsidRDefault="000D63A3" w:rsidP="00DB7A2C">
            <w:pPr>
              <w:pStyle w:val="a3"/>
              <w:numPr>
                <w:ilvl w:val="1"/>
                <w:numId w:val="33"/>
              </w:numPr>
              <w:spacing w:line="256" w:lineRule="auto"/>
              <w:jc w:val="both"/>
              <w:rPr>
                <w:lang w:val="ru-RU"/>
              </w:rPr>
            </w:pPr>
            <w:r w:rsidRPr="000D63A3">
              <w:rPr>
                <w:lang w:val="ru-RU"/>
              </w:rPr>
              <w:t>Мудреці Сонцевого Неба у «Раю» Данте – Тома Аквінський (пісня 10), св.</w:t>
            </w:r>
            <w:r w:rsidRPr="000D63A3">
              <w:t> </w:t>
            </w:r>
            <w:r w:rsidRPr="000D63A3">
              <w:rPr>
                <w:lang w:val="ru-RU"/>
              </w:rPr>
              <w:t>Франциск Ассизький (пісня 11), св. Домінік і св. Бонавентура (пісня 12), та їхні характеристики очима оповідача Данте.</w:t>
            </w:r>
          </w:p>
          <w:p w14:paraId="41CBF87F" w14:textId="77777777" w:rsidR="00220297" w:rsidRPr="00220297" w:rsidRDefault="00220297" w:rsidP="00220297">
            <w:pPr>
              <w:pStyle w:val="a3"/>
              <w:rPr>
                <w:bCs/>
                <w:lang w:val="ru-RU" w:eastAsia="ru-RU"/>
              </w:rPr>
            </w:pPr>
          </w:p>
          <w:p w14:paraId="1B966AA9" w14:textId="77777777" w:rsidR="00AB340D" w:rsidRDefault="00AB340D" w:rsidP="00D95C06">
            <w:pPr>
              <w:rPr>
                <w:bCs/>
                <w:lang w:val="ru-RU" w:eastAsia="ru-RU"/>
              </w:rPr>
            </w:pPr>
          </w:p>
          <w:p w14:paraId="6AE1264A" w14:textId="77777777" w:rsidR="00AB340D" w:rsidRDefault="00AB340D" w:rsidP="00D95C06">
            <w:pPr>
              <w:rPr>
                <w:bCs/>
                <w:lang w:val="ru-RU" w:eastAsia="ru-RU"/>
              </w:rPr>
            </w:pPr>
          </w:p>
          <w:p w14:paraId="02999F8E" w14:textId="77777777" w:rsidR="00AB340D" w:rsidRDefault="00AB340D" w:rsidP="00D95C06">
            <w:pPr>
              <w:rPr>
                <w:bCs/>
                <w:lang w:val="ru-RU" w:eastAsia="ru-RU"/>
              </w:rPr>
            </w:pPr>
          </w:p>
          <w:p w14:paraId="18709491" w14:textId="77777777" w:rsidR="00AB340D" w:rsidRDefault="00AB340D" w:rsidP="00D95C06">
            <w:pPr>
              <w:rPr>
                <w:bCs/>
                <w:lang w:val="ru-RU" w:eastAsia="ru-RU"/>
              </w:rPr>
            </w:pPr>
          </w:p>
          <w:p w14:paraId="2BD6F65F" w14:textId="77777777" w:rsidR="00592716" w:rsidRPr="00AE3868" w:rsidRDefault="00592716" w:rsidP="00AB340D">
            <w:pPr>
              <w:rPr>
                <w:b/>
                <w:lang w:val="uk-UA"/>
              </w:rPr>
            </w:pPr>
          </w:p>
        </w:tc>
        <w:tc>
          <w:tcPr>
            <w:tcW w:w="1701" w:type="dxa"/>
          </w:tcPr>
          <w:p w14:paraId="70B677DF" w14:textId="41D6ECB4" w:rsidR="00592716" w:rsidRPr="00AE3868" w:rsidRDefault="001B06E2" w:rsidP="00592716">
            <w:pPr>
              <w:jc w:val="both"/>
              <w:rPr>
                <w:bCs/>
                <w:lang w:val="uk-UA"/>
              </w:rPr>
            </w:pPr>
            <w:r>
              <w:rPr>
                <w:bCs/>
                <w:lang w:val="uk-UA"/>
              </w:rPr>
              <w:lastRenderedPageBreak/>
              <w:t>практ.</w:t>
            </w:r>
          </w:p>
        </w:tc>
        <w:tc>
          <w:tcPr>
            <w:tcW w:w="3686" w:type="dxa"/>
          </w:tcPr>
          <w:p w14:paraId="02AF2947" w14:textId="77777777" w:rsidR="00CE6766" w:rsidRDefault="00CE6766" w:rsidP="00592716">
            <w:pPr>
              <w:contextualSpacing/>
              <w:jc w:val="both"/>
              <w:rPr>
                <w:b/>
                <w:bCs/>
                <w:lang w:val="uk-UA" w:eastAsia="ru-RU"/>
              </w:rPr>
            </w:pPr>
          </w:p>
          <w:p w14:paraId="6B342CAA" w14:textId="77777777" w:rsidR="00CE6766" w:rsidRDefault="00CE6766" w:rsidP="00592716">
            <w:pPr>
              <w:contextualSpacing/>
              <w:jc w:val="both"/>
              <w:rPr>
                <w:b/>
                <w:bCs/>
                <w:lang w:val="uk-UA" w:eastAsia="ru-RU"/>
              </w:rPr>
            </w:pPr>
          </w:p>
          <w:p w14:paraId="2F5DADD8" w14:textId="41DED096" w:rsidR="000D63A3" w:rsidRPr="000D63A3" w:rsidRDefault="000D63A3" w:rsidP="000D63A3">
            <w:pPr>
              <w:contextualSpacing/>
              <w:jc w:val="both"/>
              <w:rPr>
                <w:b/>
                <w:bCs/>
                <w:lang w:val="uk-UA" w:eastAsia="ru-RU"/>
              </w:rPr>
            </w:pPr>
            <w:r w:rsidRPr="000D63A3">
              <w:rPr>
                <w:b/>
                <w:bCs/>
                <w:lang w:val="uk-UA" w:eastAsia="ru-RU"/>
              </w:rPr>
              <w:t>•</w:t>
            </w:r>
            <w:r w:rsidRPr="000D63A3">
              <w:rPr>
                <w:b/>
                <w:bCs/>
                <w:lang w:val="uk-UA" w:eastAsia="ru-RU"/>
              </w:rPr>
              <w:tab/>
            </w:r>
            <w:r w:rsidR="008847F8" w:rsidRPr="008847F8">
              <w:rPr>
                <w:b/>
                <w:bCs/>
                <w:lang w:val="uk-UA" w:eastAsia="ru-RU"/>
              </w:rPr>
              <w:t>Данте Алігієрі. Божественна комедія: у 3 кн.: Пекло. Чистилище. Рай / переклад, упор., передм. Максима Стріхи.</w:t>
            </w:r>
            <w:r w:rsidR="008847F8">
              <w:rPr>
                <w:b/>
                <w:bCs/>
                <w:lang w:val="uk-UA" w:eastAsia="ru-RU"/>
              </w:rPr>
              <w:t xml:space="preserve"> – </w:t>
            </w:r>
            <w:r w:rsidR="008847F8" w:rsidRPr="008847F8">
              <w:rPr>
                <w:b/>
                <w:bCs/>
                <w:lang w:val="uk-UA" w:eastAsia="ru-RU"/>
              </w:rPr>
              <w:t>Л.: Астролябія, 2013-2015.</w:t>
            </w:r>
          </w:p>
          <w:p w14:paraId="37E30CD0" w14:textId="495A4C04" w:rsidR="000D63A3" w:rsidRPr="000D63A3" w:rsidRDefault="000D63A3" w:rsidP="000D63A3">
            <w:pPr>
              <w:contextualSpacing/>
              <w:jc w:val="both"/>
              <w:rPr>
                <w:b/>
                <w:bCs/>
                <w:lang w:val="uk-UA" w:eastAsia="ru-RU"/>
              </w:rPr>
            </w:pPr>
            <w:r w:rsidRPr="000D63A3">
              <w:rPr>
                <w:b/>
                <w:bCs/>
                <w:lang w:val="uk-UA" w:eastAsia="ru-RU"/>
              </w:rPr>
              <w:t>•</w:t>
            </w:r>
            <w:r w:rsidRPr="000D63A3">
              <w:rPr>
                <w:b/>
                <w:bCs/>
                <w:lang w:val="uk-UA" w:eastAsia="ru-RU"/>
              </w:rPr>
              <w:tab/>
              <w:t>Коментарі перекладачів (М.Стріхи, Є.Дроб’язка) до «Божественної комедії»</w:t>
            </w:r>
            <w:r>
              <w:rPr>
                <w:b/>
                <w:bCs/>
                <w:lang w:val="uk-UA" w:eastAsia="ru-RU"/>
              </w:rPr>
              <w:t>.</w:t>
            </w:r>
          </w:p>
          <w:p w14:paraId="1C6F5D22" w14:textId="77777777" w:rsidR="000D63A3" w:rsidRPr="000D63A3" w:rsidRDefault="000D63A3" w:rsidP="000D63A3">
            <w:pPr>
              <w:contextualSpacing/>
              <w:jc w:val="both"/>
              <w:rPr>
                <w:b/>
                <w:bCs/>
                <w:lang w:val="uk-UA" w:eastAsia="ru-RU"/>
              </w:rPr>
            </w:pPr>
            <w:r w:rsidRPr="000D63A3">
              <w:rPr>
                <w:b/>
                <w:bCs/>
                <w:lang w:val="uk-UA" w:eastAsia="ru-RU"/>
              </w:rPr>
              <w:t>•</w:t>
            </w:r>
            <w:r w:rsidRPr="000D63A3">
              <w:rPr>
                <w:b/>
                <w:bCs/>
                <w:lang w:val="uk-UA" w:eastAsia="ru-RU"/>
              </w:rPr>
              <w:tab/>
              <w:t xml:space="preserve">Качуровський І. Видіння як характерний жанр </w:t>
            </w:r>
            <w:r w:rsidRPr="000D63A3">
              <w:rPr>
                <w:b/>
                <w:bCs/>
                <w:lang w:val="uk-UA" w:eastAsia="ru-RU"/>
              </w:rPr>
              <w:lastRenderedPageBreak/>
              <w:t>Середньовіччя // Качуровський І. Ґенерика і архітектоніка. Книга 1: Література європейського середньовіччя. – К.: ВД «Києво-Могилянська академія», 2005. С. 29-38.</w:t>
            </w:r>
          </w:p>
          <w:p w14:paraId="7754A575" w14:textId="77777777" w:rsidR="000D63A3" w:rsidRPr="000D63A3" w:rsidRDefault="000D63A3" w:rsidP="000D63A3">
            <w:pPr>
              <w:contextualSpacing/>
              <w:jc w:val="both"/>
              <w:rPr>
                <w:b/>
                <w:bCs/>
                <w:lang w:val="uk-UA" w:eastAsia="ru-RU"/>
              </w:rPr>
            </w:pPr>
            <w:r w:rsidRPr="000D63A3">
              <w:rPr>
                <w:b/>
                <w:bCs/>
                <w:lang w:val="uk-UA" w:eastAsia="ru-RU"/>
              </w:rPr>
              <w:t>•</w:t>
            </w:r>
            <w:r w:rsidRPr="000D63A3">
              <w:rPr>
                <w:b/>
                <w:bCs/>
                <w:lang w:val="uk-UA" w:eastAsia="ru-RU"/>
              </w:rPr>
              <w:tab/>
              <w:t>Борхес Х. Л. «Божественна комедія» // Борхес Х. Л. Сім вечорів. – Львів: Вид-во Аннети Антоненко, 2019. С.7-27.</w:t>
            </w:r>
          </w:p>
          <w:p w14:paraId="4859BF0E" w14:textId="77777777" w:rsidR="000D63A3" w:rsidRPr="000D63A3" w:rsidRDefault="000D63A3" w:rsidP="000D63A3">
            <w:pPr>
              <w:contextualSpacing/>
              <w:jc w:val="both"/>
              <w:rPr>
                <w:lang w:val="uk-UA" w:eastAsia="ru-RU"/>
              </w:rPr>
            </w:pPr>
          </w:p>
          <w:p w14:paraId="360350C1" w14:textId="77777777" w:rsidR="000D63A3" w:rsidRPr="000D63A3" w:rsidRDefault="000D63A3" w:rsidP="000D63A3">
            <w:pPr>
              <w:contextualSpacing/>
              <w:jc w:val="both"/>
              <w:rPr>
                <w:lang w:val="uk-UA" w:eastAsia="ru-RU"/>
              </w:rPr>
            </w:pPr>
            <w:r w:rsidRPr="000D63A3">
              <w:rPr>
                <w:lang w:val="uk-UA" w:eastAsia="ru-RU"/>
              </w:rPr>
              <w:t>Барка В. Пророцтво поета // Данте Аліг’єрі. Божественна Комедія : Рай / Данте Аліг’єрі ; перекладач, упоряд., автор передм. М. Стріха. — Львів : Астролябія, 2015. – С. 341–357. – Режим доступу: http://www.ukrlib.com.ua/books/printit.php?tid=4128</w:t>
            </w:r>
          </w:p>
          <w:p w14:paraId="383DDFB2" w14:textId="77777777" w:rsidR="000D63A3" w:rsidRPr="000D63A3" w:rsidRDefault="000D63A3" w:rsidP="000D63A3">
            <w:pPr>
              <w:contextualSpacing/>
              <w:jc w:val="both"/>
              <w:rPr>
                <w:lang w:val="uk-UA" w:eastAsia="ru-RU"/>
              </w:rPr>
            </w:pPr>
            <w:r w:rsidRPr="000D63A3">
              <w:rPr>
                <w:lang w:val="uk-UA" w:eastAsia="ru-RU"/>
              </w:rPr>
              <w:t>Безсмертна Я.Л. Історія перекладу "Божественної комедії" Данте українською мовою (від І.Франка до Є. Дроб'язка) // Мовні і концептуальні картини світу. – 2012. – Вип. 41. – Ч. 1. – С.73–80.</w:t>
            </w:r>
          </w:p>
          <w:p w14:paraId="38BB7280" w14:textId="77777777" w:rsidR="000D63A3" w:rsidRPr="000D63A3" w:rsidRDefault="000D63A3" w:rsidP="000D63A3">
            <w:pPr>
              <w:contextualSpacing/>
              <w:jc w:val="both"/>
              <w:rPr>
                <w:lang w:val="uk-UA" w:eastAsia="ru-RU"/>
              </w:rPr>
            </w:pPr>
            <w:r w:rsidRPr="000D63A3">
              <w:rPr>
                <w:lang w:val="uk-UA" w:eastAsia="ru-RU"/>
              </w:rPr>
              <w:t xml:space="preserve">Вількос Г.С. «Піднятися до рівня істоти богоподібної…» // Всесвітня література та культура.– 2003. – № 11. – С.31-33. </w:t>
            </w:r>
          </w:p>
          <w:p w14:paraId="0A24733E" w14:textId="77777777" w:rsidR="000D63A3" w:rsidRPr="000D63A3" w:rsidRDefault="000D63A3" w:rsidP="000D63A3">
            <w:pPr>
              <w:contextualSpacing/>
              <w:jc w:val="both"/>
              <w:rPr>
                <w:lang w:val="uk-UA" w:eastAsia="ru-RU"/>
              </w:rPr>
            </w:pPr>
            <w:r w:rsidRPr="000D63A3">
              <w:rPr>
                <w:lang w:val="uk-UA" w:eastAsia="ru-RU"/>
              </w:rPr>
              <w:t>Голенищев-Кутузов Й. Н. Данте. – М., 1967. (ЖЗЛ)</w:t>
            </w:r>
          </w:p>
          <w:p w14:paraId="3365C3BA" w14:textId="77777777" w:rsidR="000D63A3" w:rsidRPr="000D63A3" w:rsidRDefault="000D63A3" w:rsidP="000D63A3">
            <w:pPr>
              <w:contextualSpacing/>
              <w:jc w:val="both"/>
              <w:rPr>
                <w:lang w:val="uk-UA" w:eastAsia="ru-RU"/>
              </w:rPr>
            </w:pPr>
            <w:r w:rsidRPr="000D63A3">
              <w:rPr>
                <w:lang w:val="uk-UA" w:eastAsia="ru-RU"/>
              </w:rPr>
              <w:lastRenderedPageBreak/>
              <w:t>Дживелегов А. К. Данте Алигиери : Жизнь и творчество. – М., 1946.</w:t>
            </w:r>
          </w:p>
          <w:p w14:paraId="621284DE" w14:textId="77777777" w:rsidR="000D63A3" w:rsidRPr="000D63A3" w:rsidRDefault="000D63A3" w:rsidP="000D63A3">
            <w:pPr>
              <w:contextualSpacing/>
              <w:jc w:val="both"/>
              <w:rPr>
                <w:lang w:val="uk-UA" w:eastAsia="ru-RU"/>
              </w:rPr>
            </w:pPr>
            <w:r w:rsidRPr="000D63A3">
              <w:rPr>
                <w:lang w:val="uk-UA" w:eastAsia="ru-RU"/>
              </w:rPr>
              <w:t>Елина Н. Г. Данте : Критико-биографический очерк. – М.,1965.</w:t>
            </w:r>
          </w:p>
          <w:p w14:paraId="7B8031BB" w14:textId="77777777" w:rsidR="000D63A3" w:rsidRPr="000D63A3" w:rsidRDefault="000D63A3" w:rsidP="000D63A3">
            <w:pPr>
              <w:contextualSpacing/>
              <w:jc w:val="both"/>
              <w:rPr>
                <w:lang w:val="uk-UA" w:eastAsia="ru-RU"/>
              </w:rPr>
            </w:pPr>
            <w:r w:rsidRPr="000D63A3">
              <w:rPr>
                <w:lang w:val="uk-UA" w:eastAsia="ru-RU"/>
              </w:rPr>
              <w:t>Еліот Т. С. «Божественна комедія». Пекло [есе] // Данте Аліг’єрі. Божественна Комедія : Рай / Данте Аліг’єрі ; перекладач, упоряд., автор передм. М. Стріха. — Львів: Астролябія, 2015. – С. 321–341, або див. у журн.: Всесвіт. – 1996. – № 10-11.– С. 148-152. – Режим доступу: http://predanie.ru/eliot-tomas-sternz-thomas-stearns-eliot/book/129437-naznachenie-poezii/#toc14.</w:t>
            </w:r>
          </w:p>
          <w:p w14:paraId="0000C128" w14:textId="77777777" w:rsidR="000D63A3" w:rsidRPr="000D63A3" w:rsidRDefault="000D63A3" w:rsidP="000D63A3">
            <w:pPr>
              <w:contextualSpacing/>
              <w:jc w:val="both"/>
              <w:rPr>
                <w:lang w:val="uk-UA" w:eastAsia="ru-RU"/>
              </w:rPr>
            </w:pPr>
            <w:r w:rsidRPr="000D63A3">
              <w:rPr>
                <w:lang w:val="uk-UA" w:eastAsia="ru-RU"/>
              </w:rPr>
              <w:t xml:space="preserve">Кочур Г. Данте в украинской литературе // Дантовские чтения / Под общ.ред. И. Бэлзы. – М., 1971. – С. 181–203. </w:t>
            </w:r>
          </w:p>
          <w:p w14:paraId="37FED680" w14:textId="77777777" w:rsidR="000D63A3" w:rsidRPr="000D63A3" w:rsidRDefault="000D63A3" w:rsidP="000D63A3">
            <w:pPr>
              <w:contextualSpacing/>
              <w:jc w:val="both"/>
              <w:rPr>
                <w:lang w:val="uk-UA" w:eastAsia="ru-RU"/>
              </w:rPr>
            </w:pPr>
            <w:r w:rsidRPr="000D63A3">
              <w:rPr>
                <w:lang w:val="uk-UA" w:eastAsia="ru-RU"/>
              </w:rPr>
              <w:t>Кошкин М. Тропой «Божественной комедии» (09/10/2011). – Режим доступу: https://www.topos.ru/article/ontologicheskie-progulki/tropoi-bozhestvennoi-komedii-5</w:t>
            </w:r>
          </w:p>
          <w:p w14:paraId="4677C478" w14:textId="77777777" w:rsidR="000D63A3" w:rsidRPr="000D63A3" w:rsidRDefault="000D63A3" w:rsidP="000D63A3">
            <w:pPr>
              <w:contextualSpacing/>
              <w:jc w:val="both"/>
              <w:rPr>
                <w:lang w:val="uk-UA" w:eastAsia="ru-RU"/>
              </w:rPr>
            </w:pPr>
            <w:r w:rsidRPr="000D63A3">
              <w:rPr>
                <w:lang w:val="uk-UA" w:eastAsia="ru-RU"/>
              </w:rPr>
              <w:t>Новикова М. Українська "Божественна комедія" // Сучасність. – 1995. – № 5. – С. 62-64.</w:t>
            </w:r>
          </w:p>
          <w:p w14:paraId="7BB8FA4B" w14:textId="77777777" w:rsidR="000D63A3" w:rsidRPr="000D63A3" w:rsidRDefault="000D63A3" w:rsidP="000D63A3">
            <w:pPr>
              <w:contextualSpacing/>
              <w:jc w:val="both"/>
              <w:rPr>
                <w:lang w:val="uk-UA" w:eastAsia="ru-RU"/>
              </w:rPr>
            </w:pPr>
            <w:r w:rsidRPr="000D63A3">
              <w:rPr>
                <w:lang w:val="uk-UA" w:eastAsia="ru-RU"/>
              </w:rPr>
              <w:lastRenderedPageBreak/>
              <w:t xml:space="preserve">Овсянкина Г. Новое прочтение Данте // Музыкальная жизнь. - 1998. - №8. - С.21-22. </w:t>
            </w:r>
          </w:p>
          <w:p w14:paraId="02671320" w14:textId="77777777" w:rsidR="000D63A3" w:rsidRPr="000D63A3" w:rsidRDefault="000D63A3" w:rsidP="000D63A3">
            <w:pPr>
              <w:contextualSpacing/>
              <w:jc w:val="both"/>
              <w:rPr>
                <w:lang w:val="uk-UA" w:eastAsia="ru-RU"/>
              </w:rPr>
            </w:pPr>
            <w:r w:rsidRPr="000D63A3">
              <w:rPr>
                <w:lang w:val="uk-UA" w:eastAsia="ru-RU"/>
              </w:rPr>
              <w:t>Сидорова Н. А. Очерки по истории ранней городской литературы во Франции. –М., 1953.</w:t>
            </w:r>
          </w:p>
          <w:p w14:paraId="47555A1D" w14:textId="77777777" w:rsidR="000D63A3" w:rsidRPr="000D63A3" w:rsidRDefault="000D63A3" w:rsidP="000D63A3">
            <w:pPr>
              <w:contextualSpacing/>
              <w:jc w:val="both"/>
              <w:rPr>
                <w:lang w:val="uk-UA" w:eastAsia="ru-RU"/>
              </w:rPr>
            </w:pPr>
            <w:r w:rsidRPr="000D63A3">
              <w:rPr>
                <w:lang w:val="uk-UA" w:eastAsia="ru-RU"/>
              </w:rPr>
              <w:t xml:space="preserve">Стріха М. Данте Алігієрі та його "Божественна комедія" // Зарубіжна література у навчальних закладах. - 1996. - № 5-6. - С.41. </w:t>
            </w:r>
          </w:p>
          <w:p w14:paraId="306ED9D0" w14:textId="77777777" w:rsidR="000D63A3" w:rsidRPr="000D63A3" w:rsidRDefault="000D63A3" w:rsidP="000D63A3">
            <w:pPr>
              <w:contextualSpacing/>
              <w:jc w:val="both"/>
              <w:rPr>
                <w:lang w:val="uk-UA" w:eastAsia="ru-RU"/>
              </w:rPr>
            </w:pPr>
            <w:r w:rsidRPr="000D63A3">
              <w:rPr>
                <w:lang w:val="uk-UA" w:eastAsia="ru-RU"/>
              </w:rPr>
              <w:t>Стріха М. Данте й українська література: досвід рецепції на тлі "запізнілого націєтворення". – К.: Критика, 2003. – 162 с.</w:t>
            </w:r>
          </w:p>
          <w:p w14:paraId="40E965F7" w14:textId="45CAE1F6" w:rsidR="00220297" w:rsidRPr="000D63A3" w:rsidRDefault="000D63A3" w:rsidP="000D63A3">
            <w:pPr>
              <w:tabs>
                <w:tab w:val="left" w:pos="284"/>
                <w:tab w:val="left" w:pos="567"/>
              </w:tabs>
              <w:jc w:val="both"/>
              <w:rPr>
                <w:lang w:val="ru-RU" w:eastAsia="ru-RU"/>
              </w:rPr>
            </w:pPr>
            <w:r w:rsidRPr="000D63A3">
              <w:rPr>
                <w:lang w:val="uk-UA" w:eastAsia="ru-RU"/>
              </w:rPr>
              <w:t>Стріха М. Завершуючи подорож Данте: Від перекладача (передмова) // Данте Аліг’єрі. Божественна Комедія: Рай / Данте Аліг’єрі; перекладач, упоряд., автор передм. М. Стріха. – Львів: Астролябія, 2015. – С. 5–38</w:t>
            </w:r>
            <w:r w:rsidR="00220297" w:rsidRPr="000D63A3">
              <w:rPr>
                <w:lang w:val="ru-RU" w:eastAsia="ru-RU"/>
              </w:rPr>
              <w:t>.</w:t>
            </w:r>
          </w:p>
          <w:p w14:paraId="70F65D21" w14:textId="171FD934" w:rsidR="00592716" w:rsidRPr="00AE3868" w:rsidRDefault="00592716" w:rsidP="00F548C0">
            <w:pPr>
              <w:tabs>
                <w:tab w:val="left" w:pos="284"/>
                <w:tab w:val="left" w:pos="567"/>
              </w:tabs>
              <w:jc w:val="both"/>
              <w:rPr>
                <w:bCs/>
                <w:lang w:val="ru-RU"/>
              </w:rPr>
            </w:pPr>
          </w:p>
        </w:tc>
        <w:tc>
          <w:tcPr>
            <w:tcW w:w="2977" w:type="dxa"/>
          </w:tcPr>
          <w:p w14:paraId="054EE9C1" w14:textId="77777777" w:rsidR="00EB56E7" w:rsidRPr="00AE3868" w:rsidRDefault="00EB56E7" w:rsidP="00F548C0">
            <w:pPr>
              <w:jc w:val="center"/>
              <w:rPr>
                <w:bCs/>
                <w:i/>
                <w:lang w:val="uk-UA"/>
              </w:rPr>
            </w:pPr>
            <w:r w:rsidRPr="00AE3868">
              <w:rPr>
                <w:bCs/>
                <w:i/>
                <w:lang w:val="uk-UA"/>
              </w:rPr>
              <w:lastRenderedPageBreak/>
              <w:t>Завдання для самостійного дослідження:</w:t>
            </w:r>
          </w:p>
          <w:p w14:paraId="1E27D5EF" w14:textId="77777777" w:rsidR="00220297" w:rsidRDefault="00220297" w:rsidP="00220297">
            <w:pPr>
              <w:contextualSpacing/>
              <w:jc w:val="both"/>
              <w:rPr>
                <w:b/>
                <w:bCs/>
                <w:lang w:val="uk-UA" w:eastAsia="ru-RU"/>
              </w:rPr>
            </w:pPr>
          </w:p>
          <w:p w14:paraId="1643B6E9" w14:textId="77777777" w:rsidR="00220297" w:rsidRPr="007F1674" w:rsidRDefault="00220297" w:rsidP="007F1674">
            <w:pPr>
              <w:contextualSpacing/>
              <w:jc w:val="center"/>
              <w:rPr>
                <w:b/>
                <w:bCs/>
                <w:i/>
                <w:iCs/>
                <w:lang w:val="uk-UA" w:eastAsia="ru-RU"/>
              </w:rPr>
            </w:pPr>
            <w:r w:rsidRPr="007F1674">
              <w:rPr>
                <w:b/>
                <w:bCs/>
                <w:i/>
                <w:iCs/>
                <w:lang w:val="uk-UA" w:eastAsia="ru-RU"/>
              </w:rPr>
              <w:t>ЗАКОНСПЕКТУВАТИ статті:</w:t>
            </w:r>
          </w:p>
          <w:p w14:paraId="1EAE893B" w14:textId="77777777" w:rsidR="00220297" w:rsidRPr="000D63A3" w:rsidRDefault="00220297" w:rsidP="00DB7A2C">
            <w:pPr>
              <w:pStyle w:val="a3"/>
              <w:numPr>
                <w:ilvl w:val="0"/>
                <w:numId w:val="35"/>
              </w:numPr>
              <w:jc w:val="center"/>
              <w:rPr>
                <w:i/>
                <w:iCs/>
                <w:lang w:val="ru-RU" w:eastAsia="ru-RU"/>
              </w:rPr>
            </w:pPr>
            <w:r w:rsidRPr="000D63A3">
              <w:rPr>
                <w:i/>
                <w:iCs/>
                <w:lang w:val="uk-UA" w:eastAsia="ru-RU"/>
              </w:rPr>
              <w:t xml:space="preserve">Качуровський І. Видіння як характерний жанр Середньовіччя // Качуровський І. Ґенерика і архітектоніка. </w:t>
            </w:r>
            <w:r w:rsidRPr="000D63A3">
              <w:rPr>
                <w:i/>
                <w:iCs/>
                <w:lang w:val="ru-RU" w:eastAsia="ru-RU"/>
              </w:rPr>
              <w:lastRenderedPageBreak/>
              <w:t>Книга 1: Література європейського середньовіччя. – К.: ВД «Києво-Могилянська академія», 2005. С. 29-38.</w:t>
            </w:r>
          </w:p>
          <w:p w14:paraId="540C6B49" w14:textId="7B7CA981" w:rsidR="000D63A3" w:rsidRDefault="000D63A3" w:rsidP="000D63A3">
            <w:pPr>
              <w:pStyle w:val="a3"/>
              <w:rPr>
                <w:b/>
                <w:bCs/>
                <w:i/>
                <w:iCs/>
                <w:lang w:val="ru-RU" w:eastAsia="ru-RU"/>
              </w:rPr>
            </w:pPr>
          </w:p>
          <w:p w14:paraId="787FBFD5" w14:textId="77777777" w:rsidR="000D63A3" w:rsidRPr="000D63A3" w:rsidRDefault="000D63A3" w:rsidP="000D63A3">
            <w:pPr>
              <w:pStyle w:val="a3"/>
              <w:rPr>
                <w:b/>
                <w:bCs/>
                <w:i/>
                <w:iCs/>
                <w:lang w:val="ru-RU" w:eastAsia="ru-RU"/>
              </w:rPr>
            </w:pPr>
          </w:p>
          <w:p w14:paraId="073B3255" w14:textId="378713B9" w:rsidR="00220297" w:rsidRPr="000D63A3" w:rsidRDefault="00220297" w:rsidP="00DB7A2C">
            <w:pPr>
              <w:pStyle w:val="a3"/>
              <w:numPr>
                <w:ilvl w:val="0"/>
                <w:numId w:val="34"/>
              </w:numPr>
              <w:jc w:val="center"/>
              <w:rPr>
                <w:b/>
                <w:bCs/>
                <w:i/>
                <w:iCs/>
                <w:lang w:val="ru-RU" w:eastAsia="ru-RU"/>
              </w:rPr>
            </w:pPr>
            <w:r w:rsidRPr="000D63A3">
              <w:rPr>
                <w:i/>
                <w:iCs/>
                <w:lang w:val="ru-RU" w:eastAsia="ru-RU"/>
              </w:rPr>
              <w:t xml:space="preserve">Борхес Х. Л. «Божественна </w:t>
            </w:r>
            <w:r w:rsidRPr="000D63A3">
              <w:rPr>
                <w:b/>
                <w:bCs/>
                <w:i/>
                <w:iCs/>
                <w:lang w:val="ru-RU" w:eastAsia="ru-RU"/>
              </w:rPr>
              <w:t xml:space="preserve">комедія» </w:t>
            </w:r>
            <w:r w:rsidRPr="000D63A3">
              <w:rPr>
                <w:i/>
                <w:iCs/>
                <w:lang w:val="ru-RU" w:eastAsia="ru-RU"/>
              </w:rPr>
              <w:t>// Борхес Х. Л. С</w:t>
            </w:r>
            <w:r w:rsidR="000D63A3" w:rsidRPr="000D63A3">
              <w:rPr>
                <w:i/>
                <w:iCs/>
                <w:lang w:val="ru-RU" w:eastAsia="ru-RU"/>
              </w:rPr>
              <w:t>і</w:t>
            </w:r>
            <w:r w:rsidRPr="000D63A3">
              <w:rPr>
                <w:i/>
                <w:iCs/>
                <w:lang w:val="ru-RU" w:eastAsia="ru-RU"/>
              </w:rPr>
              <w:t>м вечорів. – Львів: Вид-во Аннети Антоненко, 2019. С.7-27.</w:t>
            </w:r>
          </w:p>
          <w:p w14:paraId="2FC839E0" w14:textId="77777777" w:rsidR="00592716" w:rsidRDefault="00592716" w:rsidP="00592716">
            <w:pPr>
              <w:ind w:left="360"/>
              <w:jc w:val="both"/>
              <w:rPr>
                <w:bCs/>
                <w:lang w:val="ru-RU"/>
              </w:rPr>
            </w:pPr>
          </w:p>
          <w:p w14:paraId="66F5041D" w14:textId="252BC310" w:rsidR="00EB56E7" w:rsidRPr="00C1740C" w:rsidRDefault="00F548C0" w:rsidP="00592716">
            <w:pPr>
              <w:ind w:left="360"/>
              <w:jc w:val="both"/>
              <w:rPr>
                <w:b/>
                <w:i/>
                <w:iCs/>
                <w:lang w:val="ru-RU"/>
              </w:rPr>
            </w:pPr>
            <w:r>
              <w:rPr>
                <w:b/>
                <w:i/>
                <w:iCs/>
                <w:lang w:val="ru-RU"/>
              </w:rPr>
              <w:t>2</w:t>
            </w:r>
            <w:r w:rsidR="00EB56E7" w:rsidRPr="00C1740C">
              <w:rPr>
                <w:b/>
                <w:i/>
                <w:iCs/>
                <w:lang w:val="ru-RU"/>
              </w:rPr>
              <w:t xml:space="preserve"> год.</w:t>
            </w:r>
          </w:p>
        </w:tc>
        <w:tc>
          <w:tcPr>
            <w:tcW w:w="567" w:type="dxa"/>
          </w:tcPr>
          <w:p w14:paraId="60ABB270" w14:textId="3FEC78A8" w:rsidR="00592716" w:rsidRPr="00AE3868" w:rsidRDefault="00592716" w:rsidP="00592716">
            <w:pPr>
              <w:jc w:val="both"/>
              <w:rPr>
                <w:bCs/>
                <w:lang w:val="uk-UA"/>
              </w:rPr>
            </w:pPr>
          </w:p>
        </w:tc>
      </w:tr>
      <w:bookmarkEnd w:id="9"/>
      <w:tr w:rsidR="00592716" w:rsidRPr="00CA69EA" w14:paraId="68E15F8B" w14:textId="77777777" w:rsidTr="00180686">
        <w:trPr>
          <w:trHeight w:val="2355"/>
        </w:trPr>
        <w:tc>
          <w:tcPr>
            <w:tcW w:w="1419" w:type="dxa"/>
          </w:tcPr>
          <w:p w14:paraId="37D695B0" w14:textId="77777777" w:rsidR="00592716" w:rsidRPr="00AE3868" w:rsidRDefault="00592716" w:rsidP="00592716">
            <w:pPr>
              <w:jc w:val="both"/>
              <w:rPr>
                <w:bCs/>
                <w:lang w:val="uk-UA"/>
              </w:rPr>
            </w:pPr>
          </w:p>
          <w:p w14:paraId="3E395888" w14:textId="2233F9B8" w:rsidR="00592716" w:rsidRPr="00AE3868" w:rsidRDefault="00245F4C" w:rsidP="00592716">
            <w:pPr>
              <w:jc w:val="both"/>
              <w:rPr>
                <w:bCs/>
                <w:lang w:val="uk-UA"/>
              </w:rPr>
            </w:pPr>
            <w:r>
              <w:rPr>
                <w:bCs/>
                <w:lang w:val="uk-UA"/>
              </w:rPr>
              <w:t>7</w:t>
            </w:r>
            <w:r w:rsidR="009E63DE">
              <w:rPr>
                <w:bCs/>
                <w:lang w:val="uk-UA"/>
              </w:rPr>
              <w:t xml:space="preserve"> </w:t>
            </w:r>
            <w:r w:rsidR="00592716" w:rsidRPr="00AE3868">
              <w:rPr>
                <w:bCs/>
                <w:lang w:val="uk-UA"/>
              </w:rPr>
              <w:t>т.</w:t>
            </w:r>
          </w:p>
          <w:p w14:paraId="3D8CCDB3" w14:textId="2435C60C" w:rsidR="00592716" w:rsidRPr="00AE3868" w:rsidRDefault="00592716" w:rsidP="00592716">
            <w:pPr>
              <w:jc w:val="both"/>
              <w:rPr>
                <w:bCs/>
                <w:lang w:val="uk-UA"/>
              </w:rPr>
            </w:pPr>
          </w:p>
          <w:p w14:paraId="1494FEB5" w14:textId="77777777" w:rsidR="00592716" w:rsidRPr="00AE3868" w:rsidRDefault="00592716" w:rsidP="00592716">
            <w:pPr>
              <w:jc w:val="both"/>
              <w:rPr>
                <w:bCs/>
                <w:lang w:val="uk-UA"/>
              </w:rPr>
            </w:pPr>
          </w:p>
          <w:p w14:paraId="5DBC0FD6" w14:textId="77777777" w:rsidR="00592716" w:rsidRPr="00AE3868" w:rsidRDefault="00592716" w:rsidP="00592716">
            <w:pPr>
              <w:jc w:val="both"/>
              <w:rPr>
                <w:bCs/>
                <w:lang w:val="uk-UA"/>
              </w:rPr>
            </w:pPr>
            <w:r w:rsidRPr="00AE3868">
              <w:rPr>
                <w:bCs/>
                <w:lang w:val="uk-UA"/>
              </w:rPr>
              <w:t>2 год.</w:t>
            </w:r>
          </w:p>
        </w:tc>
        <w:tc>
          <w:tcPr>
            <w:tcW w:w="5811" w:type="dxa"/>
          </w:tcPr>
          <w:p w14:paraId="43FC637F" w14:textId="4A6DDC3F" w:rsidR="006143EB" w:rsidRDefault="006143EB" w:rsidP="00DF6A89">
            <w:pPr>
              <w:shd w:val="clear" w:color="auto" w:fill="FFFFFF"/>
              <w:tabs>
                <w:tab w:val="left" w:pos="806"/>
              </w:tabs>
              <w:ind w:left="43" w:right="10"/>
              <w:jc w:val="both"/>
              <w:rPr>
                <w:rFonts w:eastAsia="Malgun Gothic"/>
                <w:lang w:val="uk-UA" w:eastAsia="ko-KR"/>
              </w:rPr>
            </w:pPr>
            <w:r>
              <w:rPr>
                <w:b/>
                <w:bCs/>
                <w:lang w:val="uk-UA" w:eastAsia="ru-RU"/>
              </w:rPr>
              <w:t>Тема 1</w:t>
            </w:r>
            <w:r w:rsidR="00245F4C">
              <w:rPr>
                <w:b/>
                <w:bCs/>
                <w:lang w:val="uk-UA" w:eastAsia="ru-RU"/>
              </w:rPr>
              <w:t>0</w:t>
            </w:r>
            <w:r>
              <w:rPr>
                <w:b/>
                <w:bCs/>
                <w:lang w:val="uk-UA" w:eastAsia="ru-RU"/>
              </w:rPr>
              <w:t>.</w:t>
            </w:r>
            <w:r>
              <w:rPr>
                <w:lang w:val="uk-UA" w:eastAsia="ru-RU"/>
              </w:rPr>
              <w:t xml:space="preserve"> </w:t>
            </w:r>
            <w:r>
              <w:rPr>
                <w:rFonts w:eastAsia="Malgun Gothic"/>
                <w:lang w:val="uk-UA" w:eastAsia="ko-KR"/>
              </w:rPr>
              <w:t>Оповідні форми Середньовіччя та ренесансна італійська, іспанська, французька й англійська новела, її представники.</w:t>
            </w:r>
            <w:r>
              <w:rPr>
                <w:lang w:val="uk-UA"/>
              </w:rPr>
              <w:t xml:space="preserve"> </w:t>
            </w:r>
            <w:r>
              <w:rPr>
                <w:rFonts w:eastAsia="Malgun Gothic"/>
                <w:lang w:val="uk-UA" w:eastAsia="ko-KR"/>
              </w:rPr>
              <w:t>Фабльо, шванки, фацеції, новеліно, оповіді.</w:t>
            </w:r>
          </w:p>
          <w:p w14:paraId="4481C6B1" w14:textId="53229EBC" w:rsidR="006143EB" w:rsidRDefault="006143EB" w:rsidP="006143EB">
            <w:pPr>
              <w:shd w:val="clear" w:color="auto" w:fill="FFFFFF"/>
              <w:tabs>
                <w:tab w:val="left" w:pos="806"/>
              </w:tabs>
              <w:ind w:left="43" w:right="10" w:firstLine="557"/>
              <w:jc w:val="both"/>
              <w:rPr>
                <w:rFonts w:eastAsia="Malgun Gothic"/>
                <w:lang w:val="uk-UA" w:eastAsia="ko-KR"/>
              </w:rPr>
            </w:pPr>
            <w:r>
              <w:rPr>
                <w:rFonts w:eastAsia="Malgun Gothic"/>
                <w:lang w:val="uk-UA" w:eastAsia="ko-KR"/>
              </w:rPr>
              <w:t>Італійська, іспанська та англійська оповідна традиція (П. Браччоліні, Лоренцо Медічі, Л. Пульчі, Н. Маккіавеллі, М. Банделло; Хуан Мануель, М. де Сервантес; Джефрі Чосер, Барнабі Річ).</w:t>
            </w:r>
          </w:p>
          <w:p w14:paraId="723080D0" w14:textId="49CAA8B1" w:rsidR="00DF6A89" w:rsidRDefault="00DF6A89" w:rsidP="006143EB">
            <w:pPr>
              <w:shd w:val="clear" w:color="auto" w:fill="FFFFFF"/>
              <w:tabs>
                <w:tab w:val="left" w:pos="806"/>
              </w:tabs>
              <w:ind w:left="43" w:right="10" w:firstLine="557"/>
              <w:jc w:val="both"/>
              <w:rPr>
                <w:rFonts w:eastAsia="Malgun Gothic"/>
                <w:lang w:val="uk-UA" w:eastAsia="ko-KR"/>
              </w:rPr>
            </w:pPr>
          </w:p>
          <w:p w14:paraId="7EB67553" w14:textId="77777777" w:rsidR="00DF6A89" w:rsidRDefault="00DF6A89" w:rsidP="006143EB">
            <w:pPr>
              <w:shd w:val="clear" w:color="auto" w:fill="FFFFFF"/>
              <w:tabs>
                <w:tab w:val="left" w:pos="806"/>
              </w:tabs>
              <w:ind w:left="43" w:right="10" w:firstLine="557"/>
              <w:jc w:val="both"/>
              <w:rPr>
                <w:lang w:val="uk-UA" w:eastAsia="ru-RU"/>
              </w:rPr>
            </w:pPr>
          </w:p>
          <w:p w14:paraId="7CC54D52" w14:textId="1A426BF7" w:rsidR="00220297" w:rsidRPr="006143EB" w:rsidRDefault="00220297" w:rsidP="00640607">
            <w:pPr>
              <w:jc w:val="both"/>
              <w:rPr>
                <w:lang w:val="uk-UA"/>
              </w:rPr>
            </w:pPr>
          </w:p>
        </w:tc>
        <w:tc>
          <w:tcPr>
            <w:tcW w:w="1701" w:type="dxa"/>
          </w:tcPr>
          <w:p w14:paraId="38343475" w14:textId="77777777" w:rsidR="00592716" w:rsidRPr="00AE3868" w:rsidRDefault="00592716" w:rsidP="00592716">
            <w:pPr>
              <w:jc w:val="both"/>
              <w:rPr>
                <w:bCs/>
                <w:lang w:val="uk-UA"/>
              </w:rPr>
            </w:pPr>
          </w:p>
          <w:p w14:paraId="45CD351C" w14:textId="4498EB82" w:rsidR="00592716" w:rsidRPr="00AE3868" w:rsidRDefault="001B06E2" w:rsidP="00592716">
            <w:pPr>
              <w:jc w:val="both"/>
              <w:rPr>
                <w:bCs/>
                <w:lang w:val="uk-UA"/>
              </w:rPr>
            </w:pPr>
            <w:r>
              <w:rPr>
                <w:bCs/>
                <w:lang w:val="uk-UA"/>
              </w:rPr>
              <w:t>лекція</w:t>
            </w:r>
          </w:p>
        </w:tc>
        <w:tc>
          <w:tcPr>
            <w:tcW w:w="3686" w:type="dxa"/>
          </w:tcPr>
          <w:p w14:paraId="3C6AEA16" w14:textId="1B68F4A4" w:rsidR="00592716" w:rsidRPr="00655A04" w:rsidRDefault="00592716" w:rsidP="00592716">
            <w:pPr>
              <w:tabs>
                <w:tab w:val="left" w:pos="284"/>
                <w:tab w:val="left" w:pos="567"/>
              </w:tabs>
              <w:jc w:val="both"/>
              <w:rPr>
                <w:lang w:val="uk-UA" w:eastAsia="ru-RU"/>
              </w:rPr>
            </w:pPr>
          </w:p>
          <w:p w14:paraId="2835927E" w14:textId="77777777" w:rsidR="00220297" w:rsidRPr="00220297" w:rsidRDefault="00220297" w:rsidP="00220297">
            <w:pPr>
              <w:spacing w:line="256" w:lineRule="auto"/>
              <w:jc w:val="both"/>
              <w:rPr>
                <w:lang w:val="uk-UA"/>
              </w:rPr>
            </w:pPr>
            <w:r w:rsidRPr="00220297">
              <w:rPr>
                <w:lang w:val="uk-UA"/>
              </w:rPr>
              <w:t>Паранько Р. Ренесансний дотепник та український переклад його «Дотепів» // Браччоліні П. Вибрані дотепи / Поджо Браччоліні ; перекл. з латин. і комент. Ростислава Паранька та ін. – Львів: Вид-ву УКУ, 2017.</w:t>
            </w:r>
          </w:p>
          <w:p w14:paraId="2A41B9E3" w14:textId="77777777" w:rsidR="00220297" w:rsidRPr="00220297" w:rsidRDefault="00220297" w:rsidP="00220297">
            <w:pPr>
              <w:spacing w:line="256" w:lineRule="auto"/>
              <w:jc w:val="both"/>
              <w:rPr>
                <w:lang w:val="uk-UA"/>
              </w:rPr>
            </w:pPr>
            <w:r w:rsidRPr="00220297">
              <w:rPr>
                <w:lang w:val="uk-UA"/>
              </w:rPr>
              <w:lastRenderedPageBreak/>
              <w:t xml:space="preserve">Браччоліні П. Вибрані дотепи / Поджо Браччоліні ; перекл. з латин. і комент. Ростислава Паранька та ін. – Львів: Вид-ву УКУ, 2017. або повністю читати рос. переклад: http://facetia.ru/poggio-bracciolini-facetiae. </w:t>
            </w:r>
          </w:p>
          <w:p w14:paraId="45F9871D" w14:textId="77777777" w:rsidR="00EB56E7" w:rsidRPr="00AE3868" w:rsidRDefault="00EB56E7" w:rsidP="00EB56E7">
            <w:pPr>
              <w:tabs>
                <w:tab w:val="left" w:pos="284"/>
                <w:tab w:val="left" w:pos="567"/>
              </w:tabs>
              <w:contextualSpacing/>
              <w:jc w:val="both"/>
              <w:rPr>
                <w:lang w:val="ru-RU" w:eastAsia="ru-RU"/>
              </w:rPr>
            </w:pPr>
            <w:r w:rsidRPr="00AE3868">
              <w:rPr>
                <w:lang w:val="ru-RU" w:eastAsia="ru-RU"/>
              </w:rPr>
              <w:t>Шаповалова М., Рубанова Г., Моторний В. Історія зарубіжної літератури. – Львів, 1993.</w:t>
            </w:r>
          </w:p>
          <w:p w14:paraId="5A4D4EA6" w14:textId="77777777" w:rsidR="00AF45CB" w:rsidRPr="00765560" w:rsidRDefault="00AF45CB" w:rsidP="00AF45CB">
            <w:pPr>
              <w:jc w:val="both"/>
              <w:rPr>
                <w:bCs/>
                <w:lang w:val="ru-RU"/>
              </w:rPr>
            </w:pPr>
            <w:r w:rsidRPr="00765560">
              <w:rPr>
                <w:bCs/>
                <w:lang w:val="ru-RU"/>
              </w:rPr>
              <w:t>Торкут Н. М. Письменник-єлизаветинець Барнабі Річ та формування новелістичної традиції в Англії / Н. М. Торкут // Держава та регіони. Серія : Гуманітарні науки. – 2015. – № 2. – С. 4–9. – Режим доступу:http://nbuv.gov.ua/UJRN/drgn_2015_2_3</w:t>
            </w:r>
          </w:p>
          <w:p w14:paraId="10C14F36" w14:textId="77777777" w:rsidR="00EB56E7" w:rsidRPr="00AE3868" w:rsidRDefault="00EB56E7" w:rsidP="00EB56E7">
            <w:pPr>
              <w:tabs>
                <w:tab w:val="left" w:pos="284"/>
                <w:tab w:val="left" w:pos="567"/>
              </w:tabs>
              <w:contextualSpacing/>
              <w:jc w:val="both"/>
              <w:rPr>
                <w:lang w:val="ru-RU" w:eastAsia="ru-RU"/>
              </w:rPr>
            </w:pPr>
          </w:p>
          <w:p w14:paraId="620B299F" w14:textId="77777777" w:rsidR="00BA7E2F" w:rsidRPr="00BA7E2F" w:rsidRDefault="00BA7E2F" w:rsidP="00BA7E2F">
            <w:pPr>
              <w:spacing w:line="256" w:lineRule="auto"/>
              <w:jc w:val="both"/>
              <w:rPr>
                <w:lang w:val="ru-RU" w:eastAsia="ru-RU"/>
              </w:rPr>
            </w:pPr>
          </w:p>
          <w:p w14:paraId="6148B0F2" w14:textId="345392A2" w:rsidR="00BA7E2F" w:rsidRPr="00BA7E2F" w:rsidRDefault="00BA7E2F" w:rsidP="00BA7E2F">
            <w:pPr>
              <w:spacing w:line="256" w:lineRule="auto"/>
              <w:jc w:val="both"/>
              <w:rPr>
                <w:lang w:val="ru-RU" w:eastAsia="ru-RU"/>
              </w:rPr>
            </w:pPr>
            <w:r w:rsidRPr="00BA7E2F">
              <w:rPr>
                <w:lang w:val="ru-RU" w:eastAsia="ru-RU"/>
              </w:rPr>
              <w:t xml:space="preserve">БВЛ-31. ЕВРОПЕЙСКАЯ НОВЕЛЛА ВОЗРОЖДЕНИЯ. – М.: Худ. лит., 1974_Див. архів_rar^УСІ </w:t>
            </w:r>
          </w:p>
          <w:p w14:paraId="3CB91B3E" w14:textId="052D1B86" w:rsidR="00BA7E2F" w:rsidRPr="00BA7E2F" w:rsidRDefault="00BA7E2F" w:rsidP="00BA7E2F">
            <w:pPr>
              <w:spacing w:line="256" w:lineRule="auto"/>
              <w:jc w:val="both"/>
              <w:rPr>
                <w:lang w:val="ru-RU" w:eastAsia="ru-RU"/>
              </w:rPr>
            </w:pPr>
            <w:r w:rsidRPr="00BA7E2F">
              <w:rPr>
                <w:lang w:val="ru-RU" w:eastAsia="ru-RU"/>
              </w:rPr>
              <w:t xml:space="preserve">Андреев М. Новеллино в истории итальянской литературы и европейской новеллы // Новеллино. – М.: Наука, 1984. – С. 219–252. </w:t>
            </w:r>
          </w:p>
          <w:p w14:paraId="2456DF82" w14:textId="2E85842A" w:rsidR="00BA7E2F" w:rsidRPr="00BA7E2F" w:rsidRDefault="00BA7E2F" w:rsidP="00BA7E2F">
            <w:pPr>
              <w:spacing w:line="256" w:lineRule="auto"/>
              <w:jc w:val="both"/>
              <w:rPr>
                <w:lang w:val="ru-RU" w:eastAsia="ru-RU"/>
              </w:rPr>
            </w:pPr>
            <w:r w:rsidRPr="00BA7E2F">
              <w:rPr>
                <w:lang w:val="ru-RU" w:eastAsia="ru-RU"/>
              </w:rPr>
              <w:t xml:space="preserve">Хлодовский Р. «Декамерон»: великая книга о большой любви // </w:t>
            </w:r>
            <w:r w:rsidRPr="00BA7E2F">
              <w:rPr>
                <w:lang w:val="ru-RU" w:eastAsia="ru-RU"/>
              </w:rPr>
              <w:lastRenderedPageBreak/>
              <w:t>Джованни Боккаччо. Декамерон. – Изд-во АСТ, 2007. (Серия: Золотой фонд мировой классики). – Режим доступу: http://svr-lit.ru/svr-lit/articles/italy/hlodovskij-dekameron.htm</w:t>
            </w:r>
          </w:p>
          <w:p w14:paraId="33C94ABB" w14:textId="596EE7FF" w:rsidR="00BA7E2F" w:rsidRPr="00BA7E2F" w:rsidRDefault="00BA7E2F" w:rsidP="00BA7E2F">
            <w:pPr>
              <w:spacing w:line="256" w:lineRule="auto"/>
              <w:jc w:val="both"/>
              <w:rPr>
                <w:lang w:val="ru-RU" w:eastAsia="ru-RU"/>
              </w:rPr>
            </w:pPr>
            <w:r w:rsidRPr="00BA7E2F">
              <w:rPr>
                <w:lang w:val="ru-RU" w:eastAsia="ru-RU"/>
              </w:rPr>
              <w:t>Хлодовский Р. Декамерон: поэтика и стиль. – М., 1982.</w:t>
            </w:r>
          </w:p>
          <w:p w14:paraId="02379B01" w14:textId="77777777" w:rsidR="00592716" w:rsidRDefault="00BA7E2F" w:rsidP="00592716">
            <w:pPr>
              <w:spacing w:line="256" w:lineRule="auto"/>
              <w:jc w:val="both"/>
              <w:rPr>
                <w:lang w:val="ru-RU" w:eastAsia="ru-RU"/>
              </w:rPr>
            </w:pPr>
            <w:r w:rsidRPr="00BA7E2F">
              <w:rPr>
                <w:lang w:val="ru-RU" w:eastAsia="ru-RU"/>
              </w:rPr>
              <w:t>Балашов Н., Михайлов А., Хлодовский Р. Эпоха Возрождения и новелла // Европейская новелла Возрождения. – М.: Худ. лит., 1974. – (БВЛ). – С. 5-30.</w:t>
            </w:r>
          </w:p>
          <w:p w14:paraId="6C7B4D62" w14:textId="5C354226" w:rsidR="00F548C0" w:rsidRPr="00006AAE" w:rsidRDefault="00F548C0" w:rsidP="00592716">
            <w:pPr>
              <w:spacing w:line="256" w:lineRule="auto"/>
              <w:jc w:val="both"/>
              <w:rPr>
                <w:lang w:val="ru-RU" w:eastAsia="ru-RU"/>
              </w:rPr>
            </w:pPr>
          </w:p>
        </w:tc>
        <w:tc>
          <w:tcPr>
            <w:tcW w:w="2977" w:type="dxa"/>
          </w:tcPr>
          <w:p w14:paraId="6D9241D2" w14:textId="77777777" w:rsidR="00220297" w:rsidRDefault="00220297" w:rsidP="00220297">
            <w:pPr>
              <w:spacing w:line="256" w:lineRule="auto"/>
              <w:jc w:val="both"/>
              <w:rPr>
                <w:lang w:val="ru-RU" w:eastAsia="ru-RU"/>
              </w:rPr>
            </w:pPr>
          </w:p>
          <w:p w14:paraId="344D99FB" w14:textId="77777777" w:rsidR="00EB56E7" w:rsidRPr="00AE3868" w:rsidRDefault="00EB56E7" w:rsidP="00CE6766">
            <w:pPr>
              <w:jc w:val="center"/>
              <w:rPr>
                <w:bCs/>
                <w:i/>
                <w:lang w:val="uk-UA"/>
              </w:rPr>
            </w:pPr>
            <w:r w:rsidRPr="00AE3868">
              <w:rPr>
                <w:bCs/>
                <w:i/>
                <w:lang w:val="uk-UA"/>
              </w:rPr>
              <w:t>Завдання для самостійного дослідження:</w:t>
            </w:r>
          </w:p>
          <w:p w14:paraId="140BFE8E" w14:textId="301439A4" w:rsidR="00220297" w:rsidRDefault="00220297" w:rsidP="00220297">
            <w:pPr>
              <w:spacing w:line="256" w:lineRule="auto"/>
              <w:jc w:val="both"/>
              <w:rPr>
                <w:lang w:val="ru-RU" w:eastAsia="ru-RU"/>
              </w:rPr>
            </w:pPr>
          </w:p>
          <w:p w14:paraId="5C710ED3" w14:textId="26FEEF44" w:rsidR="00BA7E2F" w:rsidRPr="007F1674" w:rsidRDefault="00EB56E7" w:rsidP="007F1674">
            <w:pPr>
              <w:spacing w:line="256" w:lineRule="auto"/>
              <w:jc w:val="center"/>
              <w:rPr>
                <w:i/>
                <w:iCs/>
                <w:lang w:val="ru-RU" w:eastAsia="ru-RU"/>
              </w:rPr>
            </w:pPr>
            <w:r w:rsidRPr="007F1674">
              <w:rPr>
                <w:i/>
                <w:iCs/>
                <w:lang w:val="ru-RU" w:eastAsia="ru-RU"/>
              </w:rPr>
              <w:t>ПРОЧИТАТИ</w:t>
            </w:r>
            <w:r w:rsidR="00C43DC7" w:rsidRPr="007F1674">
              <w:rPr>
                <w:i/>
                <w:iCs/>
                <w:lang w:val="ru-RU" w:eastAsia="ru-RU"/>
              </w:rPr>
              <w:t xml:space="preserve">, ВИПИСАТИ та ПОГРУПУВАТИ СПІЛЬНІ і ВІДМІННІ сюжети (прослухати аудіоверсії </w:t>
            </w:r>
            <w:r w:rsidR="00C43DC7" w:rsidRPr="007F1674">
              <w:rPr>
                <w:i/>
                <w:iCs/>
                <w:lang w:val="ru-RU" w:eastAsia="ru-RU"/>
              </w:rPr>
              <w:lastRenderedPageBreak/>
              <w:t>співомовок С.Руданського, строф І.Франка та порівняти з сюжетами П.Браччоліні та Дж.Боккаччо):</w:t>
            </w:r>
          </w:p>
          <w:p w14:paraId="726FAE4C" w14:textId="3C77C09C" w:rsidR="00EB56E7" w:rsidRPr="007F1674" w:rsidRDefault="00EB56E7" w:rsidP="007F1674">
            <w:pPr>
              <w:spacing w:line="256" w:lineRule="auto"/>
              <w:jc w:val="center"/>
              <w:rPr>
                <w:i/>
                <w:iCs/>
                <w:lang w:val="uk-UA"/>
              </w:rPr>
            </w:pPr>
            <w:r w:rsidRPr="007F1674">
              <w:rPr>
                <w:i/>
                <w:iCs/>
                <w:lang w:val="uk-UA"/>
              </w:rPr>
              <w:t>Браччоліні П. Вибрані дотепи / Поджо Браччоліні ; перекл. з латин. і комент. Ростислава Паранька та ін. – Львів: Вид-ву УКУ, 2017.</w:t>
            </w:r>
          </w:p>
          <w:p w14:paraId="532D0851" w14:textId="1E906918" w:rsidR="00C43DC7" w:rsidRPr="007F1674" w:rsidRDefault="00C43DC7" w:rsidP="007F1674">
            <w:pPr>
              <w:spacing w:line="256" w:lineRule="auto"/>
              <w:jc w:val="center"/>
              <w:rPr>
                <w:i/>
                <w:iCs/>
                <w:lang w:val="uk-UA"/>
              </w:rPr>
            </w:pPr>
            <w:r w:rsidRPr="007F1674">
              <w:rPr>
                <w:i/>
                <w:iCs/>
                <w:lang w:val="uk-UA"/>
              </w:rPr>
              <w:t>Джованні Боккаччо. Декамерон // Боккаччо Дж. Декамерон / Перекл. з італ. Миколи Лукаша. – К. : Дніпро, 1985. (Серія «ВСП». Т. 55). Режим доступу: http://ae-lib.org.ua/texts/boccaccio__decameron__ua.htm.</w:t>
            </w:r>
          </w:p>
          <w:p w14:paraId="5924E408" w14:textId="77777777" w:rsidR="00C1740C" w:rsidRDefault="00C1740C" w:rsidP="00EB56E7">
            <w:pPr>
              <w:spacing w:line="256" w:lineRule="auto"/>
              <w:jc w:val="both"/>
              <w:rPr>
                <w:lang w:val="uk-UA"/>
              </w:rPr>
            </w:pPr>
          </w:p>
          <w:p w14:paraId="161F5C2F" w14:textId="30D93266" w:rsidR="00BA7E2F" w:rsidRPr="00C1740C" w:rsidRDefault="00C43DC7" w:rsidP="00EB56E7">
            <w:pPr>
              <w:spacing w:line="256" w:lineRule="auto"/>
              <w:jc w:val="both"/>
              <w:rPr>
                <w:b/>
                <w:i/>
                <w:lang w:val="uk-UA"/>
              </w:rPr>
            </w:pPr>
            <w:r>
              <w:rPr>
                <w:b/>
                <w:i/>
                <w:lang w:val="uk-UA"/>
              </w:rPr>
              <w:t>4</w:t>
            </w:r>
            <w:r w:rsidR="00BA7E2F" w:rsidRPr="00C1740C">
              <w:rPr>
                <w:b/>
                <w:i/>
                <w:lang w:val="uk-UA"/>
              </w:rPr>
              <w:t xml:space="preserve"> год.</w:t>
            </w:r>
          </w:p>
          <w:p w14:paraId="4F781C3F" w14:textId="4DE07B4C" w:rsidR="00BA7E2F" w:rsidRDefault="00BA7E2F" w:rsidP="00EB56E7">
            <w:pPr>
              <w:spacing w:line="256" w:lineRule="auto"/>
              <w:jc w:val="both"/>
              <w:rPr>
                <w:bCs/>
                <w:i/>
                <w:lang w:val="uk-UA"/>
              </w:rPr>
            </w:pPr>
          </w:p>
          <w:p w14:paraId="1B410DEC" w14:textId="77777777" w:rsidR="001816C6" w:rsidRPr="00AE3868" w:rsidRDefault="001816C6" w:rsidP="00220297">
            <w:pPr>
              <w:spacing w:line="256" w:lineRule="auto"/>
              <w:jc w:val="both"/>
              <w:rPr>
                <w:lang w:val="ru-RU" w:eastAsia="ru-RU"/>
              </w:rPr>
            </w:pPr>
          </w:p>
          <w:p w14:paraId="138E8B6D" w14:textId="2FC2AB44" w:rsidR="001816C6" w:rsidRPr="00AE3868" w:rsidRDefault="001816C6" w:rsidP="001816C6">
            <w:pPr>
              <w:rPr>
                <w:bCs/>
                <w:i/>
                <w:lang w:val="uk-UA"/>
              </w:rPr>
            </w:pPr>
            <w:r>
              <w:rPr>
                <w:bCs/>
                <w:i/>
                <w:lang w:val="uk-UA"/>
              </w:rPr>
              <w:t>***</w:t>
            </w:r>
          </w:p>
          <w:p w14:paraId="5E8796C2" w14:textId="77777777" w:rsidR="001816C6" w:rsidRPr="00AE3868" w:rsidRDefault="001816C6" w:rsidP="001816C6">
            <w:pPr>
              <w:rPr>
                <w:bCs/>
                <w:i/>
                <w:lang w:val="uk-UA"/>
              </w:rPr>
            </w:pPr>
          </w:p>
          <w:p w14:paraId="12AF793B" w14:textId="77777777" w:rsidR="001816C6" w:rsidRPr="00AE3868" w:rsidRDefault="001816C6" w:rsidP="001816C6">
            <w:pPr>
              <w:rPr>
                <w:b/>
                <w:lang w:val="uk-UA" w:eastAsia="ru-RU"/>
              </w:rPr>
            </w:pPr>
            <w:r w:rsidRPr="00AE3868">
              <w:rPr>
                <w:b/>
                <w:lang w:val="uk-UA" w:eastAsia="ru-RU"/>
              </w:rPr>
              <w:t>Особливості італійської та іспанської новелістики.</w:t>
            </w:r>
          </w:p>
          <w:p w14:paraId="70CA7D5C" w14:textId="77777777" w:rsidR="001816C6" w:rsidRPr="00AE3868" w:rsidRDefault="001816C6" w:rsidP="001816C6">
            <w:pPr>
              <w:jc w:val="both"/>
              <w:rPr>
                <w:b/>
                <w:lang w:val="uk-UA" w:eastAsia="ru-RU"/>
              </w:rPr>
            </w:pPr>
          </w:p>
          <w:p w14:paraId="233823B7" w14:textId="3B7E057F" w:rsidR="001816C6" w:rsidRPr="00AE3868" w:rsidRDefault="001816C6" w:rsidP="001816C6">
            <w:pPr>
              <w:jc w:val="both"/>
              <w:rPr>
                <w:bCs/>
                <w:i/>
                <w:iCs/>
                <w:lang w:val="ru-RU" w:eastAsia="ru-RU"/>
              </w:rPr>
            </w:pPr>
            <w:r>
              <w:rPr>
                <w:bCs/>
                <w:i/>
                <w:iCs/>
                <w:lang w:val="ru-RU" w:eastAsia="ru-RU"/>
              </w:rPr>
              <w:t>ПРОЧИТАТИ та ПОРІВНЯТИ сюжети:</w:t>
            </w:r>
          </w:p>
          <w:p w14:paraId="3BBEEF89" w14:textId="6CA5BE36" w:rsidR="001816C6" w:rsidRPr="00AE3868" w:rsidRDefault="001816C6" w:rsidP="001816C6">
            <w:pPr>
              <w:jc w:val="both"/>
              <w:rPr>
                <w:bCs/>
                <w:i/>
                <w:iCs/>
                <w:lang w:val="ru-RU" w:eastAsia="ru-RU"/>
              </w:rPr>
            </w:pPr>
            <w:r w:rsidRPr="00AE3868">
              <w:rPr>
                <w:bCs/>
                <w:i/>
                <w:iCs/>
                <w:lang w:val="ru-RU" w:eastAsia="ru-RU"/>
              </w:rPr>
              <w:lastRenderedPageBreak/>
              <w:t>Хуан Мануель «Знехтуваний чаклун»;</w:t>
            </w:r>
          </w:p>
          <w:p w14:paraId="26F81C42" w14:textId="77777777" w:rsidR="001816C6" w:rsidRPr="00AE3868" w:rsidRDefault="001816C6" w:rsidP="001816C6">
            <w:pPr>
              <w:jc w:val="both"/>
              <w:rPr>
                <w:bCs/>
                <w:i/>
                <w:iCs/>
                <w:lang w:val="ru-RU" w:eastAsia="ru-RU"/>
              </w:rPr>
            </w:pPr>
            <w:r w:rsidRPr="00AE3868">
              <w:rPr>
                <w:bCs/>
                <w:i/>
                <w:iCs/>
                <w:lang w:val="ru-RU" w:eastAsia="ru-RU"/>
              </w:rPr>
              <w:t>Лоренцо ді Медічі «Новела про Джакопо», Маттео Банделло «Некий доктор меняется одеждой с мужем своей возлюбленной…», «Всеважные злоключения и печальная смерть двух влюблённых…»,</w:t>
            </w:r>
          </w:p>
          <w:p w14:paraId="1760E061" w14:textId="77777777" w:rsidR="001816C6" w:rsidRPr="00AE3868" w:rsidRDefault="001816C6" w:rsidP="001816C6">
            <w:pPr>
              <w:jc w:val="both"/>
              <w:rPr>
                <w:bCs/>
                <w:i/>
                <w:iCs/>
                <w:lang w:val="ru-RU" w:eastAsia="ru-RU"/>
              </w:rPr>
            </w:pPr>
            <w:r w:rsidRPr="00AE3868">
              <w:rPr>
                <w:bCs/>
                <w:i/>
                <w:iCs/>
                <w:lang w:val="ru-RU" w:eastAsia="ru-RU"/>
              </w:rPr>
              <w:t xml:space="preserve"> Мігель де Сервантес «Ріконетте та Кортадильо».</w:t>
            </w:r>
          </w:p>
          <w:p w14:paraId="7A8C98E4" w14:textId="77777777" w:rsidR="001816C6" w:rsidRPr="00AE3868" w:rsidRDefault="001816C6" w:rsidP="001816C6">
            <w:pPr>
              <w:jc w:val="both"/>
              <w:rPr>
                <w:bCs/>
                <w:i/>
                <w:iCs/>
                <w:lang w:val="ru-RU" w:eastAsia="ru-RU"/>
              </w:rPr>
            </w:pPr>
          </w:p>
          <w:p w14:paraId="7ED250BF" w14:textId="77777777" w:rsidR="001816C6" w:rsidRPr="00AE3868" w:rsidRDefault="001816C6" w:rsidP="001816C6">
            <w:pPr>
              <w:jc w:val="both"/>
              <w:rPr>
                <w:bCs/>
                <w:i/>
                <w:iCs/>
                <w:color w:val="auto"/>
                <w:lang w:val="uk-UA" w:eastAsia="ru-RU"/>
              </w:rPr>
            </w:pPr>
          </w:p>
          <w:p w14:paraId="65709B35" w14:textId="2192C523" w:rsidR="001816C6" w:rsidRPr="00C1740C" w:rsidRDefault="00C43DC7" w:rsidP="001816C6">
            <w:pPr>
              <w:ind w:left="360"/>
              <w:jc w:val="both"/>
              <w:rPr>
                <w:b/>
                <w:i/>
                <w:iCs/>
                <w:lang w:val="uk-UA"/>
              </w:rPr>
            </w:pPr>
            <w:r>
              <w:rPr>
                <w:b/>
                <w:i/>
                <w:iCs/>
                <w:lang w:val="uk-UA"/>
              </w:rPr>
              <w:t>4</w:t>
            </w:r>
            <w:r w:rsidR="001816C6" w:rsidRPr="00C1740C">
              <w:rPr>
                <w:b/>
                <w:i/>
                <w:iCs/>
                <w:lang w:val="uk-UA"/>
              </w:rPr>
              <w:t xml:space="preserve"> год.</w:t>
            </w:r>
          </w:p>
          <w:p w14:paraId="11C94B62" w14:textId="47773456" w:rsidR="00592716" w:rsidRDefault="00592716" w:rsidP="00592716">
            <w:pPr>
              <w:ind w:left="360"/>
              <w:jc w:val="both"/>
              <w:rPr>
                <w:bCs/>
                <w:i/>
                <w:lang w:val="uk-UA"/>
              </w:rPr>
            </w:pPr>
          </w:p>
          <w:p w14:paraId="0F55F177" w14:textId="77777777" w:rsidR="00BA7E2F" w:rsidRDefault="00BA7E2F" w:rsidP="00592716">
            <w:pPr>
              <w:ind w:left="360"/>
              <w:jc w:val="both"/>
              <w:rPr>
                <w:bCs/>
                <w:i/>
                <w:lang w:val="uk-UA"/>
              </w:rPr>
            </w:pPr>
          </w:p>
          <w:p w14:paraId="48D99DCE" w14:textId="77777777" w:rsidR="00BA7E2F" w:rsidRDefault="00BA7E2F" w:rsidP="00592716">
            <w:pPr>
              <w:ind w:left="360"/>
              <w:jc w:val="both"/>
              <w:rPr>
                <w:bCs/>
                <w:i/>
                <w:lang w:val="uk-UA"/>
              </w:rPr>
            </w:pPr>
          </w:p>
          <w:p w14:paraId="774C7910" w14:textId="6F1D0F1C" w:rsidR="00BA7E2F" w:rsidRPr="00AE3868" w:rsidRDefault="00BA7E2F" w:rsidP="00BA7E2F">
            <w:pPr>
              <w:ind w:left="360"/>
              <w:jc w:val="both"/>
              <w:rPr>
                <w:bCs/>
                <w:i/>
                <w:lang w:val="uk-UA"/>
              </w:rPr>
            </w:pPr>
          </w:p>
        </w:tc>
        <w:tc>
          <w:tcPr>
            <w:tcW w:w="567" w:type="dxa"/>
          </w:tcPr>
          <w:p w14:paraId="4BCD48A8" w14:textId="77777777" w:rsidR="00592716" w:rsidRPr="00AE3868" w:rsidRDefault="00592716" w:rsidP="00592716">
            <w:pPr>
              <w:jc w:val="both"/>
              <w:rPr>
                <w:bCs/>
                <w:lang w:val="uk-UA"/>
              </w:rPr>
            </w:pPr>
          </w:p>
          <w:p w14:paraId="1D6939F6" w14:textId="6DDD9A86" w:rsidR="00592716" w:rsidRPr="00AE3868" w:rsidRDefault="00592716" w:rsidP="00592716">
            <w:pPr>
              <w:jc w:val="both"/>
              <w:rPr>
                <w:bCs/>
                <w:lang w:val="uk-UA"/>
              </w:rPr>
            </w:pPr>
          </w:p>
        </w:tc>
      </w:tr>
      <w:tr w:rsidR="00592716" w:rsidRPr="002D62D4" w14:paraId="48593FB7" w14:textId="77777777" w:rsidTr="00180686">
        <w:tc>
          <w:tcPr>
            <w:tcW w:w="1419" w:type="dxa"/>
          </w:tcPr>
          <w:p w14:paraId="291B34C9" w14:textId="68CF7DD8" w:rsidR="00592716" w:rsidRPr="00AE3868" w:rsidRDefault="007A3E70" w:rsidP="00592716">
            <w:pPr>
              <w:jc w:val="both"/>
              <w:rPr>
                <w:bCs/>
                <w:lang w:val="uk-UA"/>
              </w:rPr>
            </w:pPr>
            <w:bookmarkStart w:id="10" w:name="_Hlk81005115"/>
            <w:r>
              <w:rPr>
                <w:bCs/>
                <w:lang w:val="uk-UA"/>
              </w:rPr>
              <w:lastRenderedPageBreak/>
              <w:t>8</w:t>
            </w:r>
            <w:r w:rsidR="00592716" w:rsidRPr="00AE3868">
              <w:rPr>
                <w:bCs/>
                <w:lang w:val="uk-UA"/>
              </w:rPr>
              <w:t xml:space="preserve"> т.</w:t>
            </w:r>
          </w:p>
          <w:p w14:paraId="7D6BCE5D" w14:textId="32FC1B54" w:rsidR="00592716" w:rsidRPr="00AE3868" w:rsidRDefault="00592716" w:rsidP="00592716">
            <w:pPr>
              <w:jc w:val="both"/>
              <w:rPr>
                <w:bCs/>
                <w:lang w:val="uk-UA"/>
              </w:rPr>
            </w:pPr>
          </w:p>
          <w:p w14:paraId="1A9E5E18" w14:textId="77777777" w:rsidR="00592716" w:rsidRPr="00AE3868" w:rsidRDefault="00592716" w:rsidP="00592716">
            <w:pPr>
              <w:jc w:val="both"/>
              <w:rPr>
                <w:bCs/>
                <w:lang w:val="uk-UA"/>
              </w:rPr>
            </w:pPr>
          </w:p>
          <w:p w14:paraId="2BD8CB9C" w14:textId="77777777" w:rsidR="00592716" w:rsidRPr="00AE3868" w:rsidRDefault="00592716" w:rsidP="00592716">
            <w:pPr>
              <w:jc w:val="both"/>
              <w:rPr>
                <w:bCs/>
                <w:lang w:val="uk-UA"/>
              </w:rPr>
            </w:pPr>
            <w:r w:rsidRPr="00AE3868">
              <w:rPr>
                <w:bCs/>
                <w:lang w:val="uk-UA"/>
              </w:rPr>
              <w:t>2 год.</w:t>
            </w:r>
          </w:p>
        </w:tc>
        <w:tc>
          <w:tcPr>
            <w:tcW w:w="5811" w:type="dxa"/>
          </w:tcPr>
          <w:p w14:paraId="3089B5B5" w14:textId="6EDFBBAB" w:rsidR="00EB56E7" w:rsidRDefault="00006AAE" w:rsidP="00EB56E7">
            <w:pPr>
              <w:ind w:firstLine="120"/>
              <w:jc w:val="both"/>
              <w:rPr>
                <w:b/>
                <w:bCs/>
                <w:iCs/>
                <w:lang w:val="uk-UA" w:eastAsia="ru-RU"/>
              </w:rPr>
            </w:pPr>
            <w:r>
              <w:rPr>
                <w:b/>
                <w:bCs/>
                <w:iCs/>
                <w:lang w:val="uk-UA" w:eastAsia="ru-RU"/>
              </w:rPr>
              <w:t>«</w:t>
            </w:r>
            <w:r w:rsidR="007A3E70">
              <w:rPr>
                <w:b/>
                <w:bCs/>
                <w:iCs/>
                <w:lang w:val="uk-UA" w:eastAsia="ru-RU"/>
              </w:rPr>
              <w:t>КЕНТЕРБЕРІЙСЬКІ ОПОВІДІ» ДЖЕФРІ ЧОСЕРА: ОСОБЛИВОСТІ ЖАНРУ ТА ЗОБРАЖЕННЯ ХАРАКТЕРІВ</w:t>
            </w:r>
          </w:p>
          <w:p w14:paraId="09ADA980" w14:textId="77777777" w:rsidR="00EA3A67" w:rsidRDefault="00EA3A67" w:rsidP="00D95C06">
            <w:pPr>
              <w:rPr>
                <w:bCs/>
                <w:i/>
                <w:lang w:val="uk-UA" w:eastAsia="ru-RU"/>
              </w:rPr>
            </w:pPr>
          </w:p>
          <w:p w14:paraId="37734BFA" w14:textId="77777777" w:rsidR="00EC242B" w:rsidRPr="00EC242B" w:rsidRDefault="00006AAE" w:rsidP="00DB7A2C">
            <w:pPr>
              <w:pStyle w:val="a3"/>
              <w:numPr>
                <w:ilvl w:val="0"/>
                <w:numId w:val="16"/>
              </w:numPr>
              <w:rPr>
                <w:bCs/>
                <w:i/>
                <w:lang w:val="uk-UA" w:eastAsia="ru-RU"/>
              </w:rPr>
            </w:pPr>
            <w:r w:rsidRPr="00EC242B">
              <w:rPr>
                <w:bCs/>
                <w:i/>
                <w:lang w:val="uk-UA" w:eastAsia="ru-RU"/>
              </w:rPr>
              <w:t xml:space="preserve">Історія написання </w:t>
            </w:r>
            <w:r w:rsidR="00EC242B" w:rsidRPr="00EC242B">
              <w:rPr>
                <w:bCs/>
                <w:i/>
                <w:lang w:val="uk-UA" w:eastAsia="ru-RU"/>
              </w:rPr>
              <w:t xml:space="preserve">«оповідей» Чосера </w:t>
            </w:r>
            <w:r w:rsidRPr="00EC242B">
              <w:rPr>
                <w:bCs/>
                <w:i/>
                <w:lang w:val="uk-UA" w:eastAsia="ru-RU"/>
              </w:rPr>
              <w:t xml:space="preserve">та перекладів </w:t>
            </w:r>
            <w:r w:rsidR="00EC242B" w:rsidRPr="00EC242B">
              <w:rPr>
                <w:bCs/>
                <w:i/>
                <w:lang w:val="uk-UA" w:eastAsia="ru-RU"/>
              </w:rPr>
              <w:t>українською мовою.</w:t>
            </w:r>
          </w:p>
          <w:p w14:paraId="58E13E8B" w14:textId="48331BC3" w:rsidR="00EC242B" w:rsidRDefault="00EC242B" w:rsidP="00DB7A2C">
            <w:pPr>
              <w:pStyle w:val="a3"/>
              <w:numPr>
                <w:ilvl w:val="0"/>
                <w:numId w:val="16"/>
              </w:numPr>
              <w:rPr>
                <w:bCs/>
                <w:i/>
                <w:lang w:val="uk-UA" w:eastAsia="ru-RU"/>
              </w:rPr>
            </w:pPr>
            <w:r w:rsidRPr="00EC242B">
              <w:rPr>
                <w:bCs/>
                <w:i/>
                <w:lang w:val="uk-UA" w:eastAsia="ru-RU"/>
              </w:rPr>
              <w:t>Дантівська та Боккаччівська традиція, джерела сюжетів у «Кентерберійських оповідях».</w:t>
            </w:r>
          </w:p>
          <w:p w14:paraId="6BBCED97" w14:textId="237FC7C0" w:rsidR="00EC242B" w:rsidRDefault="00EC242B" w:rsidP="00DB7A2C">
            <w:pPr>
              <w:pStyle w:val="a3"/>
              <w:numPr>
                <w:ilvl w:val="0"/>
                <w:numId w:val="16"/>
              </w:numPr>
              <w:rPr>
                <w:bCs/>
                <w:i/>
                <w:lang w:val="uk-UA" w:eastAsia="ru-RU"/>
              </w:rPr>
            </w:pPr>
            <w:r>
              <w:rPr>
                <w:bCs/>
                <w:i/>
                <w:lang w:val="uk-UA" w:eastAsia="ru-RU"/>
              </w:rPr>
              <w:t>Колоритні характери оповідачів, тематика та манера їхніх розповідей.</w:t>
            </w:r>
          </w:p>
          <w:p w14:paraId="19203D4D" w14:textId="5684512D" w:rsidR="00EC242B" w:rsidRPr="00EC242B" w:rsidRDefault="00EC242B" w:rsidP="00DB7A2C">
            <w:pPr>
              <w:pStyle w:val="a3"/>
              <w:numPr>
                <w:ilvl w:val="0"/>
                <w:numId w:val="16"/>
              </w:numPr>
              <w:rPr>
                <w:bCs/>
                <w:i/>
                <w:lang w:val="uk-UA" w:eastAsia="ru-RU"/>
              </w:rPr>
            </w:pPr>
            <w:r>
              <w:rPr>
                <w:bCs/>
                <w:i/>
                <w:lang w:val="uk-UA" w:eastAsia="ru-RU"/>
              </w:rPr>
              <w:t>Особливості гумору та сатири Дж.Чосера.</w:t>
            </w:r>
          </w:p>
          <w:p w14:paraId="0AA7E8F3" w14:textId="14DC0CBC" w:rsidR="00EC242B" w:rsidRPr="00006AAE" w:rsidRDefault="00EC242B" w:rsidP="00D95C06">
            <w:pPr>
              <w:rPr>
                <w:bCs/>
                <w:i/>
                <w:lang w:val="uk-UA" w:eastAsia="ru-RU"/>
              </w:rPr>
            </w:pPr>
          </w:p>
        </w:tc>
        <w:tc>
          <w:tcPr>
            <w:tcW w:w="1701" w:type="dxa"/>
          </w:tcPr>
          <w:p w14:paraId="66A067B3" w14:textId="1BCAA613" w:rsidR="00592716" w:rsidRPr="00AE3868" w:rsidRDefault="001B06E2" w:rsidP="00592716">
            <w:pPr>
              <w:jc w:val="both"/>
              <w:rPr>
                <w:bCs/>
                <w:lang w:val="uk-UA"/>
              </w:rPr>
            </w:pPr>
            <w:r>
              <w:rPr>
                <w:bCs/>
                <w:lang w:val="uk-UA"/>
              </w:rPr>
              <w:t>практ.</w:t>
            </w:r>
          </w:p>
        </w:tc>
        <w:tc>
          <w:tcPr>
            <w:tcW w:w="3686" w:type="dxa"/>
          </w:tcPr>
          <w:p w14:paraId="791D22F3" w14:textId="77777777" w:rsidR="00EB56E7" w:rsidRPr="00AE3868" w:rsidRDefault="00EB56E7" w:rsidP="00EB56E7">
            <w:pPr>
              <w:tabs>
                <w:tab w:val="left" w:pos="284"/>
                <w:tab w:val="left" w:pos="567"/>
              </w:tabs>
              <w:jc w:val="both"/>
              <w:rPr>
                <w:b/>
                <w:lang w:val="uk-UA"/>
              </w:rPr>
            </w:pPr>
            <w:r w:rsidRPr="00AE3868">
              <w:rPr>
                <w:b/>
                <w:lang w:val="uk-UA"/>
              </w:rPr>
              <w:t>Чосер Дж. Кентерберійські оповіді : у 2-х ч-нах / перекл. М. Стріхи. – Львів: Астролябія, 2019.</w:t>
            </w:r>
          </w:p>
          <w:p w14:paraId="6DD2B69E" w14:textId="77777777" w:rsidR="00EB56E7" w:rsidRPr="00AE3868" w:rsidRDefault="00EB56E7" w:rsidP="00EB56E7">
            <w:pPr>
              <w:tabs>
                <w:tab w:val="left" w:pos="284"/>
                <w:tab w:val="left" w:pos="567"/>
              </w:tabs>
              <w:jc w:val="both"/>
              <w:rPr>
                <w:bCs/>
                <w:lang w:val="uk-UA"/>
              </w:rPr>
            </w:pPr>
          </w:p>
          <w:p w14:paraId="47B4AC6E" w14:textId="77777777" w:rsidR="00EB56E7" w:rsidRPr="00AE3868" w:rsidRDefault="00EB56E7" w:rsidP="00EB56E7">
            <w:pPr>
              <w:tabs>
                <w:tab w:val="left" w:pos="284"/>
                <w:tab w:val="left" w:pos="567"/>
              </w:tabs>
              <w:jc w:val="both"/>
              <w:rPr>
                <w:bCs/>
                <w:lang w:val="uk-UA"/>
              </w:rPr>
            </w:pPr>
            <w:r w:rsidRPr="00AE3868">
              <w:rPr>
                <w:bCs/>
                <w:lang w:val="uk-UA"/>
              </w:rPr>
              <w:t>Стріха М. Джефрі Чосер і його «Кентерберійські оповідання» // Чосер Дж. Кентерберійські оповіді : І ч-на / перекл. М. Стріхи. – Львів: Астролябія, 2019.</w:t>
            </w:r>
          </w:p>
          <w:p w14:paraId="60095997" w14:textId="77777777" w:rsidR="00592716" w:rsidRDefault="00EB56E7" w:rsidP="00EB56E7">
            <w:pPr>
              <w:tabs>
                <w:tab w:val="left" w:pos="284"/>
                <w:tab w:val="left" w:pos="567"/>
              </w:tabs>
              <w:jc w:val="both"/>
              <w:rPr>
                <w:bCs/>
                <w:lang w:val="uk-UA"/>
              </w:rPr>
            </w:pPr>
            <w:r w:rsidRPr="00AE3868">
              <w:rPr>
                <w:bCs/>
                <w:lang w:val="uk-UA"/>
              </w:rPr>
              <w:t>С.5-60.</w:t>
            </w:r>
          </w:p>
          <w:p w14:paraId="5A09123D" w14:textId="780955CC" w:rsidR="00C1740C" w:rsidRPr="00C1740C" w:rsidRDefault="00C1740C" w:rsidP="00C1740C">
            <w:pPr>
              <w:jc w:val="both"/>
              <w:rPr>
                <w:lang w:val="ru-RU"/>
              </w:rPr>
            </w:pPr>
            <w:r w:rsidRPr="00C1740C">
              <w:rPr>
                <w:lang w:val="ru-RU"/>
              </w:rPr>
              <w:t xml:space="preserve">Старостина И. Ю. Гендерные отношения в английском </w:t>
            </w:r>
            <w:r w:rsidRPr="00C1740C">
              <w:rPr>
                <w:lang w:val="ru-RU"/>
              </w:rPr>
              <w:lastRenderedPageBreak/>
              <w:t>обществе в произведениях Дж. Чосера : автореферат дис. ... кандидата исторических наук : 07.00.03 / Сарат. гос. ун-т им. Н.Г. Чернышевского. Саратов, 2012.</w:t>
            </w:r>
            <w:r w:rsidR="002A0A51" w:rsidRPr="002A0A51">
              <w:rPr>
                <w:i/>
                <w:spacing w:val="-6"/>
                <w:lang w:val="ru-RU" w:eastAsia="ru-RU"/>
              </w:rPr>
              <w:t xml:space="preserve"> </w:t>
            </w:r>
            <w:r w:rsidR="002A0A51">
              <w:rPr>
                <w:i/>
                <w:spacing w:val="-6"/>
                <w:lang w:val="ru-RU" w:eastAsia="ru-RU"/>
              </w:rPr>
              <w:t xml:space="preserve">Лучук І. Джефрі Чосер // </w:t>
            </w:r>
            <w:r w:rsidR="002A0A51" w:rsidRPr="002A0A51">
              <w:rPr>
                <w:i/>
                <w:spacing w:val="-6"/>
                <w:lang w:val="ru-RU" w:eastAsia="ru-RU"/>
              </w:rPr>
              <w:t>Лучук І.</w:t>
            </w:r>
            <w:r w:rsidR="002A0A51" w:rsidRPr="002A0A51">
              <w:rPr>
                <w:spacing w:val="-6"/>
                <w:lang w:val="ru-RU" w:eastAsia="ru-RU"/>
              </w:rPr>
              <w:t xml:space="preserve"> Історія світової поезії : [посібник з «антологійним апендиксом»] / Іван Лучук. – Тернопіль: Навчальна книга – Богдан, 2011.</w:t>
            </w:r>
            <w:r w:rsidRPr="00C1740C">
              <w:rPr>
                <w:lang w:val="ru-RU"/>
              </w:rPr>
              <w:tab/>
            </w:r>
          </w:p>
          <w:p w14:paraId="290D9BB5" w14:textId="77777777" w:rsidR="00C1740C" w:rsidRPr="00C1740C" w:rsidRDefault="00C1740C" w:rsidP="00C1740C">
            <w:pPr>
              <w:jc w:val="both"/>
              <w:rPr>
                <w:lang w:val="ru-RU"/>
              </w:rPr>
            </w:pPr>
            <w:r w:rsidRPr="00C1740C">
              <w:rPr>
                <w:lang w:val="ru-RU"/>
              </w:rPr>
              <w:t>Шаповалова М., Рубанова Г., Моторний В. Історія зарубіжної літератури. – Львів, 1993.</w:t>
            </w:r>
          </w:p>
          <w:p w14:paraId="782ABFDD" w14:textId="61BED05E" w:rsidR="00C1740C" w:rsidRPr="00AE3868" w:rsidRDefault="00C1740C" w:rsidP="00EB56E7">
            <w:pPr>
              <w:tabs>
                <w:tab w:val="left" w:pos="284"/>
                <w:tab w:val="left" w:pos="567"/>
              </w:tabs>
              <w:jc w:val="both"/>
              <w:rPr>
                <w:lang w:val="ru-RU" w:eastAsia="ru-RU"/>
              </w:rPr>
            </w:pPr>
          </w:p>
        </w:tc>
        <w:tc>
          <w:tcPr>
            <w:tcW w:w="2977" w:type="dxa"/>
          </w:tcPr>
          <w:p w14:paraId="62B390A8" w14:textId="77777777" w:rsidR="00592716" w:rsidRPr="00AE3868" w:rsidRDefault="00592716" w:rsidP="00592716">
            <w:pPr>
              <w:spacing w:after="160" w:line="256" w:lineRule="auto"/>
              <w:jc w:val="both"/>
              <w:rPr>
                <w:color w:val="auto"/>
                <w:lang w:val="uk-UA" w:eastAsia="ru-RU"/>
              </w:rPr>
            </w:pPr>
          </w:p>
          <w:p w14:paraId="1DC15A78" w14:textId="77777777" w:rsidR="00592716" w:rsidRPr="00AE3868" w:rsidRDefault="00592716" w:rsidP="00592716">
            <w:pPr>
              <w:ind w:left="360"/>
              <w:jc w:val="both"/>
              <w:rPr>
                <w:bCs/>
                <w:lang w:val="uk-UA"/>
              </w:rPr>
            </w:pPr>
          </w:p>
        </w:tc>
        <w:tc>
          <w:tcPr>
            <w:tcW w:w="567" w:type="dxa"/>
          </w:tcPr>
          <w:p w14:paraId="1DB8747A" w14:textId="697DEA2F" w:rsidR="00592716" w:rsidRPr="00AE3868" w:rsidRDefault="00592716" w:rsidP="00592716">
            <w:pPr>
              <w:jc w:val="both"/>
              <w:rPr>
                <w:bCs/>
                <w:lang w:val="uk-UA"/>
              </w:rPr>
            </w:pPr>
          </w:p>
        </w:tc>
      </w:tr>
      <w:bookmarkEnd w:id="10"/>
      <w:tr w:rsidR="00592716" w:rsidRPr="001816C6" w14:paraId="5D69C123" w14:textId="77777777" w:rsidTr="00180686">
        <w:tc>
          <w:tcPr>
            <w:tcW w:w="1419" w:type="dxa"/>
          </w:tcPr>
          <w:p w14:paraId="22EE2FB1" w14:textId="009B0BDD" w:rsidR="00592716" w:rsidRPr="00AE3868" w:rsidRDefault="007A3E70" w:rsidP="00592716">
            <w:pPr>
              <w:jc w:val="both"/>
              <w:rPr>
                <w:bCs/>
                <w:lang w:val="uk-UA"/>
              </w:rPr>
            </w:pPr>
            <w:r>
              <w:rPr>
                <w:bCs/>
                <w:lang w:val="uk-UA"/>
              </w:rPr>
              <w:lastRenderedPageBreak/>
              <w:t xml:space="preserve">9 </w:t>
            </w:r>
            <w:r w:rsidR="00592716" w:rsidRPr="00AE3868">
              <w:rPr>
                <w:bCs/>
                <w:lang w:val="uk-UA"/>
              </w:rPr>
              <w:t>т.</w:t>
            </w:r>
          </w:p>
          <w:p w14:paraId="53050BCC" w14:textId="03A26136" w:rsidR="00592716" w:rsidRPr="00AE3868" w:rsidRDefault="00592716" w:rsidP="00592716">
            <w:pPr>
              <w:jc w:val="both"/>
              <w:rPr>
                <w:bCs/>
                <w:lang w:val="uk-UA"/>
              </w:rPr>
            </w:pPr>
          </w:p>
          <w:p w14:paraId="07780EC4" w14:textId="014BAA90" w:rsidR="00592716" w:rsidRPr="00AE3868" w:rsidRDefault="00592716" w:rsidP="00592716">
            <w:pPr>
              <w:jc w:val="both"/>
              <w:rPr>
                <w:bCs/>
                <w:lang w:val="uk-UA"/>
              </w:rPr>
            </w:pPr>
          </w:p>
          <w:p w14:paraId="22E3B0F7" w14:textId="77777777" w:rsidR="00592716" w:rsidRPr="00AE3868" w:rsidRDefault="00592716" w:rsidP="00592716">
            <w:pPr>
              <w:jc w:val="both"/>
              <w:rPr>
                <w:bCs/>
                <w:lang w:val="uk-UA"/>
              </w:rPr>
            </w:pPr>
          </w:p>
          <w:p w14:paraId="1408BB71" w14:textId="3EF39EAE" w:rsidR="00592716" w:rsidRPr="00AE3868" w:rsidRDefault="00157151" w:rsidP="00592716">
            <w:pPr>
              <w:jc w:val="both"/>
              <w:rPr>
                <w:bCs/>
                <w:lang w:val="uk-UA"/>
              </w:rPr>
            </w:pPr>
            <w:r>
              <w:rPr>
                <w:bCs/>
                <w:lang w:val="uk-UA"/>
              </w:rPr>
              <w:t>2</w:t>
            </w:r>
            <w:r w:rsidR="00592716" w:rsidRPr="00AE3868">
              <w:rPr>
                <w:bCs/>
                <w:lang w:val="uk-UA"/>
              </w:rPr>
              <w:t xml:space="preserve"> год.</w:t>
            </w:r>
          </w:p>
        </w:tc>
        <w:tc>
          <w:tcPr>
            <w:tcW w:w="5811" w:type="dxa"/>
          </w:tcPr>
          <w:p w14:paraId="169502A8" w14:textId="7EC86588" w:rsidR="00640607" w:rsidRDefault="00640607" w:rsidP="00640607">
            <w:pPr>
              <w:jc w:val="both"/>
              <w:rPr>
                <w:bCs/>
                <w:lang w:val="ru-RU" w:eastAsia="ru-RU"/>
              </w:rPr>
            </w:pPr>
            <w:r w:rsidRPr="00DF6A89">
              <w:rPr>
                <w:b/>
                <w:lang w:val="ru-RU" w:eastAsia="ru-RU"/>
              </w:rPr>
              <w:t>Тема 1</w:t>
            </w:r>
            <w:r>
              <w:rPr>
                <w:b/>
                <w:lang w:val="ru-RU" w:eastAsia="ru-RU"/>
              </w:rPr>
              <w:t>1</w:t>
            </w:r>
            <w:r w:rsidRPr="00DF6A89">
              <w:rPr>
                <w:b/>
                <w:lang w:val="ru-RU" w:eastAsia="ru-RU"/>
              </w:rPr>
              <w:t>.</w:t>
            </w:r>
            <w:r>
              <w:rPr>
                <w:bCs/>
                <w:lang w:val="ru-RU" w:eastAsia="ru-RU"/>
              </w:rPr>
              <w:t xml:space="preserve"> </w:t>
            </w:r>
            <w:r w:rsidRPr="00DF6A89">
              <w:rPr>
                <w:bCs/>
                <w:lang w:val="ru-RU" w:eastAsia="ru-RU"/>
              </w:rPr>
              <w:t>Есе</w:t>
            </w:r>
            <w:r>
              <w:rPr>
                <w:bCs/>
                <w:lang w:val="ru-RU" w:eastAsia="ru-RU"/>
              </w:rPr>
              <w:t>й</w:t>
            </w:r>
            <w:r w:rsidRPr="00DF6A89">
              <w:rPr>
                <w:bCs/>
                <w:lang w:val="ru-RU" w:eastAsia="ru-RU"/>
              </w:rPr>
              <w:t xml:space="preserve"> як ренесансний жанр. </w:t>
            </w:r>
            <w:bookmarkStart w:id="11" w:name="_Hlk80818480"/>
            <w:r w:rsidRPr="00AB340D">
              <w:rPr>
                <w:bCs/>
                <w:lang w:val="ru-RU" w:eastAsia="ru-RU"/>
              </w:rPr>
              <w:t>Французька новела та есе: жанрові відмінності. Гурток Маргарити Наваррської. «Проби» Мішеля Монтеня.</w:t>
            </w:r>
            <w:r w:rsidRPr="00DF6A89">
              <w:rPr>
                <w:bCs/>
                <w:lang w:val="ru-RU" w:eastAsia="ru-RU"/>
              </w:rPr>
              <w:t xml:space="preserve"> </w:t>
            </w:r>
            <w:bookmarkEnd w:id="11"/>
            <w:r>
              <w:rPr>
                <w:bCs/>
                <w:lang w:val="ru-RU" w:eastAsia="ru-RU"/>
              </w:rPr>
              <w:t xml:space="preserve">Німецькі та нідерландські памфлети есеїстичного характеру («Листи темних людей»; «Домашні бесіди», Похвала Глупоти» Е.Роттердамського) </w:t>
            </w:r>
          </w:p>
          <w:p w14:paraId="34A7A00C" w14:textId="6D8A111A" w:rsidR="006143EB" w:rsidRDefault="006143EB" w:rsidP="006143EB">
            <w:pPr>
              <w:jc w:val="both"/>
              <w:rPr>
                <w:bCs/>
                <w:lang w:val="uk-UA" w:eastAsia="ru-RU"/>
              </w:rPr>
            </w:pPr>
          </w:p>
          <w:p w14:paraId="64BF0263" w14:textId="77777777" w:rsidR="00640607" w:rsidRPr="006143EB" w:rsidRDefault="00640607" w:rsidP="006143EB">
            <w:pPr>
              <w:jc w:val="both"/>
              <w:rPr>
                <w:bCs/>
                <w:lang w:val="uk-UA" w:eastAsia="ru-RU"/>
              </w:rPr>
            </w:pPr>
          </w:p>
          <w:p w14:paraId="0BE0A4F8" w14:textId="4B2FCFB6" w:rsidR="00592716" w:rsidRPr="006143EB" w:rsidRDefault="00592716" w:rsidP="00640607">
            <w:pPr>
              <w:spacing w:line="259" w:lineRule="auto"/>
              <w:jc w:val="both"/>
              <w:rPr>
                <w:bCs/>
                <w:lang w:val="uk-UA"/>
              </w:rPr>
            </w:pPr>
          </w:p>
        </w:tc>
        <w:tc>
          <w:tcPr>
            <w:tcW w:w="1701" w:type="dxa"/>
          </w:tcPr>
          <w:p w14:paraId="44257E62" w14:textId="28076AB9" w:rsidR="00592716" w:rsidRPr="00AE3868" w:rsidRDefault="001B06E2" w:rsidP="00592716">
            <w:pPr>
              <w:jc w:val="both"/>
              <w:rPr>
                <w:bCs/>
                <w:highlight w:val="yellow"/>
                <w:lang w:val="uk-UA"/>
              </w:rPr>
            </w:pPr>
            <w:r>
              <w:rPr>
                <w:bCs/>
                <w:lang w:val="uk-UA"/>
              </w:rPr>
              <w:t>лекція</w:t>
            </w:r>
          </w:p>
        </w:tc>
        <w:tc>
          <w:tcPr>
            <w:tcW w:w="3686" w:type="dxa"/>
          </w:tcPr>
          <w:p w14:paraId="2A2E8425" w14:textId="77777777" w:rsidR="00180686" w:rsidRDefault="00180686" w:rsidP="001816C6">
            <w:pPr>
              <w:jc w:val="both"/>
              <w:rPr>
                <w:lang w:val="ru-RU" w:eastAsia="ru-RU"/>
              </w:rPr>
            </w:pPr>
          </w:p>
          <w:p w14:paraId="738C6F4F" w14:textId="4A6545AB" w:rsidR="001816C6" w:rsidRPr="00AE3868" w:rsidRDefault="001816C6" w:rsidP="001816C6">
            <w:pPr>
              <w:jc w:val="both"/>
              <w:rPr>
                <w:lang w:val="uk-UA" w:eastAsia="ru-RU"/>
              </w:rPr>
            </w:pPr>
            <w:r w:rsidRPr="00AE3868">
              <w:rPr>
                <w:lang w:val="ru-RU" w:eastAsia="ru-RU"/>
              </w:rPr>
              <w:t>Пуришев Б. И. Литература эпохи Возрождения. Идея «универсального человека». Курс лекций. – М.: Высшая школа, 1996.</w:t>
            </w:r>
          </w:p>
          <w:p w14:paraId="5A15C0D4" w14:textId="77777777" w:rsidR="001816C6" w:rsidRDefault="001816C6" w:rsidP="001816C6">
            <w:pPr>
              <w:tabs>
                <w:tab w:val="left" w:pos="284"/>
                <w:tab w:val="left" w:pos="567"/>
              </w:tabs>
              <w:jc w:val="both"/>
              <w:rPr>
                <w:color w:val="0000FF"/>
                <w:u w:val="single"/>
                <w:lang w:val="uk-UA"/>
              </w:rPr>
            </w:pPr>
          </w:p>
          <w:p w14:paraId="3B0A3DD0" w14:textId="08364FCA" w:rsidR="001816C6" w:rsidRPr="00AE3868" w:rsidRDefault="001816C6" w:rsidP="001816C6">
            <w:pPr>
              <w:tabs>
                <w:tab w:val="left" w:pos="284"/>
                <w:tab w:val="left" w:pos="567"/>
              </w:tabs>
              <w:jc w:val="both"/>
              <w:rPr>
                <w:bCs/>
                <w:highlight w:val="yellow"/>
                <w:lang w:val="uk-UA"/>
              </w:rPr>
            </w:pPr>
          </w:p>
        </w:tc>
        <w:tc>
          <w:tcPr>
            <w:tcW w:w="2977" w:type="dxa"/>
          </w:tcPr>
          <w:p w14:paraId="3F804A90" w14:textId="053D7E5E" w:rsidR="00592716" w:rsidRPr="00AE3868" w:rsidRDefault="006F5585" w:rsidP="006F5585">
            <w:pPr>
              <w:ind w:left="360"/>
              <w:jc w:val="center"/>
              <w:rPr>
                <w:bCs/>
                <w:lang w:val="uk-UA"/>
              </w:rPr>
            </w:pPr>
            <w:r>
              <w:rPr>
                <w:lang w:val="uk-UA" w:eastAsia="ru-RU"/>
              </w:rPr>
              <w:t>.</w:t>
            </w:r>
          </w:p>
        </w:tc>
        <w:tc>
          <w:tcPr>
            <w:tcW w:w="567" w:type="dxa"/>
          </w:tcPr>
          <w:p w14:paraId="37B95E77" w14:textId="1E8DEF4F" w:rsidR="00592716" w:rsidRPr="00AE3868" w:rsidRDefault="00592716" w:rsidP="00592716">
            <w:pPr>
              <w:jc w:val="both"/>
              <w:rPr>
                <w:bCs/>
                <w:lang w:val="uk-UA"/>
              </w:rPr>
            </w:pPr>
          </w:p>
        </w:tc>
      </w:tr>
      <w:tr w:rsidR="00592716" w:rsidRPr="001816C6" w14:paraId="05CA897E" w14:textId="77777777" w:rsidTr="00180686">
        <w:tc>
          <w:tcPr>
            <w:tcW w:w="1419" w:type="dxa"/>
          </w:tcPr>
          <w:p w14:paraId="3D23479D" w14:textId="2DC0EE31" w:rsidR="00592716" w:rsidRDefault="009E63DE" w:rsidP="00592716">
            <w:pPr>
              <w:jc w:val="both"/>
              <w:rPr>
                <w:bCs/>
                <w:lang w:val="uk-UA"/>
              </w:rPr>
            </w:pPr>
            <w:bookmarkStart w:id="12" w:name="_Hlk81005345"/>
            <w:r>
              <w:rPr>
                <w:bCs/>
                <w:lang w:val="uk-UA"/>
              </w:rPr>
              <w:t>1</w:t>
            </w:r>
            <w:r w:rsidR="007A3E70">
              <w:rPr>
                <w:bCs/>
                <w:lang w:val="uk-UA"/>
              </w:rPr>
              <w:t>0</w:t>
            </w:r>
            <w:r w:rsidR="00592716" w:rsidRPr="00AE3868">
              <w:rPr>
                <w:bCs/>
                <w:lang w:val="uk-UA"/>
              </w:rPr>
              <w:t xml:space="preserve"> т.</w:t>
            </w:r>
          </w:p>
          <w:p w14:paraId="5D7EA4A4" w14:textId="77777777" w:rsidR="007A3E70" w:rsidRPr="00AE3868" w:rsidRDefault="007A3E70" w:rsidP="00592716">
            <w:pPr>
              <w:jc w:val="both"/>
              <w:rPr>
                <w:bCs/>
                <w:lang w:val="uk-UA"/>
              </w:rPr>
            </w:pPr>
          </w:p>
          <w:p w14:paraId="7DBB5D87" w14:textId="77777777" w:rsidR="00592716" w:rsidRPr="00AE3868" w:rsidRDefault="00592716" w:rsidP="00592716">
            <w:pPr>
              <w:jc w:val="both"/>
              <w:rPr>
                <w:bCs/>
                <w:lang w:val="uk-UA"/>
              </w:rPr>
            </w:pPr>
            <w:r w:rsidRPr="00AE3868">
              <w:rPr>
                <w:bCs/>
                <w:lang w:val="uk-UA"/>
              </w:rPr>
              <w:t>2 год.</w:t>
            </w:r>
          </w:p>
          <w:p w14:paraId="52FA9EB5" w14:textId="77777777" w:rsidR="00592716" w:rsidRPr="00AE3868" w:rsidRDefault="00592716" w:rsidP="00592716">
            <w:pPr>
              <w:jc w:val="both"/>
              <w:rPr>
                <w:bCs/>
                <w:lang w:val="uk-UA"/>
              </w:rPr>
            </w:pPr>
          </w:p>
          <w:p w14:paraId="603F1F04" w14:textId="4EDAF51C" w:rsidR="00592716" w:rsidRPr="00AE3868" w:rsidRDefault="00592716" w:rsidP="00592716">
            <w:pPr>
              <w:jc w:val="both"/>
              <w:rPr>
                <w:bCs/>
                <w:lang w:val="uk-UA"/>
              </w:rPr>
            </w:pPr>
          </w:p>
        </w:tc>
        <w:tc>
          <w:tcPr>
            <w:tcW w:w="5811" w:type="dxa"/>
          </w:tcPr>
          <w:p w14:paraId="3EC558C5" w14:textId="77777777" w:rsidR="00640607" w:rsidRDefault="00640607" w:rsidP="007A3E70">
            <w:pPr>
              <w:shd w:val="clear" w:color="auto" w:fill="FFFFFF"/>
              <w:ind w:left="48" w:right="34" w:firstLine="595"/>
              <w:jc w:val="center"/>
              <w:rPr>
                <w:b/>
                <w:lang w:val="uk-UA"/>
              </w:rPr>
            </w:pPr>
          </w:p>
          <w:p w14:paraId="67A38666" w14:textId="26C0DB2E" w:rsidR="00592716" w:rsidRDefault="007A3E70" w:rsidP="007A3E70">
            <w:pPr>
              <w:shd w:val="clear" w:color="auto" w:fill="FFFFFF"/>
              <w:ind w:left="48" w:right="34" w:firstLine="595"/>
              <w:jc w:val="center"/>
              <w:rPr>
                <w:b/>
                <w:lang w:val="uk-UA"/>
              </w:rPr>
            </w:pPr>
            <w:r w:rsidRPr="00006AAE">
              <w:rPr>
                <w:b/>
                <w:lang w:val="uk-UA"/>
              </w:rPr>
              <w:t>ЕСЕЙ ЯК РЕНЕСАНСНИЙ ЖАНР. «ПРОБИ» МІШЕЛЯ МОНТЕНЯ.</w:t>
            </w:r>
          </w:p>
          <w:p w14:paraId="208DD307" w14:textId="77777777" w:rsidR="0023266F" w:rsidRDefault="0023266F" w:rsidP="0023266F">
            <w:pPr>
              <w:shd w:val="clear" w:color="auto" w:fill="FFFFFF"/>
              <w:ind w:right="34"/>
              <w:jc w:val="both"/>
              <w:rPr>
                <w:b/>
                <w:lang w:val="uk-UA"/>
              </w:rPr>
            </w:pPr>
          </w:p>
          <w:p w14:paraId="5081933F" w14:textId="5BDB2C58" w:rsidR="00EC242B" w:rsidRPr="0023266F" w:rsidRDefault="00EC242B" w:rsidP="00DB7A2C">
            <w:pPr>
              <w:pStyle w:val="a3"/>
              <w:numPr>
                <w:ilvl w:val="0"/>
                <w:numId w:val="17"/>
              </w:numPr>
              <w:shd w:val="clear" w:color="auto" w:fill="FFFFFF"/>
              <w:ind w:right="34"/>
              <w:jc w:val="both"/>
              <w:rPr>
                <w:bCs/>
                <w:i/>
                <w:iCs/>
                <w:lang w:val="uk-UA"/>
              </w:rPr>
            </w:pPr>
            <w:r w:rsidRPr="0023266F">
              <w:rPr>
                <w:bCs/>
                <w:i/>
                <w:iCs/>
                <w:lang w:val="uk-UA"/>
              </w:rPr>
              <w:t>Філософська проблематика та стиль</w:t>
            </w:r>
            <w:r w:rsidR="002D46C4">
              <w:rPr>
                <w:bCs/>
                <w:i/>
                <w:iCs/>
                <w:lang w:val="uk-UA"/>
              </w:rPr>
              <w:t xml:space="preserve"> </w:t>
            </w:r>
            <w:r w:rsidRPr="0023266F">
              <w:rPr>
                <w:bCs/>
                <w:i/>
                <w:iCs/>
                <w:lang w:val="uk-UA"/>
              </w:rPr>
              <w:t>есеїв Монтеня.</w:t>
            </w:r>
          </w:p>
          <w:p w14:paraId="14ECF0A7" w14:textId="76FB04D2" w:rsidR="0023266F" w:rsidRPr="0023266F" w:rsidRDefault="0023266F" w:rsidP="00DB7A2C">
            <w:pPr>
              <w:pStyle w:val="a3"/>
              <w:numPr>
                <w:ilvl w:val="0"/>
                <w:numId w:val="17"/>
              </w:numPr>
              <w:shd w:val="clear" w:color="auto" w:fill="FFFFFF"/>
              <w:ind w:right="34"/>
              <w:jc w:val="both"/>
              <w:rPr>
                <w:bCs/>
                <w:i/>
                <w:iCs/>
                <w:lang w:val="uk-UA"/>
              </w:rPr>
            </w:pPr>
            <w:r w:rsidRPr="0023266F">
              <w:rPr>
                <w:bCs/>
                <w:i/>
                <w:iCs/>
                <w:lang w:val="uk-UA"/>
              </w:rPr>
              <w:t>«Проб</w:t>
            </w:r>
            <w:r>
              <w:rPr>
                <w:bCs/>
                <w:i/>
                <w:iCs/>
                <w:lang w:val="uk-UA"/>
              </w:rPr>
              <w:t>и</w:t>
            </w:r>
            <w:r w:rsidRPr="0023266F">
              <w:rPr>
                <w:bCs/>
                <w:i/>
                <w:iCs/>
                <w:lang w:val="uk-UA"/>
              </w:rPr>
              <w:t xml:space="preserve">» </w:t>
            </w:r>
            <w:r>
              <w:rPr>
                <w:bCs/>
                <w:i/>
                <w:iCs/>
                <w:lang w:val="uk-UA"/>
              </w:rPr>
              <w:t>як психологічні поради для людини.</w:t>
            </w:r>
          </w:p>
          <w:p w14:paraId="4DED866A" w14:textId="77777777" w:rsidR="00EC242B" w:rsidRDefault="00EC242B" w:rsidP="00DB7A2C">
            <w:pPr>
              <w:pStyle w:val="a3"/>
              <w:numPr>
                <w:ilvl w:val="0"/>
                <w:numId w:val="17"/>
              </w:numPr>
              <w:shd w:val="clear" w:color="auto" w:fill="FFFFFF"/>
              <w:ind w:right="34"/>
              <w:jc w:val="both"/>
              <w:rPr>
                <w:bCs/>
                <w:i/>
                <w:iCs/>
                <w:lang w:val="uk-UA"/>
              </w:rPr>
            </w:pPr>
            <w:r w:rsidRPr="0023266F">
              <w:rPr>
                <w:bCs/>
                <w:i/>
                <w:iCs/>
                <w:lang w:val="uk-UA"/>
              </w:rPr>
              <w:t xml:space="preserve">Емоції як об’єкт </w:t>
            </w:r>
            <w:r w:rsidR="0023266F" w:rsidRPr="0023266F">
              <w:rPr>
                <w:bCs/>
                <w:i/>
                <w:iCs/>
                <w:lang w:val="uk-UA"/>
              </w:rPr>
              <w:t>роздумів у «Пробах».</w:t>
            </w:r>
          </w:p>
          <w:p w14:paraId="45A7844B" w14:textId="77777777" w:rsidR="0023266F" w:rsidRDefault="0023266F" w:rsidP="00DB7A2C">
            <w:pPr>
              <w:pStyle w:val="a3"/>
              <w:numPr>
                <w:ilvl w:val="0"/>
                <w:numId w:val="17"/>
              </w:numPr>
              <w:shd w:val="clear" w:color="auto" w:fill="FFFFFF"/>
              <w:ind w:right="34"/>
              <w:jc w:val="both"/>
              <w:rPr>
                <w:bCs/>
                <w:i/>
                <w:iCs/>
                <w:lang w:val="uk-UA"/>
              </w:rPr>
            </w:pPr>
            <w:r>
              <w:rPr>
                <w:bCs/>
                <w:i/>
                <w:iCs/>
                <w:lang w:val="uk-UA"/>
              </w:rPr>
              <w:t>Незвичайні, неординарні теми «проб».</w:t>
            </w:r>
          </w:p>
          <w:p w14:paraId="10E1A367" w14:textId="2BBF0F5A" w:rsidR="0023266F" w:rsidRPr="0023266F" w:rsidRDefault="0023266F" w:rsidP="00DB7A2C">
            <w:pPr>
              <w:pStyle w:val="a3"/>
              <w:numPr>
                <w:ilvl w:val="0"/>
                <w:numId w:val="17"/>
              </w:numPr>
              <w:shd w:val="clear" w:color="auto" w:fill="FFFFFF"/>
              <w:ind w:right="34"/>
              <w:jc w:val="both"/>
              <w:rPr>
                <w:bCs/>
                <w:i/>
                <w:iCs/>
                <w:lang w:val="uk-UA"/>
              </w:rPr>
            </w:pPr>
            <w:r>
              <w:rPr>
                <w:bCs/>
                <w:i/>
                <w:iCs/>
                <w:lang w:val="uk-UA"/>
              </w:rPr>
              <w:t>Книжкова полиця інтелектуального досвіду М. Монтеня.</w:t>
            </w:r>
          </w:p>
        </w:tc>
        <w:tc>
          <w:tcPr>
            <w:tcW w:w="1701" w:type="dxa"/>
          </w:tcPr>
          <w:p w14:paraId="3B465639" w14:textId="346C336A" w:rsidR="00592716" w:rsidRPr="00AE3868" w:rsidRDefault="001B06E2" w:rsidP="00592716">
            <w:pPr>
              <w:jc w:val="both"/>
              <w:rPr>
                <w:bCs/>
                <w:lang w:val="uk-UA"/>
              </w:rPr>
            </w:pPr>
            <w:r>
              <w:rPr>
                <w:bCs/>
                <w:lang w:val="uk-UA"/>
              </w:rPr>
              <w:t>практ.</w:t>
            </w:r>
          </w:p>
        </w:tc>
        <w:tc>
          <w:tcPr>
            <w:tcW w:w="3686" w:type="dxa"/>
          </w:tcPr>
          <w:p w14:paraId="70465E5A" w14:textId="77777777" w:rsidR="006F5585" w:rsidRDefault="006F5585" w:rsidP="001816C6">
            <w:pPr>
              <w:spacing w:line="252" w:lineRule="auto"/>
              <w:jc w:val="both"/>
              <w:rPr>
                <w:i/>
                <w:lang w:val="uk-UA"/>
              </w:rPr>
            </w:pPr>
          </w:p>
          <w:p w14:paraId="39C60DB0" w14:textId="77777777" w:rsidR="00006AAE" w:rsidRDefault="00006AAE" w:rsidP="00006AAE">
            <w:pPr>
              <w:spacing w:line="254" w:lineRule="auto"/>
              <w:jc w:val="both"/>
              <w:rPr>
                <w:lang w:val="ru-RU" w:eastAsia="ru-RU"/>
              </w:rPr>
            </w:pPr>
            <w:r>
              <w:rPr>
                <w:lang w:val="ru-RU" w:eastAsia="ru-RU"/>
              </w:rPr>
              <w:t>Монтень М. Проби: у 3 кн. / З фран. перекл. Анатоль Перепадя. – К.: Дух і Літера, 2005.</w:t>
            </w:r>
          </w:p>
          <w:p w14:paraId="7E144925" w14:textId="77777777" w:rsidR="00006AAE" w:rsidRPr="00006AAE" w:rsidRDefault="00006AAE" w:rsidP="00006AAE">
            <w:pPr>
              <w:spacing w:line="254" w:lineRule="auto"/>
              <w:jc w:val="both"/>
              <w:rPr>
                <w:lang w:val="ru-RU"/>
              </w:rPr>
            </w:pPr>
            <w:r w:rsidRPr="00006AAE">
              <w:rPr>
                <w:lang w:val="ru-RU"/>
              </w:rPr>
              <w:t>Перепадя А. На марґінесах книг, на марґінесах життя / Анатолій Перепадя // Монтень М. Проби. / З фран. перекл. Анатоль Перепадя. – К.: Дух і Літера, 2005. – Кн. 1. – С.7–10.</w:t>
            </w:r>
          </w:p>
          <w:p w14:paraId="6B470E52" w14:textId="77777777" w:rsidR="00006AAE" w:rsidRPr="00006AAE" w:rsidRDefault="00006AAE" w:rsidP="00006AAE">
            <w:pPr>
              <w:spacing w:line="254" w:lineRule="auto"/>
              <w:jc w:val="both"/>
              <w:rPr>
                <w:lang w:val="ru-RU"/>
              </w:rPr>
            </w:pPr>
            <w:r w:rsidRPr="00006AAE">
              <w:rPr>
                <w:lang w:val="ru-RU"/>
              </w:rPr>
              <w:lastRenderedPageBreak/>
              <w:t>Филановский Г. Ю. Апология Мишеля Монтеня. – Режим доступу: http://svr-lit.ru/svr-lit/filanovskij-apologiya-montenya/index.htm</w:t>
            </w:r>
          </w:p>
          <w:p w14:paraId="2A224409" w14:textId="517E9CE3" w:rsidR="00592716" w:rsidRPr="00AE3868" w:rsidRDefault="00006AAE" w:rsidP="00006AAE">
            <w:pPr>
              <w:spacing w:line="254" w:lineRule="auto"/>
              <w:jc w:val="both"/>
              <w:rPr>
                <w:lang w:val="ru-RU"/>
              </w:rPr>
            </w:pPr>
            <w:r w:rsidRPr="00006AAE">
              <w:rPr>
                <w:lang w:val="ru-RU"/>
              </w:rPr>
              <w:t>Скуратівський В. Мішель Монтень – замість післямови / Вадим Скуратівський. // Монтень М. Проби. / З фран. перекл. Анатоль Перепадя. – К.: Дух і Літера, 2005. – Кн. 2. – С. 494–504.</w:t>
            </w:r>
          </w:p>
          <w:p w14:paraId="4A948B98" w14:textId="6BA4BE37" w:rsidR="00592716" w:rsidRPr="00AE3868" w:rsidRDefault="00592716" w:rsidP="00592716">
            <w:pPr>
              <w:spacing w:line="256" w:lineRule="auto"/>
              <w:jc w:val="both"/>
              <w:rPr>
                <w:bCs/>
                <w:lang w:val="ru-RU"/>
              </w:rPr>
            </w:pPr>
          </w:p>
        </w:tc>
        <w:tc>
          <w:tcPr>
            <w:tcW w:w="2977" w:type="dxa"/>
          </w:tcPr>
          <w:p w14:paraId="3FBC180A" w14:textId="77777777" w:rsidR="00592716" w:rsidRPr="00AE3868" w:rsidRDefault="00592716" w:rsidP="00592716">
            <w:pPr>
              <w:jc w:val="both"/>
              <w:rPr>
                <w:lang w:val="uk-UA"/>
              </w:rPr>
            </w:pPr>
            <w:r w:rsidRPr="00AE3868">
              <w:rPr>
                <w:lang w:val="uk-UA"/>
              </w:rPr>
              <w:lastRenderedPageBreak/>
              <w:t xml:space="preserve"> </w:t>
            </w:r>
          </w:p>
          <w:p w14:paraId="695D092E" w14:textId="5F36AB8E" w:rsidR="00592716" w:rsidRPr="00AE3868" w:rsidRDefault="00592716" w:rsidP="00592716">
            <w:pPr>
              <w:rPr>
                <w:bCs/>
                <w:lang w:val="uk-UA"/>
              </w:rPr>
            </w:pPr>
          </w:p>
        </w:tc>
        <w:tc>
          <w:tcPr>
            <w:tcW w:w="567" w:type="dxa"/>
          </w:tcPr>
          <w:p w14:paraId="313628DE" w14:textId="77777777" w:rsidR="00592716" w:rsidRPr="00AE3868" w:rsidRDefault="00592716" w:rsidP="00592716">
            <w:pPr>
              <w:jc w:val="both"/>
              <w:rPr>
                <w:bCs/>
                <w:lang w:val="uk-UA"/>
              </w:rPr>
            </w:pPr>
          </w:p>
        </w:tc>
      </w:tr>
      <w:bookmarkEnd w:id="12"/>
      <w:tr w:rsidR="00592716" w:rsidRPr="002D62D4" w14:paraId="4675DBF8" w14:textId="77777777" w:rsidTr="00180686">
        <w:tc>
          <w:tcPr>
            <w:tcW w:w="1419" w:type="dxa"/>
          </w:tcPr>
          <w:p w14:paraId="46096D22" w14:textId="02E1227F" w:rsidR="00592716" w:rsidRPr="00AE3868" w:rsidRDefault="009E63DE" w:rsidP="00592716">
            <w:pPr>
              <w:jc w:val="both"/>
              <w:rPr>
                <w:bCs/>
                <w:lang w:val="uk-UA"/>
              </w:rPr>
            </w:pPr>
            <w:r>
              <w:rPr>
                <w:bCs/>
                <w:lang w:val="uk-UA"/>
              </w:rPr>
              <w:lastRenderedPageBreak/>
              <w:t>1</w:t>
            </w:r>
            <w:r w:rsidR="007A3E70">
              <w:rPr>
                <w:bCs/>
                <w:lang w:val="uk-UA"/>
              </w:rPr>
              <w:t>1</w:t>
            </w:r>
            <w:r w:rsidR="00592716" w:rsidRPr="00AE3868">
              <w:rPr>
                <w:bCs/>
                <w:lang w:val="uk-UA"/>
              </w:rPr>
              <w:t xml:space="preserve"> т.</w:t>
            </w:r>
          </w:p>
          <w:p w14:paraId="5DDDE592" w14:textId="77777777" w:rsidR="00592716" w:rsidRPr="00AE3868" w:rsidRDefault="00592716" w:rsidP="00592716">
            <w:pPr>
              <w:jc w:val="both"/>
              <w:rPr>
                <w:bCs/>
                <w:lang w:val="uk-UA"/>
              </w:rPr>
            </w:pPr>
          </w:p>
          <w:p w14:paraId="24BCF206" w14:textId="77777777" w:rsidR="00592716" w:rsidRPr="00AE3868" w:rsidRDefault="00592716" w:rsidP="00592716">
            <w:pPr>
              <w:jc w:val="both"/>
              <w:rPr>
                <w:bCs/>
                <w:lang w:val="uk-UA"/>
              </w:rPr>
            </w:pPr>
            <w:r w:rsidRPr="00AE3868">
              <w:rPr>
                <w:bCs/>
                <w:lang w:val="uk-UA"/>
              </w:rPr>
              <w:t>2 год.</w:t>
            </w:r>
          </w:p>
        </w:tc>
        <w:tc>
          <w:tcPr>
            <w:tcW w:w="5811" w:type="dxa"/>
          </w:tcPr>
          <w:p w14:paraId="575EB457" w14:textId="77777777" w:rsidR="00180686" w:rsidRDefault="00180686" w:rsidP="00180686">
            <w:pPr>
              <w:spacing w:line="256" w:lineRule="auto"/>
              <w:jc w:val="both"/>
              <w:rPr>
                <w:lang w:val="uk-UA"/>
              </w:rPr>
            </w:pPr>
            <w:r>
              <w:rPr>
                <w:b/>
                <w:lang w:val="uk-UA" w:eastAsia="ru-RU"/>
              </w:rPr>
              <w:t>Тема 12.</w:t>
            </w:r>
            <w:r>
              <w:rPr>
                <w:bCs/>
                <w:lang w:val="uk-UA" w:eastAsia="ru-RU"/>
              </w:rPr>
              <w:t xml:space="preserve"> Зародження та розвиток європейської драми. Жанри нової італійської комедії.</w:t>
            </w:r>
            <w:r>
              <w:rPr>
                <w:lang w:val="uk-UA"/>
              </w:rPr>
              <w:t xml:space="preserve"> </w:t>
            </w:r>
            <w:bookmarkStart w:id="13" w:name="_Hlk80908600"/>
            <w:r>
              <w:rPr>
                <w:lang w:val="uk-UA"/>
              </w:rPr>
              <w:t>Теорія жанру комедії в іспанській ренесансній літературі (Хуан ла Куева, Лопе де Вега). Різновиди іспанської комедії інтриг та її чільні представники в іспанській драматургії XV-XVI ст. (Хуан де Енсіна, Лопе де Руеда, Лопе де Вега, Петро де Кальдерон ля Барка).</w:t>
            </w:r>
            <w:bookmarkEnd w:id="13"/>
          </w:p>
          <w:p w14:paraId="36C38AD2" w14:textId="77777777" w:rsidR="00180686" w:rsidRDefault="00180686" w:rsidP="002D46C4">
            <w:pPr>
              <w:jc w:val="both"/>
              <w:rPr>
                <w:b/>
                <w:lang w:val="uk-UA" w:eastAsia="ru-RU"/>
              </w:rPr>
            </w:pPr>
          </w:p>
          <w:p w14:paraId="17AE7C15" w14:textId="77777777" w:rsidR="00180686" w:rsidRDefault="00180686" w:rsidP="002D46C4">
            <w:pPr>
              <w:jc w:val="both"/>
              <w:rPr>
                <w:b/>
                <w:lang w:val="uk-UA" w:eastAsia="ru-RU"/>
              </w:rPr>
            </w:pPr>
          </w:p>
          <w:p w14:paraId="542C1990" w14:textId="77777777" w:rsidR="002D46C4" w:rsidRDefault="002D46C4" w:rsidP="002D46C4">
            <w:pPr>
              <w:jc w:val="both"/>
              <w:rPr>
                <w:bCs/>
                <w:lang w:val="uk-UA" w:eastAsia="ru-RU"/>
              </w:rPr>
            </w:pPr>
          </w:p>
          <w:p w14:paraId="5CBBC891" w14:textId="5E1F0C30" w:rsidR="00E139C1" w:rsidRPr="00AB340D" w:rsidRDefault="00E139C1" w:rsidP="00592716">
            <w:pPr>
              <w:shd w:val="clear" w:color="auto" w:fill="FFFFFF"/>
              <w:tabs>
                <w:tab w:val="left" w:pos="984"/>
              </w:tabs>
              <w:spacing w:line="269" w:lineRule="exact"/>
              <w:jc w:val="both"/>
              <w:rPr>
                <w:b/>
                <w:lang w:val="uk-UA"/>
              </w:rPr>
            </w:pPr>
          </w:p>
        </w:tc>
        <w:tc>
          <w:tcPr>
            <w:tcW w:w="1701" w:type="dxa"/>
          </w:tcPr>
          <w:p w14:paraId="2B0A4FB3" w14:textId="30C561E0" w:rsidR="00592716" w:rsidRPr="00AE3868" w:rsidRDefault="001B06E2" w:rsidP="00592716">
            <w:pPr>
              <w:jc w:val="both"/>
              <w:rPr>
                <w:bCs/>
                <w:lang w:val="uk-UA"/>
              </w:rPr>
            </w:pPr>
            <w:r>
              <w:rPr>
                <w:bCs/>
                <w:lang w:val="uk-UA"/>
              </w:rPr>
              <w:t>лекція</w:t>
            </w:r>
          </w:p>
        </w:tc>
        <w:tc>
          <w:tcPr>
            <w:tcW w:w="3686" w:type="dxa"/>
          </w:tcPr>
          <w:p w14:paraId="7C02BC24" w14:textId="77777777" w:rsidR="00180686" w:rsidRPr="00AE3868" w:rsidRDefault="00180686" w:rsidP="00180686">
            <w:pPr>
              <w:tabs>
                <w:tab w:val="left" w:pos="284"/>
                <w:tab w:val="left" w:pos="567"/>
              </w:tabs>
              <w:jc w:val="both"/>
              <w:rPr>
                <w:lang w:val="ru-RU" w:eastAsia="ru-RU"/>
              </w:rPr>
            </w:pPr>
            <w:r w:rsidRPr="00AE3868">
              <w:rPr>
                <w:lang w:val="ru-RU" w:eastAsia="ru-RU"/>
              </w:rPr>
              <w:t xml:space="preserve">Тинина З. П. История европейского театра. Античность, Средневековье, Возрождение. – Режим доступу: http://svr-lit.ru/svr-lit/tinina-teatr/index.htm. </w:t>
            </w:r>
          </w:p>
          <w:p w14:paraId="0FF8B601" w14:textId="77777777" w:rsidR="00180686" w:rsidRDefault="00180686" w:rsidP="00180686">
            <w:pPr>
              <w:tabs>
                <w:tab w:val="left" w:pos="284"/>
                <w:tab w:val="left" w:pos="567"/>
              </w:tabs>
              <w:jc w:val="both"/>
              <w:rPr>
                <w:color w:val="0000FF"/>
                <w:u w:val="single"/>
                <w:lang w:val="uk-UA"/>
              </w:rPr>
            </w:pPr>
            <w:r w:rsidRPr="00AE3868">
              <w:rPr>
                <w:i/>
                <w:lang w:val="uk-UA"/>
              </w:rPr>
              <w:t>Учёная комедия</w:t>
            </w:r>
            <w:r w:rsidRPr="00AE3868">
              <w:rPr>
                <w:lang w:val="uk-UA"/>
              </w:rPr>
              <w:t xml:space="preserve"> // История западноевропейского театра. Том I / Под общ. ред.: Н. Г. Литвиненко; Ред. I тома Г. Н. Бояджиев. –  Москва: Искусство, 1956. – Режим доступу: </w:t>
            </w:r>
            <w:hyperlink r:id="rId55" w:history="1">
              <w:r w:rsidRPr="00AE3868">
                <w:rPr>
                  <w:color w:val="0000FF"/>
                  <w:u w:val="single"/>
                  <w:lang w:val="uk-UA"/>
                </w:rPr>
                <w:t>http://istoriya-teatra.ru/books/item/f00/s00/z0000017/st017.shtml</w:t>
              </w:r>
            </w:hyperlink>
          </w:p>
          <w:p w14:paraId="536B00D4" w14:textId="77777777" w:rsidR="00180686" w:rsidRPr="00AE3868" w:rsidRDefault="00180686" w:rsidP="00180686">
            <w:pPr>
              <w:spacing w:line="254" w:lineRule="auto"/>
              <w:contextualSpacing/>
              <w:jc w:val="both"/>
              <w:rPr>
                <w:lang w:val="uk-UA"/>
              </w:rPr>
            </w:pPr>
            <w:r w:rsidRPr="00AE3868">
              <w:rPr>
                <w:i/>
                <w:lang w:val="uk-UA"/>
              </w:rPr>
              <w:t>Дживилегов А. К.</w:t>
            </w:r>
            <w:r w:rsidRPr="00AE3868">
              <w:rPr>
                <w:lang w:val="uk-UA"/>
              </w:rPr>
              <w:t xml:space="preserve"> Избранные статьи по литературе и искусству: Теория драмы в Италии XVI века. // Известия АН Арм.ССР. Общественные науки. 1952. N 2. – Режим доступу:  </w:t>
            </w:r>
            <w:hyperlink r:id="rId56" w:history="1">
              <w:r w:rsidRPr="00AE3868">
                <w:rPr>
                  <w:color w:val="0000FF"/>
                  <w:u w:val="single"/>
                  <w:lang w:val="uk-UA"/>
                </w:rPr>
                <w:t>http://svr-</w:t>
              </w:r>
              <w:r w:rsidRPr="00AE3868">
                <w:rPr>
                  <w:color w:val="0000FF"/>
                  <w:u w:val="single"/>
                  <w:lang w:val="uk-UA"/>
                </w:rPr>
                <w:lastRenderedPageBreak/>
                <w:t>lit.ru/svr-lit/dzhivilegov-izbrannye-stati/drama-v-italii-xvi-veka.htm</w:t>
              </w:r>
            </w:hyperlink>
            <w:r w:rsidRPr="00AE3868">
              <w:rPr>
                <w:lang w:val="uk-UA"/>
              </w:rPr>
              <w:t xml:space="preserve"> </w:t>
            </w:r>
            <w:r w:rsidRPr="00AE3868">
              <w:rPr>
                <w:i/>
                <w:lang w:val="uk-UA"/>
              </w:rPr>
              <w:t xml:space="preserve">  </w:t>
            </w:r>
          </w:p>
          <w:p w14:paraId="665258AD" w14:textId="0DEBED26" w:rsidR="003F25C8" w:rsidRPr="002D46C4" w:rsidRDefault="003F25C8" w:rsidP="007A3E70">
            <w:pPr>
              <w:spacing w:line="256" w:lineRule="auto"/>
              <w:jc w:val="both"/>
              <w:rPr>
                <w:bCs/>
                <w:lang w:val="uk-UA"/>
              </w:rPr>
            </w:pPr>
          </w:p>
        </w:tc>
        <w:tc>
          <w:tcPr>
            <w:tcW w:w="2977" w:type="dxa"/>
          </w:tcPr>
          <w:p w14:paraId="3856CA2F" w14:textId="74974E41" w:rsidR="00C43DC7" w:rsidRDefault="00C43DC7" w:rsidP="002D46C4">
            <w:pPr>
              <w:ind w:left="360"/>
              <w:jc w:val="both"/>
              <w:rPr>
                <w:b/>
                <w:i/>
                <w:iCs/>
                <w:lang w:val="uk-UA"/>
              </w:rPr>
            </w:pPr>
          </w:p>
          <w:p w14:paraId="7A9D221D" w14:textId="77777777" w:rsidR="00C43DC7" w:rsidRDefault="00C43DC7" w:rsidP="00C43DC7">
            <w:pPr>
              <w:jc w:val="both"/>
              <w:rPr>
                <w:bCs/>
                <w:lang w:val="uk-UA"/>
              </w:rPr>
            </w:pPr>
          </w:p>
          <w:p w14:paraId="1D5EEB58" w14:textId="68CD563B" w:rsidR="00592716" w:rsidRPr="00AE3868" w:rsidRDefault="00C43DC7" w:rsidP="00180686">
            <w:pPr>
              <w:jc w:val="both"/>
              <w:rPr>
                <w:bCs/>
                <w:lang w:val="uk-UA"/>
              </w:rPr>
            </w:pPr>
            <w:r w:rsidRPr="00006AAE">
              <w:rPr>
                <w:bCs/>
                <w:lang w:val="ru-RU"/>
              </w:rPr>
              <w:t xml:space="preserve"> </w:t>
            </w:r>
          </w:p>
        </w:tc>
        <w:tc>
          <w:tcPr>
            <w:tcW w:w="567" w:type="dxa"/>
          </w:tcPr>
          <w:p w14:paraId="5D7757F3" w14:textId="46226232" w:rsidR="00592716" w:rsidRPr="00AE3868" w:rsidRDefault="00592716" w:rsidP="00592716">
            <w:pPr>
              <w:jc w:val="both"/>
              <w:rPr>
                <w:bCs/>
                <w:lang w:val="uk-UA"/>
              </w:rPr>
            </w:pPr>
          </w:p>
        </w:tc>
      </w:tr>
      <w:tr w:rsidR="0063585A" w:rsidRPr="002D62D4" w14:paraId="45F23095" w14:textId="77777777" w:rsidTr="0063585A">
        <w:trPr>
          <w:trHeight w:val="570"/>
        </w:trPr>
        <w:tc>
          <w:tcPr>
            <w:tcW w:w="1419" w:type="dxa"/>
          </w:tcPr>
          <w:p w14:paraId="32849901" w14:textId="78D4F5DA" w:rsidR="0063585A" w:rsidRPr="00AE3868" w:rsidRDefault="0063585A" w:rsidP="00592716">
            <w:pPr>
              <w:jc w:val="both"/>
              <w:rPr>
                <w:bCs/>
                <w:lang w:val="uk-UA"/>
              </w:rPr>
            </w:pPr>
            <w:bookmarkStart w:id="14" w:name="_Hlk81005485"/>
            <w:r>
              <w:rPr>
                <w:bCs/>
                <w:lang w:val="uk-UA"/>
              </w:rPr>
              <w:lastRenderedPageBreak/>
              <w:t xml:space="preserve">12 </w:t>
            </w:r>
            <w:r w:rsidRPr="00AE3868">
              <w:rPr>
                <w:bCs/>
                <w:lang w:val="uk-UA"/>
              </w:rPr>
              <w:t>т.</w:t>
            </w:r>
          </w:p>
          <w:p w14:paraId="23EE8206" w14:textId="77777777" w:rsidR="0063585A" w:rsidRPr="00AE3868" w:rsidRDefault="0063585A" w:rsidP="00592716">
            <w:pPr>
              <w:jc w:val="both"/>
              <w:rPr>
                <w:bCs/>
                <w:lang w:val="uk-UA"/>
              </w:rPr>
            </w:pPr>
          </w:p>
          <w:p w14:paraId="0BF291B6" w14:textId="58D31D21" w:rsidR="0063585A" w:rsidRPr="00AE3868" w:rsidRDefault="0063585A" w:rsidP="00592716">
            <w:pPr>
              <w:jc w:val="both"/>
              <w:rPr>
                <w:bCs/>
                <w:lang w:val="uk-UA"/>
              </w:rPr>
            </w:pPr>
            <w:r>
              <w:rPr>
                <w:bCs/>
                <w:lang w:val="uk-UA"/>
              </w:rPr>
              <w:t>2 год.</w:t>
            </w:r>
          </w:p>
        </w:tc>
        <w:tc>
          <w:tcPr>
            <w:tcW w:w="5811" w:type="dxa"/>
          </w:tcPr>
          <w:p w14:paraId="54ECB67F" w14:textId="77777777" w:rsidR="0063585A" w:rsidRDefault="0063585A" w:rsidP="0063585A">
            <w:pPr>
              <w:jc w:val="center"/>
              <w:rPr>
                <w:lang w:val="ru-RU"/>
              </w:rPr>
            </w:pPr>
            <w:r w:rsidRPr="0063585A">
              <w:rPr>
                <w:b/>
                <w:bCs/>
                <w:sz w:val="22"/>
                <w:szCs w:val="22"/>
                <w:lang w:val="ru-RU"/>
              </w:rPr>
              <w:t>«ДОМАШНІ БЕСІДИ» ЕРАЗМА РОТТЕРДАМСЬКОГО</w:t>
            </w:r>
            <w:r w:rsidRPr="005749A0">
              <w:rPr>
                <w:lang w:val="ru-RU"/>
              </w:rPr>
              <w:t xml:space="preserve"> </w:t>
            </w:r>
          </w:p>
          <w:p w14:paraId="1821F903" w14:textId="77777777" w:rsidR="0063585A" w:rsidRPr="0063585A" w:rsidRDefault="0063585A" w:rsidP="0063585A">
            <w:pPr>
              <w:jc w:val="center"/>
              <w:rPr>
                <w:b/>
                <w:bCs/>
                <w:sz w:val="22"/>
                <w:szCs w:val="22"/>
                <w:lang w:val="ru-RU"/>
              </w:rPr>
            </w:pPr>
            <w:r w:rsidRPr="005749A0">
              <w:rPr>
                <w:b/>
                <w:bCs/>
                <w:lang w:val="ru-RU"/>
              </w:rPr>
              <w:t>ЯК «ПОСІБНИК ДЛЯ ТИХ, ХТО ВИВЧАЄ ЛАТИНУ».</w:t>
            </w:r>
          </w:p>
          <w:p w14:paraId="6A5A9784" w14:textId="77777777" w:rsidR="0063585A" w:rsidRDefault="0063585A" w:rsidP="0063585A">
            <w:pPr>
              <w:jc w:val="both"/>
              <w:rPr>
                <w:lang w:val="ru-RU"/>
              </w:rPr>
            </w:pPr>
          </w:p>
          <w:p w14:paraId="3073A255" w14:textId="77777777" w:rsidR="0063585A" w:rsidRDefault="0063585A" w:rsidP="0063585A">
            <w:pPr>
              <w:jc w:val="both"/>
              <w:rPr>
                <w:lang w:val="ru-RU"/>
              </w:rPr>
            </w:pPr>
          </w:p>
          <w:p w14:paraId="5F2768A0" w14:textId="77777777" w:rsidR="0063585A" w:rsidRPr="005749A0" w:rsidRDefault="0063585A" w:rsidP="00DB7A2C">
            <w:pPr>
              <w:pStyle w:val="a3"/>
              <w:numPr>
                <w:ilvl w:val="0"/>
                <w:numId w:val="32"/>
              </w:numPr>
              <w:jc w:val="both"/>
              <w:rPr>
                <w:lang w:val="ru-RU"/>
              </w:rPr>
            </w:pPr>
            <w:r w:rsidRPr="005749A0">
              <w:rPr>
                <w:lang w:val="ru-RU"/>
              </w:rPr>
              <w:t>Заборонені теми</w:t>
            </w:r>
            <w:r>
              <w:rPr>
                <w:lang w:val="ru-RU"/>
              </w:rPr>
              <w:t xml:space="preserve"> для середньовічного часу </w:t>
            </w:r>
            <w:r w:rsidRPr="005749A0">
              <w:rPr>
                <w:lang w:val="ru-RU"/>
              </w:rPr>
              <w:t xml:space="preserve">та актуальні </w:t>
            </w:r>
            <w:r>
              <w:rPr>
                <w:lang w:val="ru-RU"/>
              </w:rPr>
              <w:t xml:space="preserve">для нашого часу </w:t>
            </w:r>
            <w:r w:rsidRPr="005749A0">
              <w:rPr>
                <w:lang w:val="ru-RU"/>
              </w:rPr>
              <w:t>настанови.</w:t>
            </w:r>
          </w:p>
          <w:p w14:paraId="05E5A27D" w14:textId="77777777" w:rsidR="0063585A" w:rsidRPr="005749A0" w:rsidRDefault="0063585A" w:rsidP="00DB7A2C">
            <w:pPr>
              <w:pStyle w:val="a3"/>
              <w:numPr>
                <w:ilvl w:val="0"/>
                <w:numId w:val="32"/>
              </w:numPr>
              <w:jc w:val="both"/>
              <w:rPr>
                <w:lang w:val="ru-RU"/>
              </w:rPr>
            </w:pPr>
            <w:r w:rsidRPr="005749A0">
              <w:rPr>
                <w:lang w:val="ru-RU"/>
              </w:rPr>
              <w:t>Образ необачної, самохвальної, скнарої і нечесної людини. Стосунки між людьми різних станів.</w:t>
            </w:r>
          </w:p>
          <w:p w14:paraId="55973926" w14:textId="77777777" w:rsidR="0063585A" w:rsidRPr="005749A0" w:rsidRDefault="0063585A" w:rsidP="00DB7A2C">
            <w:pPr>
              <w:pStyle w:val="a3"/>
              <w:numPr>
                <w:ilvl w:val="0"/>
                <w:numId w:val="32"/>
              </w:numPr>
              <w:jc w:val="both"/>
              <w:rPr>
                <w:lang w:val="ru-RU"/>
              </w:rPr>
            </w:pPr>
            <w:r w:rsidRPr="005749A0">
              <w:rPr>
                <w:lang w:val="ru-RU"/>
              </w:rPr>
              <w:t>Критика надмірної вченості та церковних порядків.</w:t>
            </w:r>
          </w:p>
          <w:p w14:paraId="2578594C" w14:textId="77777777" w:rsidR="0063585A" w:rsidRPr="005749A0" w:rsidRDefault="0063585A" w:rsidP="00DB7A2C">
            <w:pPr>
              <w:pStyle w:val="a3"/>
              <w:numPr>
                <w:ilvl w:val="0"/>
                <w:numId w:val="32"/>
              </w:numPr>
              <w:jc w:val="both"/>
              <w:rPr>
                <w:lang w:val="ru-RU"/>
              </w:rPr>
            </w:pPr>
            <w:r w:rsidRPr="005749A0">
              <w:rPr>
                <w:lang w:val="ru-RU"/>
              </w:rPr>
              <w:t>Ритуальна тематика та звичаї віруючих (похорон, паломництво).</w:t>
            </w:r>
          </w:p>
          <w:p w14:paraId="15068111" w14:textId="77777777" w:rsidR="0063585A" w:rsidRPr="005749A0" w:rsidRDefault="0063585A" w:rsidP="00DB7A2C">
            <w:pPr>
              <w:pStyle w:val="a3"/>
              <w:numPr>
                <w:ilvl w:val="0"/>
                <w:numId w:val="32"/>
              </w:numPr>
              <w:jc w:val="both"/>
              <w:rPr>
                <w:lang w:val="ru-RU"/>
              </w:rPr>
            </w:pPr>
            <w:r w:rsidRPr="005749A0">
              <w:rPr>
                <w:lang w:val="ru-RU"/>
              </w:rPr>
              <w:t>Тема військового обов’язку та проблеми солдатів 15 ст.</w:t>
            </w:r>
          </w:p>
          <w:p w14:paraId="35923574" w14:textId="77777777" w:rsidR="0063585A" w:rsidRPr="005749A0" w:rsidRDefault="0063585A" w:rsidP="00DB7A2C">
            <w:pPr>
              <w:pStyle w:val="a3"/>
              <w:numPr>
                <w:ilvl w:val="0"/>
                <w:numId w:val="32"/>
              </w:numPr>
              <w:jc w:val="both"/>
              <w:rPr>
                <w:lang w:val="ru-RU"/>
              </w:rPr>
            </w:pPr>
            <w:r w:rsidRPr="005749A0">
              <w:rPr>
                <w:lang w:val="ru-RU"/>
              </w:rPr>
              <w:t>Непередбачені обставини для подорожнього (корабельна аварія заїзди).</w:t>
            </w:r>
          </w:p>
          <w:p w14:paraId="45197988" w14:textId="77777777" w:rsidR="0063585A" w:rsidRPr="005749A0" w:rsidRDefault="0063585A" w:rsidP="00DB7A2C">
            <w:pPr>
              <w:pStyle w:val="a3"/>
              <w:numPr>
                <w:ilvl w:val="0"/>
                <w:numId w:val="32"/>
              </w:numPr>
              <w:jc w:val="both"/>
              <w:rPr>
                <w:lang w:val="ru-RU"/>
              </w:rPr>
            </w:pPr>
            <w:r w:rsidRPr="005749A0">
              <w:rPr>
                <w:lang w:val="ru-RU"/>
              </w:rPr>
              <w:t>Шкільні реформи, проблеми та претензії школярів і вихователів  за часів Ренесансу.</w:t>
            </w:r>
          </w:p>
          <w:p w14:paraId="7D5840CD" w14:textId="77777777" w:rsidR="0063585A" w:rsidRPr="005749A0" w:rsidRDefault="0063585A" w:rsidP="00DB7A2C">
            <w:pPr>
              <w:pStyle w:val="a3"/>
              <w:numPr>
                <w:ilvl w:val="0"/>
                <w:numId w:val="32"/>
              </w:numPr>
              <w:jc w:val="both"/>
              <w:rPr>
                <w:lang w:val="ru-RU"/>
              </w:rPr>
            </w:pPr>
            <w:r w:rsidRPr="005749A0">
              <w:rPr>
                <w:lang w:val="ru-RU"/>
              </w:rPr>
              <w:t>Типи закоханих (залицяльники, розпусники, невинні, одружені) та їхня поведінка.</w:t>
            </w:r>
          </w:p>
          <w:p w14:paraId="3DBAF5FA" w14:textId="77777777" w:rsidR="0063585A" w:rsidRPr="005749A0" w:rsidRDefault="0063585A" w:rsidP="00DB7A2C">
            <w:pPr>
              <w:pStyle w:val="a3"/>
              <w:numPr>
                <w:ilvl w:val="0"/>
                <w:numId w:val="32"/>
              </w:numPr>
              <w:jc w:val="both"/>
              <w:rPr>
                <w:lang w:val="ru-RU"/>
              </w:rPr>
            </w:pPr>
            <w:r w:rsidRPr="005749A0">
              <w:rPr>
                <w:lang w:val="ru-RU"/>
              </w:rPr>
              <w:t>Алхімія та магія, міфологічні персонажі.</w:t>
            </w:r>
          </w:p>
          <w:p w14:paraId="487B5B40" w14:textId="77777777" w:rsidR="0063585A" w:rsidRPr="005749A0" w:rsidRDefault="0063585A" w:rsidP="00DB7A2C">
            <w:pPr>
              <w:pStyle w:val="a3"/>
              <w:numPr>
                <w:ilvl w:val="0"/>
                <w:numId w:val="32"/>
              </w:numPr>
              <w:jc w:val="both"/>
              <w:rPr>
                <w:lang w:val="ru-RU"/>
              </w:rPr>
            </w:pPr>
            <w:r w:rsidRPr="005749A0">
              <w:rPr>
                <w:lang w:val="ru-RU"/>
              </w:rPr>
              <w:t>Поради для тренування пам’яті від Еразма Роттердамського</w:t>
            </w:r>
          </w:p>
          <w:p w14:paraId="00E5B938" w14:textId="226D56E0" w:rsidR="0063585A" w:rsidRPr="00AE3868" w:rsidRDefault="0063585A" w:rsidP="0063585A">
            <w:pPr>
              <w:jc w:val="both"/>
              <w:rPr>
                <w:lang w:val="uk-UA" w:eastAsia="ru-RU"/>
              </w:rPr>
            </w:pPr>
          </w:p>
        </w:tc>
        <w:tc>
          <w:tcPr>
            <w:tcW w:w="1701" w:type="dxa"/>
          </w:tcPr>
          <w:p w14:paraId="415F069C" w14:textId="77777777" w:rsidR="0063585A" w:rsidRDefault="0063585A" w:rsidP="00592716">
            <w:pPr>
              <w:jc w:val="both"/>
              <w:rPr>
                <w:bCs/>
                <w:lang w:val="uk-UA"/>
              </w:rPr>
            </w:pPr>
            <w:r>
              <w:rPr>
                <w:bCs/>
                <w:lang w:val="uk-UA"/>
              </w:rPr>
              <w:t>практ.</w:t>
            </w:r>
          </w:p>
          <w:p w14:paraId="07FF3F90" w14:textId="5BCE1BF4" w:rsidR="0063585A" w:rsidRPr="00180686" w:rsidRDefault="0063585A" w:rsidP="00592716">
            <w:pPr>
              <w:jc w:val="both"/>
              <w:rPr>
                <w:bCs/>
                <w:i/>
                <w:iCs/>
                <w:lang w:val="uk-UA"/>
              </w:rPr>
            </w:pPr>
          </w:p>
        </w:tc>
        <w:tc>
          <w:tcPr>
            <w:tcW w:w="3686" w:type="dxa"/>
          </w:tcPr>
          <w:p w14:paraId="423B178F" w14:textId="77777777" w:rsidR="0063585A" w:rsidRDefault="0063585A" w:rsidP="00592716">
            <w:pPr>
              <w:jc w:val="both"/>
              <w:rPr>
                <w:lang w:val="uk-UA" w:eastAsia="ru-RU"/>
              </w:rPr>
            </w:pPr>
            <w:r w:rsidRPr="00AE3868">
              <w:rPr>
                <w:lang w:val="uk-UA" w:eastAsia="ru-RU"/>
              </w:rPr>
              <w:t xml:space="preserve"> </w:t>
            </w:r>
          </w:p>
          <w:p w14:paraId="2E0D2D97" w14:textId="06A4EF7C" w:rsidR="0063585A" w:rsidRDefault="0063585A" w:rsidP="0063585A">
            <w:pPr>
              <w:jc w:val="both"/>
              <w:rPr>
                <w:lang w:val="ru-RU"/>
              </w:rPr>
            </w:pPr>
            <w:r w:rsidRPr="004F03DA">
              <w:rPr>
                <w:lang w:val="ru-RU"/>
              </w:rPr>
              <w:t xml:space="preserve">Роттердамський Р. Домашні бесіди // </w:t>
            </w:r>
            <w:hyperlink r:id="rId57" w:history="1">
              <w:r w:rsidRPr="004A6364">
                <w:rPr>
                  <w:rStyle w:val="a4"/>
                  <w:lang w:val="ru-RU"/>
                </w:rPr>
                <w:t>https://www.ae-lib.org.ua/texts/erasmus__home_talks__ua.htm</w:t>
              </w:r>
            </w:hyperlink>
            <w:r>
              <w:rPr>
                <w:lang w:val="ru-RU"/>
              </w:rPr>
              <w:t xml:space="preserve"> </w:t>
            </w:r>
          </w:p>
          <w:p w14:paraId="00841036" w14:textId="656EA8E1" w:rsidR="00DD503C" w:rsidRDefault="00DD503C" w:rsidP="0063585A">
            <w:pPr>
              <w:jc w:val="both"/>
              <w:rPr>
                <w:lang w:val="ru-RU"/>
              </w:rPr>
            </w:pPr>
          </w:p>
          <w:p w14:paraId="5CDFD182" w14:textId="77777777" w:rsidR="00DD503C" w:rsidRPr="00DD503C" w:rsidRDefault="00DD503C" w:rsidP="00DD503C">
            <w:pPr>
              <w:jc w:val="both"/>
              <w:rPr>
                <w:sz w:val="22"/>
                <w:szCs w:val="22"/>
                <w:lang w:val="ru-RU"/>
              </w:rPr>
            </w:pPr>
            <w:r w:rsidRPr="00DD503C">
              <w:rPr>
                <w:sz w:val="22"/>
                <w:szCs w:val="22"/>
                <w:lang w:val="ru-RU"/>
              </w:rPr>
              <w:t>Эразм Роттердамский / Голубков А. В. // Большая российская энциклопедия : [в 35 т.] / гл. ред. Ю. С. Осипов. — М. : Большая российская энциклопедия, 2004—2017.</w:t>
            </w:r>
          </w:p>
          <w:p w14:paraId="1175624A" w14:textId="77777777" w:rsidR="00DD503C" w:rsidRPr="00DD503C" w:rsidRDefault="00DD503C" w:rsidP="00DD503C">
            <w:pPr>
              <w:jc w:val="both"/>
              <w:rPr>
                <w:sz w:val="22"/>
                <w:szCs w:val="22"/>
                <w:lang w:val="ru-RU"/>
              </w:rPr>
            </w:pPr>
            <w:r w:rsidRPr="00DD503C">
              <w:rPr>
                <w:sz w:val="22"/>
                <w:szCs w:val="22"/>
                <w:lang w:val="ru-RU"/>
              </w:rPr>
              <w:t>Маркиш С. П. Знакомство с Эразмом из Роттердама. — М.: Художественная литература, 1971. — 223 с.</w:t>
            </w:r>
          </w:p>
          <w:p w14:paraId="5F48603C" w14:textId="77777777" w:rsidR="00DD503C" w:rsidRPr="00DD503C" w:rsidRDefault="00DD503C" w:rsidP="00DD503C">
            <w:pPr>
              <w:jc w:val="both"/>
              <w:rPr>
                <w:sz w:val="22"/>
                <w:szCs w:val="22"/>
                <w:lang w:val="ru-RU"/>
              </w:rPr>
            </w:pPr>
            <w:r w:rsidRPr="00DD503C">
              <w:rPr>
                <w:sz w:val="22"/>
                <w:szCs w:val="22"/>
                <w:lang w:val="ru-RU"/>
              </w:rPr>
              <w:t>Маркиш С. П. Эразм Роттердамский (1469-1536) // Эразм Роттердамский. Разговоры запросто. — М.: Художественная литература, 1969. — С. 5—23. — 703 с.</w:t>
            </w:r>
          </w:p>
          <w:p w14:paraId="76A0D634" w14:textId="77777777" w:rsidR="00DD503C" w:rsidRPr="00DD503C" w:rsidRDefault="00DD503C" w:rsidP="00DD503C">
            <w:pPr>
              <w:jc w:val="both"/>
              <w:rPr>
                <w:sz w:val="22"/>
                <w:szCs w:val="22"/>
                <w:lang w:val="ru-RU"/>
              </w:rPr>
            </w:pPr>
            <w:r w:rsidRPr="00DD503C">
              <w:rPr>
                <w:sz w:val="22"/>
                <w:szCs w:val="22"/>
                <w:lang w:val="ru-RU"/>
              </w:rPr>
              <w:t>Маркиш С. П.. Эразм Роттердамский // Краткая литературная энциклопедия / Гл. ред. А. А. Сурков. — М. : Советская энциклопедия, 1975. — Т. 8. Флобер — Яшпал. — С. 935—937.</w:t>
            </w:r>
          </w:p>
          <w:p w14:paraId="13468520" w14:textId="77777777" w:rsidR="00DD503C" w:rsidRPr="00DD503C" w:rsidRDefault="00DD503C" w:rsidP="00DD503C">
            <w:pPr>
              <w:jc w:val="both"/>
              <w:rPr>
                <w:sz w:val="22"/>
                <w:szCs w:val="22"/>
                <w:lang w:val="ru-RU"/>
              </w:rPr>
            </w:pPr>
            <w:r w:rsidRPr="00DD503C">
              <w:rPr>
                <w:sz w:val="22"/>
                <w:szCs w:val="22"/>
                <w:lang w:val="ru-RU"/>
              </w:rPr>
              <w:t xml:space="preserve">Пуришев Б. И. Глава двадцать первая. Эразм Роттердамский // История немецкой литературы / Под ред. Н. И. Балашова, В. М. Жирмунского, Б. И. Пуришева, Р. М. Самарина, С. В. Тураева, И. М. </w:t>
            </w:r>
            <w:r w:rsidRPr="00DD503C">
              <w:rPr>
                <w:sz w:val="22"/>
                <w:szCs w:val="22"/>
                <w:lang w:val="ru-RU"/>
              </w:rPr>
              <w:lastRenderedPageBreak/>
              <w:t>Фрадкина. — М.: Издательство Академии наук СССР, 1962. — Т. 1. — С. 241—25. — 470 с.</w:t>
            </w:r>
          </w:p>
          <w:p w14:paraId="6151A198" w14:textId="136DD666" w:rsidR="00DD503C" w:rsidRPr="004F03DA" w:rsidRDefault="00DD503C" w:rsidP="00DD503C">
            <w:pPr>
              <w:jc w:val="both"/>
              <w:rPr>
                <w:sz w:val="22"/>
                <w:szCs w:val="22"/>
                <w:lang w:val="ru-RU"/>
              </w:rPr>
            </w:pPr>
            <w:r w:rsidRPr="00DD503C">
              <w:rPr>
                <w:sz w:val="22"/>
                <w:szCs w:val="22"/>
                <w:lang w:val="ru-RU"/>
              </w:rPr>
              <w:t>Хёйзинга Й. Эразм // Культура Нидерландов в XVII веке. Эразм. Избранные письма. Рисунки. — СПб.: Издательство Ивана Лимбаха, 2009. — С. 13—203. — 680 с.</w:t>
            </w:r>
          </w:p>
          <w:p w14:paraId="50A08C63" w14:textId="3A427F4C" w:rsidR="0063585A" w:rsidRPr="00AE3868" w:rsidRDefault="0063585A" w:rsidP="006F5585">
            <w:pPr>
              <w:spacing w:line="252" w:lineRule="auto"/>
              <w:jc w:val="both"/>
              <w:rPr>
                <w:bCs/>
                <w:lang w:val="ru-RU"/>
              </w:rPr>
            </w:pPr>
          </w:p>
        </w:tc>
        <w:tc>
          <w:tcPr>
            <w:tcW w:w="2977" w:type="dxa"/>
          </w:tcPr>
          <w:p w14:paraId="3A36929F" w14:textId="77777777" w:rsidR="0063585A" w:rsidRPr="00AE3868" w:rsidRDefault="0063585A" w:rsidP="00592716">
            <w:pPr>
              <w:ind w:left="360"/>
              <w:jc w:val="both"/>
              <w:rPr>
                <w:bCs/>
                <w:lang w:val="uk-UA"/>
              </w:rPr>
            </w:pPr>
          </w:p>
          <w:p w14:paraId="37245D6B" w14:textId="31A904B4" w:rsidR="0063585A" w:rsidRPr="00180686" w:rsidRDefault="0063585A" w:rsidP="00180686">
            <w:pPr>
              <w:ind w:left="360"/>
              <w:jc w:val="center"/>
              <w:rPr>
                <w:bCs/>
                <w:i/>
                <w:iCs/>
                <w:lang w:val="uk-UA"/>
              </w:rPr>
            </w:pPr>
          </w:p>
        </w:tc>
        <w:tc>
          <w:tcPr>
            <w:tcW w:w="567" w:type="dxa"/>
            <w:vMerge w:val="restart"/>
          </w:tcPr>
          <w:p w14:paraId="0920AF4F" w14:textId="301DF05B" w:rsidR="0063585A" w:rsidRPr="00AE3868" w:rsidRDefault="0063585A" w:rsidP="00592716">
            <w:pPr>
              <w:jc w:val="both"/>
              <w:rPr>
                <w:bCs/>
                <w:lang w:val="uk-UA"/>
              </w:rPr>
            </w:pPr>
          </w:p>
        </w:tc>
      </w:tr>
      <w:tr w:rsidR="0063585A" w:rsidRPr="002D62D4" w14:paraId="1623A8A6" w14:textId="77777777" w:rsidTr="00F50031">
        <w:trPr>
          <w:trHeight w:val="17679"/>
        </w:trPr>
        <w:tc>
          <w:tcPr>
            <w:tcW w:w="1419" w:type="dxa"/>
          </w:tcPr>
          <w:p w14:paraId="4999735D" w14:textId="44F0F5A4" w:rsidR="0063585A" w:rsidRDefault="0063585A" w:rsidP="0063585A">
            <w:pPr>
              <w:jc w:val="both"/>
              <w:rPr>
                <w:bCs/>
                <w:lang w:val="uk-UA"/>
              </w:rPr>
            </w:pPr>
            <w:r>
              <w:rPr>
                <w:bCs/>
                <w:lang w:val="uk-UA"/>
              </w:rPr>
              <w:lastRenderedPageBreak/>
              <w:t>13 т.</w:t>
            </w:r>
          </w:p>
          <w:p w14:paraId="4E0C9C50" w14:textId="77777777" w:rsidR="0063585A" w:rsidRDefault="0063585A" w:rsidP="0063585A">
            <w:pPr>
              <w:jc w:val="both"/>
              <w:rPr>
                <w:bCs/>
                <w:lang w:val="uk-UA"/>
              </w:rPr>
            </w:pPr>
          </w:p>
          <w:p w14:paraId="2072CDEB" w14:textId="77777777" w:rsidR="0063585A" w:rsidRDefault="0063585A" w:rsidP="0063585A">
            <w:pPr>
              <w:jc w:val="both"/>
              <w:rPr>
                <w:bCs/>
                <w:lang w:val="uk-UA"/>
              </w:rPr>
            </w:pPr>
          </w:p>
          <w:p w14:paraId="2CB517B1" w14:textId="54D592EF" w:rsidR="0063585A" w:rsidRDefault="0063585A" w:rsidP="0063585A">
            <w:pPr>
              <w:jc w:val="both"/>
              <w:rPr>
                <w:bCs/>
                <w:lang w:val="uk-UA"/>
              </w:rPr>
            </w:pPr>
            <w:r>
              <w:rPr>
                <w:bCs/>
                <w:lang w:val="uk-UA"/>
              </w:rPr>
              <w:t>2</w:t>
            </w:r>
            <w:r w:rsidRPr="00AE3868">
              <w:rPr>
                <w:bCs/>
                <w:lang w:val="uk-UA"/>
              </w:rPr>
              <w:t xml:space="preserve"> год.</w:t>
            </w:r>
          </w:p>
        </w:tc>
        <w:tc>
          <w:tcPr>
            <w:tcW w:w="5811" w:type="dxa"/>
          </w:tcPr>
          <w:p w14:paraId="200E7A9D" w14:textId="2172B588" w:rsidR="0063585A" w:rsidRDefault="0063585A" w:rsidP="0063585A">
            <w:pPr>
              <w:jc w:val="both"/>
              <w:rPr>
                <w:b/>
                <w:bCs/>
                <w:lang w:val="ru-RU" w:eastAsia="ru-RU"/>
              </w:rPr>
            </w:pPr>
            <w:r>
              <w:rPr>
                <w:b/>
                <w:bCs/>
                <w:lang w:val="ru-RU" w:eastAsia="ru-RU"/>
              </w:rPr>
              <w:t>*</w:t>
            </w:r>
            <w:r w:rsidRPr="00AE3868">
              <w:rPr>
                <w:b/>
                <w:bCs/>
                <w:lang w:val="ru-RU" w:eastAsia="ru-RU"/>
              </w:rPr>
              <w:t xml:space="preserve">ОСОБЛИВОСТІ КОМЕДІЇ </w:t>
            </w:r>
            <w:r>
              <w:rPr>
                <w:b/>
                <w:bCs/>
                <w:lang w:val="ru-RU" w:eastAsia="ru-RU"/>
              </w:rPr>
              <w:t xml:space="preserve">МАСОК, КОМЕДІЇ </w:t>
            </w:r>
            <w:r w:rsidRPr="00AE3868">
              <w:rPr>
                <w:b/>
                <w:bCs/>
                <w:lang w:val="ru-RU" w:eastAsia="ru-RU"/>
              </w:rPr>
              <w:t>ІНТРИГ</w:t>
            </w:r>
            <w:r>
              <w:rPr>
                <w:b/>
                <w:bCs/>
                <w:lang w:val="ru-RU" w:eastAsia="ru-RU"/>
              </w:rPr>
              <w:t>И ТА КОМЕДІЇ СИТУАЦІЙ У РЕНЕСАНСНІЙ ЛІТЕРАТУРІ</w:t>
            </w:r>
            <w:r w:rsidRPr="00AE3868">
              <w:rPr>
                <w:b/>
                <w:bCs/>
                <w:lang w:val="ru-RU" w:eastAsia="ru-RU"/>
              </w:rPr>
              <w:t>.</w:t>
            </w:r>
          </w:p>
          <w:p w14:paraId="6E745926" w14:textId="77777777" w:rsidR="0063585A" w:rsidRPr="00AE3868" w:rsidRDefault="0063585A" w:rsidP="0063585A">
            <w:pPr>
              <w:jc w:val="both"/>
              <w:rPr>
                <w:b/>
                <w:bCs/>
                <w:lang w:val="ru-RU" w:eastAsia="ru-RU"/>
              </w:rPr>
            </w:pPr>
          </w:p>
          <w:p w14:paraId="36B4547E" w14:textId="77777777" w:rsidR="0063585A" w:rsidRPr="00AE3868" w:rsidRDefault="0063585A" w:rsidP="0063585A">
            <w:pPr>
              <w:jc w:val="both"/>
              <w:rPr>
                <w:b/>
                <w:bCs/>
                <w:i/>
                <w:lang w:val="ru-RU" w:eastAsia="ru-RU"/>
              </w:rPr>
            </w:pPr>
            <w:r w:rsidRPr="00AE3868">
              <w:rPr>
                <w:b/>
                <w:bCs/>
                <w:i/>
                <w:lang w:val="ru-RU" w:eastAsia="ru-RU"/>
              </w:rPr>
              <w:t xml:space="preserve">Тексти для обговорення: </w:t>
            </w:r>
            <w:r>
              <w:rPr>
                <w:b/>
                <w:bCs/>
                <w:i/>
                <w:lang w:val="ru-RU" w:eastAsia="ru-RU"/>
              </w:rPr>
              <w:t>Дж. Бруно «Неаполітанська вулиця (Свічник)», Лопе де Вега «Собака на сіні», Педро Кальдерон де ля Барка «Дама-примара)</w:t>
            </w:r>
          </w:p>
          <w:p w14:paraId="3F1A4349" w14:textId="77777777" w:rsidR="0063585A" w:rsidRDefault="0063585A" w:rsidP="0063585A">
            <w:pPr>
              <w:spacing w:line="256" w:lineRule="auto"/>
              <w:ind w:left="720"/>
              <w:contextualSpacing/>
              <w:jc w:val="both"/>
              <w:rPr>
                <w:lang w:val="uk-UA" w:eastAsia="ru-RU"/>
              </w:rPr>
            </w:pPr>
          </w:p>
          <w:p w14:paraId="6D94155E" w14:textId="77777777" w:rsidR="0063585A" w:rsidRPr="00C43DC7" w:rsidRDefault="0063585A" w:rsidP="0063585A">
            <w:pPr>
              <w:jc w:val="both"/>
              <w:rPr>
                <w:lang w:val="uk-UA"/>
              </w:rPr>
            </w:pPr>
            <w:r w:rsidRPr="00C43DC7">
              <w:rPr>
                <w:lang w:val="uk-UA"/>
              </w:rPr>
              <w:t>•</w:t>
            </w:r>
            <w:r w:rsidRPr="00C43DC7">
              <w:rPr>
                <w:lang w:val="uk-UA"/>
              </w:rPr>
              <w:tab/>
              <w:t xml:space="preserve">Види італійської ренесансної комедії та її представники (Л. Аріосто, Н. Маккіавеллі, Дж.Бруно та ін.). Італійська трагедія (Дж. Тріссіно) та міфологічна драма (А. Поліціано). Комедія дель арте </w:t>
            </w:r>
            <w:r w:rsidRPr="00C77431">
              <w:rPr>
                <w:lang w:val="ru-RU"/>
              </w:rPr>
              <w:t>vs</w:t>
            </w:r>
            <w:r w:rsidRPr="00C43DC7">
              <w:rPr>
                <w:lang w:val="uk-UA"/>
              </w:rPr>
              <w:t>. комедія «плаща і шпаги» та її сценічна історія.</w:t>
            </w:r>
          </w:p>
          <w:p w14:paraId="6504ACC9" w14:textId="77777777" w:rsidR="0063585A" w:rsidRPr="00C77431" w:rsidRDefault="0063585A" w:rsidP="0063585A">
            <w:pPr>
              <w:jc w:val="both"/>
              <w:rPr>
                <w:lang w:val="ru-RU"/>
              </w:rPr>
            </w:pPr>
            <w:r w:rsidRPr="00C77431">
              <w:rPr>
                <w:lang w:val="ru-RU"/>
              </w:rPr>
              <w:t>•</w:t>
            </w:r>
            <w:r w:rsidRPr="00C77431">
              <w:rPr>
                <w:lang w:val="ru-RU"/>
              </w:rPr>
              <w:tab/>
              <w:t>Драматичний талант Джордано Бруно та його внесок у розвиток європейської ренесансної комедії. Комедійні засоби зображення пристрастей героїв на «неаполітанській вулиці» «Свічника» Дж. Бруно: подвійна символіка назви, особливості жанру й сценічної композиції, авторська специфіка зображення характерів.</w:t>
            </w:r>
          </w:p>
          <w:p w14:paraId="7F657BC0" w14:textId="77777777" w:rsidR="0063585A" w:rsidRPr="00C77431" w:rsidRDefault="0063585A" w:rsidP="0063585A">
            <w:pPr>
              <w:jc w:val="both"/>
              <w:rPr>
                <w:lang w:val="ru-RU"/>
              </w:rPr>
            </w:pPr>
            <w:r w:rsidRPr="00C77431">
              <w:rPr>
                <w:lang w:val="ru-RU"/>
              </w:rPr>
              <w:t>•</w:t>
            </w:r>
            <w:r w:rsidRPr="00C77431">
              <w:rPr>
                <w:lang w:val="ru-RU"/>
              </w:rPr>
              <w:tab/>
              <w:t>Теорія жанру комедії в іспанській ренесансній літературі (Хуан ла Куева, Лопе де Вега). Різновиди іспанської комедії інтриг та її чільні представники в іспанській драматургії XV-XVI ст. (Хуан де Енсіна, Лопе де Руеда, Лопе де Вега, Кальдерон).</w:t>
            </w:r>
          </w:p>
          <w:p w14:paraId="734961B1" w14:textId="77777777" w:rsidR="0063585A" w:rsidRPr="00C77431" w:rsidRDefault="0063585A" w:rsidP="0063585A">
            <w:pPr>
              <w:jc w:val="both"/>
              <w:rPr>
                <w:lang w:val="ru-RU"/>
              </w:rPr>
            </w:pPr>
            <w:r w:rsidRPr="00C77431">
              <w:rPr>
                <w:lang w:val="ru-RU"/>
              </w:rPr>
              <w:t>•</w:t>
            </w:r>
            <w:r w:rsidRPr="00C77431">
              <w:rPr>
                <w:lang w:val="ru-RU"/>
              </w:rPr>
              <w:tab/>
              <w:t>Комедійні засоби зображення пристрастей героїв на прикладі комедії Лопе де Веги «Собака на сіні» (або Педро Кальдерона де ля Барки «Дама-примара»)</w:t>
            </w:r>
          </w:p>
          <w:p w14:paraId="6135C7B3" w14:textId="77777777" w:rsidR="0063585A" w:rsidRPr="00777FE1" w:rsidRDefault="0063585A" w:rsidP="0063585A">
            <w:pPr>
              <w:jc w:val="both"/>
              <w:rPr>
                <w:lang w:val="ru-RU"/>
              </w:rPr>
            </w:pPr>
            <w:r w:rsidRPr="00C77431">
              <w:rPr>
                <w:lang w:val="ru-RU"/>
              </w:rPr>
              <w:t>•</w:t>
            </w:r>
            <w:r w:rsidRPr="00C77431">
              <w:rPr>
                <w:lang w:val="ru-RU"/>
              </w:rPr>
              <w:tab/>
              <w:t xml:space="preserve">Типи «масок» в італійській комедії: старий купець, хитромудрий слуга/служниця-злодій, наївний слуга/служниця, доктор-педант, маленький забіяка, хвалькуватий воїн, кмітлива гоструха, мім-герой (їхня </w:t>
            </w:r>
            <w:r w:rsidRPr="00C77431">
              <w:rPr>
                <w:lang w:val="ru-RU"/>
              </w:rPr>
              <w:lastRenderedPageBreak/>
              <w:t>проєкція на аналізовані комедії Дж. Бруно, Л. де Веги, Кальдерона).</w:t>
            </w:r>
          </w:p>
          <w:p w14:paraId="3A5AAFAD" w14:textId="77777777" w:rsidR="0063585A" w:rsidRPr="00AE3868" w:rsidRDefault="0063585A" w:rsidP="00592716">
            <w:pPr>
              <w:spacing w:line="256" w:lineRule="auto"/>
              <w:ind w:left="720"/>
              <w:contextualSpacing/>
              <w:jc w:val="both"/>
              <w:rPr>
                <w:b/>
                <w:bCs/>
                <w:lang w:val="ru-RU" w:eastAsia="ru-RU"/>
              </w:rPr>
            </w:pPr>
          </w:p>
        </w:tc>
        <w:tc>
          <w:tcPr>
            <w:tcW w:w="1701" w:type="dxa"/>
          </w:tcPr>
          <w:p w14:paraId="0C35FA65" w14:textId="77777777" w:rsidR="0063585A" w:rsidRDefault="0063585A" w:rsidP="00592716">
            <w:pPr>
              <w:jc w:val="both"/>
              <w:rPr>
                <w:bCs/>
                <w:i/>
                <w:iCs/>
                <w:lang w:val="uk-UA"/>
              </w:rPr>
            </w:pPr>
            <w:r>
              <w:rPr>
                <w:bCs/>
                <w:i/>
                <w:iCs/>
                <w:lang w:val="uk-UA"/>
              </w:rPr>
              <w:lastRenderedPageBreak/>
              <w:t xml:space="preserve">практ. </w:t>
            </w:r>
          </w:p>
          <w:p w14:paraId="44125989" w14:textId="13BB1C36" w:rsidR="0063585A" w:rsidRDefault="0063585A" w:rsidP="00592716">
            <w:pPr>
              <w:jc w:val="both"/>
              <w:rPr>
                <w:bCs/>
                <w:lang w:val="uk-UA"/>
              </w:rPr>
            </w:pPr>
            <w:r>
              <w:rPr>
                <w:bCs/>
                <w:i/>
                <w:iCs/>
                <w:lang w:val="uk-UA"/>
              </w:rPr>
              <w:t>(для відпрацювання)</w:t>
            </w:r>
          </w:p>
        </w:tc>
        <w:tc>
          <w:tcPr>
            <w:tcW w:w="3686" w:type="dxa"/>
          </w:tcPr>
          <w:p w14:paraId="4242FF42" w14:textId="397B2CD0" w:rsidR="0063585A" w:rsidRDefault="0063585A" w:rsidP="0063585A">
            <w:pPr>
              <w:spacing w:line="252" w:lineRule="auto"/>
              <w:jc w:val="both"/>
              <w:rPr>
                <w:lang w:val="uk-UA"/>
              </w:rPr>
            </w:pPr>
            <w:r>
              <w:rPr>
                <w:lang w:val="uk-UA"/>
              </w:rPr>
              <w:t xml:space="preserve"> </w:t>
            </w:r>
            <w:r>
              <w:rPr>
                <w:i/>
                <w:lang w:val="uk-UA"/>
              </w:rPr>
              <w:t>Дживилегов А. К.</w:t>
            </w:r>
            <w:r>
              <w:rPr>
                <w:lang w:val="uk-UA"/>
              </w:rPr>
              <w:t xml:space="preserve"> Избранные статьи по литературе и искусству: Теория драмы в Италии XVI века. // Известия АН Арм.ССР. Общественные науки. 1952. N 2. – Режим доступу:  </w:t>
            </w:r>
            <w:hyperlink r:id="rId58" w:history="1">
              <w:r>
                <w:rPr>
                  <w:rStyle w:val="a4"/>
                  <w:lang w:val="uk-UA"/>
                </w:rPr>
                <w:t>http://svr-lit.ru/svr-lit/dzhivilegov-izbrannye-stati/drama-v-italii-xvi-veka.htm</w:t>
              </w:r>
            </w:hyperlink>
            <w:r>
              <w:rPr>
                <w:lang w:val="uk-UA"/>
              </w:rPr>
              <w:t xml:space="preserve"> </w:t>
            </w:r>
            <w:r>
              <w:rPr>
                <w:i/>
                <w:lang w:val="uk-UA"/>
              </w:rPr>
              <w:t xml:space="preserve">  </w:t>
            </w:r>
          </w:p>
          <w:p w14:paraId="1F475FFE" w14:textId="77777777" w:rsidR="0063585A" w:rsidRDefault="0063585A" w:rsidP="0063585A">
            <w:pPr>
              <w:spacing w:line="254" w:lineRule="auto"/>
              <w:jc w:val="both"/>
              <w:rPr>
                <w:lang w:val="uk-UA"/>
              </w:rPr>
            </w:pPr>
            <w:r>
              <w:rPr>
                <w:i/>
                <w:lang w:val="uk-UA"/>
              </w:rPr>
              <w:t>Йейтс Ф</w:t>
            </w:r>
            <w:r>
              <w:rPr>
                <w:lang w:val="uk-UA"/>
              </w:rPr>
              <w:t xml:space="preserve">. Джордано Бруно и герметическая традиция. – М.: Новое литературное обозрение, 2000. – Режим доступу: </w:t>
            </w:r>
            <w:hyperlink r:id="rId59" w:history="1">
              <w:r>
                <w:rPr>
                  <w:rStyle w:val="a4"/>
                  <w:lang w:val="uk-UA"/>
                </w:rPr>
                <w:t>http://psylib.org.ua/books/yates03</w:t>
              </w:r>
            </w:hyperlink>
            <w:r>
              <w:rPr>
                <w:lang w:val="uk-UA"/>
              </w:rPr>
              <w:t xml:space="preserve"> </w:t>
            </w:r>
          </w:p>
          <w:p w14:paraId="103A6506" w14:textId="77777777" w:rsidR="0063585A" w:rsidRDefault="0063585A" w:rsidP="0063585A">
            <w:pPr>
              <w:spacing w:line="252" w:lineRule="auto"/>
              <w:jc w:val="both"/>
              <w:rPr>
                <w:lang w:val="uk-UA"/>
              </w:rPr>
            </w:pPr>
            <w:r>
              <w:rPr>
                <w:i/>
                <w:lang w:val="uk-UA"/>
              </w:rPr>
              <w:t>Учёная комедия</w:t>
            </w:r>
            <w:r>
              <w:rPr>
                <w:lang w:val="uk-UA"/>
              </w:rPr>
              <w:t xml:space="preserve"> // История западноевропейского театра. Том I / Под общ. ред.: Н. Г. Литвиненко; Ред. I тома Г. Н. Бояджиев. –  Москва: Искусство, 1956. – Режим доступу: </w:t>
            </w:r>
            <w:hyperlink r:id="rId60" w:history="1">
              <w:r>
                <w:rPr>
                  <w:rStyle w:val="a4"/>
                  <w:lang w:val="uk-UA"/>
                </w:rPr>
                <w:t>http://istoriya-teatra.ru/books/item/f00/s00/z0000017/st017.shtml</w:t>
              </w:r>
            </w:hyperlink>
            <w:r>
              <w:rPr>
                <w:lang w:val="uk-UA"/>
              </w:rPr>
              <w:t xml:space="preserve"> </w:t>
            </w:r>
          </w:p>
          <w:p w14:paraId="2B42512D" w14:textId="77777777" w:rsidR="0063585A" w:rsidRDefault="0063585A" w:rsidP="0063585A">
            <w:pPr>
              <w:spacing w:line="252" w:lineRule="auto"/>
              <w:jc w:val="both"/>
              <w:rPr>
                <w:color w:val="auto"/>
                <w:lang w:val="ru-RU"/>
              </w:rPr>
            </w:pPr>
            <w:r>
              <w:rPr>
                <w:i/>
                <w:color w:val="auto"/>
                <w:lang w:val="uk-UA"/>
              </w:rPr>
              <w:t>Штекли А. Э.</w:t>
            </w:r>
            <w:r>
              <w:rPr>
                <w:color w:val="auto"/>
                <w:lang w:val="uk-UA"/>
              </w:rPr>
              <w:t xml:space="preserve"> Джордано Бруно. – М., «Молодая гвардия», 1964. (ЖЗЛ). (зокрема див.: Глава седьмая. Академик ни одной из академий). – Режим доступу: </w:t>
            </w:r>
            <w:hyperlink r:id="rId61" w:history="1">
              <w:r>
                <w:rPr>
                  <w:rStyle w:val="a4"/>
                  <w:color w:val="auto"/>
                  <w:lang w:val="uk-UA"/>
                </w:rPr>
                <w:t>http://h131-65.meta.ua/book/230534/read</w:t>
              </w:r>
            </w:hyperlink>
          </w:p>
          <w:p w14:paraId="2A30F574" w14:textId="77777777" w:rsidR="0063585A" w:rsidRPr="006F5585" w:rsidRDefault="0063585A" w:rsidP="0063585A">
            <w:pPr>
              <w:jc w:val="both"/>
              <w:rPr>
                <w:lang w:val="ru-RU" w:eastAsia="ru-RU"/>
              </w:rPr>
            </w:pPr>
          </w:p>
          <w:p w14:paraId="33452F45" w14:textId="77777777" w:rsidR="0063585A" w:rsidRDefault="0063585A" w:rsidP="0063585A">
            <w:pPr>
              <w:jc w:val="both"/>
              <w:rPr>
                <w:lang w:val="uk-UA" w:eastAsia="ru-RU"/>
              </w:rPr>
            </w:pPr>
          </w:p>
          <w:p w14:paraId="00333287" w14:textId="77777777" w:rsidR="0063585A" w:rsidRPr="006F5585" w:rsidRDefault="0063585A" w:rsidP="0063585A">
            <w:pPr>
              <w:spacing w:line="254" w:lineRule="auto"/>
              <w:contextualSpacing/>
              <w:jc w:val="both"/>
              <w:rPr>
                <w:lang w:val="uk-UA"/>
              </w:rPr>
            </w:pPr>
            <w:r w:rsidRPr="00AE3868">
              <w:rPr>
                <w:lang w:val="uk-UA"/>
              </w:rPr>
              <w:lastRenderedPageBreak/>
              <w:t xml:space="preserve"> </w:t>
            </w:r>
            <w:r w:rsidRPr="006F5585">
              <w:rPr>
                <w:lang w:val="uk-UA"/>
              </w:rPr>
              <w:t>Испанский театр / Сост., вступ, ст. Н. Б.Томашевского. – М., 1969.</w:t>
            </w:r>
          </w:p>
          <w:p w14:paraId="47260AF5" w14:textId="77777777" w:rsidR="0063585A" w:rsidRPr="006F5585" w:rsidRDefault="0063585A" w:rsidP="0063585A">
            <w:pPr>
              <w:spacing w:line="254" w:lineRule="auto"/>
              <w:contextualSpacing/>
              <w:jc w:val="both"/>
              <w:rPr>
                <w:lang w:val="uk-UA"/>
              </w:rPr>
            </w:pPr>
            <w:r w:rsidRPr="006F5585">
              <w:rPr>
                <w:lang w:val="uk-UA"/>
              </w:rPr>
              <w:t xml:space="preserve">Лопе де Вега. Новое искусство сочинять комедии / Перевод О. Румера – Режим доступу: http://www.lib.ru/DEVEGA/komedii.txt </w:t>
            </w:r>
          </w:p>
          <w:p w14:paraId="197F2F66" w14:textId="77777777" w:rsidR="0063585A" w:rsidRPr="006F5585" w:rsidRDefault="0063585A" w:rsidP="0063585A">
            <w:pPr>
              <w:spacing w:line="254" w:lineRule="auto"/>
              <w:contextualSpacing/>
              <w:jc w:val="both"/>
              <w:rPr>
                <w:lang w:val="uk-UA"/>
              </w:rPr>
            </w:pPr>
            <w:r w:rsidRPr="006F5585">
              <w:rPr>
                <w:lang w:val="uk-UA"/>
              </w:rPr>
              <w:t>або: https://coollib.com/b/179668/read.</w:t>
            </w:r>
          </w:p>
          <w:p w14:paraId="3F4A2E7A" w14:textId="77777777" w:rsidR="0063585A" w:rsidRPr="006F5585" w:rsidRDefault="0063585A" w:rsidP="0063585A">
            <w:pPr>
              <w:spacing w:line="254" w:lineRule="auto"/>
              <w:contextualSpacing/>
              <w:jc w:val="both"/>
              <w:rPr>
                <w:lang w:val="uk-UA"/>
              </w:rPr>
            </w:pPr>
          </w:p>
          <w:p w14:paraId="1BE5D0AB" w14:textId="77777777" w:rsidR="0063585A" w:rsidRPr="006F5585" w:rsidRDefault="0063585A" w:rsidP="0063585A">
            <w:pPr>
              <w:spacing w:line="254" w:lineRule="auto"/>
              <w:contextualSpacing/>
              <w:jc w:val="both"/>
              <w:rPr>
                <w:lang w:val="uk-UA"/>
              </w:rPr>
            </w:pPr>
            <w:r w:rsidRPr="006F5585">
              <w:rPr>
                <w:lang w:val="uk-UA"/>
              </w:rPr>
              <w:t>Пронкевич О. Лопе де Вега та його славнозвісні п’єси / Олександр Пронкевич // Вега Л. де. Собака на сіні : п’єси / Лопе де Вега ; Пер. Микола Лукаш. – Х. : Фоліо, 2017. – С. 3–20.</w:t>
            </w:r>
          </w:p>
          <w:p w14:paraId="5A82FB7F" w14:textId="77777777" w:rsidR="0063585A" w:rsidRPr="006F5585" w:rsidRDefault="0063585A" w:rsidP="0063585A">
            <w:pPr>
              <w:spacing w:line="254" w:lineRule="auto"/>
              <w:contextualSpacing/>
              <w:jc w:val="both"/>
              <w:rPr>
                <w:lang w:val="uk-UA"/>
              </w:rPr>
            </w:pPr>
          </w:p>
          <w:p w14:paraId="0F01C6DF" w14:textId="77777777" w:rsidR="0063585A" w:rsidRPr="00AE3868" w:rsidRDefault="0063585A" w:rsidP="00006AAE">
            <w:pPr>
              <w:spacing w:line="254" w:lineRule="auto"/>
              <w:contextualSpacing/>
              <w:jc w:val="both"/>
              <w:rPr>
                <w:lang w:val="uk-UA" w:eastAsia="ru-RU"/>
              </w:rPr>
            </w:pPr>
          </w:p>
        </w:tc>
        <w:tc>
          <w:tcPr>
            <w:tcW w:w="2977" w:type="dxa"/>
          </w:tcPr>
          <w:p w14:paraId="1177ED05" w14:textId="3C262B95" w:rsidR="0063585A" w:rsidRDefault="0063585A" w:rsidP="0063585A">
            <w:pPr>
              <w:ind w:left="360"/>
              <w:jc w:val="center"/>
              <w:rPr>
                <w:bCs/>
                <w:i/>
                <w:lang w:val="uk-UA"/>
              </w:rPr>
            </w:pPr>
            <w:r>
              <w:rPr>
                <w:bCs/>
                <w:i/>
                <w:lang w:val="uk-UA"/>
              </w:rPr>
              <w:lastRenderedPageBreak/>
              <w:t>Завдання для самостійного дослідження:</w:t>
            </w:r>
          </w:p>
          <w:p w14:paraId="40CCA3BF" w14:textId="77777777" w:rsidR="0063585A" w:rsidRDefault="0063585A" w:rsidP="0063585A">
            <w:pPr>
              <w:jc w:val="both"/>
              <w:rPr>
                <w:bCs/>
                <w:lang w:val="uk-UA"/>
              </w:rPr>
            </w:pPr>
          </w:p>
          <w:p w14:paraId="05B2A271" w14:textId="77777777" w:rsidR="0063585A" w:rsidRPr="00F50031" w:rsidRDefault="0063585A" w:rsidP="00DB7A2C">
            <w:pPr>
              <w:pStyle w:val="a3"/>
              <w:numPr>
                <w:ilvl w:val="0"/>
                <w:numId w:val="26"/>
              </w:numPr>
              <w:jc w:val="both"/>
              <w:rPr>
                <w:b/>
                <w:i/>
                <w:iCs/>
                <w:lang w:val="uk-UA"/>
              </w:rPr>
            </w:pPr>
            <w:r w:rsidRPr="00F50031">
              <w:rPr>
                <w:b/>
                <w:i/>
                <w:iCs/>
                <w:lang w:val="uk-UA"/>
              </w:rPr>
              <w:t>Типи «масок» в італійській комедії: старий купець, хитромудрий слуга/служниця-злодій, наївний слуга/служниця, доктор-педант, маленький забіяка, хвалькуватий воїн, кмітлива гоструха, мім-герой (їхня проєкція на комедії Дж. Бруно</w:t>
            </w:r>
            <w:r>
              <w:rPr>
                <w:b/>
                <w:i/>
                <w:iCs/>
                <w:lang w:val="uk-UA"/>
              </w:rPr>
              <w:t xml:space="preserve"> «Неаполітанська вулиця»</w:t>
            </w:r>
            <w:r w:rsidRPr="00F50031">
              <w:rPr>
                <w:b/>
                <w:i/>
                <w:iCs/>
                <w:lang w:val="uk-UA"/>
              </w:rPr>
              <w:t>, Л. де Веги</w:t>
            </w:r>
            <w:r>
              <w:rPr>
                <w:b/>
                <w:i/>
                <w:iCs/>
                <w:lang w:val="uk-UA"/>
              </w:rPr>
              <w:t xml:space="preserve"> «Собака на сіні»</w:t>
            </w:r>
            <w:r w:rsidRPr="00F50031">
              <w:rPr>
                <w:b/>
                <w:i/>
                <w:iCs/>
                <w:lang w:val="uk-UA"/>
              </w:rPr>
              <w:t>, Кальдерона</w:t>
            </w:r>
            <w:r>
              <w:rPr>
                <w:b/>
                <w:i/>
                <w:iCs/>
                <w:lang w:val="uk-UA"/>
              </w:rPr>
              <w:t xml:space="preserve"> «Дама-примара»</w:t>
            </w:r>
            <w:r w:rsidRPr="00F50031">
              <w:rPr>
                <w:b/>
                <w:i/>
                <w:iCs/>
                <w:lang w:val="uk-UA"/>
              </w:rPr>
              <w:t>).</w:t>
            </w:r>
          </w:p>
          <w:p w14:paraId="310E8A8A" w14:textId="77777777" w:rsidR="0063585A" w:rsidRPr="00F50031" w:rsidRDefault="0063585A" w:rsidP="0063585A">
            <w:pPr>
              <w:jc w:val="both"/>
              <w:rPr>
                <w:b/>
                <w:i/>
                <w:iCs/>
                <w:lang w:val="uk-UA"/>
              </w:rPr>
            </w:pPr>
          </w:p>
          <w:p w14:paraId="15E5A089" w14:textId="1055F70F" w:rsidR="0063585A" w:rsidRPr="00F50031" w:rsidRDefault="0063585A" w:rsidP="00DB7A2C">
            <w:pPr>
              <w:pStyle w:val="a3"/>
              <w:numPr>
                <w:ilvl w:val="0"/>
                <w:numId w:val="25"/>
              </w:numPr>
              <w:jc w:val="both"/>
              <w:rPr>
                <w:b/>
                <w:i/>
                <w:iCs/>
                <w:lang w:val="uk-UA"/>
              </w:rPr>
            </w:pPr>
            <w:r w:rsidRPr="00F50031">
              <w:rPr>
                <w:b/>
                <w:i/>
                <w:iCs/>
                <w:lang w:val="uk-UA"/>
              </w:rPr>
              <w:t>Характеристика персонажів</w:t>
            </w:r>
            <w:r>
              <w:rPr>
                <w:b/>
                <w:i/>
                <w:iCs/>
                <w:lang w:val="uk-UA"/>
              </w:rPr>
              <w:t xml:space="preserve"> комедій Дж.Бруно, </w:t>
            </w:r>
            <w:r w:rsidRPr="007F1674">
              <w:rPr>
                <w:b/>
                <w:i/>
                <w:iCs/>
                <w:lang w:val="uk-UA"/>
              </w:rPr>
              <w:t xml:space="preserve">«Неаполітанська вулиця», Л. де Веги «Собака на сіні», Кальдерона </w:t>
            </w:r>
            <w:r w:rsidR="00AB2966" w:rsidRPr="002D62D4">
              <w:rPr>
                <w:b/>
                <w:i/>
                <w:iCs/>
                <w:lang w:val="ru-RU"/>
              </w:rPr>
              <w:t>“</w:t>
            </w:r>
            <w:r w:rsidRPr="007F1674">
              <w:rPr>
                <w:b/>
                <w:i/>
                <w:iCs/>
                <w:lang w:val="uk-UA"/>
              </w:rPr>
              <w:t>Дама-примара</w:t>
            </w:r>
            <w:r w:rsidR="00AB2966" w:rsidRPr="002D62D4">
              <w:rPr>
                <w:b/>
                <w:i/>
                <w:iCs/>
                <w:lang w:val="ru-RU"/>
              </w:rPr>
              <w:t>”</w:t>
            </w:r>
            <w:r w:rsidRPr="007F1674">
              <w:rPr>
                <w:b/>
                <w:i/>
                <w:iCs/>
                <w:lang w:val="uk-UA"/>
              </w:rPr>
              <w:t xml:space="preserve"> </w:t>
            </w:r>
            <w:r w:rsidRPr="00F50031">
              <w:rPr>
                <w:b/>
                <w:i/>
                <w:iCs/>
                <w:lang w:val="uk-UA"/>
              </w:rPr>
              <w:lastRenderedPageBreak/>
              <w:t>від 1</w:t>
            </w:r>
            <w:r>
              <w:rPr>
                <w:b/>
                <w:i/>
                <w:iCs/>
                <w:lang w:val="uk-UA"/>
              </w:rPr>
              <w:t> </w:t>
            </w:r>
            <w:r w:rsidRPr="00F50031">
              <w:rPr>
                <w:b/>
                <w:i/>
                <w:iCs/>
                <w:lang w:val="uk-UA"/>
              </w:rPr>
              <w:t>ос. (з дотриманням такої анкетної схеми):</w:t>
            </w:r>
          </w:p>
          <w:p w14:paraId="254C576D" w14:textId="77777777" w:rsidR="0063585A" w:rsidRDefault="0063585A" w:rsidP="0063585A">
            <w:pPr>
              <w:jc w:val="both"/>
              <w:rPr>
                <w:bCs/>
                <w:i/>
                <w:iCs/>
                <w:lang w:val="uk-UA"/>
              </w:rPr>
            </w:pPr>
          </w:p>
          <w:p w14:paraId="7CC2B827" w14:textId="77777777" w:rsidR="0063585A" w:rsidRPr="00180686" w:rsidRDefault="0063585A" w:rsidP="0063585A">
            <w:pPr>
              <w:jc w:val="both"/>
              <w:rPr>
                <w:bCs/>
                <w:i/>
                <w:iCs/>
                <w:lang w:val="uk-UA"/>
              </w:rPr>
            </w:pPr>
            <w:r w:rsidRPr="00180686">
              <w:rPr>
                <w:bCs/>
                <w:i/>
                <w:iCs/>
                <w:lang w:val="uk-UA"/>
              </w:rPr>
              <w:t>1) Ім'я, вік</w:t>
            </w:r>
          </w:p>
          <w:p w14:paraId="551F9BEA" w14:textId="77777777" w:rsidR="0063585A" w:rsidRPr="00180686" w:rsidRDefault="0063585A" w:rsidP="0063585A">
            <w:pPr>
              <w:jc w:val="both"/>
              <w:rPr>
                <w:bCs/>
                <w:i/>
                <w:iCs/>
                <w:lang w:val="uk-UA"/>
              </w:rPr>
            </w:pPr>
            <w:r w:rsidRPr="00180686">
              <w:rPr>
                <w:bCs/>
                <w:i/>
                <w:iCs/>
                <w:lang w:val="uk-UA"/>
              </w:rPr>
              <w:t>2) дата і місце народження, країна, національність</w:t>
            </w:r>
          </w:p>
          <w:p w14:paraId="38AD41A4" w14:textId="77777777" w:rsidR="0063585A" w:rsidRPr="00180686" w:rsidRDefault="0063585A" w:rsidP="0063585A">
            <w:pPr>
              <w:jc w:val="both"/>
              <w:rPr>
                <w:bCs/>
                <w:i/>
                <w:iCs/>
                <w:lang w:val="uk-UA"/>
              </w:rPr>
            </w:pPr>
            <w:r w:rsidRPr="00180686">
              <w:rPr>
                <w:bCs/>
                <w:i/>
                <w:iCs/>
                <w:lang w:val="uk-UA"/>
              </w:rPr>
              <w:t xml:space="preserve">    3)  освіта, професійні навички, місце праці</w:t>
            </w:r>
          </w:p>
          <w:p w14:paraId="69BBFE0D" w14:textId="77777777" w:rsidR="0063585A" w:rsidRPr="00180686" w:rsidRDefault="0063585A" w:rsidP="0063585A">
            <w:pPr>
              <w:jc w:val="both"/>
              <w:rPr>
                <w:bCs/>
                <w:i/>
                <w:iCs/>
                <w:lang w:val="uk-UA"/>
              </w:rPr>
            </w:pPr>
            <w:r w:rsidRPr="00180686">
              <w:rPr>
                <w:bCs/>
                <w:i/>
                <w:iCs/>
                <w:lang w:val="uk-UA"/>
              </w:rPr>
              <w:t xml:space="preserve">    4) соціальний і сімейний статус </w:t>
            </w:r>
          </w:p>
          <w:p w14:paraId="6C0E31E1" w14:textId="77777777" w:rsidR="0063585A" w:rsidRPr="00180686" w:rsidRDefault="0063585A" w:rsidP="0063585A">
            <w:pPr>
              <w:jc w:val="both"/>
              <w:rPr>
                <w:bCs/>
                <w:i/>
                <w:iCs/>
                <w:lang w:val="uk-UA"/>
              </w:rPr>
            </w:pPr>
            <w:r w:rsidRPr="00180686">
              <w:rPr>
                <w:bCs/>
                <w:i/>
                <w:iCs/>
                <w:lang w:val="uk-UA"/>
              </w:rPr>
              <w:t xml:space="preserve">   5) релігійні погляди, віросповідання </w:t>
            </w:r>
          </w:p>
          <w:p w14:paraId="779C79EC" w14:textId="77777777" w:rsidR="0063585A" w:rsidRPr="00180686" w:rsidRDefault="0063585A" w:rsidP="0063585A">
            <w:pPr>
              <w:jc w:val="both"/>
              <w:rPr>
                <w:bCs/>
                <w:i/>
                <w:iCs/>
                <w:lang w:val="uk-UA"/>
              </w:rPr>
            </w:pPr>
            <w:r w:rsidRPr="00180686">
              <w:rPr>
                <w:bCs/>
                <w:i/>
                <w:iCs/>
                <w:lang w:val="uk-UA"/>
              </w:rPr>
              <w:t xml:space="preserve">   6) зовнішність, манера вдягатися, голосові дані, жестикуляція</w:t>
            </w:r>
          </w:p>
          <w:p w14:paraId="48FE563C" w14:textId="77777777" w:rsidR="0063585A" w:rsidRPr="00180686" w:rsidRDefault="0063585A" w:rsidP="0063585A">
            <w:pPr>
              <w:jc w:val="both"/>
              <w:rPr>
                <w:bCs/>
                <w:i/>
                <w:iCs/>
                <w:lang w:val="uk-UA"/>
              </w:rPr>
            </w:pPr>
            <w:r w:rsidRPr="00180686">
              <w:rPr>
                <w:bCs/>
                <w:i/>
                <w:iCs/>
                <w:lang w:val="uk-UA"/>
              </w:rPr>
              <w:t xml:space="preserve">    7) стан здоров'я, погані звички</w:t>
            </w:r>
          </w:p>
          <w:p w14:paraId="603F0D3E" w14:textId="77777777" w:rsidR="0063585A" w:rsidRPr="00180686" w:rsidRDefault="0063585A" w:rsidP="0063585A">
            <w:pPr>
              <w:jc w:val="both"/>
              <w:rPr>
                <w:bCs/>
                <w:i/>
                <w:iCs/>
                <w:lang w:val="uk-UA"/>
              </w:rPr>
            </w:pPr>
            <w:r w:rsidRPr="00180686">
              <w:rPr>
                <w:bCs/>
                <w:i/>
                <w:iCs/>
                <w:lang w:val="uk-UA"/>
              </w:rPr>
              <w:t xml:space="preserve">   8) темперамент і характер</w:t>
            </w:r>
          </w:p>
          <w:p w14:paraId="6DEBEE5E" w14:textId="77777777" w:rsidR="0063585A" w:rsidRPr="00180686" w:rsidRDefault="0063585A" w:rsidP="0063585A">
            <w:pPr>
              <w:jc w:val="both"/>
              <w:rPr>
                <w:bCs/>
                <w:i/>
                <w:iCs/>
                <w:lang w:val="uk-UA"/>
              </w:rPr>
            </w:pPr>
            <w:r w:rsidRPr="00180686">
              <w:rPr>
                <w:bCs/>
                <w:i/>
                <w:iCs/>
                <w:lang w:val="uk-UA"/>
              </w:rPr>
              <w:t xml:space="preserve">   9) ставлення до людей: друзів та ворогів</w:t>
            </w:r>
          </w:p>
          <w:p w14:paraId="0F248D1A" w14:textId="77777777" w:rsidR="0063585A" w:rsidRPr="00180686" w:rsidRDefault="0063585A" w:rsidP="0063585A">
            <w:pPr>
              <w:jc w:val="both"/>
              <w:rPr>
                <w:bCs/>
                <w:i/>
                <w:iCs/>
                <w:lang w:val="uk-UA"/>
              </w:rPr>
            </w:pPr>
            <w:r w:rsidRPr="00180686">
              <w:rPr>
                <w:bCs/>
                <w:i/>
                <w:iCs/>
                <w:lang w:val="uk-UA"/>
              </w:rPr>
              <w:t xml:space="preserve">   10) хобі, відпочинок</w:t>
            </w:r>
          </w:p>
          <w:p w14:paraId="0845E927" w14:textId="77777777" w:rsidR="0063585A" w:rsidRDefault="0063585A" w:rsidP="0063585A">
            <w:pPr>
              <w:jc w:val="both"/>
              <w:rPr>
                <w:bCs/>
                <w:i/>
                <w:iCs/>
                <w:lang w:val="uk-UA"/>
              </w:rPr>
            </w:pPr>
            <w:r w:rsidRPr="00180686">
              <w:rPr>
                <w:bCs/>
                <w:i/>
                <w:iCs/>
                <w:lang w:val="uk-UA"/>
              </w:rPr>
              <w:t xml:space="preserve">   11) особисте, інтимне життя</w:t>
            </w:r>
          </w:p>
          <w:p w14:paraId="7D0E3450" w14:textId="77777777" w:rsidR="0063585A" w:rsidRDefault="0063585A" w:rsidP="0063585A">
            <w:pPr>
              <w:jc w:val="both"/>
              <w:rPr>
                <w:bCs/>
                <w:i/>
                <w:iCs/>
                <w:lang w:val="uk-UA"/>
              </w:rPr>
            </w:pPr>
          </w:p>
          <w:p w14:paraId="24F9D547" w14:textId="77777777" w:rsidR="0063585A" w:rsidRDefault="0063585A" w:rsidP="0063585A">
            <w:pPr>
              <w:jc w:val="both"/>
              <w:rPr>
                <w:b/>
                <w:i/>
                <w:iCs/>
                <w:lang w:val="uk-UA"/>
              </w:rPr>
            </w:pPr>
            <w:r>
              <w:rPr>
                <w:b/>
                <w:i/>
                <w:iCs/>
                <w:lang w:val="uk-UA"/>
              </w:rPr>
              <w:t>6</w:t>
            </w:r>
            <w:r w:rsidRPr="00F50031">
              <w:rPr>
                <w:b/>
                <w:i/>
                <w:iCs/>
                <w:lang w:val="uk-UA"/>
              </w:rPr>
              <w:t xml:space="preserve"> год.</w:t>
            </w:r>
          </w:p>
          <w:p w14:paraId="1F77D425" w14:textId="77777777" w:rsidR="0063585A" w:rsidRDefault="0063585A" w:rsidP="0063585A">
            <w:pPr>
              <w:jc w:val="both"/>
              <w:rPr>
                <w:b/>
                <w:i/>
                <w:iCs/>
                <w:lang w:val="uk-UA"/>
              </w:rPr>
            </w:pPr>
          </w:p>
          <w:p w14:paraId="52371447" w14:textId="77777777" w:rsidR="0063585A" w:rsidRPr="00AE3868" w:rsidRDefault="0063585A" w:rsidP="00180686">
            <w:pPr>
              <w:jc w:val="both"/>
              <w:rPr>
                <w:bCs/>
                <w:lang w:val="uk-UA"/>
              </w:rPr>
            </w:pPr>
          </w:p>
        </w:tc>
        <w:tc>
          <w:tcPr>
            <w:tcW w:w="567" w:type="dxa"/>
            <w:vMerge/>
          </w:tcPr>
          <w:p w14:paraId="2611DBA2" w14:textId="77777777" w:rsidR="0063585A" w:rsidRPr="00AE3868" w:rsidRDefault="0063585A" w:rsidP="00592716">
            <w:pPr>
              <w:jc w:val="both"/>
              <w:rPr>
                <w:bCs/>
                <w:lang w:val="uk-UA"/>
              </w:rPr>
            </w:pPr>
          </w:p>
        </w:tc>
      </w:tr>
      <w:bookmarkEnd w:id="14"/>
      <w:tr w:rsidR="00F50031" w:rsidRPr="00C428A5" w14:paraId="773FC1C8" w14:textId="77777777" w:rsidTr="00F50031">
        <w:trPr>
          <w:trHeight w:val="420"/>
        </w:trPr>
        <w:tc>
          <w:tcPr>
            <w:tcW w:w="1419" w:type="dxa"/>
          </w:tcPr>
          <w:p w14:paraId="773E9785" w14:textId="0AA279E9" w:rsidR="00F50031" w:rsidRPr="00AE3868" w:rsidRDefault="00F50031" w:rsidP="00592716">
            <w:pPr>
              <w:jc w:val="both"/>
              <w:rPr>
                <w:bCs/>
                <w:lang w:val="uk-UA"/>
              </w:rPr>
            </w:pPr>
            <w:r>
              <w:rPr>
                <w:bCs/>
                <w:lang w:val="uk-UA"/>
              </w:rPr>
              <w:lastRenderedPageBreak/>
              <w:t>1</w:t>
            </w:r>
            <w:r w:rsidR="0063585A">
              <w:rPr>
                <w:bCs/>
                <w:lang w:val="uk-UA"/>
              </w:rPr>
              <w:t>4</w:t>
            </w:r>
            <w:r w:rsidRPr="00AE3868">
              <w:rPr>
                <w:bCs/>
                <w:lang w:val="uk-UA"/>
              </w:rPr>
              <w:t xml:space="preserve"> т.</w:t>
            </w:r>
          </w:p>
          <w:p w14:paraId="34A22E5F" w14:textId="77777777" w:rsidR="00F50031" w:rsidRDefault="00F50031" w:rsidP="00592716">
            <w:pPr>
              <w:jc w:val="both"/>
              <w:rPr>
                <w:bCs/>
                <w:lang w:val="uk-UA"/>
              </w:rPr>
            </w:pPr>
          </w:p>
          <w:p w14:paraId="4D952001" w14:textId="72AE5F2F" w:rsidR="00F50031" w:rsidRPr="00AE3868" w:rsidRDefault="00F50031" w:rsidP="00592716">
            <w:pPr>
              <w:jc w:val="both"/>
              <w:rPr>
                <w:bCs/>
                <w:lang w:val="uk-UA"/>
              </w:rPr>
            </w:pPr>
            <w:r>
              <w:rPr>
                <w:bCs/>
                <w:lang w:val="uk-UA"/>
              </w:rPr>
              <w:t>2 год.</w:t>
            </w:r>
          </w:p>
        </w:tc>
        <w:tc>
          <w:tcPr>
            <w:tcW w:w="5811" w:type="dxa"/>
          </w:tcPr>
          <w:p w14:paraId="0B244568" w14:textId="77777777" w:rsidR="00F50031" w:rsidRDefault="00F50031" w:rsidP="00F50031">
            <w:pPr>
              <w:jc w:val="both"/>
              <w:rPr>
                <w:bCs/>
                <w:lang w:val="uk-UA" w:eastAsia="ru-RU"/>
              </w:rPr>
            </w:pPr>
            <w:r>
              <w:rPr>
                <w:b/>
                <w:lang w:val="uk-UA" w:eastAsia="ru-RU"/>
              </w:rPr>
              <w:t>Тема 13.</w:t>
            </w:r>
            <w:r>
              <w:rPr>
                <w:bCs/>
                <w:lang w:val="uk-UA" w:eastAsia="ru-RU"/>
              </w:rPr>
              <w:t xml:space="preserve"> Жанр трагедії та трагікомедії у літературі Ренесансу (Дж.Тріссімо, Т.Тассо; Фернандо де Рохас, Т. Кід, К. Марлоу, В. Шекспір).</w:t>
            </w:r>
          </w:p>
          <w:p w14:paraId="46C25419" w14:textId="65F5C3C6" w:rsidR="00F50031" w:rsidRDefault="00F50031" w:rsidP="00AB340D">
            <w:pPr>
              <w:rPr>
                <w:rFonts w:eastAsia="Calibri"/>
                <w:bCs/>
                <w:lang w:val="uk-UA"/>
              </w:rPr>
            </w:pPr>
          </w:p>
          <w:p w14:paraId="20646371" w14:textId="464797BA" w:rsidR="00F50031" w:rsidRDefault="00F50031" w:rsidP="00AB340D">
            <w:pPr>
              <w:rPr>
                <w:rFonts w:eastAsia="Calibri"/>
                <w:bCs/>
                <w:lang w:val="uk-UA"/>
              </w:rPr>
            </w:pPr>
          </w:p>
          <w:p w14:paraId="4394A4D2" w14:textId="77777777" w:rsidR="00F50031" w:rsidRDefault="00F50031" w:rsidP="00AB340D">
            <w:pPr>
              <w:rPr>
                <w:rFonts w:eastAsia="Calibri"/>
                <w:bCs/>
                <w:lang w:val="uk-UA"/>
              </w:rPr>
            </w:pPr>
          </w:p>
          <w:p w14:paraId="428BD9A5" w14:textId="08FFF875" w:rsidR="00F50031" w:rsidRPr="000D63A3" w:rsidRDefault="00F50031" w:rsidP="007A3E70">
            <w:pPr>
              <w:shd w:val="clear" w:color="auto" w:fill="FFFFFF"/>
              <w:tabs>
                <w:tab w:val="left" w:pos="984"/>
              </w:tabs>
              <w:spacing w:line="269" w:lineRule="exact"/>
              <w:jc w:val="both"/>
              <w:rPr>
                <w:bCs/>
                <w:lang w:val="uk-UA" w:eastAsia="ru-RU"/>
              </w:rPr>
            </w:pPr>
          </w:p>
        </w:tc>
        <w:tc>
          <w:tcPr>
            <w:tcW w:w="1701" w:type="dxa"/>
          </w:tcPr>
          <w:p w14:paraId="0A29682F" w14:textId="401150D7" w:rsidR="00F50031" w:rsidRPr="00AE3868" w:rsidRDefault="00F50031" w:rsidP="00592716">
            <w:pPr>
              <w:jc w:val="both"/>
              <w:rPr>
                <w:bCs/>
                <w:lang w:val="uk-UA"/>
              </w:rPr>
            </w:pPr>
            <w:r>
              <w:rPr>
                <w:bCs/>
                <w:lang w:val="uk-UA"/>
              </w:rPr>
              <w:t>лекція</w:t>
            </w:r>
          </w:p>
        </w:tc>
        <w:tc>
          <w:tcPr>
            <w:tcW w:w="3686" w:type="dxa"/>
          </w:tcPr>
          <w:p w14:paraId="34D9C667" w14:textId="77777777" w:rsidR="00F50031" w:rsidRDefault="00F50031" w:rsidP="00765560">
            <w:pPr>
              <w:spacing w:line="254" w:lineRule="auto"/>
              <w:contextualSpacing/>
              <w:jc w:val="both"/>
              <w:rPr>
                <w:lang w:val="ru-RU" w:eastAsia="ru-RU"/>
              </w:rPr>
            </w:pPr>
            <w:r w:rsidRPr="00F50031">
              <w:rPr>
                <w:lang w:val="ru-RU" w:eastAsia="ru-RU"/>
              </w:rPr>
              <w:t xml:space="preserve">Шаповалова М., Рубанова Г., Моторний В. Історія зарубіжної </w:t>
            </w:r>
            <w:r w:rsidRPr="00765560">
              <w:rPr>
                <w:lang w:val="ru-RU" w:eastAsia="ru-RU"/>
              </w:rPr>
              <w:t>літератури. – Львів, 1993.</w:t>
            </w:r>
          </w:p>
          <w:p w14:paraId="6D857EBA" w14:textId="3BE7B5EC" w:rsidR="00C428A5" w:rsidRPr="00AE3868" w:rsidRDefault="00C428A5" w:rsidP="00765560">
            <w:pPr>
              <w:spacing w:line="254" w:lineRule="auto"/>
              <w:contextualSpacing/>
              <w:jc w:val="both"/>
              <w:rPr>
                <w:lang w:val="uk-UA" w:eastAsia="ru-RU"/>
              </w:rPr>
            </w:pPr>
            <w:r w:rsidRPr="00C428A5">
              <w:rPr>
                <w:lang w:val="uk-UA" w:eastAsia="ru-RU"/>
              </w:rPr>
              <w:t>Фернандо Де Рохас. Селестина</w:t>
            </w:r>
            <w:r>
              <w:rPr>
                <w:lang w:val="uk-UA" w:eastAsia="ru-RU"/>
              </w:rPr>
              <w:t xml:space="preserve"> (передмова до твору) // </w:t>
            </w:r>
            <w:hyperlink r:id="rId62" w:anchor="booktxt" w:history="1">
              <w:r w:rsidRPr="004A6364">
                <w:rPr>
                  <w:rStyle w:val="a4"/>
                  <w:lang w:val="uk-UA" w:eastAsia="ru-RU"/>
                </w:rPr>
                <w:t>https://nemaloknig.net/read-398266/?page=1#booktxt</w:t>
              </w:r>
            </w:hyperlink>
            <w:r>
              <w:rPr>
                <w:lang w:val="uk-UA" w:eastAsia="ru-RU"/>
              </w:rPr>
              <w:t xml:space="preserve"> </w:t>
            </w:r>
          </w:p>
        </w:tc>
        <w:tc>
          <w:tcPr>
            <w:tcW w:w="2977" w:type="dxa"/>
          </w:tcPr>
          <w:p w14:paraId="355B9AAF" w14:textId="77777777" w:rsidR="00F50031" w:rsidRPr="00AE3868" w:rsidRDefault="00F50031" w:rsidP="00592716">
            <w:pPr>
              <w:ind w:left="360"/>
              <w:jc w:val="both"/>
              <w:rPr>
                <w:bCs/>
                <w:lang w:val="uk-UA"/>
              </w:rPr>
            </w:pPr>
          </w:p>
          <w:p w14:paraId="462AED51" w14:textId="77777777" w:rsidR="00C428A5" w:rsidRDefault="00C428A5" w:rsidP="00C428A5">
            <w:pPr>
              <w:spacing w:line="259" w:lineRule="auto"/>
              <w:jc w:val="center"/>
              <w:rPr>
                <w:lang w:val="uk-UA"/>
              </w:rPr>
            </w:pPr>
            <w:r>
              <w:rPr>
                <w:bCs/>
                <w:i/>
                <w:lang w:val="uk-UA"/>
              </w:rPr>
              <w:t>Завдання для самостійного дослідження</w:t>
            </w:r>
          </w:p>
          <w:p w14:paraId="77DF180F" w14:textId="77777777" w:rsidR="00C428A5" w:rsidRPr="00390391" w:rsidRDefault="00C428A5" w:rsidP="00C428A5">
            <w:pPr>
              <w:spacing w:line="259" w:lineRule="auto"/>
              <w:jc w:val="center"/>
              <w:rPr>
                <w:lang w:val="uk-UA"/>
              </w:rPr>
            </w:pPr>
          </w:p>
          <w:p w14:paraId="44AAFD45" w14:textId="77777777" w:rsidR="00C428A5" w:rsidRPr="00D1179D" w:rsidRDefault="00C428A5" w:rsidP="00C428A5">
            <w:pPr>
              <w:jc w:val="center"/>
              <w:rPr>
                <w:bCs/>
                <w:i/>
                <w:iCs/>
                <w:lang w:val="uk-UA" w:eastAsia="ru-RU"/>
              </w:rPr>
            </w:pPr>
            <w:r w:rsidRPr="00D1179D">
              <w:rPr>
                <w:bCs/>
                <w:i/>
                <w:iCs/>
                <w:lang w:val="uk-UA" w:eastAsia="ru-RU"/>
              </w:rPr>
              <w:t>Особливості трагікомедії Фернанда де Рохаса «Про Каліосто і Малібею, або Селестина» та її вплив на розвиток іспанської літератури.</w:t>
            </w:r>
          </w:p>
          <w:p w14:paraId="6EC329CA" w14:textId="77777777" w:rsidR="00C428A5" w:rsidRDefault="00C428A5" w:rsidP="00C428A5">
            <w:pPr>
              <w:jc w:val="center"/>
              <w:rPr>
                <w:bCs/>
                <w:lang w:val="uk-UA" w:eastAsia="ru-RU"/>
              </w:rPr>
            </w:pPr>
          </w:p>
          <w:p w14:paraId="50270F89" w14:textId="77777777" w:rsidR="00C428A5" w:rsidRDefault="00C428A5" w:rsidP="00C428A5">
            <w:pPr>
              <w:ind w:left="360"/>
              <w:jc w:val="center"/>
              <w:rPr>
                <w:b/>
                <w:i/>
                <w:iCs/>
                <w:lang w:val="uk-UA"/>
              </w:rPr>
            </w:pPr>
            <w:r>
              <w:rPr>
                <w:b/>
                <w:i/>
                <w:iCs/>
                <w:lang w:val="uk-UA"/>
              </w:rPr>
              <w:t>6</w:t>
            </w:r>
            <w:r w:rsidRPr="00C1740C">
              <w:rPr>
                <w:b/>
                <w:i/>
                <w:iCs/>
                <w:lang w:val="uk-UA"/>
              </w:rPr>
              <w:t xml:space="preserve"> год.</w:t>
            </w:r>
          </w:p>
          <w:p w14:paraId="67727104" w14:textId="233C7FAA" w:rsidR="00F50031" w:rsidRPr="00AE3868" w:rsidRDefault="00F50031" w:rsidP="00F50031">
            <w:pPr>
              <w:ind w:left="360"/>
              <w:rPr>
                <w:bCs/>
                <w:lang w:val="uk-UA"/>
              </w:rPr>
            </w:pPr>
          </w:p>
        </w:tc>
        <w:tc>
          <w:tcPr>
            <w:tcW w:w="567" w:type="dxa"/>
            <w:vMerge w:val="restart"/>
          </w:tcPr>
          <w:p w14:paraId="2C669A72" w14:textId="079AA4E2" w:rsidR="00F50031" w:rsidRPr="00AE3868" w:rsidRDefault="00F50031" w:rsidP="00592716">
            <w:pPr>
              <w:jc w:val="both"/>
              <w:rPr>
                <w:bCs/>
                <w:lang w:val="uk-UA"/>
              </w:rPr>
            </w:pPr>
          </w:p>
        </w:tc>
      </w:tr>
      <w:tr w:rsidR="00F50031" w:rsidRPr="00F50031" w14:paraId="358B53AF" w14:textId="77777777" w:rsidTr="00180686">
        <w:trPr>
          <w:trHeight w:val="12413"/>
        </w:trPr>
        <w:tc>
          <w:tcPr>
            <w:tcW w:w="1419" w:type="dxa"/>
          </w:tcPr>
          <w:p w14:paraId="4CB5E76B" w14:textId="2F37E472" w:rsidR="00F50031" w:rsidRDefault="00F50031" w:rsidP="00F50031">
            <w:pPr>
              <w:jc w:val="both"/>
              <w:rPr>
                <w:bCs/>
                <w:lang w:val="uk-UA"/>
              </w:rPr>
            </w:pPr>
            <w:r>
              <w:rPr>
                <w:bCs/>
                <w:lang w:val="uk-UA"/>
              </w:rPr>
              <w:lastRenderedPageBreak/>
              <w:t>15 т.</w:t>
            </w:r>
          </w:p>
          <w:p w14:paraId="1E3EE8E7" w14:textId="77777777" w:rsidR="00F50031" w:rsidRDefault="00F50031" w:rsidP="00F50031">
            <w:pPr>
              <w:jc w:val="both"/>
              <w:rPr>
                <w:bCs/>
                <w:lang w:val="uk-UA"/>
              </w:rPr>
            </w:pPr>
          </w:p>
          <w:p w14:paraId="4C826C65" w14:textId="77777777" w:rsidR="00F50031" w:rsidRDefault="00F50031" w:rsidP="00F50031">
            <w:pPr>
              <w:jc w:val="both"/>
              <w:rPr>
                <w:bCs/>
                <w:lang w:val="uk-UA"/>
              </w:rPr>
            </w:pPr>
          </w:p>
          <w:p w14:paraId="6FE59CA1" w14:textId="6E79AA2D" w:rsidR="00F50031" w:rsidRPr="00AE3868" w:rsidRDefault="00F50031" w:rsidP="00F50031">
            <w:pPr>
              <w:jc w:val="both"/>
              <w:rPr>
                <w:bCs/>
                <w:lang w:val="uk-UA"/>
              </w:rPr>
            </w:pPr>
            <w:r w:rsidRPr="00AE3868">
              <w:rPr>
                <w:bCs/>
                <w:lang w:val="uk-UA"/>
              </w:rPr>
              <w:t>2 год.</w:t>
            </w:r>
          </w:p>
          <w:p w14:paraId="56B6AD38" w14:textId="77777777" w:rsidR="00F50031" w:rsidRPr="00AE3868" w:rsidRDefault="00F50031" w:rsidP="00F50031">
            <w:pPr>
              <w:jc w:val="both"/>
              <w:rPr>
                <w:bCs/>
                <w:lang w:val="uk-UA"/>
              </w:rPr>
            </w:pPr>
          </w:p>
          <w:p w14:paraId="647B9D75" w14:textId="77777777" w:rsidR="00F50031" w:rsidRDefault="00F50031" w:rsidP="00592716">
            <w:pPr>
              <w:jc w:val="both"/>
              <w:rPr>
                <w:bCs/>
                <w:lang w:val="uk-UA"/>
              </w:rPr>
            </w:pPr>
          </w:p>
        </w:tc>
        <w:tc>
          <w:tcPr>
            <w:tcW w:w="5811" w:type="dxa"/>
          </w:tcPr>
          <w:p w14:paraId="7AD8C450" w14:textId="77777777" w:rsidR="00F50031" w:rsidRDefault="00F50031" w:rsidP="007A3E70">
            <w:pPr>
              <w:shd w:val="clear" w:color="auto" w:fill="FFFFFF"/>
              <w:tabs>
                <w:tab w:val="left" w:pos="984"/>
              </w:tabs>
              <w:spacing w:line="269" w:lineRule="exact"/>
              <w:jc w:val="both"/>
              <w:rPr>
                <w:b/>
                <w:lang w:val="ru-RU" w:eastAsia="ru-RU"/>
              </w:rPr>
            </w:pPr>
          </w:p>
          <w:p w14:paraId="0A5AAEA9" w14:textId="77777777" w:rsidR="00F50031" w:rsidRDefault="00F50031" w:rsidP="007A3E70">
            <w:pPr>
              <w:shd w:val="clear" w:color="auto" w:fill="FFFFFF"/>
              <w:tabs>
                <w:tab w:val="left" w:pos="984"/>
              </w:tabs>
              <w:spacing w:line="269" w:lineRule="exact"/>
              <w:jc w:val="both"/>
              <w:rPr>
                <w:bCs/>
                <w:lang w:val="ru-RU" w:eastAsia="ru-RU"/>
              </w:rPr>
            </w:pPr>
            <w:r w:rsidRPr="00F50031">
              <w:rPr>
                <w:b/>
                <w:lang w:val="ru-RU" w:eastAsia="ru-RU"/>
              </w:rPr>
              <w:t>Тема 14.</w:t>
            </w:r>
            <w:r>
              <w:rPr>
                <w:bCs/>
                <w:lang w:val="ru-RU" w:eastAsia="ru-RU"/>
              </w:rPr>
              <w:t xml:space="preserve"> Провансальська балада. Народна європейська</w:t>
            </w:r>
            <w:r w:rsidRPr="00E139C1">
              <w:rPr>
                <w:bCs/>
                <w:lang w:val="ru-RU" w:eastAsia="ru-RU"/>
              </w:rPr>
              <w:t xml:space="preserve"> балада. Літературна балада у творчості Франсуа Війона.</w:t>
            </w:r>
          </w:p>
          <w:p w14:paraId="013D97B1" w14:textId="77777777" w:rsidR="00C428A5" w:rsidRDefault="00C428A5" w:rsidP="007A3E70">
            <w:pPr>
              <w:shd w:val="clear" w:color="auto" w:fill="FFFFFF"/>
              <w:tabs>
                <w:tab w:val="left" w:pos="984"/>
              </w:tabs>
              <w:spacing w:line="269" w:lineRule="exact"/>
              <w:jc w:val="both"/>
              <w:rPr>
                <w:bCs/>
                <w:lang w:val="ru-RU" w:eastAsia="ru-RU"/>
              </w:rPr>
            </w:pPr>
          </w:p>
          <w:p w14:paraId="7C873850" w14:textId="77777777" w:rsidR="00C428A5" w:rsidRDefault="00C428A5" w:rsidP="007A3E70">
            <w:pPr>
              <w:shd w:val="clear" w:color="auto" w:fill="FFFFFF"/>
              <w:tabs>
                <w:tab w:val="left" w:pos="984"/>
              </w:tabs>
              <w:spacing w:line="269" w:lineRule="exact"/>
              <w:jc w:val="both"/>
              <w:rPr>
                <w:bCs/>
                <w:lang w:val="uk-UA" w:eastAsia="ru-RU"/>
              </w:rPr>
            </w:pPr>
            <w:r w:rsidRPr="00C428A5">
              <w:rPr>
                <w:b/>
                <w:lang w:val="uk-UA" w:eastAsia="ru-RU"/>
              </w:rPr>
              <w:t>Тема 15.</w:t>
            </w:r>
            <w:r>
              <w:rPr>
                <w:bCs/>
                <w:lang w:val="uk-UA" w:eastAsia="ru-RU"/>
              </w:rPr>
              <w:t xml:space="preserve"> Жанр сонета у ренесансні європейській традиції.</w:t>
            </w:r>
          </w:p>
          <w:p w14:paraId="08CC1F98" w14:textId="77777777" w:rsidR="00C428A5" w:rsidRDefault="00C428A5" w:rsidP="007A3E70">
            <w:pPr>
              <w:shd w:val="clear" w:color="auto" w:fill="FFFFFF"/>
              <w:tabs>
                <w:tab w:val="left" w:pos="984"/>
              </w:tabs>
              <w:spacing w:line="269" w:lineRule="exact"/>
              <w:jc w:val="both"/>
              <w:rPr>
                <w:bCs/>
                <w:lang w:val="uk-UA" w:eastAsia="ru-RU"/>
              </w:rPr>
            </w:pPr>
          </w:p>
          <w:p w14:paraId="75547A8D" w14:textId="536F2A14" w:rsidR="00C428A5" w:rsidRPr="00C428A5" w:rsidRDefault="00C428A5" w:rsidP="007A3E70">
            <w:pPr>
              <w:shd w:val="clear" w:color="auto" w:fill="FFFFFF"/>
              <w:tabs>
                <w:tab w:val="left" w:pos="984"/>
              </w:tabs>
              <w:spacing w:line="269" w:lineRule="exact"/>
              <w:jc w:val="both"/>
              <w:rPr>
                <w:bCs/>
                <w:lang w:val="uk-UA" w:eastAsia="ru-RU"/>
              </w:rPr>
            </w:pPr>
            <w:r w:rsidRPr="00C428A5">
              <w:rPr>
                <w:b/>
                <w:lang w:val="uk-UA" w:eastAsia="ru-RU"/>
              </w:rPr>
              <w:t>Тема 16.</w:t>
            </w:r>
            <w:r>
              <w:rPr>
                <w:bCs/>
                <w:lang w:val="uk-UA" w:eastAsia="ru-RU"/>
              </w:rPr>
              <w:t xml:space="preserve"> Жанрові особливості поеми-епопеї (Ф. Петрарка «Африка», П. Ронсар «Франсіада», Т.Тассо «Визволений Єрусалим», Алонсо де Ерсилья «Аракуана», Л ді Камоїнш «Лузіяди», Едмунд Спенсер «Королева фей», Агріппа д’Обіньє «Трагічні поеми», Луї ді Гонгори «Поеми усамітнення»). Поеми про Адоніса (К. Мерло, В. Шекспір. Дж. Маріно).</w:t>
            </w:r>
          </w:p>
        </w:tc>
        <w:tc>
          <w:tcPr>
            <w:tcW w:w="1701" w:type="dxa"/>
          </w:tcPr>
          <w:p w14:paraId="44EE6663" w14:textId="5F780E65" w:rsidR="00F50031" w:rsidRDefault="00F50031" w:rsidP="00592716">
            <w:pPr>
              <w:jc w:val="both"/>
              <w:rPr>
                <w:bCs/>
                <w:lang w:val="uk-UA"/>
              </w:rPr>
            </w:pPr>
            <w:r>
              <w:rPr>
                <w:bCs/>
                <w:lang w:val="uk-UA"/>
              </w:rPr>
              <w:t>лекція</w:t>
            </w:r>
          </w:p>
        </w:tc>
        <w:tc>
          <w:tcPr>
            <w:tcW w:w="3686" w:type="dxa"/>
          </w:tcPr>
          <w:p w14:paraId="510F6BAF" w14:textId="58C401AF" w:rsidR="00F50031" w:rsidRDefault="00F50031" w:rsidP="00F50031">
            <w:pPr>
              <w:spacing w:line="254" w:lineRule="auto"/>
              <w:contextualSpacing/>
              <w:jc w:val="both"/>
              <w:rPr>
                <w:lang w:val="ru-RU" w:eastAsia="ru-RU"/>
              </w:rPr>
            </w:pPr>
            <w:r w:rsidRPr="00765560">
              <w:rPr>
                <w:lang w:val="ru-RU" w:eastAsia="ru-RU"/>
              </w:rPr>
              <w:t xml:space="preserve"> </w:t>
            </w:r>
            <w:r w:rsidRPr="00F50031">
              <w:rPr>
                <w:lang w:val="ru-RU" w:eastAsia="ru-RU"/>
              </w:rPr>
              <w:t xml:space="preserve">Шаповалова М., Рубанова Г., Моторний В. Історія зарубіжної </w:t>
            </w:r>
            <w:r w:rsidRPr="00765560">
              <w:rPr>
                <w:lang w:val="ru-RU" w:eastAsia="ru-RU"/>
              </w:rPr>
              <w:t>літератури. – Львів, 1993.</w:t>
            </w:r>
          </w:p>
          <w:p w14:paraId="57A30B5D" w14:textId="77777777" w:rsidR="00F50031" w:rsidRPr="00372345" w:rsidRDefault="00F50031" w:rsidP="00F50031">
            <w:pPr>
              <w:spacing w:line="254" w:lineRule="auto"/>
              <w:contextualSpacing/>
              <w:jc w:val="both"/>
              <w:rPr>
                <w:lang w:val="uk-UA" w:eastAsia="ru-RU"/>
              </w:rPr>
            </w:pPr>
            <w:r>
              <w:rPr>
                <w:lang w:val="uk-UA" w:eastAsia="ru-RU"/>
              </w:rPr>
              <w:t xml:space="preserve"> </w:t>
            </w:r>
          </w:p>
          <w:p w14:paraId="24F7D31E" w14:textId="77777777" w:rsidR="00F50031" w:rsidRPr="00765560" w:rsidRDefault="00F50031" w:rsidP="00F50031">
            <w:pPr>
              <w:spacing w:line="254" w:lineRule="auto"/>
              <w:contextualSpacing/>
              <w:jc w:val="both"/>
              <w:rPr>
                <w:lang w:val="ru-RU" w:eastAsia="ru-RU"/>
              </w:rPr>
            </w:pPr>
            <w:r w:rsidRPr="00765560">
              <w:rPr>
                <w:lang w:val="ru-RU" w:eastAsia="ru-RU"/>
              </w:rPr>
              <w:t>Франсуа Війон. Великий Заповіт. Малий Заповіт. // Війон Ф. Поезії / Переклад С. Гординського, Г. Кочура, Л. Первомайського. –  Режим доступу: http://www.knyga.in.ua/index.php/inozemna-literatura/frantsiia/viyon-fransua-chytaty-online ; Франсуа Війон / Перекл. С. Гординського // Гординський С. Колір і ритми : поезії, переклади / Святослав Гординський ; упорядкув., вст. стаття та прим. Миколи Ільницького ; іл. автора. — К. : Час, 1997. — (Серія «Українська модерна література»). – С. 289–370 ; Війон Ф. Балада. Епітафія в формі балади / Перекл. Г. Кочура // Кочур Г. Друге відлуння : переклади / Григорій Кочур. — К. : Дніпро, 1991. — (Серія «Майстри поетичного перекладу»). – Режим доступу: http://chtyvo.org.ua/authors/Kochur</w:t>
            </w:r>
          </w:p>
          <w:p w14:paraId="526AE1B1" w14:textId="77777777" w:rsidR="00F50031" w:rsidRPr="00AE3868" w:rsidRDefault="00F50031" w:rsidP="00F50031">
            <w:pPr>
              <w:jc w:val="both"/>
              <w:rPr>
                <w:lang w:val="uk-UA" w:eastAsia="ru-RU"/>
              </w:rPr>
            </w:pPr>
          </w:p>
          <w:p w14:paraId="08DAC4DA" w14:textId="570C108A" w:rsidR="00F50031" w:rsidRPr="00F50031" w:rsidRDefault="00F50031" w:rsidP="00F50031">
            <w:pPr>
              <w:spacing w:line="256" w:lineRule="auto"/>
              <w:contextualSpacing/>
              <w:jc w:val="both"/>
              <w:rPr>
                <w:iCs/>
                <w:lang w:val="uk-UA"/>
              </w:rPr>
            </w:pPr>
          </w:p>
        </w:tc>
        <w:tc>
          <w:tcPr>
            <w:tcW w:w="2977" w:type="dxa"/>
          </w:tcPr>
          <w:p w14:paraId="28C92153" w14:textId="110A2478" w:rsidR="00F50031" w:rsidRDefault="00F50031" w:rsidP="00F50031">
            <w:pPr>
              <w:ind w:left="360"/>
              <w:jc w:val="center"/>
              <w:rPr>
                <w:bCs/>
                <w:i/>
                <w:lang w:val="uk-UA"/>
              </w:rPr>
            </w:pPr>
            <w:r>
              <w:rPr>
                <w:bCs/>
                <w:i/>
                <w:lang w:val="uk-UA"/>
              </w:rPr>
              <w:t>Завдання для самостійного дослідження:</w:t>
            </w:r>
          </w:p>
          <w:p w14:paraId="47102AE5" w14:textId="77777777" w:rsidR="00F50031" w:rsidRDefault="00F50031" w:rsidP="00F50031">
            <w:pPr>
              <w:jc w:val="both"/>
              <w:rPr>
                <w:bCs/>
                <w:lang w:val="uk-UA"/>
              </w:rPr>
            </w:pPr>
          </w:p>
          <w:p w14:paraId="524A6071" w14:textId="77777777" w:rsidR="00F50031" w:rsidRDefault="00F50031" w:rsidP="00F50031">
            <w:pPr>
              <w:jc w:val="both"/>
              <w:rPr>
                <w:bCs/>
                <w:lang w:val="uk-UA"/>
              </w:rPr>
            </w:pPr>
            <w:r>
              <w:rPr>
                <w:bCs/>
                <w:lang w:val="uk-UA"/>
              </w:rPr>
              <w:t xml:space="preserve">ПРОЧИТАТИ біографічну повість В.Домонтовича «Франсуа Війон» та ВИСЛОВИТИ власну думку про життя і творчість цього неординарного поета  </w:t>
            </w:r>
          </w:p>
          <w:p w14:paraId="0A62B34F" w14:textId="77777777" w:rsidR="00F50031" w:rsidRDefault="00F50031" w:rsidP="00F50031">
            <w:pPr>
              <w:jc w:val="both"/>
              <w:rPr>
                <w:bCs/>
                <w:lang w:val="uk-UA"/>
              </w:rPr>
            </w:pPr>
          </w:p>
          <w:p w14:paraId="07859287" w14:textId="6AC32266" w:rsidR="00F50031" w:rsidRPr="00C1740C" w:rsidRDefault="00F50031" w:rsidP="00F50031">
            <w:pPr>
              <w:ind w:left="360"/>
              <w:jc w:val="both"/>
              <w:rPr>
                <w:b/>
                <w:lang w:val="uk-UA"/>
              </w:rPr>
            </w:pPr>
            <w:r>
              <w:rPr>
                <w:b/>
                <w:lang w:val="uk-UA"/>
              </w:rPr>
              <w:t>2</w:t>
            </w:r>
            <w:r w:rsidRPr="00C1740C">
              <w:rPr>
                <w:b/>
                <w:lang w:val="uk-UA"/>
              </w:rPr>
              <w:t xml:space="preserve"> год.</w:t>
            </w:r>
          </w:p>
          <w:p w14:paraId="2308A23B" w14:textId="77777777" w:rsidR="00F50031" w:rsidRDefault="00F50031" w:rsidP="00592716">
            <w:pPr>
              <w:ind w:left="360"/>
              <w:jc w:val="both"/>
              <w:rPr>
                <w:bCs/>
                <w:lang w:val="uk-UA"/>
              </w:rPr>
            </w:pPr>
          </w:p>
          <w:p w14:paraId="792895CF" w14:textId="77777777" w:rsidR="00F50031" w:rsidRDefault="00F50031" w:rsidP="00F50031">
            <w:pPr>
              <w:jc w:val="both"/>
              <w:rPr>
                <w:bCs/>
                <w:lang w:val="uk-UA"/>
              </w:rPr>
            </w:pPr>
            <w:r w:rsidRPr="00F50031">
              <w:rPr>
                <w:bCs/>
                <w:lang w:val="uk-UA"/>
              </w:rPr>
              <w:t xml:space="preserve">Англійські, французькі, німецькі, швецькі, іспанські  середньовічні балади // https://ae-lib.org.ua/texts/_english_ballads__ua.htm; https://ae-lib.org.ua/texts/_french_ballads__ua.htm; https://ae-lib.org.ua/texts/_german_ballads__ua.htm; https://ae-lib.org.ua/texts/_swedish_ballads__ua.htm; </w:t>
            </w:r>
            <w:hyperlink r:id="rId63" w:history="1">
              <w:r w:rsidR="006A25AC" w:rsidRPr="004A6364">
                <w:rPr>
                  <w:rStyle w:val="a4"/>
                  <w:bCs/>
                  <w:lang w:val="uk-UA"/>
                </w:rPr>
                <w:t>https://ae-lib.org.ua/texts/_spanish_ballads__ua.htm</w:t>
              </w:r>
            </w:hyperlink>
            <w:r w:rsidR="006A25AC">
              <w:rPr>
                <w:bCs/>
                <w:lang w:val="uk-UA"/>
              </w:rPr>
              <w:t>: порівняти сюжети, мотиви, образи,  характери персонажів</w:t>
            </w:r>
          </w:p>
          <w:p w14:paraId="421E0CF7" w14:textId="7D6E229C" w:rsidR="006A25AC" w:rsidRDefault="006A25AC" w:rsidP="00F50031">
            <w:pPr>
              <w:jc w:val="both"/>
              <w:rPr>
                <w:bCs/>
                <w:lang w:val="uk-UA"/>
              </w:rPr>
            </w:pPr>
          </w:p>
          <w:p w14:paraId="099394EA" w14:textId="77777777" w:rsidR="00B8059A" w:rsidRDefault="00B8059A" w:rsidP="00B8059A">
            <w:pPr>
              <w:jc w:val="both"/>
              <w:rPr>
                <w:color w:val="auto"/>
                <w:lang w:val="uk-UA" w:eastAsia="ru-RU"/>
              </w:rPr>
            </w:pPr>
            <w:r w:rsidRPr="002D62D4">
              <w:rPr>
                <w:lang w:val="uk-UA" w:eastAsia="ru-RU"/>
              </w:rPr>
              <w:t xml:space="preserve">Особливості таланту Луї ді Камоенса як творця національної епопеї </w:t>
            </w:r>
            <w:r w:rsidRPr="002D62D4">
              <w:rPr>
                <w:lang w:val="uk-UA" w:eastAsia="ru-RU"/>
              </w:rPr>
              <w:lastRenderedPageBreak/>
              <w:t>«Лузіади» та оригінального лірика.</w:t>
            </w:r>
          </w:p>
          <w:p w14:paraId="0532BFAC" w14:textId="77777777" w:rsidR="00B8059A" w:rsidRDefault="00B8059A" w:rsidP="00F50031">
            <w:pPr>
              <w:jc w:val="both"/>
              <w:rPr>
                <w:bCs/>
                <w:lang w:val="uk-UA"/>
              </w:rPr>
            </w:pPr>
          </w:p>
          <w:p w14:paraId="4BBE8D5A" w14:textId="67FB077F" w:rsidR="006A25AC" w:rsidRPr="006A25AC" w:rsidRDefault="006A25AC" w:rsidP="00F50031">
            <w:pPr>
              <w:jc w:val="both"/>
              <w:rPr>
                <w:b/>
                <w:lang w:val="uk-UA"/>
              </w:rPr>
            </w:pPr>
            <w:r>
              <w:rPr>
                <w:b/>
                <w:lang w:val="uk-UA"/>
              </w:rPr>
              <w:t xml:space="preserve">       </w:t>
            </w:r>
            <w:r w:rsidRPr="006A25AC">
              <w:rPr>
                <w:b/>
                <w:lang w:val="uk-UA"/>
              </w:rPr>
              <w:t>5 год.</w:t>
            </w:r>
          </w:p>
        </w:tc>
        <w:tc>
          <w:tcPr>
            <w:tcW w:w="567" w:type="dxa"/>
            <w:vMerge/>
          </w:tcPr>
          <w:p w14:paraId="68418B56" w14:textId="77777777" w:rsidR="00F50031" w:rsidRPr="00AE3868" w:rsidRDefault="00F50031" w:rsidP="00592716">
            <w:pPr>
              <w:jc w:val="both"/>
              <w:rPr>
                <w:bCs/>
                <w:lang w:val="uk-UA"/>
              </w:rPr>
            </w:pPr>
          </w:p>
        </w:tc>
      </w:tr>
      <w:tr w:rsidR="00C43DC7" w:rsidRPr="006A25AC" w14:paraId="5DFCB7E0" w14:textId="77777777" w:rsidTr="00180686">
        <w:trPr>
          <w:trHeight w:val="2409"/>
        </w:trPr>
        <w:tc>
          <w:tcPr>
            <w:tcW w:w="1419" w:type="dxa"/>
          </w:tcPr>
          <w:p w14:paraId="693C1334" w14:textId="77777777" w:rsidR="00C43DC7" w:rsidRPr="00AE3868" w:rsidRDefault="00C43DC7" w:rsidP="00C43DC7">
            <w:pPr>
              <w:jc w:val="both"/>
              <w:rPr>
                <w:bCs/>
                <w:lang w:val="uk-UA"/>
              </w:rPr>
            </w:pPr>
            <w:bookmarkStart w:id="15" w:name="_Hlk81005651"/>
          </w:p>
          <w:p w14:paraId="40B9A80E" w14:textId="5654F890" w:rsidR="00C43DC7" w:rsidRDefault="00C43DC7" w:rsidP="00C43DC7">
            <w:pPr>
              <w:jc w:val="both"/>
              <w:rPr>
                <w:bCs/>
                <w:lang w:val="uk-UA"/>
              </w:rPr>
            </w:pPr>
            <w:r>
              <w:rPr>
                <w:bCs/>
                <w:lang w:val="uk-UA"/>
              </w:rPr>
              <w:t>1</w:t>
            </w:r>
            <w:r w:rsidR="00CE6766">
              <w:rPr>
                <w:bCs/>
                <w:lang w:val="uk-UA"/>
              </w:rPr>
              <w:t>6</w:t>
            </w:r>
            <w:r>
              <w:rPr>
                <w:bCs/>
                <w:lang w:val="uk-UA"/>
              </w:rPr>
              <w:t xml:space="preserve"> т.</w:t>
            </w:r>
          </w:p>
          <w:p w14:paraId="4B6E4825" w14:textId="77777777" w:rsidR="00C43DC7" w:rsidRPr="00AE3868" w:rsidRDefault="00C43DC7" w:rsidP="00C43DC7">
            <w:pPr>
              <w:jc w:val="both"/>
              <w:rPr>
                <w:bCs/>
                <w:lang w:val="uk-UA"/>
              </w:rPr>
            </w:pPr>
          </w:p>
          <w:p w14:paraId="3F46A18D" w14:textId="2D70E5B9" w:rsidR="00C43DC7" w:rsidRDefault="00C43DC7" w:rsidP="00C43DC7">
            <w:pPr>
              <w:jc w:val="both"/>
              <w:rPr>
                <w:bCs/>
                <w:lang w:val="uk-UA"/>
              </w:rPr>
            </w:pPr>
            <w:r w:rsidRPr="00AE3868">
              <w:rPr>
                <w:bCs/>
                <w:lang w:val="uk-UA"/>
              </w:rPr>
              <w:t>2 год.</w:t>
            </w:r>
          </w:p>
        </w:tc>
        <w:tc>
          <w:tcPr>
            <w:tcW w:w="5811" w:type="dxa"/>
          </w:tcPr>
          <w:p w14:paraId="10ECADAF" w14:textId="7D8F70C2" w:rsidR="00C43DC7" w:rsidRPr="00AE3868" w:rsidRDefault="00D720ED" w:rsidP="00D720ED">
            <w:pPr>
              <w:jc w:val="center"/>
              <w:rPr>
                <w:b/>
                <w:bCs/>
                <w:lang w:val="uk-UA" w:eastAsia="ru-RU"/>
              </w:rPr>
            </w:pPr>
            <w:bookmarkStart w:id="16" w:name="_Hlk81055378"/>
            <w:r>
              <w:rPr>
                <w:b/>
                <w:bCs/>
                <w:lang w:val="uk-UA" w:eastAsia="ru-RU"/>
              </w:rPr>
              <w:t>ОСОБЛИВОСТІ ВИКОРИСТАННЯ ДОСВІДУ КОМЕДІЇ МАСОК ТА КОМЕДІЇ ІНТРИГИ У КОМЕДІЯХ СИТУАЦІЙ В. ШЕКСПІРА</w:t>
            </w:r>
          </w:p>
          <w:p w14:paraId="7290788B" w14:textId="77777777" w:rsidR="00C33032" w:rsidRPr="00C33032" w:rsidRDefault="00C33032" w:rsidP="00C33032">
            <w:pPr>
              <w:jc w:val="both"/>
              <w:rPr>
                <w:b/>
                <w:bCs/>
                <w:lang w:val="uk-UA"/>
              </w:rPr>
            </w:pPr>
          </w:p>
          <w:p w14:paraId="2B6D5A31" w14:textId="2D1693A2" w:rsidR="00C33032" w:rsidRPr="00C33032" w:rsidRDefault="00C33032" w:rsidP="00C33032">
            <w:pPr>
              <w:jc w:val="both"/>
              <w:rPr>
                <w:i/>
                <w:iCs/>
                <w:lang w:val="uk-UA"/>
              </w:rPr>
            </w:pPr>
            <w:r w:rsidRPr="00C33032">
              <w:rPr>
                <w:i/>
                <w:iCs/>
                <w:lang w:val="uk-UA"/>
              </w:rPr>
              <w:t>Текст для обговорення:</w:t>
            </w:r>
          </w:p>
          <w:p w14:paraId="6A9BE16C" w14:textId="70C1BFD1" w:rsidR="00C33032" w:rsidRPr="00C33032" w:rsidRDefault="00C33032" w:rsidP="00C33032">
            <w:pPr>
              <w:jc w:val="both"/>
              <w:rPr>
                <w:i/>
                <w:iCs/>
                <w:lang w:val="uk-UA"/>
              </w:rPr>
            </w:pPr>
            <w:r w:rsidRPr="00C33032">
              <w:rPr>
                <w:i/>
                <w:iCs/>
                <w:lang w:val="uk-UA"/>
              </w:rPr>
              <w:t>Вільям Шекспір «</w:t>
            </w:r>
            <w:r w:rsidR="00D720ED">
              <w:rPr>
                <w:i/>
                <w:iCs/>
                <w:lang w:val="uk-UA"/>
              </w:rPr>
              <w:t>Багато галасу даремно</w:t>
            </w:r>
            <w:r w:rsidRPr="00C33032">
              <w:rPr>
                <w:i/>
                <w:iCs/>
                <w:lang w:val="uk-UA"/>
              </w:rPr>
              <w:t>»</w:t>
            </w:r>
          </w:p>
          <w:p w14:paraId="7923D102" w14:textId="77777777" w:rsidR="00C33032" w:rsidRPr="00C33032" w:rsidRDefault="00C33032" w:rsidP="00C33032">
            <w:pPr>
              <w:jc w:val="both"/>
              <w:rPr>
                <w:b/>
                <w:bCs/>
                <w:lang w:val="uk-UA"/>
              </w:rPr>
            </w:pPr>
          </w:p>
          <w:p w14:paraId="677C7CD4" w14:textId="77777777" w:rsidR="00C33032" w:rsidRPr="00C33032" w:rsidRDefault="00C33032" w:rsidP="00C33032">
            <w:pPr>
              <w:jc w:val="both"/>
              <w:rPr>
                <w:b/>
                <w:bCs/>
                <w:lang w:val="uk-UA"/>
              </w:rPr>
            </w:pPr>
          </w:p>
          <w:p w14:paraId="20FD79B1" w14:textId="2FE37399" w:rsidR="00D720ED" w:rsidRPr="009E61D7" w:rsidRDefault="00D720ED" w:rsidP="00DB7A2C">
            <w:pPr>
              <w:numPr>
                <w:ilvl w:val="0"/>
                <w:numId w:val="25"/>
              </w:numPr>
              <w:spacing w:after="160" w:line="256" w:lineRule="auto"/>
              <w:contextualSpacing/>
              <w:jc w:val="both"/>
              <w:rPr>
                <w:i/>
                <w:iCs/>
                <w:lang w:val="uk-UA"/>
              </w:rPr>
            </w:pPr>
            <w:bookmarkStart w:id="17" w:name="_Hlk81070617"/>
            <w:r w:rsidRPr="004642A6">
              <w:rPr>
                <w:lang w:val="uk-UA"/>
              </w:rPr>
              <w:t xml:space="preserve">Комедійні засоби зображення пристрастей Шекспірових героїв у драмі </w:t>
            </w:r>
            <w:bookmarkStart w:id="18" w:name="_Hlk17331476"/>
            <w:r w:rsidRPr="004642A6">
              <w:rPr>
                <w:b/>
                <w:lang w:val="uk-UA"/>
              </w:rPr>
              <w:t>«Багато галасу даремно</w:t>
            </w:r>
            <w:r w:rsidRPr="004642A6">
              <w:rPr>
                <w:lang w:val="uk-UA"/>
              </w:rPr>
              <w:t>»</w:t>
            </w:r>
            <w:bookmarkEnd w:id="18"/>
            <w:r w:rsidRPr="004642A6">
              <w:rPr>
                <w:lang w:val="uk-UA"/>
              </w:rPr>
              <w:t>: поетика назви, особливості жанрової та композиційної напруги, майстерність у зображенні характерів. Типові «помилки» закоханих. Мотив удаваного поховання. Особливості гумору та інтриги В.</w:t>
            </w:r>
            <w:r>
              <w:rPr>
                <w:lang w:val="uk-UA"/>
              </w:rPr>
              <w:t> </w:t>
            </w:r>
            <w:r w:rsidRPr="004642A6">
              <w:rPr>
                <w:lang w:val="uk-UA"/>
              </w:rPr>
              <w:t xml:space="preserve">Шекспіра </w:t>
            </w:r>
            <w:r w:rsidRPr="009E61D7">
              <w:rPr>
                <w:i/>
                <w:iCs/>
                <w:lang w:val="uk-UA"/>
              </w:rPr>
              <w:t>(пор. з 7 оповідкою 3 дня та 4 оповідкою 10-го дня «Декамерона» Дж. Боккаччо).</w:t>
            </w:r>
          </w:p>
          <w:p w14:paraId="43D67B3D" w14:textId="7DB81D54" w:rsidR="00D720ED" w:rsidRDefault="00D720ED" w:rsidP="00DB7A2C">
            <w:pPr>
              <w:numPr>
                <w:ilvl w:val="0"/>
                <w:numId w:val="25"/>
              </w:numPr>
              <w:spacing w:after="160" w:line="256" w:lineRule="auto"/>
              <w:contextualSpacing/>
              <w:jc w:val="both"/>
              <w:rPr>
                <w:lang w:val="uk-UA"/>
              </w:rPr>
            </w:pPr>
            <w:r w:rsidRPr="00D720ED">
              <w:rPr>
                <w:lang w:val="uk-UA"/>
              </w:rPr>
              <w:t>Типи «масок» в італійській комедії: старий купець, хитромудрий слуга/служниця-злодій, наївний слуга/служниця, доктор-педант, маленький забіяка, хвалькуватий воїн, кмітлива гоструха, мім-герой (їхня проєкція на аналізован</w:t>
            </w:r>
            <w:r>
              <w:rPr>
                <w:lang w:val="uk-UA"/>
              </w:rPr>
              <w:t>у</w:t>
            </w:r>
            <w:r w:rsidRPr="00D720ED">
              <w:rPr>
                <w:lang w:val="uk-UA"/>
              </w:rPr>
              <w:t xml:space="preserve"> комеді</w:t>
            </w:r>
            <w:r>
              <w:rPr>
                <w:lang w:val="uk-UA"/>
              </w:rPr>
              <w:t>ю</w:t>
            </w:r>
            <w:r w:rsidR="009E61D7">
              <w:rPr>
                <w:lang w:val="uk-UA"/>
              </w:rPr>
              <w:t xml:space="preserve"> В. Шекспіра</w:t>
            </w:r>
            <w:r>
              <w:rPr>
                <w:lang w:val="uk-UA"/>
              </w:rPr>
              <w:t>).</w:t>
            </w:r>
          </w:p>
          <w:p w14:paraId="13B070F3" w14:textId="7B4E15C7" w:rsidR="00C43DC7" w:rsidRPr="00D720ED" w:rsidRDefault="00D720ED" w:rsidP="00DB7A2C">
            <w:pPr>
              <w:pStyle w:val="a3"/>
              <w:numPr>
                <w:ilvl w:val="0"/>
                <w:numId w:val="25"/>
              </w:numPr>
              <w:jc w:val="both"/>
              <w:rPr>
                <w:b/>
                <w:bCs/>
                <w:lang w:val="uk-UA"/>
              </w:rPr>
            </w:pPr>
            <w:r w:rsidRPr="00D720ED">
              <w:rPr>
                <w:lang w:val="uk-UA"/>
              </w:rPr>
              <w:t xml:space="preserve">Феномен таланту Вільяма Шекспіра: сучасні інтерпретації його </w:t>
            </w:r>
            <w:r w:rsidR="009E61D7">
              <w:rPr>
                <w:lang w:val="uk-UA"/>
              </w:rPr>
              <w:t>творчого доробку (</w:t>
            </w:r>
            <w:r w:rsidRPr="00D720ED">
              <w:rPr>
                <w:lang w:val="uk-UA"/>
              </w:rPr>
              <w:t>сонетів</w:t>
            </w:r>
            <w:r w:rsidR="009E61D7">
              <w:rPr>
                <w:lang w:val="uk-UA"/>
              </w:rPr>
              <w:t>, драм,</w:t>
            </w:r>
            <w:r w:rsidRPr="00D720ED">
              <w:rPr>
                <w:lang w:val="uk-UA"/>
              </w:rPr>
              <w:t xml:space="preserve"> сучасні сценічні постановки його драм</w:t>
            </w:r>
            <w:r w:rsidR="009E61D7">
              <w:rPr>
                <w:lang w:val="uk-UA"/>
              </w:rPr>
              <w:t>).</w:t>
            </w:r>
            <w:r w:rsidRPr="00D720ED">
              <w:rPr>
                <w:lang w:val="uk-UA"/>
              </w:rPr>
              <w:t xml:space="preserve"> Цікаві художні трансформації Шекспірівських сюжетів  у новітніх </w:t>
            </w:r>
            <w:r w:rsidR="009E61D7">
              <w:rPr>
                <w:lang w:val="uk-UA"/>
              </w:rPr>
              <w:t xml:space="preserve">(постмодерністських) </w:t>
            </w:r>
            <w:r w:rsidRPr="00D720ED">
              <w:rPr>
                <w:lang w:val="uk-UA"/>
              </w:rPr>
              <w:t>п’єсах.</w:t>
            </w:r>
            <w:bookmarkEnd w:id="16"/>
            <w:bookmarkEnd w:id="17"/>
          </w:p>
        </w:tc>
        <w:tc>
          <w:tcPr>
            <w:tcW w:w="1701" w:type="dxa"/>
          </w:tcPr>
          <w:p w14:paraId="72E9D2C5" w14:textId="566AA261" w:rsidR="00C43DC7" w:rsidRPr="00AE3868" w:rsidRDefault="00CE6766" w:rsidP="00592716">
            <w:pPr>
              <w:jc w:val="both"/>
              <w:rPr>
                <w:bCs/>
                <w:lang w:val="uk-UA"/>
              </w:rPr>
            </w:pPr>
            <w:r>
              <w:rPr>
                <w:bCs/>
                <w:lang w:val="uk-UA"/>
              </w:rPr>
              <w:t>практ.</w:t>
            </w:r>
          </w:p>
        </w:tc>
        <w:tc>
          <w:tcPr>
            <w:tcW w:w="3686" w:type="dxa"/>
          </w:tcPr>
          <w:p w14:paraId="64D11440" w14:textId="3CF9F287" w:rsidR="00C43DC7" w:rsidRPr="009E61D7" w:rsidRDefault="00C43DC7" w:rsidP="00C43DC7">
            <w:pPr>
              <w:jc w:val="both"/>
              <w:rPr>
                <w:bCs/>
                <w:sz w:val="20"/>
                <w:szCs w:val="20"/>
                <w:lang w:val="uk-UA"/>
              </w:rPr>
            </w:pPr>
            <w:r w:rsidRPr="00765560">
              <w:rPr>
                <w:bCs/>
                <w:lang w:val="uk-UA"/>
              </w:rPr>
              <w:t xml:space="preserve"> </w:t>
            </w:r>
            <w:r w:rsidRPr="009E61D7">
              <w:rPr>
                <w:bCs/>
                <w:sz w:val="20"/>
                <w:szCs w:val="20"/>
                <w:lang w:val="uk-UA"/>
              </w:rPr>
              <w:t>Габлевич М. Світло Шекспірового храму : Статті. Переклади. / Марія Габлевич. – Дрогобич: Коло, 2016.</w:t>
            </w:r>
          </w:p>
          <w:p w14:paraId="4402DA1B" w14:textId="77777777" w:rsidR="00C43DC7" w:rsidRPr="009E61D7" w:rsidRDefault="00C43DC7" w:rsidP="00C43DC7">
            <w:pPr>
              <w:jc w:val="both"/>
              <w:rPr>
                <w:bCs/>
                <w:sz w:val="20"/>
                <w:szCs w:val="20"/>
                <w:lang w:val="uk-UA"/>
              </w:rPr>
            </w:pPr>
            <w:r w:rsidRPr="009E61D7">
              <w:rPr>
                <w:bCs/>
                <w:sz w:val="20"/>
                <w:szCs w:val="20"/>
                <w:lang w:val="uk-UA"/>
              </w:rPr>
              <w:t>Торкут Н. М. В. Шекспір: історія та драматичні хроніки / Н. М. Торкут // Шекспір В. Історичні хроніки / Перекл. з англ. – Х. : Фоліо, 2008. – С. 3–34.</w:t>
            </w:r>
          </w:p>
          <w:p w14:paraId="3C760524" w14:textId="77777777" w:rsidR="00C43DC7" w:rsidRPr="009E61D7" w:rsidRDefault="00C43DC7" w:rsidP="00C43DC7">
            <w:pPr>
              <w:jc w:val="both"/>
              <w:rPr>
                <w:bCs/>
                <w:sz w:val="20"/>
                <w:szCs w:val="20"/>
                <w:lang w:val="ru-RU"/>
              </w:rPr>
            </w:pPr>
            <w:r w:rsidRPr="009E61D7">
              <w:rPr>
                <w:bCs/>
                <w:sz w:val="20"/>
                <w:szCs w:val="20"/>
                <w:lang w:val="uk-UA"/>
              </w:rPr>
              <w:t xml:space="preserve">Бандровська О. Шекспір у 9-му епізоді «Улісса» Джеймса Джойса: метафізика індивідуального та універсального (до проблеми «шекспірівського питання»). / Ольга Бандровська. // Пережиття: науковий збірник на пошану пам’яті Галини Рубанової / наук. ред. </w:t>
            </w:r>
            <w:r w:rsidRPr="009E61D7">
              <w:rPr>
                <w:bCs/>
                <w:sz w:val="20"/>
                <w:szCs w:val="20"/>
                <w:lang w:val="ru-RU"/>
              </w:rPr>
              <w:t>С. Маценка, відповід. ред. О. Левицька. Львів : Українська академія друкарства, 2016. С. 135–142.</w:t>
            </w:r>
          </w:p>
          <w:p w14:paraId="16B00CEC" w14:textId="77777777" w:rsidR="00C43DC7" w:rsidRPr="009E61D7" w:rsidRDefault="00C43DC7" w:rsidP="00C43DC7">
            <w:pPr>
              <w:spacing w:line="254" w:lineRule="auto"/>
              <w:contextualSpacing/>
              <w:jc w:val="both"/>
              <w:rPr>
                <w:sz w:val="20"/>
                <w:szCs w:val="20"/>
                <w:lang w:val="ru-RU" w:eastAsia="ru-RU"/>
              </w:rPr>
            </w:pPr>
            <w:r w:rsidRPr="009E61D7">
              <w:rPr>
                <w:sz w:val="20"/>
                <w:szCs w:val="20"/>
                <w:lang w:val="ru-RU" w:eastAsia="ru-RU"/>
              </w:rPr>
              <w:t>Шаповалова М., Рубанова Г., Моторний В. Історія зарубіжної літератури. – Львів, 1993.</w:t>
            </w:r>
          </w:p>
          <w:p w14:paraId="7AEC8136" w14:textId="77777777" w:rsidR="00C43DC7" w:rsidRPr="009E61D7" w:rsidRDefault="00C43DC7" w:rsidP="00C43DC7">
            <w:pPr>
              <w:jc w:val="both"/>
              <w:rPr>
                <w:bCs/>
                <w:sz w:val="20"/>
                <w:szCs w:val="20"/>
                <w:lang w:val="ru-RU"/>
              </w:rPr>
            </w:pPr>
            <w:r w:rsidRPr="009E61D7">
              <w:rPr>
                <w:bCs/>
                <w:sz w:val="20"/>
                <w:szCs w:val="20"/>
                <w:lang w:val="ru-RU"/>
              </w:rPr>
              <w:t>Франко І. Передмови до вид. В. Шекспіра (до драматичних творів: «Гамлет», «Приборкана гоструха», «Макбет», «Коріолан», «Юлій Цезар») // Франко І.Я. Зібрання творів у 50-и томах. – К.: Наукова думка, 1980 р., т. 32, с. 156 – 206.</w:t>
            </w:r>
          </w:p>
          <w:p w14:paraId="5E25FFC2" w14:textId="77777777" w:rsidR="00C43DC7" w:rsidRPr="009E61D7" w:rsidRDefault="00C43DC7" w:rsidP="00C43DC7">
            <w:pPr>
              <w:jc w:val="both"/>
              <w:rPr>
                <w:bCs/>
                <w:sz w:val="20"/>
                <w:szCs w:val="20"/>
                <w:lang w:val="ru-RU"/>
              </w:rPr>
            </w:pPr>
            <w:r w:rsidRPr="009E61D7">
              <w:rPr>
                <w:bCs/>
                <w:sz w:val="20"/>
                <w:szCs w:val="20"/>
                <w:lang w:val="ru-RU"/>
              </w:rPr>
              <w:t>Аникст А. Вильям Шекспир // Шекспир В. Трагедии. Сонеты. – М., Худож. лит., 1968. (Библиотека всемирной литературы. Серия первая. Том 36.).</w:t>
            </w:r>
          </w:p>
          <w:p w14:paraId="72D19B27" w14:textId="77777777" w:rsidR="00C43DC7" w:rsidRPr="009E61D7" w:rsidRDefault="00C43DC7" w:rsidP="00C43DC7">
            <w:pPr>
              <w:jc w:val="both"/>
              <w:rPr>
                <w:bCs/>
                <w:sz w:val="20"/>
                <w:szCs w:val="20"/>
                <w:lang w:val="ru-RU"/>
              </w:rPr>
            </w:pPr>
          </w:p>
          <w:p w14:paraId="6A693D40" w14:textId="5246C17A" w:rsidR="00C33032" w:rsidRPr="009E61D7" w:rsidRDefault="00C33032" w:rsidP="00C33032">
            <w:pPr>
              <w:jc w:val="both"/>
              <w:rPr>
                <w:bCs/>
                <w:sz w:val="20"/>
                <w:szCs w:val="20"/>
                <w:lang w:val="ru-RU"/>
              </w:rPr>
            </w:pPr>
            <w:bookmarkStart w:id="19" w:name="_Hlk81054720"/>
            <w:r w:rsidRPr="009E61D7">
              <w:rPr>
                <w:bCs/>
                <w:sz w:val="20"/>
                <w:szCs w:val="20"/>
                <w:lang w:val="ru-RU"/>
              </w:rPr>
              <w:t>Алексеєнко О., Жлуктенко Н. Світ, що грає комедію // Шекспір В. Комедії і трагікомедії / Пер. з англ. – Х.: Фоліо, 2008. – С. 3–22.</w:t>
            </w:r>
          </w:p>
          <w:bookmarkEnd w:id="19"/>
          <w:p w14:paraId="0CD485EC" w14:textId="7F7951BD" w:rsidR="00C33032" w:rsidRPr="009E61D7" w:rsidRDefault="00C33032" w:rsidP="00C33032">
            <w:pPr>
              <w:jc w:val="both"/>
              <w:rPr>
                <w:bCs/>
                <w:sz w:val="20"/>
                <w:szCs w:val="20"/>
                <w:lang w:val="ru-RU"/>
              </w:rPr>
            </w:pPr>
            <w:r w:rsidRPr="009E61D7">
              <w:rPr>
                <w:bCs/>
                <w:sz w:val="20"/>
                <w:szCs w:val="20"/>
                <w:lang w:val="ru-RU"/>
              </w:rPr>
              <w:t>Штейн А. Л. «Декамерон» Боккаччо – книга о любви. – М. : Худож. лит., 1993.</w:t>
            </w:r>
          </w:p>
          <w:p w14:paraId="6E3A13A9" w14:textId="3075FE1A" w:rsidR="00C43DC7" w:rsidRPr="009E61D7" w:rsidRDefault="00C33032" w:rsidP="00C33032">
            <w:pPr>
              <w:jc w:val="both"/>
              <w:rPr>
                <w:bCs/>
                <w:sz w:val="20"/>
                <w:szCs w:val="20"/>
                <w:lang w:val="ru-RU"/>
              </w:rPr>
            </w:pPr>
            <w:r w:rsidRPr="009E61D7">
              <w:rPr>
                <w:bCs/>
                <w:sz w:val="20"/>
                <w:szCs w:val="20"/>
                <w:lang w:val="ru-RU"/>
              </w:rPr>
              <w:t xml:space="preserve">Маттео Банделло. Вибрані новели // Банделло М. Из «Новел». / Маттео Банделло (рос. мовою), зокрема: </w:t>
            </w:r>
            <w:r w:rsidRPr="009E61D7">
              <w:rPr>
                <w:bCs/>
                <w:sz w:val="20"/>
                <w:szCs w:val="20"/>
                <w:lang w:val="ru-RU"/>
              </w:rPr>
              <w:lastRenderedPageBreak/>
              <w:t>Всеважные злоключения и печальная смерть двух влюблённых… – Ч. ІІ, новела ІХ. – С. 94–133. – Режим доступу: http://facetia.ru/sites/default/files/books/Bandello.pdf ; +Некий доктор меняется одеждой с мужем своей возлюбленной… – Ч. ІІІ, новела ХХХV. – С. 177–179. – Режим доступу:http://facetia.ru/sites/default/files/books/Bandello.pdf</w:t>
            </w:r>
          </w:p>
          <w:p w14:paraId="45113B32" w14:textId="77777777" w:rsidR="00C43DC7" w:rsidRPr="009E61D7" w:rsidRDefault="00C43DC7" w:rsidP="00C43DC7">
            <w:pPr>
              <w:jc w:val="both"/>
              <w:rPr>
                <w:bCs/>
                <w:sz w:val="20"/>
                <w:szCs w:val="20"/>
                <w:lang w:val="ru-RU"/>
              </w:rPr>
            </w:pPr>
          </w:p>
          <w:p w14:paraId="4118D04B" w14:textId="44F1BEBD" w:rsidR="00C43DC7" w:rsidRPr="009E61D7" w:rsidRDefault="009E61D7" w:rsidP="00C43DC7">
            <w:pPr>
              <w:jc w:val="both"/>
              <w:rPr>
                <w:bCs/>
                <w:sz w:val="20"/>
                <w:szCs w:val="20"/>
                <w:lang w:val="ru-RU"/>
              </w:rPr>
            </w:pPr>
            <w:bookmarkStart w:id="20" w:name="_Hlk81070259"/>
            <w:r w:rsidRPr="009E61D7">
              <w:rPr>
                <w:bCs/>
                <w:sz w:val="20"/>
                <w:szCs w:val="20"/>
                <w:u w:val="single"/>
                <w:lang w:val="ru-RU"/>
              </w:rPr>
              <w:t>Шекспір В. Багато галасу даремно // Шекспір В. Твори: в 6 т. К.: Дніпро, 1984. Т.4</w:t>
            </w:r>
            <w:r>
              <w:rPr>
                <w:bCs/>
                <w:sz w:val="20"/>
                <w:szCs w:val="20"/>
                <w:lang w:val="ru-RU"/>
              </w:rPr>
              <w:t>;</w:t>
            </w:r>
            <w:r>
              <w:rPr>
                <w:lang w:val="ru-RU"/>
              </w:rPr>
              <w:t xml:space="preserve"> або: Режим доступу: </w:t>
            </w:r>
            <w:hyperlink r:id="rId64" w:history="1">
              <w:r w:rsidRPr="004A6364">
                <w:rPr>
                  <w:rStyle w:val="a4"/>
                  <w:bCs/>
                  <w:sz w:val="20"/>
                  <w:szCs w:val="20"/>
                  <w:lang w:val="ru-RU"/>
                </w:rPr>
                <w:t>https://www.ukrlib.com.ua/world/printit.php?tid=9038</w:t>
              </w:r>
            </w:hyperlink>
            <w:r>
              <w:rPr>
                <w:bCs/>
                <w:sz w:val="20"/>
                <w:szCs w:val="20"/>
                <w:lang w:val="ru-RU"/>
              </w:rPr>
              <w:t xml:space="preserve"> </w:t>
            </w:r>
          </w:p>
          <w:bookmarkEnd w:id="20"/>
          <w:p w14:paraId="6FFBB2FF" w14:textId="77777777" w:rsidR="00C43DC7" w:rsidRPr="009E61D7" w:rsidRDefault="00C43DC7" w:rsidP="00C43DC7">
            <w:pPr>
              <w:jc w:val="both"/>
              <w:rPr>
                <w:bCs/>
                <w:sz w:val="20"/>
                <w:szCs w:val="20"/>
                <w:lang w:val="ru-RU"/>
              </w:rPr>
            </w:pPr>
          </w:p>
          <w:p w14:paraId="0F47CE20" w14:textId="77777777" w:rsidR="00C43DC7" w:rsidRPr="00765560" w:rsidRDefault="00C43DC7" w:rsidP="00765560">
            <w:pPr>
              <w:jc w:val="both"/>
              <w:rPr>
                <w:bCs/>
                <w:lang w:val="uk-UA"/>
              </w:rPr>
            </w:pPr>
          </w:p>
        </w:tc>
        <w:tc>
          <w:tcPr>
            <w:tcW w:w="2977" w:type="dxa"/>
          </w:tcPr>
          <w:p w14:paraId="62FA6E94" w14:textId="77777777" w:rsidR="006A25AC" w:rsidRDefault="006A25AC" w:rsidP="006A25AC">
            <w:pPr>
              <w:ind w:left="360"/>
              <w:jc w:val="center"/>
              <w:rPr>
                <w:bCs/>
                <w:i/>
                <w:lang w:val="uk-UA"/>
              </w:rPr>
            </w:pPr>
            <w:r>
              <w:rPr>
                <w:bCs/>
                <w:i/>
                <w:lang w:val="uk-UA"/>
              </w:rPr>
              <w:lastRenderedPageBreak/>
              <w:t>Завдання для самостійного дослідження:</w:t>
            </w:r>
          </w:p>
          <w:p w14:paraId="3C710B18" w14:textId="77777777" w:rsidR="006A25AC" w:rsidRDefault="006A25AC" w:rsidP="006A25AC">
            <w:pPr>
              <w:jc w:val="both"/>
              <w:rPr>
                <w:bCs/>
                <w:lang w:val="uk-UA"/>
              </w:rPr>
            </w:pPr>
          </w:p>
          <w:p w14:paraId="57C35DB3" w14:textId="4BE50DB1" w:rsidR="006A25AC" w:rsidRPr="006A25AC" w:rsidRDefault="006A25AC" w:rsidP="00DB7A2C">
            <w:pPr>
              <w:pStyle w:val="a3"/>
              <w:numPr>
                <w:ilvl w:val="0"/>
                <w:numId w:val="25"/>
              </w:numPr>
              <w:jc w:val="both"/>
              <w:rPr>
                <w:bCs/>
                <w:lang w:val="ru-RU"/>
              </w:rPr>
            </w:pPr>
            <w:r w:rsidRPr="006A25AC">
              <w:rPr>
                <w:bCs/>
                <w:lang w:val="ru-RU"/>
              </w:rPr>
              <w:t>«Шекспірівське» питання: гіпотези, міфи, проблемні питання в аргументах «за» і «проти» (за статтями Н.Торкут, О.Бандровської)</w:t>
            </w:r>
          </w:p>
          <w:p w14:paraId="7CEE8EE4" w14:textId="77777777" w:rsidR="006A25AC" w:rsidRDefault="006A25AC" w:rsidP="006A25AC">
            <w:pPr>
              <w:ind w:left="360"/>
              <w:jc w:val="both"/>
              <w:rPr>
                <w:bCs/>
                <w:lang w:val="ru-RU"/>
              </w:rPr>
            </w:pPr>
          </w:p>
          <w:p w14:paraId="5AB9CB31" w14:textId="148432E4" w:rsidR="00C43DC7" w:rsidRDefault="00C33032" w:rsidP="006A25AC">
            <w:pPr>
              <w:ind w:left="360"/>
              <w:jc w:val="both"/>
              <w:rPr>
                <w:b/>
                <w:lang w:val="ru-RU"/>
              </w:rPr>
            </w:pPr>
            <w:r>
              <w:rPr>
                <w:b/>
                <w:lang w:val="ru-RU"/>
              </w:rPr>
              <w:t>2</w:t>
            </w:r>
            <w:r w:rsidR="006A25AC">
              <w:rPr>
                <w:b/>
                <w:lang w:val="ru-RU"/>
              </w:rPr>
              <w:t xml:space="preserve"> год.</w:t>
            </w:r>
          </w:p>
          <w:p w14:paraId="4BBD1E0B" w14:textId="77777777" w:rsidR="006A25AC" w:rsidRDefault="006A25AC" w:rsidP="006A25AC">
            <w:pPr>
              <w:ind w:left="360"/>
              <w:jc w:val="both"/>
              <w:rPr>
                <w:b/>
                <w:lang w:val="ru-RU"/>
              </w:rPr>
            </w:pPr>
          </w:p>
          <w:p w14:paraId="2F6F1A37" w14:textId="77777777" w:rsidR="006A25AC" w:rsidRPr="006A25AC" w:rsidRDefault="006A25AC" w:rsidP="00DB7A2C">
            <w:pPr>
              <w:pStyle w:val="a3"/>
              <w:numPr>
                <w:ilvl w:val="0"/>
                <w:numId w:val="25"/>
              </w:numPr>
              <w:rPr>
                <w:bCs/>
                <w:lang w:val="ru-RU"/>
              </w:rPr>
            </w:pPr>
            <w:r w:rsidRPr="006A25AC">
              <w:rPr>
                <w:bCs/>
                <w:lang w:val="ru-RU"/>
              </w:rPr>
              <w:t>Особливості аналізу перекладів драм В.Шекспіра (на основі передмов І.Франка до вид. В.Шекспіра у перекладах П.Куліша)</w:t>
            </w:r>
          </w:p>
          <w:p w14:paraId="3B516A1F" w14:textId="77777777" w:rsidR="006A25AC" w:rsidRDefault="006A25AC" w:rsidP="006A25AC">
            <w:pPr>
              <w:rPr>
                <w:bCs/>
                <w:lang w:val="ru-RU"/>
              </w:rPr>
            </w:pPr>
          </w:p>
          <w:p w14:paraId="73F303A0" w14:textId="77777777" w:rsidR="006A25AC" w:rsidRDefault="006A25AC" w:rsidP="006A25AC">
            <w:pPr>
              <w:rPr>
                <w:b/>
                <w:lang w:val="ru-RU"/>
              </w:rPr>
            </w:pPr>
            <w:r w:rsidRPr="006A25AC">
              <w:rPr>
                <w:b/>
                <w:lang w:val="ru-RU"/>
              </w:rPr>
              <w:t>2 год.</w:t>
            </w:r>
          </w:p>
          <w:p w14:paraId="219AB871" w14:textId="77777777" w:rsidR="006A25AC" w:rsidRDefault="006A25AC" w:rsidP="006A25AC">
            <w:pPr>
              <w:rPr>
                <w:b/>
                <w:lang w:val="ru-RU"/>
              </w:rPr>
            </w:pPr>
          </w:p>
          <w:p w14:paraId="417F64FB" w14:textId="644B264A" w:rsidR="006A25AC" w:rsidRDefault="006A25AC" w:rsidP="006A25AC">
            <w:pPr>
              <w:jc w:val="center"/>
              <w:rPr>
                <w:b/>
                <w:lang w:val="ru-RU"/>
              </w:rPr>
            </w:pPr>
            <w:r>
              <w:rPr>
                <w:b/>
                <w:lang w:val="ru-RU"/>
              </w:rPr>
              <w:t>Драми В.Шекспіра для самостійного прочитання та індивідуального дослідження:</w:t>
            </w:r>
          </w:p>
          <w:p w14:paraId="6E7A9377" w14:textId="31AC8B5C" w:rsidR="00C33032" w:rsidRDefault="00C33032" w:rsidP="00D720ED">
            <w:pPr>
              <w:spacing w:after="160" w:line="256" w:lineRule="auto"/>
              <w:ind w:left="720"/>
              <w:contextualSpacing/>
              <w:jc w:val="both"/>
              <w:rPr>
                <w:b/>
                <w:lang w:val="uk-UA"/>
              </w:rPr>
            </w:pPr>
          </w:p>
          <w:p w14:paraId="1168B1B0" w14:textId="69018F24" w:rsidR="00D720ED" w:rsidRPr="00D720ED" w:rsidRDefault="00D720ED" w:rsidP="00DB7A2C">
            <w:pPr>
              <w:numPr>
                <w:ilvl w:val="0"/>
                <w:numId w:val="27"/>
              </w:numPr>
              <w:spacing w:after="160" w:line="256" w:lineRule="auto"/>
              <w:contextualSpacing/>
              <w:jc w:val="both"/>
              <w:rPr>
                <w:b/>
                <w:lang w:val="uk-UA"/>
              </w:rPr>
            </w:pPr>
            <w:r w:rsidRPr="00D720ED">
              <w:rPr>
                <w:lang w:val="uk-UA"/>
              </w:rPr>
              <w:t xml:space="preserve">Трагедія «Ромео і Джульєтта» та </w:t>
            </w:r>
            <w:r w:rsidRPr="00D720ED">
              <w:rPr>
                <w:lang w:val="uk-UA"/>
              </w:rPr>
              <w:lastRenderedPageBreak/>
              <w:t xml:space="preserve">комедія «Дванадцята ніч, або Як вам завгодно»: особливості жанрової та композиційної напруги, майстерність у зображенні характерів </w:t>
            </w:r>
            <w:r w:rsidRPr="00D720ED">
              <w:rPr>
                <w:i/>
                <w:iCs/>
                <w:lang w:val="uk-UA"/>
              </w:rPr>
              <w:t>(пор. з 9 оповідкою 2 дня «Декамерона» Дж. Боккаччо, романом «Трістан та Ізольда», новелою Матео Банделло про Ромео та Джульєтту).</w:t>
            </w:r>
          </w:p>
          <w:p w14:paraId="7BDD5A13" w14:textId="77777777" w:rsidR="00D720ED" w:rsidRDefault="00D720ED" w:rsidP="00D720ED">
            <w:pPr>
              <w:spacing w:after="160" w:line="256" w:lineRule="auto"/>
              <w:ind w:left="720"/>
              <w:contextualSpacing/>
              <w:jc w:val="both"/>
              <w:rPr>
                <w:b/>
                <w:lang w:val="uk-UA"/>
              </w:rPr>
            </w:pPr>
          </w:p>
          <w:p w14:paraId="4F51BC1C" w14:textId="044CCD32" w:rsidR="006A25AC" w:rsidRPr="00C33032" w:rsidRDefault="006A25AC" w:rsidP="00DB7A2C">
            <w:pPr>
              <w:numPr>
                <w:ilvl w:val="0"/>
                <w:numId w:val="27"/>
              </w:numPr>
              <w:spacing w:after="160" w:line="256" w:lineRule="auto"/>
              <w:contextualSpacing/>
              <w:jc w:val="both"/>
              <w:rPr>
                <w:b/>
                <w:lang w:val="uk-UA"/>
              </w:rPr>
            </w:pPr>
            <w:r w:rsidRPr="004642A6">
              <w:rPr>
                <w:b/>
                <w:lang w:val="uk-UA"/>
              </w:rPr>
              <w:t xml:space="preserve">«Сон літньої ночі»: </w:t>
            </w:r>
            <w:r w:rsidRPr="004642A6">
              <w:rPr>
                <w:lang w:val="uk-UA"/>
              </w:rPr>
              <w:t>лірична драма героїв та новелістичні сюжети на тему «Ромео і Джульєтти» (М.</w:t>
            </w:r>
            <w:r>
              <w:rPr>
                <w:lang w:val="uk-UA"/>
              </w:rPr>
              <w:t> </w:t>
            </w:r>
            <w:r w:rsidRPr="004642A6">
              <w:rPr>
                <w:lang w:val="uk-UA"/>
              </w:rPr>
              <w:t>Банделло).</w:t>
            </w:r>
          </w:p>
          <w:p w14:paraId="14BAB556" w14:textId="77777777" w:rsidR="00C33032" w:rsidRPr="004642A6" w:rsidRDefault="00C33032" w:rsidP="00C33032">
            <w:pPr>
              <w:spacing w:after="160" w:line="256" w:lineRule="auto"/>
              <w:ind w:left="720"/>
              <w:contextualSpacing/>
              <w:jc w:val="both"/>
              <w:rPr>
                <w:b/>
                <w:lang w:val="uk-UA"/>
              </w:rPr>
            </w:pPr>
          </w:p>
          <w:p w14:paraId="0DAA7097" w14:textId="63B9D565" w:rsidR="006A25AC" w:rsidRDefault="006A25AC" w:rsidP="00DB7A2C">
            <w:pPr>
              <w:numPr>
                <w:ilvl w:val="0"/>
                <w:numId w:val="27"/>
              </w:numPr>
              <w:spacing w:after="160" w:line="256" w:lineRule="auto"/>
              <w:contextualSpacing/>
              <w:jc w:val="both"/>
              <w:rPr>
                <w:lang w:val="uk-UA"/>
              </w:rPr>
            </w:pPr>
            <w:r w:rsidRPr="004642A6">
              <w:rPr>
                <w:b/>
                <w:lang w:val="uk-UA"/>
              </w:rPr>
              <w:t xml:space="preserve"> «Кінець діло хвалить»:</w:t>
            </w:r>
            <w:r w:rsidRPr="004642A6">
              <w:rPr>
                <w:lang w:val="uk-UA"/>
              </w:rPr>
              <w:t xml:space="preserve"> новелістична </w:t>
            </w:r>
            <w:r w:rsidRPr="004642A6">
              <w:rPr>
                <w:lang w:val="uk-UA"/>
              </w:rPr>
              <w:lastRenderedPageBreak/>
              <w:t>фабула Дж. Боккаччо (9-та оповідка  3-го дня «Декамерона») у драматичному одязі Шекспірівського конфлікту.</w:t>
            </w:r>
            <w:r w:rsidRPr="006A25AC">
              <w:rPr>
                <w:lang w:val="ru-RU"/>
              </w:rPr>
              <w:t xml:space="preserve"> </w:t>
            </w:r>
            <w:r w:rsidRPr="004642A6">
              <w:rPr>
                <w:lang w:val="uk-UA"/>
              </w:rPr>
              <w:t xml:space="preserve"> </w:t>
            </w:r>
          </w:p>
          <w:p w14:paraId="150B0211" w14:textId="625AF681" w:rsidR="006A25AC" w:rsidRDefault="006A25AC" w:rsidP="00D720ED">
            <w:pPr>
              <w:spacing w:after="160" w:line="256" w:lineRule="auto"/>
              <w:contextualSpacing/>
              <w:jc w:val="both"/>
              <w:rPr>
                <w:lang w:val="uk-UA"/>
              </w:rPr>
            </w:pPr>
          </w:p>
          <w:p w14:paraId="56AF92C5" w14:textId="405ED269" w:rsidR="006A25AC" w:rsidRPr="006A25AC" w:rsidRDefault="006A25AC" w:rsidP="006A25AC">
            <w:pPr>
              <w:spacing w:after="160" w:line="256" w:lineRule="auto"/>
              <w:ind w:left="720"/>
              <w:contextualSpacing/>
              <w:jc w:val="both"/>
              <w:rPr>
                <w:b/>
                <w:bCs/>
                <w:lang w:val="uk-UA"/>
              </w:rPr>
            </w:pPr>
            <w:r w:rsidRPr="006A25AC">
              <w:rPr>
                <w:b/>
                <w:bCs/>
                <w:lang w:val="uk-UA"/>
              </w:rPr>
              <w:t>6 год.</w:t>
            </w:r>
          </w:p>
          <w:p w14:paraId="50BB4D28" w14:textId="47A28970" w:rsidR="006A25AC" w:rsidRPr="006A25AC" w:rsidRDefault="006A25AC" w:rsidP="006A25AC">
            <w:pPr>
              <w:rPr>
                <w:b/>
                <w:lang w:val="ru-RU"/>
              </w:rPr>
            </w:pPr>
          </w:p>
        </w:tc>
        <w:tc>
          <w:tcPr>
            <w:tcW w:w="567" w:type="dxa"/>
          </w:tcPr>
          <w:p w14:paraId="3C8BE5D4" w14:textId="77777777" w:rsidR="00C43DC7" w:rsidRPr="00AE3868" w:rsidRDefault="00C43DC7" w:rsidP="00592716">
            <w:pPr>
              <w:jc w:val="both"/>
              <w:rPr>
                <w:bCs/>
                <w:lang w:val="uk-UA"/>
              </w:rPr>
            </w:pPr>
          </w:p>
        </w:tc>
      </w:tr>
      <w:bookmarkEnd w:id="15"/>
    </w:tbl>
    <w:p w14:paraId="51E3A579" w14:textId="30C24289" w:rsidR="00DB105E" w:rsidRPr="00006AAE" w:rsidRDefault="00DB105E" w:rsidP="00765CC5">
      <w:pPr>
        <w:rPr>
          <w:rFonts w:eastAsia="Calibri"/>
          <w:b/>
          <w:lang w:val="ru-RU"/>
        </w:rPr>
      </w:pPr>
    </w:p>
    <w:p w14:paraId="277F50F8" w14:textId="5A5213B5" w:rsidR="00F2016D" w:rsidRPr="00006AAE" w:rsidRDefault="00F2016D" w:rsidP="00765CC5">
      <w:pPr>
        <w:rPr>
          <w:rFonts w:eastAsia="Calibri"/>
          <w:b/>
          <w:lang w:val="ru-RU"/>
        </w:rPr>
      </w:pPr>
    </w:p>
    <w:p w14:paraId="19CAE9E3" w14:textId="187B68DB" w:rsidR="00F2016D" w:rsidRPr="00006AAE" w:rsidRDefault="00F2016D" w:rsidP="00765CC5">
      <w:pPr>
        <w:rPr>
          <w:rFonts w:eastAsia="Calibri"/>
          <w:b/>
          <w:lang w:val="ru-RU"/>
        </w:rPr>
      </w:pPr>
    </w:p>
    <w:p w14:paraId="517266A9" w14:textId="2CD937B7" w:rsidR="00F2016D" w:rsidRPr="00006AAE" w:rsidRDefault="00F2016D" w:rsidP="00765CC5">
      <w:pPr>
        <w:rPr>
          <w:rFonts w:eastAsia="Calibri"/>
          <w:b/>
          <w:lang w:val="ru-RU"/>
        </w:rPr>
      </w:pPr>
    </w:p>
    <w:p w14:paraId="243B248D" w14:textId="40A3CAC0" w:rsidR="00F2016D" w:rsidRDefault="00F2016D" w:rsidP="00765CC5">
      <w:pPr>
        <w:rPr>
          <w:rFonts w:eastAsia="Calibri"/>
          <w:b/>
          <w:lang w:val="uk-UA"/>
        </w:rPr>
      </w:pPr>
      <w:r>
        <w:rPr>
          <w:rFonts w:eastAsia="Calibri"/>
          <w:b/>
          <w:lang w:val="uk-UA"/>
        </w:rPr>
        <w:t>4 семестр</w:t>
      </w:r>
    </w:p>
    <w:p w14:paraId="66A5EE55" w14:textId="06B510C5" w:rsidR="00F2016D" w:rsidRDefault="00F2016D" w:rsidP="00765CC5">
      <w:pPr>
        <w:rPr>
          <w:rFonts w:eastAsia="Calibri"/>
          <w:b/>
          <w:lang w:val="uk-UA"/>
        </w:rPr>
      </w:pPr>
      <w:bookmarkStart w:id="21" w:name="_Hlk80920711"/>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3118"/>
        <w:gridCol w:w="851"/>
      </w:tblGrid>
      <w:tr w:rsidR="00F2016D" w:rsidRPr="00F2016D" w14:paraId="1D225D4E" w14:textId="77777777" w:rsidTr="009948DB">
        <w:trPr>
          <w:trHeight w:val="1817"/>
        </w:trPr>
        <w:tc>
          <w:tcPr>
            <w:tcW w:w="1419" w:type="dxa"/>
          </w:tcPr>
          <w:p w14:paraId="1C81B771" w14:textId="77777777" w:rsidR="00F2016D" w:rsidRPr="00F2016D" w:rsidRDefault="00F2016D" w:rsidP="00F2016D">
            <w:pPr>
              <w:jc w:val="both"/>
              <w:rPr>
                <w:bCs/>
                <w:lang w:val="uk-UA"/>
              </w:rPr>
            </w:pPr>
            <w:r w:rsidRPr="00F2016D">
              <w:rPr>
                <w:bCs/>
                <w:lang w:val="uk-UA"/>
              </w:rPr>
              <w:t>Тиж. / дата / год.-</w:t>
            </w:r>
          </w:p>
        </w:tc>
        <w:tc>
          <w:tcPr>
            <w:tcW w:w="5811" w:type="dxa"/>
          </w:tcPr>
          <w:p w14:paraId="37672638" w14:textId="77777777" w:rsidR="00F2016D" w:rsidRPr="00F2016D" w:rsidRDefault="00F2016D" w:rsidP="00F2016D">
            <w:pPr>
              <w:jc w:val="both"/>
              <w:rPr>
                <w:bCs/>
                <w:lang w:val="uk-UA"/>
              </w:rPr>
            </w:pPr>
            <w:r w:rsidRPr="00F2016D">
              <w:rPr>
                <w:bCs/>
                <w:lang w:val="uk-UA"/>
              </w:rPr>
              <w:t>Тема, план, короткі тези</w:t>
            </w:r>
          </w:p>
        </w:tc>
        <w:tc>
          <w:tcPr>
            <w:tcW w:w="993" w:type="dxa"/>
          </w:tcPr>
          <w:p w14:paraId="0B3206B7" w14:textId="77777777" w:rsidR="00F2016D" w:rsidRPr="00F2016D" w:rsidRDefault="00F2016D" w:rsidP="00F2016D">
            <w:pPr>
              <w:jc w:val="both"/>
              <w:rPr>
                <w:bCs/>
                <w:lang w:val="uk-UA"/>
              </w:rPr>
            </w:pPr>
            <w:r w:rsidRPr="00F2016D">
              <w:rPr>
                <w:bCs/>
                <w:lang w:val="uk-UA"/>
              </w:rPr>
              <w:t>Форма діяльності (заняття)</w:t>
            </w:r>
          </w:p>
          <w:p w14:paraId="19386231" w14:textId="77777777" w:rsidR="00F2016D" w:rsidRPr="00F2016D" w:rsidRDefault="00F2016D" w:rsidP="00F2016D">
            <w:pPr>
              <w:jc w:val="both"/>
              <w:rPr>
                <w:bCs/>
                <w:lang w:val="uk-UA"/>
              </w:rPr>
            </w:pPr>
          </w:p>
        </w:tc>
        <w:tc>
          <w:tcPr>
            <w:tcW w:w="3969" w:type="dxa"/>
          </w:tcPr>
          <w:p w14:paraId="231B9EC3" w14:textId="77777777" w:rsidR="00F2016D" w:rsidRPr="00F2016D" w:rsidRDefault="00F2016D" w:rsidP="00F2016D">
            <w:pPr>
              <w:jc w:val="both"/>
              <w:rPr>
                <w:bCs/>
                <w:lang w:val="uk-UA"/>
              </w:rPr>
            </w:pPr>
            <w:r w:rsidRPr="00F2016D">
              <w:rPr>
                <w:bCs/>
                <w:lang w:val="uk-UA"/>
              </w:rPr>
              <w:t xml:space="preserve">Література </w:t>
            </w:r>
          </w:p>
        </w:tc>
        <w:tc>
          <w:tcPr>
            <w:tcW w:w="3118" w:type="dxa"/>
          </w:tcPr>
          <w:p w14:paraId="75A651B7" w14:textId="77777777" w:rsidR="00F2016D" w:rsidRPr="00F2016D" w:rsidRDefault="00F2016D" w:rsidP="00F2016D">
            <w:pPr>
              <w:jc w:val="both"/>
              <w:rPr>
                <w:bCs/>
                <w:lang w:val="uk-UA"/>
              </w:rPr>
            </w:pPr>
            <w:r w:rsidRPr="00F2016D">
              <w:rPr>
                <w:bCs/>
                <w:lang w:val="uk-UA"/>
              </w:rPr>
              <w:t>Завдання, год</w:t>
            </w:r>
          </w:p>
          <w:p w14:paraId="0899C023" w14:textId="77777777" w:rsidR="00F2016D" w:rsidRPr="00F2016D" w:rsidRDefault="00F2016D" w:rsidP="00F2016D">
            <w:pPr>
              <w:jc w:val="both"/>
              <w:rPr>
                <w:bCs/>
                <w:color w:val="FF0000"/>
                <w:lang w:val="uk-UA"/>
              </w:rPr>
            </w:pPr>
          </w:p>
        </w:tc>
        <w:tc>
          <w:tcPr>
            <w:tcW w:w="851" w:type="dxa"/>
          </w:tcPr>
          <w:p w14:paraId="0D6CAC80" w14:textId="77777777" w:rsidR="00F2016D" w:rsidRPr="00F2016D" w:rsidRDefault="00F2016D" w:rsidP="00F2016D">
            <w:pPr>
              <w:jc w:val="both"/>
              <w:rPr>
                <w:bCs/>
                <w:lang w:val="uk-UA"/>
              </w:rPr>
            </w:pPr>
            <w:r w:rsidRPr="00F2016D">
              <w:rPr>
                <w:bCs/>
                <w:lang w:val="uk-UA"/>
              </w:rPr>
              <w:t>Термін виконання</w:t>
            </w:r>
          </w:p>
        </w:tc>
      </w:tr>
      <w:tr w:rsidR="001E4BB1" w:rsidRPr="002D62D4" w14:paraId="3C34F49B" w14:textId="77777777" w:rsidTr="00655A04">
        <w:tc>
          <w:tcPr>
            <w:tcW w:w="16161" w:type="dxa"/>
            <w:gridSpan w:val="6"/>
          </w:tcPr>
          <w:p w14:paraId="0032CE1F" w14:textId="77777777" w:rsidR="001E4BB1" w:rsidRDefault="001E4BB1" w:rsidP="001E4BB1">
            <w:pPr>
              <w:jc w:val="center"/>
              <w:rPr>
                <w:b/>
                <w:lang w:val="uk-UA"/>
              </w:rPr>
            </w:pPr>
          </w:p>
          <w:p w14:paraId="27441C07" w14:textId="7AF410BB" w:rsidR="001E4BB1" w:rsidRDefault="001E4BB1" w:rsidP="001E4BB1">
            <w:pPr>
              <w:jc w:val="center"/>
              <w:rPr>
                <w:b/>
                <w:lang w:val="ru-RU" w:eastAsia="ru-RU"/>
              </w:rPr>
            </w:pPr>
            <w:r w:rsidRPr="00F2016D">
              <w:rPr>
                <w:b/>
                <w:lang w:val="uk-UA"/>
              </w:rPr>
              <w:t>МОДУЛЬ І.</w:t>
            </w:r>
            <w:r w:rsidRPr="00F2016D">
              <w:rPr>
                <w:b/>
                <w:lang w:val="ru-RU" w:eastAsia="ru-RU"/>
              </w:rPr>
              <w:t xml:space="preserve"> ЖАНРОВО-СТИЛЬОВІ РІЗНОВИДИ БАРОКОВОЇ ЛІТЕРАТУРИ</w:t>
            </w:r>
          </w:p>
          <w:p w14:paraId="27B09445" w14:textId="714CB837" w:rsidR="001E4BB1" w:rsidRPr="00F2016D" w:rsidRDefault="001E4BB1" w:rsidP="001E4BB1">
            <w:pPr>
              <w:jc w:val="center"/>
              <w:rPr>
                <w:bCs/>
                <w:lang w:val="uk-UA"/>
              </w:rPr>
            </w:pPr>
          </w:p>
        </w:tc>
      </w:tr>
      <w:tr w:rsidR="00F2016D" w:rsidRPr="00F2016D" w14:paraId="0DF61E49" w14:textId="77777777" w:rsidTr="009948DB">
        <w:tc>
          <w:tcPr>
            <w:tcW w:w="1419" w:type="dxa"/>
          </w:tcPr>
          <w:p w14:paraId="5698BA78" w14:textId="77777777" w:rsidR="00F2016D" w:rsidRPr="00F2016D" w:rsidRDefault="00F2016D" w:rsidP="00F2016D">
            <w:pPr>
              <w:jc w:val="both"/>
              <w:rPr>
                <w:bCs/>
                <w:lang w:val="uk-UA"/>
              </w:rPr>
            </w:pPr>
            <w:r w:rsidRPr="00F2016D">
              <w:rPr>
                <w:bCs/>
                <w:lang w:val="uk-UA"/>
              </w:rPr>
              <w:t>1 т.</w:t>
            </w:r>
          </w:p>
          <w:p w14:paraId="3C367778" w14:textId="77777777" w:rsidR="00F2016D" w:rsidRPr="00F2016D" w:rsidRDefault="00F2016D" w:rsidP="00F2016D">
            <w:pPr>
              <w:jc w:val="both"/>
              <w:rPr>
                <w:bCs/>
                <w:lang w:val="uk-UA"/>
              </w:rPr>
            </w:pPr>
          </w:p>
          <w:p w14:paraId="3A540429" w14:textId="77777777" w:rsidR="00F2016D" w:rsidRPr="00F2016D" w:rsidRDefault="00F2016D" w:rsidP="00F2016D">
            <w:pPr>
              <w:jc w:val="both"/>
              <w:rPr>
                <w:bCs/>
                <w:lang w:val="uk-UA"/>
              </w:rPr>
            </w:pPr>
          </w:p>
          <w:p w14:paraId="44307249" w14:textId="77777777" w:rsidR="00F2016D" w:rsidRPr="00F2016D" w:rsidRDefault="00F2016D" w:rsidP="00F2016D">
            <w:pPr>
              <w:jc w:val="both"/>
              <w:rPr>
                <w:bCs/>
                <w:lang w:val="uk-UA"/>
              </w:rPr>
            </w:pPr>
            <w:r w:rsidRPr="00F2016D">
              <w:rPr>
                <w:bCs/>
                <w:lang w:val="uk-UA"/>
              </w:rPr>
              <w:t>2 год.</w:t>
            </w:r>
          </w:p>
        </w:tc>
        <w:tc>
          <w:tcPr>
            <w:tcW w:w="5811" w:type="dxa"/>
          </w:tcPr>
          <w:p w14:paraId="119D28BF" w14:textId="77777777" w:rsidR="00F2016D" w:rsidRPr="00F2016D" w:rsidRDefault="00F2016D" w:rsidP="00F2016D">
            <w:pPr>
              <w:ind w:firstLine="708"/>
              <w:jc w:val="center"/>
              <w:rPr>
                <w:b/>
                <w:lang w:val="ru-RU" w:eastAsia="ru-RU"/>
              </w:rPr>
            </w:pPr>
          </w:p>
          <w:p w14:paraId="5530F323" w14:textId="77777777" w:rsidR="00F2016D" w:rsidRPr="00F2016D" w:rsidRDefault="00F2016D" w:rsidP="00F2016D">
            <w:pPr>
              <w:jc w:val="both"/>
              <w:rPr>
                <w:lang w:val="ru-RU" w:eastAsia="ru-RU"/>
              </w:rPr>
            </w:pPr>
          </w:p>
          <w:p w14:paraId="51EC780E" w14:textId="77777777" w:rsidR="00F2016D" w:rsidRPr="00F2016D" w:rsidRDefault="00F2016D" w:rsidP="00F2016D">
            <w:pPr>
              <w:jc w:val="both"/>
              <w:rPr>
                <w:lang w:val="ru-RU" w:eastAsia="ru-RU"/>
              </w:rPr>
            </w:pPr>
            <w:r w:rsidRPr="00F2016D">
              <w:rPr>
                <w:b/>
                <w:lang w:val="ru-RU" w:eastAsia="ru-RU"/>
              </w:rPr>
              <w:t>Тема 1.</w:t>
            </w:r>
            <w:r w:rsidRPr="00F2016D">
              <w:rPr>
                <w:lang w:val="ru-RU" w:eastAsia="ru-RU"/>
              </w:rPr>
              <w:t xml:space="preserve"> Теоретичне підґрунтя барокової літератури (Б. Грассіан «Мистецтво вишуканого розуму», Е. Тезауро «Підзорна труба Аристотеля»). </w:t>
            </w:r>
          </w:p>
          <w:p w14:paraId="77C691F7" w14:textId="1983F2D1" w:rsidR="00F2016D" w:rsidRDefault="00F2016D" w:rsidP="00F2016D">
            <w:pPr>
              <w:jc w:val="both"/>
              <w:rPr>
                <w:bCs/>
                <w:lang w:val="ru-RU" w:eastAsia="ru-RU"/>
              </w:rPr>
            </w:pPr>
            <w:r w:rsidRPr="00F2016D">
              <w:rPr>
                <w:bCs/>
                <w:lang w:val="ru-RU" w:eastAsia="ru-RU"/>
              </w:rPr>
              <w:t xml:space="preserve">Поетичні стилі та школи епохи Бароко. Національні різновиди маньєризму: маринізм (Джанбатіста Маріно), культеранізм, або гонгоризм (Луї ді Гонгора), </w:t>
            </w:r>
            <w:r w:rsidRPr="00F2016D">
              <w:rPr>
                <w:bCs/>
                <w:lang w:val="ru-RU" w:eastAsia="ru-RU"/>
              </w:rPr>
              <w:lastRenderedPageBreak/>
              <w:t xml:space="preserve">«друга сілезька школа» (Німеччина: </w:t>
            </w:r>
            <w:r w:rsidRPr="00F2016D">
              <w:rPr>
                <w:bCs/>
                <w:lang w:eastAsia="ru-RU"/>
              </w:rPr>
              <w:t>X</w:t>
            </w:r>
            <w:r w:rsidRPr="00F2016D">
              <w:rPr>
                <w:bCs/>
                <w:lang w:val="ru-RU" w:eastAsia="ru-RU"/>
              </w:rPr>
              <w:t>ристіан-Гофман фон Гофмансвальдау).   Школа метафізичної поезії (Англія: Джон</w:t>
            </w:r>
            <w:r w:rsidRPr="00F2016D">
              <w:rPr>
                <w:bCs/>
                <w:lang w:eastAsia="ru-RU"/>
              </w:rPr>
              <w:t> </w:t>
            </w:r>
            <w:r w:rsidRPr="00F2016D">
              <w:rPr>
                <w:bCs/>
                <w:lang w:val="ru-RU" w:eastAsia="ru-RU"/>
              </w:rPr>
              <w:t>Донн; Німеччина: А.</w:t>
            </w:r>
            <w:r w:rsidRPr="00F2016D">
              <w:rPr>
                <w:bCs/>
                <w:lang w:eastAsia="ru-RU"/>
              </w:rPr>
              <w:t> </w:t>
            </w:r>
            <w:r w:rsidRPr="00F2016D">
              <w:rPr>
                <w:bCs/>
                <w:lang w:val="ru-RU" w:eastAsia="ru-RU"/>
              </w:rPr>
              <w:t>Гріфіус, Польща: Анджей та Ієронім Морштин).</w:t>
            </w:r>
          </w:p>
          <w:p w14:paraId="7607043B" w14:textId="77777777" w:rsidR="00697DF5" w:rsidRPr="00F2016D" w:rsidRDefault="00697DF5" w:rsidP="00F2016D">
            <w:pPr>
              <w:jc w:val="both"/>
              <w:rPr>
                <w:lang w:val="ru-RU" w:eastAsia="ru-RU"/>
              </w:rPr>
            </w:pPr>
          </w:p>
          <w:p w14:paraId="17DAAB9E" w14:textId="2ECA1492" w:rsidR="00F2016D" w:rsidRPr="00F2016D" w:rsidRDefault="00697DF5" w:rsidP="00F2016D">
            <w:pPr>
              <w:widowControl w:val="0"/>
              <w:shd w:val="clear" w:color="auto" w:fill="FFFFFF"/>
              <w:tabs>
                <w:tab w:val="left" w:pos="974"/>
              </w:tabs>
              <w:autoSpaceDE w:val="0"/>
              <w:autoSpaceDN w:val="0"/>
              <w:adjustRightInd w:val="0"/>
              <w:ind w:left="5" w:right="38"/>
              <w:jc w:val="both"/>
              <w:rPr>
                <w:b/>
                <w:lang w:val="uk-UA"/>
              </w:rPr>
            </w:pPr>
            <w:r w:rsidRPr="00F2016D">
              <w:rPr>
                <w:b/>
                <w:lang w:val="uk-UA" w:eastAsia="ru-RU"/>
              </w:rPr>
              <w:t>Тема 2.</w:t>
            </w:r>
            <w:r w:rsidRPr="00F2016D">
              <w:rPr>
                <w:lang w:val="uk-UA" w:eastAsia="ru-RU"/>
              </w:rPr>
              <w:t xml:space="preserve"> Реформатори іспанської (Хуан Боскан Альмогавер, Гаріласо де ла Вега, Енандо де Акунья, Гутьєрре де Сетіна, Кристобаль де Кастильєхо) та португальської поезії (Са де Міранда). Поетичні школи й угрупування в Іспанії (севільська та саламанкська – Фернандо де Еррера, Луїс де Леон).</w:t>
            </w:r>
            <w:r w:rsidRPr="00F2016D">
              <w:rPr>
                <w:bCs/>
                <w:lang w:val="uk-UA" w:eastAsia="ru-RU"/>
              </w:rPr>
              <w:t xml:space="preserve"> </w:t>
            </w:r>
            <w:r w:rsidRPr="00F2016D">
              <w:rPr>
                <w:bCs/>
                <w:lang w:val="ru-RU" w:eastAsia="ru-RU"/>
              </w:rPr>
              <w:t>Іспанська та іспаномовна барокова поезія (Ф. де Кеведо, Х. де ла Крус).</w:t>
            </w:r>
            <w:r w:rsidRPr="00F2016D">
              <w:rPr>
                <w:lang w:val="ru-RU" w:eastAsia="ru-RU"/>
              </w:rPr>
              <w:t xml:space="preserve"> </w:t>
            </w:r>
            <w:r w:rsidRPr="00F2016D">
              <w:rPr>
                <w:lang w:eastAsia="ru-RU"/>
              </w:rPr>
              <w:t>Іспанська поема («Перший сон» Х. де ла Крус).</w:t>
            </w:r>
          </w:p>
        </w:tc>
        <w:tc>
          <w:tcPr>
            <w:tcW w:w="993" w:type="dxa"/>
          </w:tcPr>
          <w:p w14:paraId="3AF67BAE" w14:textId="77777777" w:rsidR="00F2016D" w:rsidRPr="00F2016D" w:rsidRDefault="00F2016D" w:rsidP="00F2016D">
            <w:pPr>
              <w:jc w:val="both"/>
              <w:rPr>
                <w:bCs/>
                <w:lang w:val="uk-UA"/>
              </w:rPr>
            </w:pPr>
            <w:r w:rsidRPr="00F2016D">
              <w:rPr>
                <w:bCs/>
                <w:lang w:val="uk-UA"/>
              </w:rPr>
              <w:lastRenderedPageBreak/>
              <w:t>лекція</w:t>
            </w:r>
          </w:p>
        </w:tc>
        <w:tc>
          <w:tcPr>
            <w:tcW w:w="3969" w:type="dxa"/>
          </w:tcPr>
          <w:p w14:paraId="1CF38D4B" w14:textId="77777777" w:rsidR="00F2016D" w:rsidRPr="00F2016D" w:rsidRDefault="00F2016D" w:rsidP="00F2016D">
            <w:pPr>
              <w:spacing w:line="259" w:lineRule="auto"/>
              <w:jc w:val="both"/>
              <w:rPr>
                <w:sz w:val="20"/>
                <w:szCs w:val="20"/>
                <w:lang w:val="uk-UA"/>
              </w:rPr>
            </w:pPr>
            <w:r w:rsidRPr="00F2016D">
              <w:rPr>
                <w:i/>
                <w:sz w:val="20"/>
                <w:szCs w:val="20"/>
                <w:lang w:val="uk-UA"/>
              </w:rPr>
              <w:t>Ерёмина С.</w:t>
            </w:r>
            <w:r w:rsidRPr="00F2016D">
              <w:rPr>
                <w:sz w:val="20"/>
                <w:szCs w:val="20"/>
                <w:lang w:val="uk-UA"/>
              </w:rPr>
              <w:t xml:space="preserve"> Предисловие // Гонгора-и-Арготе Луис де. Лирика. — М.: Худ. лит., 1977. — С. 5–26.</w:t>
            </w:r>
          </w:p>
          <w:p w14:paraId="468029DF" w14:textId="77777777" w:rsidR="00F2016D" w:rsidRPr="00F2016D" w:rsidRDefault="00F2016D" w:rsidP="00F2016D">
            <w:pPr>
              <w:spacing w:line="259" w:lineRule="auto"/>
              <w:jc w:val="both"/>
              <w:rPr>
                <w:sz w:val="20"/>
                <w:szCs w:val="20"/>
                <w:lang w:val="uk-UA"/>
              </w:rPr>
            </w:pPr>
            <w:r w:rsidRPr="00F2016D">
              <w:rPr>
                <w:i/>
                <w:sz w:val="20"/>
                <w:szCs w:val="20"/>
                <w:lang w:val="uk-UA"/>
              </w:rPr>
              <w:t>Лорка Ф. Г</w:t>
            </w:r>
            <w:r w:rsidRPr="00F2016D">
              <w:rPr>
                <w:sz w:val="20"/>
                <w:szCs w:val="20"/>
                <w:lang w:val="uk-UA"/>
              </w:rPr>
              <w:t>. Поетичний образ у дона Луїса де Гонгори // Гарсіа Лорка Ф. Думки про мистецтво / Упорядк., перекл. з ісп., передм. та примітки М. Москаленка. — К.: Мистецтво, 1975. — С. 49–77.</w:t>
            </w:r>
          </w:p>
          <w:p w14:paraId="3DD32F9F" w14:textId="77777777" w:rsidR="00F2016D" w:rsidRPr="00F2016D" w:rsidRDefault="00F2016D" w:rsidP="00F2016D">
            <w:pPr>
              <w:spacing w:line="259" w:lineRule="auto"/>
              <w:jc w:val="both"/>
              <w:rPr>
                <w:sz w:val="20"/>
                <w:szCs w:val="20"/>
                <w:lang w:val="uk-UA"/>
              </w:rPr>
            </w:pPr>
            <w:r w:rsidRPr="00F2016D">
              <w:rPr>
                <w:i/>
                <w:sz w:val="20"/>
                <w:szCs w:val="20"/>
                <w:lang w:val="uk-UA"/>
              </w:rPr>
              <w:lastRenderedPageBreak/>
              <w:t>Маркова В. Э.</w:t>
            </w:r>
            <w:r w:rsidRPr="00F2016D">
              <w:rPr>
                <w:sz w:val="20"/>
                <w:szCs w:val="20"/>
                <w:lang w:val="uk-UA"/>
              </w:rPr>
              <w:t xml:space="preserve"> О двух манерах мастера барокко // Советское искусствознание. - М., 1987. - № 22. - С. 226–238.</w:t>
            </w:r>
          </w:p>
          <w:p w14:paraId="69D6B7E8" w14:textId="77777777" w:rsidR="00F2016D" w:rsidRPr="00F2016D" w:rsidRDefault="00F2016D" w:rsidP="00F2016D">
            <w:pPr>
              <w:spacing w:line="259" w:lineRule="auto"/>
              <w:jc w:val="both"/>
              <w:rPr>
                <w:sz w:val="20"/>
                <w:szCs w:val="20"/>
                <w:lang w:val="uk-UA"/>
              </w:rPr>
            </w:pPr>
            <w:r w:rsidRPr="00F2016D">
              <w:rPr>
                <w:i/>
                <w:sz w:val="20"/>
                <w:szCs w:val="20"/>
                <w:lang w:val="uk-UA"/>
              </w:rPr>
              <w:t>Менендес Пидаль Р.</w:t>
            </w:r>
            <w:r w:rsidRPr="00F2016D">
              <w:rPr>
                <w:sz w:val="20"/>
                <w:szCs w:val="20"/>
                <w:lang w:val="uk-UA"/>
              </w:rPr>
              <w:t xml:space="preserve"> Тёмный и трудный стиль культеранистов и консептистов // Менендес Пидаль Р. Избранные произведения. — М., 1961.</w:t>
            </w:r>
          </w:p>
          <w:p w14:paraId="6D5A349E" w14:textId="77777777" w:rsidR="00F2016D" w:rsidRPr="00F2016D" w:rsidRDefault="00F2016D" w:rsidP="00F2016D">
            <w:pPr>
              <w:spacing w:line="259" w:lineRule="auto"/>
              <w:jc w:val="both"/>
              <w:rPr>
                <w:sz w:val="20"/>
                <w:szCs w:val="20"/>
                <w:lang w:val="uk-UA"/>
              </w:rPr>
            </w:pPr>
            <w:r w:rsidRPr="00F2016D">
              <w:rPr>
                <w:b/>
                <w:sz w:val="20"/>
                <w:szCs w:val="20"/>
                <w:lang w:val="uk-UA"/>
              </w:rPr>
              <w:t>Ренессанс - Барокко - Классицизм</w:t>
            </w:r>
            <w:r w:rsidRPr="00F2016D">
              <w:rPr>
                <w:sz w:val="20"/>
                <w:szCs w:val="20"/>
                <w:lang w:val="uk-UA"/>
              </w:rPr>
              <w:t>: Проблема стилей в западноевропейском искусстве XV - XVII веков / Сб.статей, - М.: Наука, 1966.</w:t>
            </w:r>
          </w:p>
          <w:p w14:paraId="38A17C79" w14:textId="77777777" w:rsidR="00F2016D" w:rsidRPr="00F2016D" w:rsidRDefault="00F2016D" w:rsidP="00F2016D">
            <w:pPr>
              <w:spacing w:line="259" w:lineRule="auto"/>
              <w:jc w:val="both"/>
              <w:rPr>
                <w:sz w:val="20"/>
                <w:szCs w:val="20"/>
                <w:lang w:val="uk-UA"/>
              </w:rPr>
            </w:pPr>
            <w:r w:rsidRPr="00F2016D">
              <w:rPr>
                <w:i/>
                <w:sz w:val="20"/>
                <w:szCs w:val="20"/>
                <w:lang w:val="uk-UA"/>
              </w:rPr>
              <w:t>Чекалов К.А</w:t>
            </w:r>
            <w:r w:rsidRPr="00F2016D">
              <w:rPr>
                <w:sz w:val="20"/>
                <w:szCs w:val="20"/>
                <w:lang w:val="uk-UA"/>
              </w:rPr>
              <w:t xml:space="preserve">. Маньеризм во французской и итальянской литературах. – Режим доступу: </w:t>
            </w:r>
            <w:hyperlink r:id="rId65" w:history="1">
              <w:r w:rsidRPr="00F2016D">
                <w:rPr>
                  <w:color w:val="0000FF"/>
                  <w:sz w:val="20"/>
                  <w:szCs w:val="20"/>
                  <w:u w:val="single"/>
                  <w:lang w:val="uk-UA"/>
                </w:rPr>
                <w:t>http://17v-euro-lit.niv.ru/17v-euro-lit/chekalov-manerizm/index.htm</w:t>
              </w:r>
            </w:hyperlink>
            <w:r w:rsidRPr="00F2016D">
              <w:rPr>
                <w:sz w:val="20"/>
                <w:szCs w:val="20"/>
                <w:lang w:val="uk-UA"/>
              </w:rPr>
              <w:t xml:space="preserve"> </w:t>
            </w:r>
          </w:p>
          <w:p w14:paraId="2630F72A" w14:textId="77777777" w:rsidR="00F2016D" w:rsidRPr="00F2016D" w:rsidRDefault="00F2016D" w:rsidP="00F2016D">
            <w:pPr>
              <w:spacing w:line="259" w:lineRule="auto"/>
              <w:jc w:val="both"/>
              <w:rPr>
                <w:i/>
                <w:sz w:val="20"/>
                <w:szCs w:val="20"/>
                <w:lang w:val="uk-UA"/>
              </w:rPr>
            </w:pPr>
            <w:r w:rsidRPr="00F2016D">
              <w:rPr>
                <w:i/>
                <w:sz w:val="20"/>
                <w:szCs w:val="20"/>
                <w:lang w:val="uk-UA"/>
              </w:rPr>
              <w:t>Чорноземова Є</w:t>
            </w:r>
            <w:r w:rsidRPr="00F2016D">
              <w:rPr>
                <w:sz w:val="20"/>
                <w:szCs w:val="20"/>
                <w:lang w:val="uk-UA"/>
              </w:rPr>
              <w:t xml:space="preserve">. Грасіан-і-Моралес Бальтасар // Зарубіжні письменники: енциклопедичний довідник : у 2 т. / За ред. Н. Михальської та Б. Щавурського. – Тернопіль: Навчальна книга – Богдан, 2005. – Т. 1. – С. 476-478. </w:t>
            </w:r>
          </w:p>
          <w:p w14:paraId="3F86CB7E" w14:textId="77777777" w:rsidR="00F2016D" w:rsidRPr="00F2016D" w:rsidRDefault="00F2016D" w:rsidP="00F2016D">
            <w:pPr>
              <w:spacing w:line="256" w:lineRule="auto"/>
              <w:jc w:val="both"/>
              <w:rPr>
                <w:sz w:val="20"/>
                <w:szCs w:val="20"/>
                <w:lang w:val="uk-UA"/>
              </w:rPr>
            </w:pPr>
            <w:r w:rsidRPr="00F2016D">
              <w:rPr>
                <w:i/>
                <w:sz w:val="20"/>
                <w:szCs w:val="20"/>
                <w:lang w:val="uk-UA"/>
              </w:rPr>
              <w:t>Горбунов А. Н</w:t>
            </w:r>
            <w:r w:rsidRPr="00F2016D">
              <w:rPr>
                <w:sz w:val="20"/>
                <w:szCs w:val="20"/>
                <w:lang w:val="uk-UA"/>
              </w:rPr>
              <w:t>. Поэзия Джона Донна, Бена Джонсона и их младших современников //</w:t>
            </w:r>
            <w:r w:rsidRPr="00F2016D">
              <w:rPr>
                <w:sz w:val="20"/>
                <w:szCs w:val="20"/>
                <w:lang w:val="ru-RU"/>
              </w:rPr>
              <w:t xml:space="preserve"> </w:t>
            </w:r>
            <w:r w:rsidRPr="00F2016D">
              <w:rPr>
                <w:sz w:val="20"/>
                <w:szCs w:val="20"/>
                <w:lang w:val="uk-UA"/>
              </w:rPr>
              <w:t>Английская лирика первой половины XVII века. Сост., общ. ред. А. Н. Горбунова. - М.: Изд-во МГУ, 1989.</w:t>
            </w:r>
          </w:p>
          <w:p w14:paraId="31397452" w14:textId="77777777" w:rsidR="00F2016D" w:rsidRPr="00F2016D" w:rsidRDefault="00F2016D" w:rsidP="00F2016D">
            <w:pPr>
              <w:jc w:val="both"/>
              <w:rPr>
                <w:i/>
                <w:sz w:val="20"/>
                <w:szCs w:val="20"/>
                <w:lang w:val="uk-UA"/>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r w:rsidRPr="00F2016D">
              <w:rPr>
                <w:i/>
                <w:sz w:val="20"/>
                <w:szCs w:val="20"/>
                <w:lang w:val="uk-UA"/>
              </w:rPr>
              <w:t xml:space="preserve"> </w:t>
            </w:r>
          </w:p>
          <w:p w14:paraId="04303593" w14:textId="77777777" w:rsidR="00F2016D" w:rsidRPr="00F2016D" w:rsidRDefault="00F2016D" w:rsidP="00F2016D">
            <w:pPr>
              <w:spacing w:line="256" w:lineRule="auto"/>
              <w:jc w:val="both"/>
              <w:rPr>
                <w:sz w:val="20"/>
                <w:szCs w:val="20"/>
                <w:lang w:val="uk-UA"/>
              </w:rPr>
            </w:pPr>
            <w:r w:rsidRPr="00F2016D">
              <w:rPr>
                <w:i/>
                <w:sz w:val="20"/>
                <w:szCs w:val="20"/>
                <w:lang w:val="uk-UA"/>
              </w:rPr>
              <w:t>Паславська А.</w:t>
            </w:r>
            <w:r w:rsidRPr="00F2016D">
              <w:rPr>
                <w:sz w:val="20"/>
                <w:szCs w:val="20"/>
                <w:lang w:val="uk-UA"/>
              </w:rPr>
              <w:t xml:space="preserve"> Сонети Андреаса Ґрифіуса в перекладі Григорія Кочура / Алла Паславська // Іноземна філологія. – 2014. – Вип. 127. – Ч. 2. – С. 72–78. </w:t>
            </w:r>
          </w:p>
          <w:p w14:paraId="3B37ACDA" w14:textId="7530603D" w:rsidR="00697DF5" w:rsidRPr="00F2016D" w:rsidRDefault="00697DF5" w:rsidP="00697DF5">
            <w:pPr>
              <w:jc w:val="center"/>
              <w:rPr>
                <w:sz w:val="20"/>
                <w:szCs w:val="20"/>
                <w:lang w:val="uk-UA"/>
              </w:rPr>
            </w:pPr>
            <w:r w:rsidRPr="00F2016D">
              <w:rPr>
                <w:i/>
                <w:sz w:val="20"/>
                <w:szCs w:val="20"/>
                <w:lang w:val="uk-UA"/>
              </w:rPr>
              <w:t>Лучук І</w:t>
            </w:r>
            <w:r w:rsidRPr="00F2016D">
              <w:rPr>
                <w:sz w:val="20"/>
                <w:szCs w:val="20"/>
                <w:lang w:val="uk-UA"/>
              </w:rPr>
              <w:t xml:space="preserve">. Історія світової поезії : [посібник з «антологійним апендиксом»] / Іван Лучук. –Тернопіль: Навчальна книга – Богдан, 2011. </w:t>
            </w:r>
            <w:r w:rsidRPr="00F2016D">
              <w:rPr>
                <w:i/>
                <w:sz w:val="20"/>
                <w:szCs w:val="20"/>
                <w:lang w:val="uk-UA"/>
              </w:rPr>
              <w:t>Хуана Інес де ла Крус</w:t>
            </w:r>
            <w:r w:rsidRPr="00F2016D">
              <w:rPr>
                <w:sz w:val="20"/>
                <w:szCs w:val="20"/>
                <w:lang w:val="uk-UA"/>
              </w:rPr>
              <w:t xml:space="preserve">. Поезії / З ісп. </w:t>
            </w:r>
            <w:r w:rsidRPr="00F2016D">
              <w:rPr>
                <w:sz w:val="20"/>
                <w:szCs w:val="20"/>
                <w:lang w:val="uk-UA"/>
              </w:rPr>
              <w:lastRenderedPageBreak/>
              <w:t xml:space="preserve">перекл. Сергій Борщевський. – Львів: Вид-во </w:t>
            </w:r>
          </w:p>
          <w:p w14:paraId="648962AF" w14:textId="5E4D8896" w:rsidR="00697DF5" w:rsidRPr="00F2016D" w:rsidRDefault="00697DF5" w:rsidP="00697DF5">
            <w:pPr>
              <w:spacing w:line="256" w:lineRule="auto"/>
              <w:jc w:val="both"/>
              <w:rPr>
                <w:color w:val="auto"/>
                <w:sz w:val="20"/>
                <w:szCs w:val="20"/>
                <w:lang w:val="uk-UA"/>
              </w:rPr>
            </w:pPr>
            <w:r w:rsidRPr="00F2016D">
              <w:rPr>
                <w:sz w:val="20"/>
                <w:szCs w:val="20"/>
                <w:lang w:val="uk-UA"/>
              </w:rPr>
              <w:t xml:space="preserve">Анетти Антоненко, 2015. Т. 1. </w:t>
            </w:r>
          </w:p>
          <w:p w14:paraId="059BAE8B" w14:textId="77777777" w:rsidR="00697DF5" w:rsidRPr="00F2016D" w:rsidRDefault="00697DF5" w:rsidP="00697DF5">
            <w:pPr>
              <w:spacing w:line="259" w:lineRule="auto"/>
              <w:jc w:val="both"/>
              <w:rPr>
                <w:sz w:val="20"/>
                <w:szCs w:val="20"/>
                <w:lang w:val="uk-UA"/>
              </w:rPr>
            </w:pPr>
            <w:r w:rsidRPr="00F2016D">
              <w:rPr>
                <w:i/>
                <w:sz w:val="20"/>
                <w:szCs w:val="20"/>
                <w:lang w:val="uk-UA"/>
              </w:rPr>
              <w:t>Менендес Пидаль Р.</w:t>
            </w:r>
            <w:r w:rsidRPr="00F2016D">
              <w:rPr>
                <w:sz w:val="20"/>
                <w:szCs w:val="20"/>
                <w:lang w:val="uk-UA"/>
              </w:rPr>
              <w:t xml:space="preserve"> Тёмный и трудный стиль культеранистов и консептистов // Менендес Пидаль Р. Избранные произведения. — М., 1961.</w:t>
            </w:r>
          </w:p>
          <w:p w14:paraId="4083AB3D" w14:textId="77777777" w:rsidR="00697DF5" w:rsidRPr="00F2016D" w:rsidRDefault="00697DF5" w:rsidP="00697DF5">
            <w:pPr>
              <w:spacing w:line="256" w:lineRule="auto"/>
              <w:jc w:val="both"/>
              <w:rPr>
                <w:sz w:val="20"/>
                <w:szCs w:val="20"/>
                <w:lang w:val="uk-UA"/>
              </w:rPr>
            </w:pPr>
            <w:r w:rsidRPr="00F2016D">
              <w:rPr>
                <w:b/>
                <w:sz w:val="20"/>
                <w:szCs w:val="20"/>
                <w:lang w:val="uk-UA"/>
              </w:rPr>
              <w:t>Португальський сонет</w:t>
            </w:r>
            <w:r w:rsidRPr="00F2016D">
              <w:rPr>
                <w:sz w:val="20"/>
                <w:szCs w:val="20"/>
                <w:lang w:val="uk-UA"/>
              </w:rPr>
              <w:t xml:space="preserve"> : антологія / перекл. Гр. Латника. – Львів: Кальварія, 2013. – С. 89.</w:t>
            </w:r>
          </w:p>
          <w:p w14:paraId="164D2B77" w14:textId="77777777" w:rsidR="00697DF5" w:rsidRPr="00F2016D" w:rsidRDefault="00697DF5" w:rsidP="00697DF5">
            <w:pPr>
              <w:spacing w:line="256" w:lineRule="auto"/>
              <w:jc w:val="both"/>
              <w:rPr>
                <w:sz w:val="20"/>
                <w:szCs w:val="20"/>
                <w:lang w:val="uk-UA"/>
              </w:rPr>
            </w:pPr>
            <w:r w:rsidRPr="00F2016D">
              <w:rPr>
                <w:i/>
                <w:sz w:val="20"/>
                <w:szCs w:val="20"/>
                <w:lang w:val="uk-UA"/>
              </w:rPr>
              <w:t>Рязанцева Т</w:t>
            </w:r>
            <w:r w:rsidRPr="00F2016D">
              <w:rPr>
                <w:sz w:val="20"/>
                <w:szCs w:val="20"/>
                <w:lang w:val="uk-UA"/>
              </w:rPr>
              <w:t>. «Почуйте мене очима…»: Життя і творчість Хуани Інес де ла Крус / Тетяна Рязанцева // Хуана Інес де ла Крус. Поезії / З ісп. перекл. Сергій Борщевський. – Львів: Вид-во Анетти Антоненко, 2015. Т.1. – С. 5–31.</w:t>
            </w:r>
          </w:p>
          <w:p w14:paraId="298921B7" w14:textId="77777777" w:rsidR="00697DF5" w:rsidRPr="00F2016D" w:rsidRDefault="00697DF5" w:rsidP="00697DF5">
            <w:pPr>
              <w:spacing w:line="256" w:lineRule="auto"/>
              <w:jc w:val="both"/>
              <w:rPr>
                <w:sz w:val="20"/>
                <w:szCs w:val="20"/>
                <w:lang w:val="uk-UA"/>
              </w:rPr>
            </w:pPr>
            <w:r w:rsidRPr="00F2016D">
              <w:rPr>
                <w:i/>
                <w:sz w:val="20"/>
                <w:szCs w:val="20"/>
                <w:lang w:val="uk-UA"/>
              </w:rPr>
              <w:t>Рязанцева Т</w:t>
            </w:r>
            <w:r w:rsidRPr="00F2016D">
              <w:rPr>
                <w:sz w:val="20"/>
                <w:szCs w:val="20"/>
                <w:lang w:val="uk-UA"/>
              </w:rPr>
              <w:t>. Змалювати думку (Консептизм як напрям метафізичної поезії в літературі Європи доби Бароко) /Тетяна Рязанцева. - К.: Академія наук України, Інститут літератури ім. Т. Шевченка НАН України, 1999.</w:t>
            </w:r>
          </w:p>
          <w:p w14:paraId="4883FC54" w14:textId="77777777" w:rsidR="00F2016D" w:rsidRPr="00F2016D" w:rsidRDefault="00F2016D" w:rsidP="00F2016D">
            <w:pPr>
              <w:spacing w:line="259" w:lineRule="auto"/>
              <w:ind w:left="360"/>
              <w:jc w:val="both"/>
              <w:rPr>
                <w:bCs/>
                <w:sz w:val="20"/>
                <w:szCs w:val="20"/>
                <w:lang w:val="uk-UA"/>
              </w:rPr>
            </w:pPr>
          </w:p>
        </w:tc>
        <w:tc>
          <w:tcPr>
            <w:tcW w:w="3118" w:type="dxa"/>
          </w:tcPr>
          <w:p w14:paraId="0A73F7A3" w14:textId="77777777" w:rsidR="00F2016D" w:rsidRPr="00F2016D" w:rsidRDefault="00F2016D" w:rsidP="00F2016D">
            <w:pPr>
              <w:ind w:left="360"/>
              <w:jc w:val="center"/>
              <w:rPr>
                <w:bCs/>
                <w:i/>
                <w:lang w:val="uk-UA"/>
              </w:rPr>
            </w:pPr>
            <w:r w:rsidRPr="00F2016D">
              <w:rPr>
                <w:bCs/>
                <w:i/>
                <w:lang w:val="uk-UA"/>
              </w:rPr>
              <w:lastRenderedPageBreak/>
              <w:t>Завдання для самостійного дослідження:</w:t>
            </w:r>
          </w:p>
          <w:p w14:paraId="1DEFE8E1" w14:textId="77777777" w:rsidR="00F2016D" w:rsidRPr="00F2016D" w:rsidRDefault="00F2016D" w:rsidP="00F2016D">
            <w:pPr>
              <w:jc w:val="both"/>
              <w:rPr>
                <w:bCs/>
                <w:sz w:val="20"/>
                <w:szCs w:val="20"/>
                <w:lang w:val="uk-UA"/>
              </w:rPr>
            </w:pPr>
          </w:p>
          <w:p w14:paraId="17C5D037" w14:textId="77777777" w:rsidR="00F2016D" w:rsidRPr="00F2016D" w:rsidRDefault="00F2016D" w:rsidP="00F2016D">
            <w:pPr>
              <w:jc w:val="both"/>
              <w:rPr>
                <w:bCs/>
                <w:lang w:val="uk-UA"/>
              </w:rPr>
            </w:pPr>
          </w:p>
          <w:p w14:paraId="1AD1849B" w14:textId="77777777" w:rsidR="00F2016D" w:rsidRPr="00697DF5" w:rsidRDefault="00F2016D" w:rsidP="00DB7A2C">
            <w:pPr>
              <w:pStyle w:val="a3"/>
              <w:numPr>
                <w:ilvl w:val="0"/>
                <w:numId w:val="28"/>
              </w:numPr>
              <w:jc w:val="both"/>
              <w:rPr>
                <w:bCs/>
                <w:lang w:val="uk-UA"/>
              </w:rPr>
            </w:pPr>
            <w:r w:rsidRPr="00697DF5">
              <w:rPr>
                <w:bCs/>
                <w:lang w:val="uk-UA"/>
              </w:rPr>
              <w:t xml:space="preserve">Основні положення трактату Емануеле Тазауро «Підзорна </w:t>
            </w:r>
            <w:r w:rsidRPr="00697DF5">
              <w:rPr>
                <w:bCs/>
                <w:lang w:val="uk-UA"/>
              </w:rPr>
              <w:lastRenderedPageBreak/>
              <w:t xml:space="preserve">труба Аристотеля» // </w:t>
            </w:r>
            <w:r w:rsidRPr="00697DF5">
              <w:rPr>
                <w:sz w:val="20"/>
                <w:szCs w:val="20"/>
                <w:lang w:val="uk-UA"/>
              </w:rPr>
              <w:t>Тезауро Е. Подзорная труба Аристотеля ; пер. с итал. на русс. Е. Костюкович. – СПб: Алетейя, 2002..</w:t>
            </w:r>
          </w:p>
          <w:p w14:paraId="72D8F1BE" w14:textId="77777777" w:rsidR="00F2016D" w:rsidRPr="00F2016D" w:rsidRDefault="00F2016D" w:rsidP="00F2016D">
            <w:pPr>
              <w:jc w:val="both"/>
              <w:rPr>
                <w:bCs/>
                <w:lang w:val="uk-UA"/>
              </w:rPr>
            </w:pPr>
          </w:p>
          <w:p w14:paraId="13B5886B" w14:textId="77777777" w:rsidR="00697DF5" w:rsidRPr="00F2016D" w:rsidRDefault="00697DF5" w:rsidP="00697DF5">
            <w:pPr>
              <w:jc w:val="both"/>
              <w:rPr>
                <w:iCs/>
                <w:lang w:val="uk-UA" w:eastAsia="ru-RU"/>
              </w:rPr>
            </w:pPr>
          </w:p>
          <w:p w14:paraId="2E8AA5B4" w14:textId="6AA169A1" w:rsidR="00697DF5" w:rsidRPr="003959F5" w:rsidRDefault="00697DF5" w:rsidP="00DB7A2C">
            <w:pPr>
              <w:pStyle w:val="a3"/>
              <w:numPr>
                <w:ilvl w:val="0"/>
                <w:numId w:val="28"/>
              </w:numPr>
              <w:jc w:val="both"/>
              <w:rPr>
                <w:iCs/>
                <w:lang w:val="uk-UA" w:eastAsia="ru-RU"/>
              </w:rPr>
            </w:pPr>
            <w:r w:rsidRPr="00697DF5">
              <w:rPr>
                <w:lang w:val="uk-UA"/>
              </w:rPr>
              <w:t>Різноманіття жанрових форм</w:t>
            </w:r>
            <w:r w:rsidRPr="00697DF5">
              <w:rPr>
                <w:color w:val="auto"/>
                <w:lang w:val="uk-UA"/>
              </w:rPr>
              <w:t xml:space="preserve"> </w:t>
            </w:r>
            <w:r w:rsidRPr="00697DF5">
              <w:rPr>
                <w:lang w:val="uk-UA"/>
              </w:rPr>
              <w:t xml:space="preserve">у поезії Хуани Інес де ла Крус. // </w:t>
            </w:r>
            <w:r w:rsidRPr="00697DF5">
              <w:rPr>
                <w:color w:val="auto"/>
                <w:sz w:val="20"/>
                <w:szCs w:val="20"/>
                <w:lang w:val="uk-UA"/>
              </w:rPr>
              <w:t>Хуана Інес де ла Крус. Поезії / З ісп. перекл. Сергій Борщевський. – Львів: Вид-во Анетти Антоненко, 2015. Т. 1. – С. 5–31</w:t>
            </w:r>
          </w:p>
          <w:p w14:paraId="4D5E2CAA" w14:textId="35FED2A7" w:rsidR="003959F5" w:rsidRPr="00697DF5" w:rsidRDefault="003959F5" w:rsidP="00DB7A2C">
            <w:pPr>
              <w:pStyle w:val="a3"/>
              <w:numPr>
                <w:ilvl w:val="0"/>
                <w:numId w:val="28"/>
              </w:numPr>
              <w:jc w:val="both"/>
              <w:rPr>
                <w:iCs/>
                <w:lang w:val="uk-UA" w:eastAsia="ru-RU"/>
              </w:rPr>
            </w:pPr>
            <w:r>
              <w:rPr>
                <w:color w:val="auto"/>
                <w:sz w:val="20"/>
                <w:szCs w:val="20"/>
                <w:lang w:val="uk-UA"/>
              </w:rPr>
              <w:t>Біографія та творчість Хуани Інес де ла Крус (за статтями Т.Рязанцевої)</w:t>
            </w:r>
          </w:p>
          <w:p w14:paraId="1803C5F5" w14:textId="77777777" w:rsidR="00697DF5" w:rsidRPr="00F2016D" w:rsidRDefault="00697DF5" w:rsidP="00697DF5">
            <w:pPr>
              <w:jc w:val="both"/>
              <w:rPr>
                <w:bCs/>
                <w:lang w:val="uk-UA"/>
              </w:rPr>
            </w:pPr>
          </w:p>
          <w:p w14:paraId="435C537A" w14:textId="4EAF77D8" w:rsidR="00F2016D" w:rsidRPr="00697DF5" w:rsidRDefault="00A127E0" w:rsidP="00697DF5">
            <w:pPr>
              <w:rPr>
                <w:b/>
                <w:sz w:val="20"/>
                <w:szCs w:val="20"/>
                <w:lang w:val="uk-UA"/>
              </w:rPr>
            </w:pPr>
            <w:r>
              <w:rPr>
                <w:b/>
                <w:lang w:val="uk-UA"/>
              </w:rPr>
              <w:t>2</w:t>
            </w:r>
            <w:r w:rsidR="003959F5">
              <w:rPr>
                <w:b/>
                <w:lang w:val="uk-UA"/>
              </w:rPr>
              <w:t xml:space="preserve"> </w:t>
            </w:r>
            <w:r w:rsidR="00697DF5" w:rsidRPr="00697DF5">
              <w:rPr>
                <w:b/>
                <w:lang w:val="uk-UA"/>
              </w:rPr>
              <w:t>год.</w:t>
            </w:r>
          </w:p>
        </w:tc>
        <w:tc>
          <w:tcPr>
            <w:tcW w:w="851" w:type="dxa"/>
          </w:tcPr>
          <w:p w14:paraId="47FB4796" w14:textId="3FEC9619" w:rsidR="00F2016D" w:rsidRPr="00F2016D" w:rsidRDefault="00F2016D" w:rsidP="00F2016D">
            <w:pPr>
              <w:jc w:val="both"/>
              <w:rPr>
                <w:bCs/>
                <w:lang w:val="uk-UA"/>
              </w:rPr>
            </w:pPr>
          </w:p>
        </w:tc>
      </w:tr>
      <w:tr w:rsidR="00F2016D" w:rsidRPr="00697DF5" w14:paraId="4F97FBCD" w14:textId="77777777" w:rsidTr="009948DB">
        <w:tc>
          <w:tcPr>
            <w:tcW w:w="1419" w:type="dxa"/>
          </w:tcPr>
          <w:p w14:paraId="35F4935D" w14:textId="2B88021C" w:rsidR="00F2016D" w:rsidRPr="00F2016D" w:rsidRDefault="004D7E8E" w:rsidP="00F2016D">
            <w:pPr>
              <w:jc w:val="both"/>
              <w:rPr>
                <w:bCs/>
                <w:lang w:val="uk-UA"/>
              </w:rPr>
            </w:pPr>
            <w:r>
              <w:rPr>
                <w:bCs/>
                <w:lang w:val="uk-UA"/>
              </w:rPr>
              <w:lastRenderedPageBreak/>
              <w:t>2</w:t>
            </w:r>
            <w:r w:rsidR="00F2016D" w:rsidRPr="00F2016D">
              <w:rPr>
                <w:bCs/>
                <w:lang w:val="uk-UA"/>
              </w:rPr>
              <w:t xml:space="preserve"> т.</w:t>
            </w:r>
          </w:p>
          <w:p w14:paraId="02C61D26" w14:textId="77777777" w:rsidR="00F2016D" w:rsidRPr="00F2016D" w:rsidRDefault="00F2016D" w:rsidP="00F2016D">
            <w:pPr>
              <w:jc w:val="both"/>
              <w:rPr>
                <w:bCs/>
                <w:lang w:val="uk-UA"/>
              </w:rPr>
            </w:pPr>
          </w:p>
          <w:p w14:paraId="3D334EEE" w14:textId="77777777" w:rsidR="00F2016D" w:rsidRPr="00F2016D" w:rsidRDefault="00F2016D" w:rsidP="00F2016D">
            <w:pPr>
              <w:jc w:val="both"/>
              <w:rPr>
                <w:bCs/>
                <w:lang w:val="uk-UA"/>
              </w:rPr>
            </w:pPr>
          </w:p>
          <w:p w14:paraId="7467D0FF" w14:textId="77777777" w:rsidR="00F2016D" w:rsidRPr="00F2016D" w:rsidRDefault="00F2016D" w:rsidP="00F2016D">
            <w:pPr>
              <w:jc w:val="both"/>
              <w:rPr>
                <w:bCs/>
                <w:lang w:val="uk-UA"/>
              </w:rPr>
            </w:pPr>
            <w:r w:rsidRPr="00F2016D">
              <w:rPr>
                <w:bCs/>
                <w:lang w:val="uk-UA"/>
              </w:rPr>
              <w:t>2 год.</w:t>
            </w:r>
          </w:p>
        </w:tc>
        <w:tc>
          <w:tcPr>
            <w:tcW w:w="5811" w:type="dxa"/>
          </w:tcPr>
          <w:p w14:paraId="545101EA" w14:textId="20095AA6" w:rsidR="00697DF5" w:rsidRPr="00EA7D98" w:rsidRDefault="00697DF5" w:rsidP="00697DF5">
            <w:pPr>
              <w:jc w:val="both"/>
              <w:rPr>
                <w:bCs/>
                <w:lang w:val="ru-RU"/>
              </w:rPr>
            </w:pPr>
            <w:r w:rsidRPr="00697DF5">
              <w:rPr>
                <w:b/>
                <w:lang w:val="ru-RU" w:eastAsia="ru-RU"/>
              </w:rPr>
              <w:t>Тема 3.</w:t>
            </w:r>
            <w:r w:rsidRPr="00EA7D98">
              <w:rPr>
                <w:bCs/>
                <w:lang w:val="ru-RU" w:eastAsia="ru-RU"/>
              </w:rPr>
              <w:t xml:space="preserve"> </w:t>
            </w:r>
            <w:r w:rsidRPr="00F2016D">
              <w:rPr>
                <w:bCs/>
                <w:lang w:val="ru-RU" w:eastAsia="ru-RU"/>
              </w:rPr>
              <w:t xml:space="preserve">Проза Бароко. </w:t>
            </w:r>
            <w:r w:rsidRPr="00EA7D98">
              <w:rPr>
                <w:bCs/>
                <w:lang w:val="ru-RU" w:eastAsia="ru-RU"/>
              </w:rPr>
              <w:t>Фантасмагорично-сатиричне Бароко.</w:t>
            </w:r>
            <w:r w:rsidRPr="00EA7D98">
              <w:rPr>
                <w:bCs/>
                <w:lang w:val="ru-RU"/>
              </w:rPr>
              <w:t xml:space="preserve"> </w:t>
            </w:r>
            <w:r w:rsidRPr="00EA7D98">
              <w:rPr>
                <w:bCs/>
                <w:lang w:val="ru-RU" w:eastAsia="ru-RU"/>
              </w:rPr>
              <w:t>(Ф. Кеведо, фантасмагорійно-гротесктні трактати «Сновиддя», Й. Мошерош)</w:t>
            </w:r>
          </w:p>
          <w:p w14:paraId="4781981C" w14:textId="6B5B515F" w:rsidR="00697DF5" w:rsidRPr="00F2016D" w:rsidRDefault="00697DF5" w:rsidP="00697DF5">
            <w:pPr>
              <w:jc w:val="both"/>
              <w:rPr>
                <w:b/>
                <w:bCs/>
                <w:color w:val="auto"/>
                <w:lang w:val="uk-UA" w:eastAsia="ru-RU"/>
              </w:rPr>
            </w:pPr>
            <w:r w:rsidRPr="00F2016D">
              <w:rPr>
                <w:bCs/>
                <w:lang w:val="ru-RU" w:eastAsia="ru-RU"/>
              </w:rPr>
              <w:t xml:space="preserve">Філософський сатирично-культурологічний роман Бальтазара Ґрасіана «Критикон» та його збірка афоризмів «Кишеньковий оракул». </w:t>
            </w:r>
            <w:r w:rsidRPr="00F2016D">
              <w:rPr>
                <w:lang w:val="ru-RU" w:eastAsia="ru-RU"/>
              </w:rPr>
              <w:t xml:space="preserve">Жанрові різновиди барокового роману у французькій літературі: </w:t>
            </w:r>
            <w:r w:rsidRPr="00F2016D">
              <w:rPr>
                <w:bCs/>
                <w:lang w:val="ru-RU" w:eastAsia="ru-RU"/>
              </w:rPr>
              <w:t>преціозний роман (Мадлен де Скюдері, Оноре д’Юрфе, Франсуа Едлен Обіньяк), «комічний роман» (П. Скаррон); фантасмагорійний роман (Сірано де Бержерак).</w:t>
            </w:r>
          </w:p>
          <w:p w14:paraId="4DC9C1AB" w14:textId="5AA2B36C" w:rsidR="00F2016D" w:rsidRPr="00F2016D" w:rsidRDefault="00F2016D" w:rsidP="00697DF5">
            <w:pPr>
              <w:jc w:val="both"/>
              <w:rPr>
                <w:b/>
                <w:lang w:val="uk-UA"/>
              </w:rPr>
            </w:pPr>
          </w:p>
        </w:tc>
        <w:tc>
          <w:tcPr>
            <w:tcW w:w="993" w:type="dxa"/>
          </w:tcPr>
          <w:p w14:paraId="5017A0DA" w14:textId="77777777" w:rsidR="00F2016D" w:rsidRPr="00F2016D" w:rsidRDefault="00F2016D" w:rsidP="00F2016D">
            <w:pPr>
              <w:jc w:val="both"/>
              <w:rPr>
                <w:bCs/>
                <w:lang w:val="uk-UA"/>
              </w:rPr>
            </w:pPr>
            <w:r w:rsidRPr="00F2016D">
              <w:rPr>
                <w:bCs/>
                <w:lang w:val="uk-UA"/>
              </w:rPr>
              <w:t>лекція</w:t>
            </w:r>
          </w:p>
        </w:tc>
        <w:tc>
          <w:tcPr>
            <w:tcW w:w="3969" w:type="dxa"/>
          </w:tcPr>
          <w:p w14:paraId="35829BF8" w14:textId="77777777" w:rsidR="00F2016D" w:rsidRPr="00F2016D" w:rsidRDefault="00F2016D" w:rsidP="00F2016D">
            <w:pPr>
              <w:spacing w:line="256" w:lineRule="auto"/>
              <w:jc w:val="both"/>
              <w:rPr>
                <w:i/>
                <w:sz w:val="20"/>
                <w:szCs w:val="20"/>
                <w:lang w:val="uk-UA"/>
              </w:rPr>
            </w:pPr>
          </w:p>
          <w:p w14:paraId="3B485464" w14:textId="77777777" w:rsidR="00697DF5" w:rsidRDefault="00697DF5" w:rsidP="00697DF5">
            <w:pPr>
              <w:rPr>
                <w:bCs/>
                <w:sz w:val="20"/>
                <w:szCs w:val="20"/>
                <w:lang w:val="ru-RU"/>
              </w:rPr>
            </w:pPr>
            <w:r w:rsidRPr="00EA7D98">
              <w:rPr>
                <w:bCs/>
                <w:sz w:val="20"/>
                <w:szCs w:val="20"/>
                <w:lang w:val="uk-UA"/>
              </w:rPr>
              <w:t>Маценка С. Вигадливі і правдиві видіння Філандера фон Зіттевальта» Йоганна Міхаеля Мошероша як зразок сатири Х</w:t>
            </w:r>
            <w:r w:rsidRPr="00EA7D98">
              <w:rPr>
                <w:bCs/>
                <w:sz w:val="20"/>
                <w:szCs w:val="20"/>
                <w:lang w:val="ru-RU"/>
              </w:rPr>
              <w:t>VII</w:t>
            </w:r>
            <w:r w:rsidRPr="00EA7D98">
              <w:rPr>
                <w:bCs/>
                <w:sz w:val="20"/>
                <w:szCs w:val="20"/>
                <w:lang w:val="uk-UA"/>
              </w:rPr>
              <w:t xml:space="preserve"> століття. // Пережиття : науковий збірник на пошану пам’яті Галини Рубанової / наук. ред. </w:t>
            </w:r>
            <w:r w:rsidRPr="00EA7D98">
              <w:rPr>
                <w:bCs/>
                <w:sz w:val="20"/>
                <w:szCs w:val="20"/>
                <w:lang w:val="ru-RU"/>
              </w:rPr>
              <w:t>С. Маценка, відповід. ред. О. Левицька. – Львів : Українська академія друкарства, 2016. – С. 113-122.</w:t>
            </w:r>
          </w:p>
          <w:p w14:paraId="6EA64B96" w14:textId="77777777" w:rsidR="00F2016D" w:rsidRPr="00697DF5" w:rsidRDefault="00F2016D" w:rsidP="00F2016D">
            <w:pPr>
              <w:spacing w:line="256" w:lineRule="auto"/>
              <w:jc w:val="both"/>
              <w:rPr>
                <w:sz w:val="20"/>
                <w:szCs w:val="20"/>
                <w:lang w:val="ru-RU"/>
              </w:rPr>
            </w:pPr>
          </w:p>
          <w:p w14:paraId="0FA88391" w14:textId="77777777" w:rsidR="00697DF5" w:rsidRPr="00F11F77" w:rsidRDefault="00697DF5" w:rsidP="00697DF5">
            <w:pPr>
              <w:spacing w:line="252" w:lineRule="auto"/>
              <w:contextualSpacing/>
              <w:jc w:val="both"/>
              <w:rPr>
                <w:color w:val="auto"/>
                <w:sz w:val="20"/>
                <w:szCs w:val="20"/>
                <w:lang w:val="ru-RU" w:eastAsia="ru-RU"/>
              </w:rPr>
            </w:pPr>
            <w:r w:rsidRPr="00F11F77">
              <w:rPr>
                <w:color w:val="auto"/>
                <w:sz w:val="20"/>
                <w:szCs w:val="20"/>
                <w:lang w:val="ru-RU" w:eastAsia="ru-RU"/>
              </w:rPr>
              <w:t>Пинский Л. Е. Бальтасар Грасиан и его произведения // Ґрасіан Б. Карманный оракул. Критикон. – М.: Наука, 1984. –  (Післямова). – 625 с.</w:t>
            </w:r>
          </w:p>
          <w:p w14:paraId="4ECC1676" w14:textId="77777777" w:rsidR="00697DF5" w:rsidRPr="00F11F77" w:rsidRDefault="00697DF5" w:rsidP="00697DF5">
            <w:pPr>
              <w:spacing w:line="252" w:lineRule="auto"/>
              <w:contextualSpacing/>
              <w:jc w:val="both"/>
              <w:rPr>
                <w:color w:val="auto"/>
                <w:sz w:val="20"/>
                <w:szCs w:val="20"/>
                <w:lang w:val="ru-RU" w:eastAsia="ru-RU"/>
              </w:rPr>
            </w:pPr>
            <w:r w:rsidRPr="00F11F77">
              <w:rPr>
                <w:color w:val="auto"/>
                <w:sz w:val="20"/>
                <w:szCs w:val="20"/>
                <w:lang w:val="ru-RU" w:eastAsia="ru-RU"/>
              </w:rPr>
              <w:lastRenderedPageBreak/>
              <w:t>Пинский Л. Е. Магистральный сюжет: Ф. Вийон, В. Шекспир, Б. Грасиан, В. Скотт. – М., 1989.</w:t>
            </w:r>
          </w:p>
          <w:p w14:paraId="06867CF8" w14:textId="77777777" w:rsidR="00697DF5" w:rsidRPr="00F11F77" w:rsidRDefault="00697DF5" w:rsidP="00697DF5">
            <w:pPr>
              <w:spacing w:line="252" w:lineRule="auto"/>
              <w:contextualSpacing/>
              <w:jc w:val="both"/>
              <w:rPr>
                <w:color w:val="auto"/>
                <w:sz w:val="20"/>
                <w:szCs w:val="20"/>
                <w:lang w:val="ru-RU" w:eastAsia="ru-RU"/>
              </w:rPr>
            </w:pPr>
            <w:r w:rsidRPr="00F11F77">
              <w:rPr>
                <w:color w:val="auto"/>
                <w:sz w:val="20"/>
                <w:szCs w:val="20"/>
                <w:lang w:val="ru-RU" w:eastAsia="ru-RU"/>
              </w:rPr>
              <w:t>Плавскин Э.И. Испанская литература ХVII – середины ХІХ века. – М., 1978.</w:t>
            </w:r>
          </w:p>
          <w:p w14:paraId="7074F03C" w14:textId="77777777" w:rsidR="00697DF5" w:rsidRPr="00F11F77" w:rsidRDefault="00697DF5" w:rsidP="00697DF5">
            <w:pPr>
              <w:spacing w:line="252" w:lineRule="auto"/>
              <w:contextualSpacing/>
              <w:jc w:val="both"/>
              <w:rPr>
                <w:color w:val="auto"/>
                <w:sz w:val="20"/>
                <w:szCs w:val="20"/>
                <w:lang w:val="ru-RU" w:eastAsia="ru-RU"/>
              </w:rPr>
            </w:pPr>
            <w:r w:rsidRPr="00F11F77">
              <w:rPr>
                <w:color w:val="auto"/>
                <w:sz w:val="20"/>
                <w:szCs w:val="20"/>
                <w:lang w:val="ru-RU" w:eastAsia="ru-RU"/>
              </w:rPr>
              <w:t>Плавскин Э.И. История зарубежной литературы ХVII века. – М., 1987.</w:t>
            </w:r>
          </w:p>
          <w:p w14:paraId="51312C33" w14:textId="77777777" w:rsidR="00697DF5" w:rsidRPr="00F2016D" w:rsidRDefault="00697DF5" w:rsidP="00697DF5">
            <w:pPr>
              <w:spacing w:line="252" w:lineRule="auto"/>
              <w:contextualSpacing/>
              <w:jc w:val="both"/>
              <w:rPr>
                <w:color w:val="auto"/>
                <w:sz w:val="20"/>
                <w:szCs w:val="20"/>
                <w:lang w:val="ru-RU" w:eastAsia="ru-RU"/>
              </w:rPr>
            </w:pPr>
            <w:r w:rsidRPr="00F11F77">
              <w:rPr>
                <w:color w:val="auto"/>
                <w:sz w:val="20"/>
                <w:szCs w:val="20"/>
                <w:lang w:val="ru-RU" w:eastAsia="ru-RU"/>
              </w:rPr>
              <w:t>Чорноземова Є. Грасіан-і-Моралес Бальтасар // Зарубіжні письменники: енциклопедичний довідник : у 2 т. / За ред. Н. Михальської та Б. Щавурського. – Тернопіль: Навчальна книга – Богдан, 2005. – Т. 1. – С. 476-478.</w:t>
            </w:r>
          </w:p>
          <w:p w14:paraId="0CF912A8" w14:textId="13DC4931" w:rsidR="00F2016D" w:rsidRPr="00697DF5" w:rsidRDefault="00F2016D" w:rsidP="00697DF5">
            <w:pPr>
              <w:spacing w:line="256" w:lineRule="auto"/>
              <w:jc w:val="both"/>
              <w:rPr>
                <w:bCs/>
                <w:sz w:val="20"/>
                <w:szCs w:val="20"/>
                <w:lang w:val="ru-RU"/>
              </w:rPr>
            </w:pPr>
          </w:p>
        </w:tc>
        <w:tc>
          <w:tcPr>
            <w:tcW w:w="3118" w:type="dxa"/>
          </w:tcPr>
          <w:p w14:paraId="18350EF1" w14:textId="77777777" w:rsidR="00697DF5" w:rsidRPr="00F2016D" w:rsidRDefault="00697DF5" w:rsidP="00697DF5">
            <w:pPr>
              <w:ind w:left="360"/>
              <w:jc w:val="center"/>
              <w:rPr>
                <w:bCs/>
                <w:i/>
                <w:lang w:val="uk-UA"/>
              </w:rPr>
            </w:pPr>
            <w:r w:rsidRPr="00F2016D">
              <w:rPr>
                <w:bCs/>
                <w:i/>
                <w:lang w:val="uk-UA"/>
              </w:rPr>
              <w:lastRenderedPageBreak/>
              <w:t>Завдання для самостійного дослідження:</w:t>
            </w:r>
          </w:p>
          <w:p w14:paraId="468AFEB4" w14:textId="77777777" w:rsidR="00697DF5" w:rsidRPr="00F2016D" w:rsidRDefault="00697DF5" w:rsidP="00697DF5">
            <w:pPr>
              <w:jc w:val="both"/>
              <w:rPr>
                <w:bCs/>
                <w:lang w:val="uk-UA"/>
              </w:rPr>
            </w:pPr>
            <w:r w:rsidRPr="00F2016D">
              <w:rPr>
                <w:bCs/>
                <w:lang w:val="uk-UA"/>
              </w:rPr>
              <w:t xml:space="preserve">ЗАКОНСПЕКТУВАТИ статтю Світлани Маценки «Вигадливі та правдиві видіння Філандера фон Зіттевальда» Йоганна Міхаеля Мошероша як зразок сатири </w:t>
            </w:r>
            <w:r w:rsidRPr="00F2016D">
              <w:rPr>
                <w:bCs/>
              </w:rPr>
              <w:t>XVII</w:t>
            </w:r>
            <w:r w:rsidRPr="00F2016D">
              <w:rPr>
                <w:bCs/>
                <w:lang w:val="uk-UA"/>
              </w:rPr>
              <w:t xml:space="preserve"> ст.</w:t>
            </w:r>
          </w:p>
          <w:p w14:paraId="5D5A2059" w14:textId="77777777" w:rsidR="00697DF5" w:rsidRPr="00F2016D" w:rsidRDefault="00697DF5" w:rsidP="00697DF5">
            <w:pPr>
              <w:jc w:val="both"/>
              <w:rPr>
                <w:bCs/>
                <w:lang w:val="uk-UA"/>
              </w:rPr>
            </w:pPr>
          </w:p>
          <w:p w14:paraId="6597D1D1" w14:textId="027C3101" w:rsidR="00697DF5" w:rsidRPr="003875A9" w:rsidRDefault="003875A9" w:rsidP="00697DF5">
            <w:pPr>
              <w:ind w:left="360"/>
              <w:jc w:val="both"/>
              <w:rPr>
                <w:b/>
                <w:lang w:val="uk-UA"/>
              </w:rPr>
            </w:pPr>
            <w:r w:rsidRPr="003875A9">
              <w:rPr>
                <w:b/>
                <w:lang w:val="uk-UA"/>
              </w:rPr>
              <w:t>2</w:t>
            </w:r>
            <w:r w:rsidR="00697DF5" w:rsidRPr="003875A9">
              <w:rPr>
                <w:b/>
                <w:lang w:val="uk-UA"/>
              </w:rPr>
              <w:t xml:space="preserve"> год.</w:t>
            </w:r>
          </w:p>
          <w:p w14:paraId="3C338510" w14:textId="1F849D3E" w:rsidR="00697DF5" w:rsidRDefault="00697DF5" w:rsidP="00697DF5">
            <w:pPr>
              <w:ind w:left="360"/>
              <w:jc w:val="both"/>
              <w:rPr>
                <w:bCs/>
                <w:lang w:val="uk-UA"/>
              </w:rPr>
            </w:pPr>
          </w:p>
          <w:p w14:paraId="3D91129D" w14:textId="0183E8A1" w:rsidR="00697DF5" w:rsidRDefault="00697DF5" w:rsidP="00697DF5">
            <w:pPr>
              <w:ind w:left="360"/>
              <w:jc w:val="both"/>
              <w:rPr>
                <w:bCs/>
                <w:lang w:val="uk-UA"/>
              </w:rPr>
            </w:pPr>
          </w:p>
          <w:p w14:paraId="0AEFDD8F" w14:textId="77777777" w:rsidR="00697DF5" w:rsidRPr="00F2016D" w:rsidRDefault="00697DF5" w:rsidP="00697DF5">
            <w:pPr>
              <w:jc w:val="both"/>
              <w:rPr>
                <w:bCs/>
                <w:lang w:val="uk-UA"/>
              </w:rPr>
            </w:pPr>
          </w:p>
          <w:p w14:paraId="2F1369D4" w14:textId="77777777" w:rsidR="00697DF5" w:rsidRPr="00F2016D" w:rsidRDefault="00697DF5" w:rsidP="00697DF5">
            <w:pPr>
              <w:rPr>
                <w:bCs/>
                <w:lang w:val="uk-UA"/>
              </w:rPr>
            </w:pPr>
            <w:r w:rsidRPr="00F2016D">
              <w:rPr>
                <w:bCs/>
                <w:lang w:val="uk-UA"/>
              </w:rPr>
              <w:t xml:space="preserve"> Б. Ґрассіан як письменник з особливим  афористичним мисленням та стилем (на матеріалі зб. афоризмів «Кишеньковий оракул»)</w:t>
            </w:r>
          </w:p>
          <w:p w14:paraId="16CFAA4F" w14:textId="77777777" w:rsidR="00697DF5" w:rsidRPr="00F2016D" w:rsidRDefault="00697DF5" w:rsidP="00697DF5">
            <w:pPr>
              <w:ind w:left="360"/>
              <w:jc w:val="both"/>
              <w:rPr>
                <w:bCs/>
                <w:lang w:val="uk-UA"/>
              </w:rPr>
            </w:pPr>
          </w:p>
          <w:p w14:paraId="37C54655" w14:textId="7AFE40DB" w:rsidR="00697DF5" w:rsidRPr="003875A9" w:rsidRDefault="00A127E0" w:rsidP="00697DF5">
            <w:pPr>
              <w:ind w:left="360"/>
              <w:jc w:val="both"/>
              <w:rPr>
                <w:b/>
                <w:lang w:val="uk-UA"/>
              </w:rPr>
            </w:pPr>
            <w:r>
              <w:rPr>
                <w:b/>
                <w:lang w:val="uk-UA"/>
              </w:rPr>
              <w:t xml:space="preserve">2 </w:t>
            </w:r>
            <w:r w:rsidR="00697DF5" w:rsidRPr="003875A9">
              <w:rPr>
                <w:b/>
                <w:lang w:val="uk-UA"/>
              </w:rPr>
              <w:t>год.</w:t>
            </w:r>
          </w:p>
          <w:p w14:paraId="34799368" w14:textId="25D6C45B" w:rsidR="00F2016D" w:rsidRPr="00F2016D" w:rsidRDefault="00F2016D" w:rsidP="00F2016D">
            <w:pPr>
              <w:jc w:val="both"/>
              <w:rPr>
                <w:bCs/>
                <w:lang w:val="uk-UA"/>
              </w:rPr>
            </w:pPr>
          </w:p>
        </w:tc>
        <w:tc>
          <w:tcPr>
            <w:tcW w:w="851" w:type="dxa"/>
          </w:tcPr>
          <w:p w14:paraId="3718DB0B" w14:textId="449915F8" w:rsidR="00F2016D" w:rsidRPr="00F2016D" w:rsidRDefault="00F2016D" w:rsidP="00F2016D">
            <w:pPr>
              <w:jc w:val="both"/>
              <w:rPr>
                <w:bCs/>
                <w:lang w:val="uk-UA"/>
              </w:rPr>
            </w:pPr>
          </w:p>
        </w:tc>
      </w:tr>
      <w:tr w:rsidR="00F2016D" w:rsidRPr="00F2016D" w14:paraId="51BCAF6C" w14:textId="77777777" w:rsidTr="009948DB">
        <w:tc>
          <w:tcPr>
            <w:tcW w:w="1419" w:type="dxa"/>
          </w:tcPr>
          <w:p w14:paraId="14A3DA44" w14:textId="54B9D9DE" w:rsidR="00F2016D" w:rsidRPr="00F2016D" w:rsidRDefault="004D7E8E" w:rsidP="00F2016D">
            <w:pPr>
              <w:jc w:val="both"/>
              <w:rPr>
                <w:bCs/>
                <w:lang w:val="uk-UA"/>
              </w:rPr>
            </w:pPr>
            <w:r>
              <w:rPr>
                <w:bCs/>
                <w:lang w:val="uk-UA"/>
              </w:rPr>
              <w:lastRenderedPageBreak/>
              <w:t>2</w:t>
            </w:r>
            <w:r w:rsidR="00F2016D" w:rsidRPr="00F2016D">
              <w:rPr>
                <w:bCs/>
                <w:lang w:val="uk-UA"/>
              </w:rPr>
              <w:t xml:space="preserve"> т.</w:t>
            </w:r>
          </w:p>
          <w:p w14:paraId="0B9AD5D6" w14:textId="77777777" w:rsidR="00F2016D" w:rsidRPr="00F2016D" w:rsidRDefault="00F2016D" w:rsidP="00F2016D">
            <w:pPr>
              <w:jc w:val="both"/>
              <w:rPr>
                <w:bCs/>
                <w:lang w:val="uk-UA"/>
              </w:rPr>
            </w:pPr>
          </w:p>
          <w:p w14:paraId="4E0A36A0" w14:textId="77777777" w:rsidR="00F2016D" w:rsidRPr="00F2016D" w:rsidRDefault="00F2016D" w:rsidP="00F2016D">
            <w:pPr>
              <w:jc w:val="both"/>
              <w:rPr>
                <w:bCs/>
                <w:lang w:val="uk-UA"/>
              </w:rPr>
            </w:pPr>
            <w:r w:rsidRPr="00F2016D">
              <w:rPr>
                <w:bCs/>
                <w:lang w:val="uk-UA"/>
              </w:rPr>
              <w:t>2 год.</w:t>
            </w:r>
          </w:p>
        </w:tc>
        <w:tc>
          <w:tcPr>
            <w:tcW w:w="5811" w:type="dxa"/>
          </w:tcPr>
          <w:p w14:paraId="78DE87B1" w14:textId="77777777" w:rsidR="00F2016D" w:rsidRPr="00F2016D" w:rsidRDefault="00F2016D" w:rsidP="00F2016D">
            <w:pPr>
              <w:jc w:val="center"/>
              <w:rPr>
                <w:b/>
                <w:lang w:val="ru-RU" w:eastAsia="ru-RU"/>
              </w:rPr>
            </w:pPr>
            <w:r w:rsidRPr="00F2016D">
              <w:rPr>
                <w:b/>
                <w:lang w:val="ru-RU" w:eastAsia="ru-RU"/>
              </w:rPr>
              <w:t>Тема: Стильові особливості барокової поезії</w:t>
            </w:r>
          </w:p>
          <w:p w14:paraId="0C087CE7" w14:textId="77777777" w:rsidR="00F2016D" w:rsidRPr="00F2016D" w:rsidRDefault="00F2016D" w:rsidP="00F2016D">
            <w:pPr>
              <w:jc w:val="center"/>
              <w:rPr>
                <w:i/>
                <w:lang w:val="ru-RU" w:eastAsia="ru-RU"/>
              </w:rPr>
            </w:pPr>
          </w:p>
          <w:p w14:paraId="6DAC4D76" w14:textId="77777777" w:rsidR="008470CE" w:rsidRPr="00F2016D" w:rsidRDefault="008470CE" w:rsidP="008470CE">
            <w:pPr>
              <w:jc w:val="center"/>
              <w:rPr>
                <w:i/>
                <w:lang w:val="ru-RU" w:eastAsia="ru-RU"/>
              </w:rPr>
            </w:pPr>
            <w:r w:rsidRPr="00F2016D">
              <w:rPr>
                <w:i/>
                <w:lang w:val="ru-RU" w:eastAsia="ru-RU"/>
              </w:rPr>
              <w:t>Тексти для обговорення:</w:t>
            </w:r>
          </w:p>
          <w:p w14:paraId="0624A05B" w14:textId="77777777" w:rsidR="008470CE" w:rsidRPr="00C06889" w:rsidRDefault="008470CE" w:rsidP="008470CE">
            <w:pPr>
              <w:jc w:val="center"/>
              <w:rPr>
                <w:i/>
                <w:lang w:val="ru-RU" w:eastAsia="ru-RU"/>
              </w:rPr>
            </w:pPr>
            <w:r w:rsidRPr="00F2016D">
              <w:rPr>
                <w:i/>
                <w:lang w:val="ru-RU" w:eastAsia="ru-RU"/>
              </w:rPr>
              <w:t>Хуана де ла Крус «Перший сон»;</w:t>
            </w:r>
            <w:r w:rsidRPr="00F2016D">
              <w:rPr>
                <w:lang w:val="ru-RU" w:eastAsia="ru-RU"/>
              </w:rPr>
              <w:t xml:space="preserve"> </w:t>
            </w:r>
            <w:r w:rsidRPr="00F2016D">
              <w:rPr>
                <w:i/>
                <w:lang w:val="ru-RU" w:eastAsia="ru-RU"/>
              </w:rPr>
              <w:t>Антоніу Барбоза Баселар («До відсутності», «Різноманітттю світу») та Франсишку-Мануел ду Мелу («Діалог життя і часу», «У день попелу…» «Непевний світ»); Ф. Кеведо «Ах, що життя?», Л. ді Гонгора (сонети);</w:t>
            </w:r>
            <w:r>
              <w:rPr>
                <w:i/>
                <w:lang w:val="ru-RU" w:eastAsia="ru-RU"/>
              </w:rPr>
              <w:t xml:space="preserve"> Х. І. де ла Крус (вірші); А.Ґріфіус (сонети);</w:t>
            </w:r>
            <w:r w:rsidRPr="00F2016D">
              <w:rPr>
                <w:i/>
                <w:lang w:val="ru-RU" w:eastAsia="ru-RU"/>
              </w:rPr>
              <w:t xml:space="preserve"> Дж. </w:t>
            </w:r>
            <w:r w:rsidRPr="00C06889">
              <w:rPr>
                <w:i/>
                <w:lang w:val="ru-RU" w:eastAsia="ru-RU"/>
              </w:rPr>
              <w:t>Маріно «Зорі»</w:t>
            </w:r>
          </w:p>
          <w:p w14:paraId="46287988" w14:textId="77777777" w:rsidR="008470CE" w:rsidRPr="00C06889" w:rsidRDefault="008470CE" w:rsidP="008470CE">
            <w:pPr>
              <w:jc w:val="both"/>
              <w:rPr>
                <w:b/>
                <w:lang w:val="ru-RU" w:eastAsia="ru-RU"/>
              </w:rPr>
            </w:pPr>
          </w:p>
          <w:p w14:paraId="19CB3245" w14:textId="77777777" w:rsidR="008470CE" w:rsidRPr="00F2016D" w:rsidRDefault="008470CE" w:rsidP="008470CE">
            <w:pPr>
              <w:numPr>
                <w:ilvl w:val="0"/>
                <w:numId w:val="7"/>
              </w:numPr>
              <w:jc w:val="both"/>
              <w:rPr>
                <w:lang w:val="ru-RU" w:eastAsia="ru-RU"/>
              </w:rPr>
            </w:pPr>
            <w:r w:rsidRPr="00F2016D">
              <w:rPr>
                <w:lang w:val="ru-RU" w:eastAsia="ru-RU"/>
              </w:rPr>
              <w:t>Палітра барокових засобів у вірші Джанбатисти Маріно «Зорі».</w:t>
            </w:r>
          </w:p>
          <w:p w14:paraId="23544F12" w14:textId="77777777" w:rsidR="008470CE" w:rsidRPr="00F2016D" w:rsidRDefault="008470CE" w:rsidP="008470CE">
            <w:pPr>
              <w:numPr>
                <w:ilvl w:val="0"/>
                <w:numId w:val="7"/>
              </w:numPr>
              <w:jc w:val="both"/>
              <w:rPr>
                <w:lang w:eastAsia="ru-RU"/>
              </w:rPr>
            </w:pPr>
            <w:r w:rsidRPr="00F2016D">
              <w:rPr>
                <w:lang w:val="ru-RU" w:eastAsia="ru-RU"/>
              </w:rPr>
              <w:t xml:space="preserve">Стильові та тематичні параметри у віршах португальських сонетистів: Антоніу Барбоза Баселар («До відсутності», «Різноманітттю світу») та Франсишку-Мануел ду Мелу («Діалог життя і часу», «У день попелу…» </w:t>
            </w:r>
            <w:r w:rsidRPr="00F2016D">
              <w:rPr>
                <w:lang w:eastAsia="ru-RU"/>
              </w:rPr>
              <w:t>«Непевний світ»)</w:t>
            </w:r>
            <w:r>
              <w:rPr>
                <w:lang w:val="uk-UA" w:eastAsia="ru-RU"/>
              </w:rPr>
              <w:t>.</w:t>
            </w:r>
          </w:p>
          <w:p w14:paraId="746A1C62" w14:textId="77777777" w:rsidR="008470CE" w:rsidRPr="00F2016D" w:rsidRDefault="008470CE" w:rsidP="008470CE">
            <w:pPr>
              <w:numPr>
                <w:ilvl w:val="0"/>
                <w:numId w:val="7"/>
              </w:numPr>
              <w:jc w:val="both"/>
              <w:rPr>
                <w:lang w:val="ru-RU" w:eastAsia="ru-RU"/>
              </w:rPr>
            </w:pPr>
            <w:r w:rsidRPr="00F2016D">
              <w:rPr>
                <w:lang w:val="ru-RU" w:eastAsia="ru-RU"/>
              </w:rPr>
              <w:t>Поезія Франсіско де Кеведо та Хуани Інес де ла Крус: особливості консептизму як стилю бароко.</w:t>
            </w:r>
          </w:p>
          <w:p w14:paraId="25CFDA4F" w14:textId="77777777" w:rsidR="008470CE" w:rsidRPr="00F2016D" w:rsidRDefault="008470CE" w:rsidP="008470CE">
            <w:pPr>
              <w:numPr>
                <w:ilvl w:val="0"/>
                <w:numId w:val="7"/>
              </w:numPr>
              <w:jc w:val="both"/>
              <w:rPr>
                <w:lang w:val="ru-RU" w:eastAsia="ru-RU"/>
              </w:rPr>
            </w:pPr>
            <w:r w:rsidRPr="00F2016D">
              <w:rPr>
                <w:lang w:val="ru-RU" w:eastAsia="ru-RU"/>
              </w:rPr>
              <w:lastRenderedPageBreak/>
              <w:t>Луї ді Гонгора</w:t>
            </w:r>
            <w:r>
              <w:rPr>
                <w:lang w:val="ru-RU" w:eastAsia="ru-RU"/>
              </w:rPr>
              <w:t>, Андреас Ґріфіус</w:t>
            </w:r>
            <w:r w:rsidRPr="00F2016D">
              <w:rPr>
                <w:lang w:val="ru-RU" w:eastAsia="ru-RU"/>
              </w:rPr>
              <w:t xml:space="preserve"> та Хуана Інес де ла Крус: стильові подібності та відмінності в їхніх поетичних текстах.</w:t>
            </w:r>
          </w:p>
          <w:p w14:paraId="31F6C22C" w14:textId="77777777" w:rsidR="008470CE" w:rsidRPr="00F2016D" w:rsidRDefault="008470CE" w:rsidP="008470CE">
            <w:pPr>
              <w:numPr>
                <w:ilvl w:val="0"/>
                <w:numId w:val="7"/>
              </w:numPr>
              <w:jc w:val="both"/>
              <w:rPr>
                <w:lang w:eastAsia="ru-RU"/>
              </w:rPr>
            </w:pPr>
            <w:r w:rsidRPr="00F2016D">
              <w:rPr>
                <w:lang w:val="ru-RU" w:eastAsia="ru-RU"/>
              </w:rPr>
              <w:t xml:space="preserve">Бароковий палац «Першого сну» Хуани Інес де ла Крус: ознаки стилю. </w:t>
            </w:r>
            <w:r w:rsidRPr="00F2016D">
              <w:rPr>
                <w:lang w:eastAsia="ru-RU"/>
              </w:rPr>
              <w:t xml:space="preserve">Мотив духовних мандрів як відчуття емоційної порожнечі душі. </w:t>
            </w:r>
          </w:p>
          <w:p w14:paraId="6283D1AC" w14:textId="77777777" w:rsidR="008470CE" w:rsidRPr="00F2016D" w:rsidRDefault="008470CE" w:rsidP="008470CE">
            <w:pPr>
              <w:numPr>
                <w:ilvl w:val="0"/>
                <w:numId w:val="7"/>
              </w:numPr>
              <w:jc w:val="both"/>
              <w:rPr>
                <w:lang w:val="ru-RU" w:eastAsia="ru-RU"/>
              </w:rPr>
            </w:pPr>
            <w:r w:rsidRPr="00F2016D">
              <w:rPr>
                <w:lang w:val="ru-RU" w:eastAsia="ru-RU"/>
              </w:rPr>
              <w:t xml:space="preserve">Джерела поеми «Перший сон» та їхні впливи на пізнішу європейську літературу. </w:t>
            </w:r>
          </w:p>
          <w:p w14:paraId="5BFA38F2" w14:textId="77777777" w:rsidR="00F2016D" w:rsidRPr="008470CE" w:rsidRDefault="00F2016D" w:rsidP="00F2016D">
            <w:pPr>
              <w:shd w:val="clear" w:color="auto" w:fill="FFFFFF"/>
              <w:tabs>
                <w:tab w:val="left" w:pos="984"/>
              </w:tabs>
              <w:spacing w:line="269" w:lineRule="exact"/>
              <w:jc w:val="both"/>
              <w:rPr>
                <w:b/>
                <w:lang w:val="ru-RU"/>
              </w:rPr>
            </w:pPr>
          </w:p>
        </w:tc>
        <w:tc>
          <w:tcPr>
            <w:tcW w:w="993" w:type="dxa"/>
          </w:tcPr>
          <w:p w14:paraId="296793F3" w14:textId="19BEE5C3" w:rsidR="00F2016D" w:rsidRPr="00F2016D" w:rsidRDefault="00F2016D" w:rsidP="00F2016D">
            <w:pPr>
              <w:jc w:val="both"/>
              <w:rPr>
                <w:bCs/>
                <w:lang w:val="uk-UA"/>
              </w:rPr>
            </w:pPr>
            <w:r w:rsidRPr="00F2016D">
              <w:rPr>
                <w:bCs/>
                <w:lang w:val="uk-UA"/>
              </w:rPr>
              <w:lastRenderedPageBreak/>
              <w:t>практ.</w:t>
            </w:r>
            <w:r w:rsidR="002466D1">
              <w:rPr>
                <w:bCs/>
                <w:lang w:val="uk-UA"/>
              </w:rPr>
              <w:t>1</w:t>
            </w:r>
          </w:p>
        </w:tc>
        <w:tc>
          <w:tcPr>
            <w:tcW w:w="3969" w:type="dxa"/>
          </w:tcPr>
          <w:p w14:paraId="05A3AAAC" w14:textId="77777777" w:rsidR="00F2016D" w:rsidRPr="00F2016D" w:rsidRDefault="00F2016D" w:rsidP="00F2016D">
            <w:pPr>
              <w:spacing w:line="254" w:lineRule="auto"/>
              <w:jc w:val="both"/>
              <w:rPr>
                <w:i/>
                <w:sz w:val="20"/>
                <w:szCs w:val="20"/>
                <w:lang w:val="uk-UA"/>
              </w:rPr>
            </w:pPr>
          </w:p>
          <w:p w14:paraId="72D73058" w14:textId="1A791225" w:rsidR="00F2016D" w:rsidRPr="00F2016D" w:rsidRDefault="00F2016D" w:rsidP="00F2016D">
            <w:pPr>
              <w:jc w:val="both"/>
              <w:rPr>
                <w:bCs/>
                <w:sz w:val="20"/>
                <w:szCs w:val="20"/>
                <w:lang w:val="uk-UA"/>
              </w:rPr>
            </w:pPr>
            <w:r w:rsidRPr="00F2016D">
              <w:rPr>
                <w:bCs/>
                <w:sz w:val="20"/>
                <w:szCs w:val="20"/>
                <w:lang w:val="uk-UA"/>
              </w:rPr>
              <w:t xml:space="preserve">Хуана Інес де ла Крус. Перший сон // Хуана Інес де ла Крус. Світогляд / З ісп. перекл. Сергій Борщевський. – Львів: Вид-во Анетти Антоненко, 2015. – Т. 3. – С. 19-45. </w:t>
            </w:r>
          </w:p>
          <w:p w14:paraId="44669216" w14:textId="087CE97F" w:rsidR="00F2016D" w:rsidRPr="00F2016D" w:rsidRDefault="00F2016D" w:rsidP="00F2016D">
            <w:pPr>
              <w:jc w:val="both"/>
              <w:rPr>
                <w:bCs/>
                <w:sz w:val="20"/>
                <w:szCs w:val="20"/>
                <w:lang w:val="uk-UA"/>
              </w:rPr>
            </w:pPr>
            <w:r w:rsidRPr="00F2016D">
              <w:rPr>
                <w:bCs/>
                <w:sz w:val="20"/>
                <w:szCs w:val="20"/>
                <w:lang w:val="uk-UA"/>
              </w:rPr>
              <w:t>Електронна хрестоматія поезії 17-18 ст. (у файлі)</w:t>
            </w:r>
          </w:p>
          <w:p w14:paraId="2DFF220C" w14:textId="77777777" w:rsidR="00F2016D" w:rsidRPr="00F2016D" w:rsidRDefault="00F2016D" w:rsidP="00F2016D">
            <w:pPr>
              <w:jc w:val="both"/>
              <w:rPr>
                <w:bCs/>
                <w:sz w:val="20"/>
                <w:szCs w:val="20"/>
                <w:lang w:val="uk-UA"/>
              </w:rPr>
            </w:pPr>
          </w:p>
          <w:p w14:paraId="2FC9E7D9" w14:textId="2EAA8DA5" w:rsidR="00F2016D" w:rsidRPr="00F2016D" w:rsidRDefault="00F2016D" w:rsidP="00F2016D">
            <w:pPr>
              <w:jc w:val="both"/>
              <w:rPr>
                <w:bCs/>
                <w:sz w:val="20"/>
                <w:szCs w:val="20"/>
                <w:lang w:val="uk-UA"/>
              </w:rPr>
            </w:pPr>
            <w:r w:rsidRPr="00F2016D">
              <w:rPr>
                <w:bCs/>
                <w:sz w:val="20"/>
                <w:szCs w:val="20"/>
                <w:lang w:val="uk-UA"/>
              </w:rPr>
              <w:t>Рязанцева Т. «Почуйте мене очима…»: Життя і творчість Хуани Інес де ла Крус / Тетяна Рязанцева // Хуана Інес де ла Крус. Поезії / З ісп. перекл. Сергій Борщевський. – Львів: Вид-во Анетти Антоненко, 2015. Т. 1. – С. 5–31.</w:t>
            </w:r>
          </w:p>
          <w:p w14:paraId="6FD0403A" w14:textId="14850F5D" w:rsidR="00F2016D" w:rsidRPr="00F2016D" w:rsidRDefault="00F2016D" w:rsidP="00F2016D">
            <w:pPr>
              <w:jc w:val="both"/>
              <w:rPr>
                <w:bCs/>
                <w:sz w:val="20"/>
                <w:szCs w:val="20"/>
                <w:lang w:val="uk-UA"/>
              </w:rPr>
            </w:pPr>
            <w:r w:rsidRPr="00F2016D">
              <w:rPr>
                <w:bCs/>
                <w:sz w:val="20"/>
                <w:szCs w:val="20"/>
                <w:lang w:val="uk-UA"/>
              </w:rPr>
              <w:t>Рязанцева Т. «Вогник мого розуму..»: (Сестра Хуана Інес де ла Крус: освіта, світогляд, творчість. / Тетяна Рязанцева // Хуана Інес де ла Крус. Поезії / З ісп. перекл. Сергій Борщевський. – Львів: Вид-во Анетти Антоненко, 2017. – Т.3.  – С. 5–18.</w:t>
            </w:r>
          </w:p>
          <w:p w14:paraId="233CED74" w14:textId="1DD3B8B2" w:rsidR="00F2016D" w:rsidRPr="00F2016D" w:rsidRDefault="00F2016D" w:rsidP="00F2016D">
            <w:pPr>
              <w:jc w:val="both"/>
              <w:rPr>
                <w:bCs/>
                <w:sz w:val="20"/>
                <w:szCs w:val="20"/>
                <w:lang w:val="uk-UA"/>
              </w:rPr>
            </w:pPr>
            <w:r w:rsidRPr="00F2016D">
              <w:rPr>
                <w:bCs/>
                <w:sz w:val="20"/>
                <w:szCs w:val="20"/>
                <w:lang w:val="uk-UA"/>
              </w:rPr>
              <w:t>Лорка Ф. Г. Поетичний образ у дона Луїса де Гонгори // Гарсіа Лорка Ф. Думки про мистецтво / Упорядк., перекл. з ісп., передм. та примітки М. Москаленка. — К.: Мистецтво, 1975. — С. 49–77.</w:t>
            </w:r>
          </w:p>
          <w:p w14:paraId="736E42B2" w14:textId="11FB3517" w:rsidR="00F2016D" w:rsidRPr="00F2016D" w:rsidRDefault="00F2016D" w:rsidP="00F2016D">
            <w:pPr>
              <w:jc w:val="both"/>
              <w:rPr>
                <w:bCs/>
                <w:sz w:val="20"/>
                <w:szCs w:val="20"/>
                <w:lang w:val="uk-UA"/>
              </w:rPr>
            </w:pPr>
            <w:r w:rsidRPr="00F2016D">
              <w:rPr>
                <w:bCs/>
                <w:sz w:val="20"/>
                <w:szCs w:val="20"/>
                <w:lang w:val="uk-UA"/>
              </w:rPr>
              <w:t xml:space="preserve">Рязанцева Т. Келія і кін (Драматургія сестри Хуани Інес де ла Крус) / Тетяна Рязанцева // </w:t>
            </w:r>
            <w:r w:rsidRPr="00F2016D">
              <w:rPr>
                <w:bCs/>
                <w:sz w:val="20"/>
                <w:szCs w:val="20"/>
                <w:lang w:val="uk-UA"/>
              </w:rPr>
              <w:lastRenderedPageBreak/>
              <w:t>Хуана Інес де ла Крус. Поезії / З ісп. перекл. Сергій Борщевський. – Львів: Вид-во Анетти Антоненко, 2016. – Т. 2.  – С. 5–18.</w:t>
            </w:r>
          </w:p>
          <w:p w14:paraId="1F5AA7C7" w14:textId="5DFEC934" w:rsidR="00F2016D" w:rsidRDefault="00F2016D" w:rsidP="00F2016D">
            <w:pPr>
              <w:jc w:val="both"/>
              <w:rPr>
                <w:bCs/>
                <w:sz w:val="20"/>
                <w:szCs w:val="20"/>
                <w:lang w:val="uk-UA"/>
              </w:rPr>
            </w:pPr>
            <w:r w:rsidRPr="00F2016D">
              <w:rPr>
                <w:bCs/>
                <w:sz w:val="20"/>
                <w:szCs w:val="20"/>
                <w:lang w:val="uk-UA"/>
              </w:rPr>
              <w:t>Маркова В. Э. О двух манерах мастера барокко // Советское искусствознание. - М., 1987. - № 22. - С. 226–238.</w:t>
            </w:r>
          </w:p>
          <w:p w14:paraId="35718FA6" w14:textId="60A0AC9E" w:rsidR="00697DF5" w:rsidRDefault="00697DF5" w:rsidP="00F2016D">
            <w:pPr>
              <w:jc w:val="both"/>
              <w:rPr>
                <w:bCs/>
                <w:sz w:val="20"/>
                <w:szCs w:val="20"/>
                <w:lang w:val="uk-UA"/>
              </w:rPr>
            </w:pPr>
          </w:p>
          <w:p w14:paraId="0F0B1706" w14:textId="77777777" w:rsidR="00697DF5" w:rsidRPr="00F2016D" w:rsidRDefault="00697DF5" w:rsidP="00F2016D">
            <w:pPr>
              <w:jc w:val="both"/>
              <w:rPr>
                <w:bCs/>
                <w:sz w:val="20"/>
                <w:szCs w:val="20"/>
                <w:lang w:val="uk-UA"/>
              </w:rPr>
            </w:pPr>
          </w:p>
          <w:p w14:paraId="73E34AC4" w14:textId="77777777" w:rsidR="00F2016D" w:rsidRPr="00F2016D" w:rsidRDefault="00F2016D" w:rsidP="00F2016D">
            <w:pPr>
              <w:spacing w:line="254" w:lineRule="auto"/>
              <w:jc w:val="both"/>
              <w:rPr>
                <w:bCs/>
                <w:sz w:val="20"/>
                <w:szCs w:val="20"/>
                <w:lang w:val="uk-UA"/>
              </w:rPr>
            </w:pPr>
          </w:p>
        </w:tc>
        <w:tc>
          <w:tcPr>
            <w:tcW w:w="3118" w:type="dxa"/>
          </w:tcPr>
          <w:p w14:paraId="71B83A5C" w14:textId="77777777" w:rsidR="00F2016D" w:rsidRPr="00F2016D" w:rsidRDefault="00F2016D" w:rsidP="00F2016D">
            <w:pPr>
              <w:jc w:val="center"/>
              <w:rPr>
                <w:bCs/>
                <w:i/>
                <w:lang w:val="uk-UA"/>
              </w:rPr>
            </w:pPr>
            <w:r w:rsidRPr="00F2016D">
              <w:rPr>
                <w:bCs/>
                <w:i/>
                <w:lang w:val="uk-UA"/>
              </w:rPr>
              <w:lastRenderedPageBreak/>
              <w:t>Завдання для самостійного дослідження:</w:t>
            </w:r>
          </w:p>
          <w:p w14:paraId="43A3D0AF" w14:textId="77777777" w:rsidR="00F2016D" w:rsidRPr="00F2016D" w:rsidRDefault="00F2016D" w:rsidP="00F2016D">
            <w:pPr>
              <w:jc w:val="both"/>
              <w:rPr>
                <w:bCs/>
                <w:lang w:val="uk-UA"/>
              </w:rPr>
            </w:pPr>
          </w:p>
          <w:p w14:paraId="7E89ADC0" w14:textId="77777777" w:rsidR="00F2016D" w:rsidRPr="00697DF5" w:rsidRDefault="00F2016D" w:rsidP="00F2016D">
            <w:pPr>
              <w:jc w:val="both"/>
              <w:rPr>
                <w:bCs/>
                <w:i/>
                <w:iCs/>
                <w:lang w:val="uk-UA"/>
              </w:rPr>
            </w:pPr>
            <w:r w:rsidRPr="00697DF5">
              <w:rPr>
                <w:bCs/>
                <w:i/>
                <w:iCs/>
                <w:lang w:val="uk-UA"/>
              </w:rPr>
              <w:t>Португальський поет XVII ст. Франсишку-Мануел ді Мелу та його сонети:</w:t>
            </w:r>
          </w:p>
          <w:p w14:paraId="02DB9956" w14:textId="77777777" w:rsidR="00F2016D" w:rsidRPr="00697DF5" w:rsidRDefault="00F2016D" w:rsidP="00F2016D">
            <w:pPr>
              <w:jc w:val="both"/>
              <w:rPr>
                <w:bCs/>
                <w:i/>
                <w:iCs/>
                <w:lang w:val="uk-UA"/>
              </w:rPr>
            </w:pPr>
            <w:r w:rsidRPr="00697DF5">
              <w:rPr>
                <w:bCs/>
                <w:i/>
                <w:iCs/>
                <w:lang w:val="uk-UA"/>
              </w:rPr>
              <w:t xml:space="preserve">  «У день попелу над словами – оскільки порохом є»: чи можна вбачити в цьому тексті ознаки метафізичної поезії? </w:t>
            </w:r>
          </w:p>
          <w:p w14:paraId="3D963203" w14:textId="77777777" w:rsidR="00F2016D" w:rsidRPr="00697DF5" w:rsidRDefault="00F2016D" w:rsidP="00F2016D">
            <w:pPr>
              <w:jc w:val="both"/>
              <w:rPr>
                <w:bCs/>
                <w:i/>
                <w:iCs/>
                <w:lang w:val="uk-UA"/>
              </w:rPr>
            </w:pPr>
            <w:r w:rsidRPr="00697DF5">
              <w:rPr>
                <w:bCs/>
                <w:i/>
                <w:iCs/>
                <w:lang w:val="uk-UA"/>
              </w:rPr>
              <w:t xml:space="preserve">  «Діалог життя і часу»: чи можна вбачити в цьому тексті маньєризм?</w:t>
            </w:r>
          </w:p>
          <w:p w14:paraId="460978A8" w14:textId="77777777" w:rsidR="00F2016D" w:rsidRPr="00697DF5" w:rsidRDefault="00F2016D" w:rsidP="00F2016D">
            <w:pPr>
              <w:jc w:val="both"/>
              <w:rPr>
                <w:bCs/>
                <w:i/>
                <w:iCs/>
                <w:lang w:val="uk-UA"/>
              </w:rPr>
            </w:pPr>
          </w:p>
          <w:p w14:paraId="74668E29" w14:textId="0B9C32D8" w:rsidR="00F2016D" w:rsidRPr="003875A9" w:rsidRDefault="00A127E0" w:rsidP="00F2016D">
            <w:pPr>
              <w:jc w:val="both"/>
              <w:rPr>
                <w:b/>
                <w:lang w:val="uk-UA"/>
              </w:rPr>
            </w:pPr>
            <w:r>
              <w:rPr>
                <w:b/>
                <w:i/>
                <w:iCs/>
                <w:lang w:val="uk-UA"/>
              </w:rPr>
              <w:t>1</w:t>
            </w:r>
            <w:r w:rsidR="00F2016D" w:rsidRPr="003875A9">
              <w:rPr>
                <w:b/>
                <w:i/>
                <w:iCs/>
                <w:lang w:val="uk-UA"/>
              </w:rPr>
              <w:t xml:space="preserve"> год.</w:t>
            </w:r>
          </w:p>
        </w:tc>
        <w:tc>
          <w:tcPr>
            <w:tcW w:w="851" w:type="dxa"/>
          </w:tcPr>
          <w:p w14:paraId="1D689F87" w14:textId="258A4580" w:rsidR="00F2016D" w:rsidRPr="00F2016D" w:rsidRDefault="00F2016D" w:rsidP="00F2016D">
            <w:pPr>
              <w:jc w:val="both"/>
              <w:rPr>
                <w:bCs/>
                <w:lang w:val="uk-UA"/>
              </w:rPr>
            </w:pPr>
          </w:p>
        </w:tc>
      </w:tr>
      <w:tr w:rsidR="00F2016D" w:rsidRPr="003959F5" w14:paraId="1C89C937" w14:textId="77777777" w:rsidTr="009948DB">
        <w:tc>
          <w:tcPr>
            <w:tcW w:w="1419" w:type="dxa"/>
          </w:tcPr>
          <w:p w14:paraId="4EA2909C" w14:textId="377EEAB1" w:rsidR="00F2016D" w:rsidRPr="00F2016D" w:rsidRDefault="004D7E8E" w:rsidP="00F2016D">
            <w:pPr>
              <w:jc w:val="both"/>
              <w:rPr>
                <w:bCs/>
                <w:lang w:val="uk-UA"/>
              </w:rPr>
            </w:pPr>
            <w:r>
              <w:rPr>
                <w:bCs/>
                <w:lang w:val="uk-UA"/>
              </w:rPr>
              <w:lastRenderedPageBreak/>
              <w:t>3</w:t>
            </w:r>
            <w:r w:rsidR="00F2016D" w:rsidRPr="00F2016D">
              <w:rPr>
                <w:bCs/>
                <w:lang w:val="uk-UA"/>
              </w:rPr>
              <w:t xml:space="preserve"> т.</w:t>
            </w:r>
            <w:r w:rsidR="00C179DD">
              <w:rPr>
                <w:bCs/>
                <w:lang w:val="uk-UA"/>
              </w:rPr>
              <w:t xml:space="preserve"> </w:t>
            </w:r>
          </w:p>
          <w:p w14:paraId="4D928A5C" w14:textId="77777777" w:rsidR="00F2016D" w:rsidRPr="00F2016D" w:rsidRDefault="00F2016D" w:rsidP="00F2016D">
            <w:pPr>
              <w:jc w:val="both"/>
              <w:rPr>
                <w:bCs/>
                <w:lang w:val="uk-UA"/>
              </w:rPr>
            </w:pPr>
          </w:p>
          <w:p w14:paraId="785630F2" w14:textId="77777777" w:rsidR="00F2016D" w:rsidRPr="00F2016D" w:rsidRDefault="00F2016D" w:rsidP="00F2016D">
            <w:pPr>
              <w:jc w:val="both"/>
              <w:rPr>
                <w:bCs/>
                <w:lang w:val="uk-UA"/>
              </w:rPr>
            </w:pPr>
          </w:p>
          <w:p w14:paraId="1DA0A7C1" w14:textId="3E4DD313" w:rsidR="00F2016D" w:rsidRPr="00F2016D" w:rsidRDefault="00503AD6" w:rsidP="00F2016D">
            <w:pPr>
              <w:jc w:val="both"/>
              <w:rPr>
                <w:bCs/>
                <w:lang w:val="uk-UA"/>
              </w:rPr>
            </w:pPr>
            <w:r>
              <w:rPr>
                <w:bCs/>
                <w:lang w:val="uk-UA"/>
              </w:rPr>
              <w:t>2</w:t>
            </w:r>
            <w:r w:rsidR="00F2016D" w:rsidRPr="00F2016D">
              <w:rPr>
                <w:bCs/>
                <w:lang w:val="uk-UA"/>
              </w:rPr>
              <w:t xml:space="preserve"> год.</w:t>
            </w:r>
          </w:p>
        </w:tc>
        <w:tc>
          <w:tcPr>
            <w:tcW w:w="5811" w:type="dxa"/>
          </w:tcPr>
          <w:p w14:paraId="735978BC" w14:textId="29E5A953" w:rsidR="00697DF5" w:rsidRPr="00EA7D98" w:rsidRDefault="00697DF5" w:rsidP="00697DF5">
            <w:pPr>
              <w:jc w:val="both"/>
              <w:rPr>
                <w:bCs/>
                <w:lang w:eastAsia="ru-RU"/>
              </w:rPr>
            </w:pPr>
            <w:r w:rsidRPr="00EA7D98">
              <w:rPr>
                <w:bCs/>
                <w:lang w:val="ru-RU" w:eastAsia="ru-RU"/>
              </w:rPr>
              <w:t xml:space="preserve">Тема 4. Особливості барокової драми: іспаномовної (Тірсо де Моліна, Кальдерон де ля Барка, Х. де ла Крус), англійської (Дж. </w:t>
            </w:r>
            <w:r w:rsidRPr="00EA7D98">
              <w:rPr>
                <w:bCs/>
                <w:lang w:eastAsia="ru-RU"/>
              </w:rPr>
              <w:t>Мільтон) та німецької (А.</w:t>
            </w:r>
            <w:r>
              <w:rPr>
                <w:bCs/>
                <w:lang w:val="uk-UA" w:eastAsia="ru-RU"/>
              </w:rPr>
              <w:t> </w:t>
            </w:r>
            <w:r w:rsidRPr="00EA7D98">
              <w:rPr>
                <w:bCs/>
                <w:lang w:eastAsia="ru-RU"/>
              </w:rPr>
              <w:t>Ґріфіус).</w:t>
            </w:r>
          </w:p>
          <w:p w14:paraId="3D254BF4" w14:textId="77777777" w:rsidR="00F2016D" w:rsidRPr="00F2016D" w:rsidRDefault="00F2016D" w:rsidP="00697DF5">
            <w:pPr>
              <w:jc w:val="both"/>
              <w:rPr>
                <w:bCs/>
                <w:lang w:val="ru-RU"/>
              </w:rPr>
            </w:pPr>
          </w:p>
        </w:tc>
        <w:tc>
          <w:tcPr>
            <w:tcW w:w="993" w:type="dxa"/>
          </w:tcPr>
          <w:p w14:paraId="5ADFAB80" w14:textId="77777777" w:rsidR="00F2016D" w:rsidRPr="00F2016D" w:rsidRDefault="00F2016D" w:rsidP="00F2016D">
            <w:pPr>
              <w:jc w:val="both"/>
              <w:rPr>
                <w:bCs/>
                <w:lang w:val="uk-UA"/>
              </w:rPr>
            </w:pPr>
            <w:r w:rsidRPr="00F2016D">
              <w:rPr>
                <w:bCs/>
                <w:lang w:val="uk-UA"/>
              </w:rPr>
              <w:t xml:space="preserve">лекція </w:t>
            </w:r>
          </w:p>
        </w:tc>
        <w:tc>
          <w:tcPr>
            <w:tcW w:w="3969" w:type="dxa"/>
          </w:tcPr>
          <w:p w14:paraId="03FD4C89" w14:textId="77777777" w:rsidR="00EA7D98" w:rsidRDefault="00EA7D98" w:rsidP="00F2016D">
            <w:pPr>
              <w:rPr>
                <w:bCs/>
                <w:sz w:val="20"/>
                <w:szCs w:val="20"/>
                <w:lang w:val="ru-RU"/>
              </w:rPr>
            </w:pPr>
            <w:r w:rsidRPr="00EA7D98">
              <w:rPr>
                <w:bCs/>
                <w:sz w:val="20"/>
                <w:szCs w:val="20"/>
                <w:lang w:val="ru-RU"/>
              </w:rPr>
              <w:t>Франко І. Самсон-борець. Передмова // Франко І. Зібрання творів: у 50 т. – К.: Наукова думка, 1976 р. – Т. 12. – С.474–485.</w:t>
            </w:r>
          </w:p>
          <w:p w14:paraId="0378C851" w14:textId="77777777" w:rsidR="00EA7D98" w:rsidRDefault="00EA7D98" w:rsidP="00F2016D">
            <w:pPr>
              <w:rPr>
                <w:bCs/>
                <w:sz w:val="20"/>
                <w:szCs w:val="20"/>
                <w:lang w:val="ru-RU"/>
              </w:rPr>
            </w:pPr>
            <w:r w:rsidRPr="00EA7D98">
              <w:rPr>
                <w:bCs/>
                <w:sz w:val="20"/>
                <w:szCs w:val="20"/>
                <w:lang w:val="ru-RU"/>
              </w:rPr>
              <w:t>Рязанцева Т. «Великий театр світу»: життя і творчість Педро Кальдерона де ля Барки / Тетяна Рязанцева. // Педро Кальдерон. Стійкий принц. Дама-примара. – Харків: Фоліо, 2013. – С.3-18.</w:t>
            </w:r>
          </w:p>
          <w:p w14:paraId="3F14BC7E" w14:textId="77777777" w:rsidR="00EA7D98" w:rsidRDefault="00EA7D98" w:rsidP="00F2016D">
            <w:pPr>
              <w:rPr>
                <w:bCs/>
                <w:sz w:val="20"/>
                <w:szCs w:val="20"/>
                <w:lang w:val="ru-RU"/>
              </w:rPr>
            </w:pPr>
          </w:p>
          <w:p w14:paraId="51C341DD" w14:textId="4BA975B0" w:rsidR="00EA7D98" w:rsidRPr="00EA7D98" w:rsidRDefault="00EA7D98" w:rsidP="00F2016D">
            <w:pPr>
              <w:rPr>
                <w:bCs/>
                <w:sz w:val="20"/>
                <w:szCs w:val="20"/>
                <w:lang w:val="ru-RU"/>
              </w:rPr>
            </w:pPr>
          </w:p>
        </w:tc>
        <w:tc>
          <w:tcPr>
            <w:tcW w:w="3118" w:type="dxa"/>
          </w:tcPr>
          <w:p w14:paraId="16898846" w14:textId="77777777" w:rsidR="00F2016D" w:rsidRDefault="003959F5" w:rsidP="003959F5">
            <w:pPr>
              <w:ind w:left="360"/>
              <w:jc w:val="center"/>
              <w:rPr>
                <w:bCs/>
                <w:i/>
                <w:iCs/>
                <w:lang w:val="uk-UA"/>
              </w:rPr>
            </w:pPr>
            <w:r w:rsidRPr="003959F5">
              <w:rPr>
                <w:bCs/>
                <w:i/>
                <w:iCs/>
                <w:lang w:val="uk-UA"/>
              </w:rPr>
              <w:t>Завдання для самостійного дослідження:</w:t>
            </w:r>
          </w:p>
          <w:p w14:paraId="1A952620" w14:textId="77777777" w:rsidR="003959F5" w:rsidRDefault="003959F5" w:rsidP="003959F5">
            <w:pPr>
              <w:ind w:left="360"/>
              <w:jc w:val="center"/>
              <w:rPr>
                <w:bCs/>
                <w:i/>
                <w:iCs/>
                <w:lang w:val="uk-UA"/>
              </w:rPr>
            </w:pPr>
          </w:p>
          <w:p w14:paraId="12803B4A" w14:textId="77777777" w:rsidR="003959F5" w:rsidRDefault="003959F5" w:rsidP="003959F5">
            <w:pPr>
              <w:ind w:left="360"/>
              <w:jc w:val="center"/>
              <w:rPr>
                <w:bCs/>
                <w:i/>
                <w:iCs/>
                <w:lang w:val="uk-UA"/>
              </w:rPr>
            </w:pPr>
            <w:r>
              <w:rPr>
                <w:bCs/>
                <w:i/>
                <w:iCs/>
                <w:lang w:val="uk-UA"/>
              </w:rPr>
              <w:t xml:space="preserve">ЗАКОНСПЕКТУВАТИ передмову І.Франка та ПРОАНАЛІЗУВАТИ спільне і відмінне у драмі Мілтона «Самсон-борець» із біблійним сюжетом: </w:t>
            </w:r>
            <w:r w:rsidRPr="003959F5">
              <w:rPr>
                <w:bCs/>
                <w:i/>
                <w:iCs/>
                <w:lang w:val="uk-UA"/>
              </w:rPr>
              <w:t>Франко І. Самсон-борець. Передмова // Франко І. Зібрання творів: у 50 т. – К.: Наукова думка, 1976 р. – Т. 12. – С.474–485.</w:t>
            </w:r>
          </w:p>
          <w:p w14:paraId="33DE1A3D" w14:textId="77777777" w:rsidR="003959F5" w:rsidRDefault="003959F5" w:rsidP="003959F5">
            <w:pPr>
              <w:ind w:left="360"/>
              <w:jc w:val="center"/>
              <w:rPr>
                <w:bCs/>
                <w:i/>
                <w:iCs/>
                <w:lang w:val="uk-UA"/>
              </w:rPr>
            </w:pPr>
          </w:p>
          <w:p w14:paraId="2D5822E1" w14:textId="77777777" w:rsidR="003959F5" w:rsidRDefault="003959F5" w:rsidP="003959F5">
            <w:pPr>
              <w:ind w:left="360"/>
              <w:jc w:val="center"/>
              <w:rPr>
                <w:b/>
                <w:lang w:val="uk-UA"/>
              </w:rPr>
            </w:pPr>
            <w:r>
              <w:rPr>
                <w:b/>
                <w:lang w:val="uk-UA"/>
              </w:rPr>
              <w:t>2 год.</w:t>
            </w:r>
          </w:p>
          <w:p w14:paraId="5175C980" w14:textId="2550F1C7" w:rsidR="003959F5" w:rsidRPr="003959F5" w:rsidRDefault="003959F5" w:rsidP="003959F5">
            <w:pPr>
              <w:ind w:left="360"/>
              <w:jc w:val="center"/>
              <w:rPr>
                <w:b/>
                <w:lang w:val="uk-UA"/>
              </w:rPr>
            </w:pPr>
          </w:p>
        </w:tc>
        <w:tc>
          <w:tcPr>
            <w:tcW w:w="851" w:type="dxa"/>
          </w:tcPr>
          <w:p w14:paraId="2EC0264B" w14:textId="04FE297D" w:rsidR="00F2016D" w:rsidRPr="00F2016D" w:rsidRDefault="00F2016D" w:rsidP="00F2016D">
            <w:pPr>
              <w:jc w:val="both"/>
              <w:rPr>
                <w:bCs/>
                <w:lang w:val="uk-UA"/>
              </w:rPr>
            </w:pPr>
          </w:p>
        </w:tc>
      </w:tr>
      <w:tr w:rsidR="00F2016D" w:rsidRPr="00655A04" w14:paraId="03792372" w14:textId="77777777" w:rsidTr="009948DB">
        <w:tc>
          <w:tcPr>
            <w:tcW w:w="1419" w:type="dxa"/>
          </w:tcPr>
          <w:p w14:paraId="6CF8FEC5" w14:textId="6006F735" w:rsidR="00F2016D" w:rsidRPr="00F2016D" w:rsidRDefault="00C179DD" w:rsidP="00F2016D">
            <w:pPr>
              <w:jc w:val="both"/>
              <w:rPr>
                <w:bCs/>
                <w:lang w:val="uk-UA"/>
              </w:rPr>
            </w:pPr>
            <w:r>
              <w:rPr>
                <w:bCs/>
                <w:lang w:val="uk-UA"/>
              </w:rPr>
              <w:t>4</w:t>
            </w:r>
            <w:r w:rsidR="00F2016D" w:rsidRPr="00F2016D">
              <w:rPr>
                <w:bCs/>
                <w:lang w:val="uk-UA"/>
              </w:rPr>
              <w:t xml:space="preserve"> т.</w:t>
            </w:r>
          </w:p>
          <w:p w14:paraId="2E1559AD" w14:textId="77777777" w:rsidR="00F2016D" w:rsidRPr="00F2016D" w:rsidRDefault="00F2016D" w:rsidP="00F2016D">
            <w:pPr>
              <w:jc w:val="both"/>
              <w:rPr>
                <w:bCs/>
                <w:lang w:val="uk-UA"/>
              </w:rPr>
            </w:pPr>
          </w:p>
          <w:p w14:paraId="041E1A44" w14:textId="77777777" w:rsidR="00F2016D" w:rsidRPr="00F2016D" w:rsidRDefault="00F2016D" w:rsidP="00F2016D">
            <w:pPr>
              <w:jc w:val="both"/>
              <w:rPr>
                <w:bCs/>
                <w:lang w:val="uk-UA"/>
              </w:rPr>
            </w:pPr>
            <w:r w:rsidRPr="00F2016D">
              <w:rPr>
                <w:bCs/>
                <w:lang w:val="uk-UA"/>
              </w:rPr>
              <w:t>2 год.</w:t>
            </w:r>
          </w:p>
        </w:tc>
        <w:tc>
          <w:tcPr>
            <w:tcW w:w="5811" w:type="dxa"/>
          </w:tcPr>
          <w:p w14:paraId="11E26312" w14:textId="77777777" w:rsidR="00F2016D" w:rsidRPr="00F2016D" w:rsidRDefault="00F2016D" w:rsidP="00F2016D">
            <w:pPr>
              <w:jc w:val="center"/>
              <w:rPr>
                <w:b/>
                <w:lang w:val="ru-RU" w:eastAsia="ru-RU"/>
              </w:rPr>
            </w:pPr>
            <w:r w:rsidRPr="00F2016D">
              <w:rPr>
                <w:lang w:val="ru-RU" w:eastAsia="ru-RU"/>
              </w:rPr>
              <w:t xml:space="preserve">Тема: </w:t>
            </w:r>
            <w:r w:rsidRPr="00F2016D">
              <w:rPr>
                <w:b/>
                <w:lang w:val="ru-RU" w:eastAsia="ru-RU"/>
              </w:rPr>
              <w:t>ЖАНР СНОВИДІННЯ У БАРОКОВІЙ ЛІТЕРАТУРІ</w:t>
            </w:r>
          </w:p>
          <w:p w14:paraId="34FF5E24" w14:textId="77777777" w:rsidR="00F2016D" w:rsidRPr="00F2016D" w:rsidRDefault="00F2016D" w:rsidP="00F2016D">
            <w:pPr>
              <w:jc w:val="center"/>
              <w:rPr>
                <w:lang w:val="ru-RU" w:eastAsia="ru-RU"/>
              </w:rPr>
            </w:pPr>
            <w:r w:rsidRPr="00F2016D">
              <w:rPr>
                <w:b/>
                <w:lang w:val="ru-RU" w:eastAsia="ru-RU"/>
              </w:rPr>
              <w:t>ФАНТАСМАГОРИЧНА САТИРА Ф. КЕВЕДО.</w:t>
            </w:r>
          </w:p>
          <w:p w14:paraId="43CB522F" w14:textId="77777777" w:rsidR="00F2016D" w:rsidRPr="00F2016D" w:rsidRDefault="00F2016D" w:rsidP="00F2016D">
            <w:pPr>
              <w:jc w:val="both"/>
              <w:rPr>
                <w:lang w:val="ru-RU" w:eastAsia="ru-RU"/>
              </w:rPr>
            </w:pPr>
          </w:p>
          <w:p w14:paraId="6A1CBD5F" w14:textId="77777777" w:rsidR="00F2016D" w:rsidRPr="00F2016D" w:rsidRDefault="00F2016D" w:rsidP="00F2016D">
            <w:pPr>
              <w:jc w:val="both"/>
              <w:rPr>
                <w:i/>
                <w:lang w:val="ru-RU" w:eastAsia="ru-RU"/>
              </w:rPr>
            </w:pPr>
            <w:r w:rsidRPr="00F2016D">
              <w:rPr>
                <w:i/>
                <w:lang w:val="ru-RU" w:eastAsia="ru-RU"/>
              </w:rPr>
              <w:t xml:space="preserve">Тексти для обговорення: </w:t>
            </w:r>
          </w:p>
          <w:p w14:paraId="6B99DFB8" w14:textId="354BCF76" w:rsidR="00F2016D" w:rsidRPr="00F2016D" w:rsidRDefault="00F2016D" w:rsidP="00DB7A2C">
            <w:pPr>
              <w:numPr>
                <w:ilvl w:val="0"/>
                <w:numId w:val="9"/>
              </w:numPr>
              <w:contextualSpacing/>
              <w:jc w:val="both"/>
              <w:rPr>
                <w:i/>
                <w:lang w:val="ru-RU" w:eastAsia="ru-RU"/>
              </w:rPr>
            </w:pPr>
            <w:r w:rsidRPr="00F2016D">
              <w:rPr>
                <w:i/>
                <w:lang w:val="ru-RU" w:eastAsia="ru-RU"/>
              </w:rPr>
              <w:lastRenderedPageBreak/>
              <w:t>Франсіско Кеведо – фантасмагорійно-гротесктні трактати «Сон про Страшний Суд», «Сон про пекло», «Світ ізсередини», «Сон про смерть» («Сновидіння та роздуми про істини…»)</w:t>
            </w:r>
            <w:r w:rsidR="002466D1">
              <w:rPr>
                <w:i/>
                <w:lang w:val="ru-RU" w:eastAsia="ru-RU"/>
              </w:rPr>
              <w:t>, Педро Кальдерон де ла Барка «Життя – це сон»</w:t>
            </w:r>
          </w:p>
          <w:p w14:paraId="690F0082" w14:textId="77777777" w:rsidR="00F2016D" w:rsidRPr="00F2016D" w:rsidRDefault="00F2016D" w:rsidP="00F2016D">
            <w:pPr>
              <w:jc w:val="both"/>
              <w:rPr>
                <w:i/>
                <w:lang w:val="ru-RU" w:eastAsia="ru-RU"/>
              </w:rPr>
            </w:pPr>
          </w:p>
          <w:p w14:paraId="7F937B0D" w14:textId="77777777" w:rsidR="00F2016D" w:rsidRPr="00F11F77" w:rsidRDefault="00F2016D" w:rsidP="00DB7A2C">
            <w:pPr>
              <w:numPr>
                <w:ilvl w:val="0"/>
                <w:numId w:val="8"/>
              </w:numPr>
              <w:jc w:val="both"/>
              <w:rPr>
                <w:lang w:val="ru-RU" w:eastAsia="ru-RU"/>
              </w:rPr>
            </w:pPr>
            <w:r w:rsidRPr="00F11F77">
              <w:rPr>
                <w:lang w:val="ru-RU" w:eastAsia="ru-RU"/>
              </w:rPr>
              <w:t>Жанр видіння у світовій літературі: загальна характеристика. Видіння як творчий екстаз (від Данте до Кеведо).</w:t>
            </w:r>
          </w:p>
          <w:p w14:paraId="57E49D47" w14:textId="77777777" w:rsidR="00F2016D" w:rsidRPr="00F2016D" w:rsidRDefault="00F2016D" w:rsidP="00DB7A2C">
            <w:pPr>
              <w:numPr>
                <w:ilvl w:val="0"/>
                <w:numId w:val="8"/>
              </w:numPr>
              <w:jc w:val="both"/>
              <w:rPr>
                <w:i/>
                <w:lang w:val="ru-RU" w:eastAsia="ru-RU"/>
              </w:rPr>
            </w:pPr>
            <w:r w:rsidRPr="00F2016D">
              <w:rPr>
                <w:lang w:val="ru-RU" w:eastAsia="ru-RU"/>
              </w:rPr>
              <w:t>День Страшного Суду як проєкція видіння: типи приречених на Високій горі.</w:t>
            </w:r>
            <w:r w:rsidRPr="00F2016D">
              <w:rPr>
                <w:i/>
                <w:lang w:val="ru-RU" w:eastAsia="ru-RU"/>
              </w:rPr>
              <w:t xml:space="preserve"> </w:t>
            </w:r>
          </w:p>
          <w:p w14:paraId="78729ADC" w14:textId="77777777" w:rsidR="00F2016D" w:rsidRPr="00F2016D" w:rsidRDefault="00F2016D" w:rsidP="00DB7A2C">
            <w:pPr>
              <w:numPr>
                <w:ilvl w:val="0"/>
                <w:numId w:val="8"/>
              </w:numPr>
              <w:jc w:val="both"/>
              <w:rPr>
                <w:i/>
                <w:lang w:val="ru-RU" w:eastAsia="ru-RU"/>
              </w:rPr>
            </w:pPr>
            <w:r w:rsidRPr="00F2016D">
              <w:rPr>
                <w:lang w:val="ru-RU" w:eastAsia="ru-RU"/>
              </w:rPr>
              <w:t>Сни про пекло та «пекельні» істини від Кеведо (трактат «</w:t>
            </w:r>
            <w:r w:rsidRPr="00F2016D">
              <w:rPr>
                <w:i/>
                <w:lang w:val="ru-RU" w:eastAsia="ru-RU"/>
              </w:rPr>
              <w:t>Сон про пекло»).</w:t>
            </w:r>
          </w:p>
          <w:p w14:paraId="5FABE39B" w14:textId="77777777" w:rsidR="00F2016D" w:rsidRPr="00F2016D" w:rsidRDefault="00F2016D" w:rsidP="00DB7A2C">
            <w:pPr>
              <w:numPr>
                <w:ilvl w:val="0"/>
                <w:numId w:val="8"/>
              </w:numPr>
              <w:jc w:val="both"/>
              <w:rPr>
                <w:lang w:val="ru-RU" w:eastAsia="ru-RU"/>
              </w:rPr>
            </w:pPr>
            <w:r w:rsidRPr="00F2016D">
              <w:rPr>
                <w:lang w:val="ru-RU" w:eastAsia="ru-RU"/>
              </w:rPr>
              <w:t xml:space="preserve">Структура та проблематика </w:t>
            </w:r>
            <w:r w:rsidRPr="00F2016D">
              <w:rPr>
                <w:i/>
                <w:lang w:val="ru-RU" w:eastAsia="ru-RU"/>
              </w:rPr>
              <w:t>Світу зсередини</w:t>
            </w:r>
            <w:r w:rsidRPr="00F2016D">
              <w:rPr>
                <w:lang w:val="ru-RU" w:eastAsia="ru-RU"/>
              </w:rPr>
              <w:t xml:space="preserve">. Образ Старця у Кеведо (трактат «Світ ізсередини»). </w:t>
            </w:r>
          </w:p>
          <w:p w14:paraId="60478A8C" w14:textId="77777777" w:rsidR="00F2016D" w:rsidRPr="00F2016D" w:rsidRDefault="00F2016D" w:rsidP="00DB7A2C">
            <w:pPr>
              <w:numPr>
                <w:ilvl w:val="0"/>
                <w:numId w:val="8"/>
              </w:numPr>
              <w:jc w:val="both"/>
              <w:rPr>
                <w:lang w:val="ru-RU" w:eastAsia="ru-RU"/>
              </w:rPr>
            </w:pPr>
            <w:r w:rsidRPr="00F2016D">
              <w:rPr>
                <w:lang w:val="ru-RU" w:eastAsia="ru-RU"/>
              </w:rPr>
              <w:t>Образ Смерті в уявленнях середньовічної та барокової людини (Кеведо, трактат «Сон про смерть»).</w:t>
            </w:r>
          </w:p>
          <w:p w14:paraId="339B0383" w14:textId="0881A142" w:rsidR="00F2016D" w:rsidRDefault="00F2016D" w:rsidP="00DB7A2C">
            <w:pPr>
              <w:numPr>
                <w:ilvl w:val="0"/>
                <w:numId w:val="8"/>
              </w:numPr>
              <w:jc w:val="both"/>
              <w:rPr>
                <w:lang w:val="ru-RU" w:eastAsia="ru-RU"/>
              </w:rPr>
            </w:pPr>
            <w:r w:rsidRPr="00F2016D">
              <w:rPr>
                <w:lang w:val="ru-RU" w:eastAsia="ru-RU"/>
              </w:rPr>
              <w:t>«Біснуватий альгусил»</w:t>
            </w:r>
            <w:r w:rsidR="002466D1">
              <w:rPr>
                <w:lang w:val="ru-RU" w:eastAsia="ru-RU"/>
              </w:rPr>
              <w:t xml:space="preserve"> та «Життя – це сон»</w:t>
            </w:r>
            <w:r w:rsidRPr="00F2016D">
              <w:rPr>
                <w:lang w:val="ru-RU" w:eastAsia="ru-RU"/>
              </w:rPr>
              <w:t xml:space="preserve">: </w:t>
            </w:r>
            <w:r w:rsidR="002466D1">
              <w:rPr>
                <w:lang w:val="ru-RU" w:eastAsia="ru-RU"/>
              </w:rPr>
              <w:t>межі між сном та реальноістю.</w:t>
            </w:r>
          </w:p>
          <w:p w14:paraId="3CD976AC" w14:textId="5AEE3F8E" w:rsidR="002466D1" w:rsidRPr="00F2016D" w:rsidRDefault="002466D1" w:rsidP="002466D1">
            <w:pPr>
              <w:ind w:left="720"/>
              <w:jc w:val="both"/>
              <w:rPr>
                <w:lang w:val="ru-RU" w:eastAsia="ru-RU"/>
              </w:rPr>
            </w:pPr>
          </w:p>
          <w:p w14:paraId="7A3821B8" w14:textId="77777777" w:rsidR="00F2016D" w:rsidRPr="00F2016D" w:rsidRDefault="00F2016D" w:rsidP="00F2016D">
            <w:pPr>
              <w:shd w:val="clear" w:color="auto" w:fill="FFFFFF"/>
              <w:tabs>
                <w:tab w:val="left" w:pos="806"/>
              </w:tabs>
              <w:ind w:left="43" w:right="10" w:firstLine="557"/>
              <w:jc w:val="both"/>
              <w:rPr>
                <w:lang w:val="uk-UA"/>
              </w:rPr>
            </w:pPr>
          </w:p>
          <w:p w14:paraId="567277C5" w14:textId="77777777" w:rsidR="00F2016D" w:rsidRPr="00F2016D" w:rsidRDefault="00F2016D" w:rsidP="00F2016D">
            <w:pPr>
              <w:jc w:val="both"/>
              <w:rPr>
                <w:b/>
                <w:lang w:val="uk-UA"/>
              </w:rPr>
            </w:pPr>
          </w:p>
        </w:tc>
        <w:tc>
          <w:tcPr>
            <w:tcW w:w="993" w:type="dxa"/>
          </w:tcPr>
          <w:p w14:paraId="00699803" w14:textId="4B813392" w:rsidR="00F2016D" w:rsidRPr="00F2016D" w:rsidRDefault="00F2016D" w:rsidP="00F2016D">
            <w:pPr>
              <w:jc w:val="both"/>
              <w:rPr>
                <w:bCs/>
                <w:lang w:val="uk-UA"/>
              </w:rPr>
            </w:pPr>
            <w:r w:rsidRPr="00F2016D">
              <w:rPr>
                <w:bCs/>
                <w:lang w:val="uk-UA"/>
              </w:rPr>
              <w:lastRenderedPageBreak/>
              <w:t>Практичне заняття</w:t>
            </w:r>
            <w:r w:rsidR="002466D1">
              <w:rPr>
                <w:bCs/>
                <w:lang w:val="uk-UA"/>
              </w:rPr>
              <w:t>2</w:t>
            </w:r>
          </w:p>
        </w:tc>
        <w:tc>
          <w:tcPr>
            <w:tcW w:w="3969" w:type="dxa"/>
          </w:tcPr>
          <w:p w14:paraId="6DF95D97" w14:textId="77777777" w:rsidR="00F2016D" w:rsidRPr="00F2016D" w:rsidRDefault="00F2016D" w:rsidP="00F2016D">
            <w:pPr>
              <w:jc w:val="both"/>
              <w:rPr>
                <w:i/>
                <w:sz w:val="20"/>
                <w:szCs w:val="20"/>
                <w:lang w:val="uk-UA"/>
              </w:rPr>
            </w:pPr>
          </w:p>
          <w:p w14:paraId="12885409" w14:textId="1EE9852F" w:rsidR="00F2016D" w:rsidRPr="00F2016D" w:rsidRDefault="00F2016D" w:rsidP="00F11F77">
            <w:pPr>
              <w:spacing w:after="160" w:line="256" w:lineRule="auto"/>
              <w:contextualSpacing/>
              <w:jc w:val="both"/>
              <w:rPr>
                <w:rFonts w:eastAsia="Calibri"/>
                <w:sz w:val="20"/>
                <w:szCs w:val="20"/>
                <w:lang w:val="ru-RU"/>
              </w:rPr>
            </w:pPr>
            <w:r w:rsidRPr="00F2016D">
              <w:rPr>
                <w:rFonts w:eastAsia="Calibri"/>
                <w:b/>
                <w:i/>
                <w:sz w:val="20"/>
                <w:szCs w:val="20"/>
                <w:lang w:val="ru-RU"/>
              </w:rPr>
              <w:t xml:space="preserve">Франциско де Кеведо. </w:t>
            </w:r>
            <w:r w:rsidRPr="00F2016D">
              <w:rPr>
                <w:rFonts w:eastAsia="Calibri"/>
                <w:sz w:val="20"/>
                <w:szCs w:val="20"/>
                <w:lang w:val="ru-RU"/>
              </w:rPr>
              <w:t xml:space="preserve">Сновидения и рассуждения об истинах, обличающих злоупотребления, пороки и обманы во всех профессиях и состояниях нашего века. – </w:t>
            </w:r>
            <w:r w:rsidRPr="00F2016D">
              <w:rPr>
                <w:rFonts w:ascii="Calibri" w:eastAsia="Calibri" w:hAnsi="Calibri"/>
                <w:sz w:val="20"/>
                <w:szCs w:val="20"/>
                <w:lang w:val="ru-RU"/>
              </w:rPr>
              <w:t xml:space="preserve"> </w:t>
            </w:r>
            <w:hyperlink r:id="rId66" w:history="1">
              <w:r w:rsidRPr="00F2016D">
                <w:rPr>
                  <w:rFonts w:eastAsia="Calibri"/>
                  <w:color w:val="0000FF"/>
                  <w:sz w:val="20"/>
                  <w:szCs w:val="20"/>
                  <w:u w:val="single"/>
                </w:rPr>
                <w:t>http</w:t>
              </w:r>
              <w:r w:rsidRPr="00F2016D">
                <w:rPr>
                  <w:rFonts w:eastAsia="Calibri"/>
                  <w:color w:val="0000FF"/>
                  <w:sz w:val="20"/>
                  <w:szCs w:val="20"/>
                  <w:u w:val="single"/>
                  <w:lang w:val="ru-RU"/>
                </w:rPr>
                <w:t>://</w:t>
              </w:r>
              <w:r w:rsidRPr="00F2016D">
                <w:rPr>
                  <w:rFonts w:eastAsia="Calibri"/>
                  <w:color w:val="0000FF"/>
                  <w:sz w:val="20"/>
                  <w:szCs w:val="20"/>
                  <w:u w:val="single"/>
                </w:rPr>
                <w:t>www</w:t>
              </w:r>
              <w:r w:rsidRPr="00F2016D">
                <w:rPr>
                  <w:rFonts w:eastAsia="Calibri"/>
                  <w:color w:val="0000FF"/>
                  <w:sz w:val="20"/>
                  <w:szCs w:val="20"/>
                  <w:u w:val="single"/>
                  <w:lang w:val="ru-RU"/>
                </w:rPr>
                <w:t>.</w:t>
              </w:r>
              <w:r w:rsidRPr="00F2016D">
                <w:rPr>
                  <w:rFonts w:eastAsia="Calibri"/>
                  <w:color w:val="0000FF"/>
                  <w:sz w:val="20"/>
                  <w:szCs w:val="20"/>
                  <w:u w:val="single"/>
                </w:rPr>
                <w:t>lib</w:t>
              </w:r>
              <w:r w:rsidRPr="00F2016D">
                <w:rPr>
                  <w:rFonts w:eastAsia="Calibri"/>
                  <w:color w:val="0000FF"/>
                  <w:sz w:val="20"/>
                  <w:szCs w:val="20"/>
                  <w:u w:val="single"/>
                  <w:lang w:val="ru-RU"/>
                </w:rPr>
                <w:t>.</w:t>
              </w:r>
              <w:r w:rsidRPr="00F2016D">
                <w:rPr>
                  <w:rFonts w:eastAsia="Calibri"/>
                  <w:color w:val="0000FF"/>
                  <w:sz w:val="20"/>
                  <w:szCs w:val="20"/>
                  <w:u w:val="single"/>
                </w:rPr>
                <w:t>ru</w:t>
              </w:r>
              <w:r w:rsidRPr="00F2016D">
                <w:rPr>
                  <w:rFonts w:eastAsia="Calibri"/>
                  <w:color w:val="0000FF"/>
                  <w:sz w:val="20"/>
                  <w:szCs w:val="20"/>
                  <w:u w:val="single"/>
                  <w:lang w:val="ru-RU"/>
                </w:rPr>
                <w:t>/</w:t>
              </w:r>
              <w:r w:rsidRPr="00F2016D">
                <w:rPr>
                  <w:rFonts w:eastAsia="Calibri"/>
                  <w:color w:val="0000FF"/>
                  <w:sz w:val="20"/>
                  <w:szCs w:val="20"/>
                  <w:u w:val="single"/>
                </w:rPr>
                <w:t>INOOLD</w:t>
              </w:r>
              <w:r w:rsidRPr="00F2016D">
                <w:rPr>
                  <w:rFonts w:eastAsia="Calibri"/>
                  <w:color w:val="0000FF"/>
                  <w:sz w:val="20"/>
                  <w:szCs w:val="20"/>
                  <w:u w:val="single"/>
                  <w:lang w:val="ru-RU"/>
                </w:rPr>
                <w:t>/</w:t>
              </w:r>
              <w:r w:rsidRPr="00F2016D">
                <w:rPr>
                  <w:rFonts w:eastAsia="Calibri"/>
                  <w:color w:val="0000FF"/>
                  <w:sz w:val="20"/>
                  <w:szCs w:val="20"/>
                  <w:u w:val="single"/>
                </w:rPr>
                <w:t>KEWEDO</w:t>
              </w:r>
              <w:r w:rsidRPr="00F2016D">
                <w:rPr>
                  <w:rFonts w:eastAsia="Calibri"/>
                  <w:color w:val="0000FF"/>
                  <w:sz w:val="20"/>
                  <w:szCs w:val="20"/>
                  <w:u w:val="single"/>
                  <w:lang w:val="ru-RU"/>
                </w:rPr>
                <w:t>/</w:t>
              </w:r>
              <w:r w:rsidRPr="00F2016D">
                <w:rPr>
                  <w:rFonts w:eastAsia="Calibri"/>
                  <w:color w:val="0000FF"/>
                  <w:sz w:val="20"/>
                  <w:szCs w:val="20"/>
                  <w:u w:val="single"/>
                </w:rPr>
                <w:t>kevedo</w:t>
              </w:r>
              <w:r w:rsidRPr="00F2016D">
                <w:rPr>
                  <w:rFonts w:eastAsia="Calibri"/>
                  <w:color w:val="0000FF"/>
                  <w:sz w:val="20"/>
                  <w:szCs w:val="20"/>
                  <w:u w:val="single"/>
                  <w:lang w:val="ru-RU"/>
                </w:rPr>
                <w:t>4.</w:t>
              </w:r>
              <w:r w:rsidRPr="00F2016D">
                <w:rPr>
                  <w:rFonts w:eastAsia="Calibri"/>
                  <w:color w:val="0000FF"/>
                  <w:sz w:val="20"/>
                  <w:szCs w:val="20"/>
                  <w:u w:val="single"/>
                </w:rPr>
                <w:t>txt</w:t>
              </w:r>
              <w:r w:rsidRPr="00F2016D">
                <w:rPr>
                  <w:rFonts w:eastAsia="Calibri"/>
                  <w:color w:val="0000FF"/>
                  <w:sz w:val="20"/>
                  <w:szCs w:val="20"/>
                  <w:u w:val="single"/>
                  <w:lang w:val="ru-RU"/>
                </w:rPr>
                <w:t>_</w:t>
              </w:r>
              <w:r w:rsidRPr="00F2016D">
                <w:rPr>
                  <w:rFonts w:eastAsia="Calibri"/>
                  <w:color w:val="0000FF"/>
                  <w:sz w:val="20"/>
                  <w:szCs w:val="20"/>
                  <w:u w:val="single"/>
                </w:rPr>
                <w:t>with</w:t>
              </w:r>
              <w:r w:rsidRPr="00F2016D">
                <w:rPr>
                  <w:rFonts w:eastAsia="Calibri"/>
                  <w:color w:val="0000FF"/>
                  <w:sz w:val="20"/>
                  <w:szCs w:val="20"/>
                  <w:u w:val="single"/>
                  <w:lang w:val="ru-RU"/>
                </w:rPr>
                <w:t>-</w:t>
              </w:r>
              <w:r w:rsidRPr="00F2016D">
                <w:rPr>
                  <w:rFonts w:eastAsia="Calibri"/>
                  <w:color w:val="0000FF"/>
                  <w:sz w:val="20"/>
                  <w:szCs w:val="20"/>
                  <w:u w:val="single"/>
                </w:rPr>
                <w:t>big</w:t>
              </w:r>
              <w:r w:rsidRPr="00F2016D">
                <w:rPr>
                  <w:rFonts w:eastAsia="Calibri"/>
                  <w:color w:val="0000FF"/>
                  <w:sz w:val="20"/>
                  <w:szCs w:val="20"/>
                  <w:u w:val="single"/>
                  <w:lang w:val="ru-RU"/>
                </w:rPr>
                <w:t>-</w:t>
              </w:r>
              <w:r w:rsidRPr="00F2016D">
                <w:rPr>
                  <w:rFonts w:eastAsia="Calibri"/>
                  <w:color w:val="0000FF"/>
                  <w:sz w:val="20"/>
                  <w:szCs w:val="20"/>
                  <w:u w:val="single"/>
                </w:rPr>
                <w:t>pictures</w:t>
              </w:r>
              <w:r w:rsidRPr="00F2016D">
                <w:rPr>
                  <w:rFonts w:eastAsia="Calibri"/>
                  <w:color w:val="0000FF"/>
                  <w:sz w:val="20"/>
                  <w:szCs w:val="20"/>
                  <w:u w:val="single"/>
                  <w:lang w:val="ru-RU"/>
                </w:rPr>
                <w:t>.</w:t>
              </w:r>
              <w:r w:rsidRPr="00F2016D">
                <w:rPr>
                  <w:rFonts w:eastAsia="Calibri"/>
                  <w:color w:val="0000FF"/>
                  <w:sz w:val="20"/>
                  <w:szCs w:val="20"/>
                  <w:u w:val="single"/>
                </w:rPr>
                <w:t>html</w:t>
              </w:r>
            </w:hyperlink>
            <w:r w:rsidRPr="00F2016D">
              <w:rPr>
                <w:rFonts w:eastAsia="Calibri"/>
                <w:sz w:val="20"/>
                <w:szCs w:val="20"/>
                <w:lang w:val="ru-RU"/>
              </w:rPr>
              <w:t xml:space="preserve"> </w:t>
            </w:r>
          </w:p>
          <w:p w14:paraId="3BACA9E4" w14:textId="77777777" w:rsidR="00F11F77" w:rsidRDefault="00F11F77" w:rsidP="00F11F77">
            <w:pPr>
              <w:spacing w:line="256" w:lineRule="auto"/>
              <w:contextualSpacing/>
              <w:jc w:val="both"/>
              <w:rPr>
                <w:rFonts w:eastAsia="Calibri"/>
                <w:i/>
                <w:sz w:val="20"/>
                <w:szCs w:val="20"/>
                <w:lang w:val="ru-RU"/>
              </w:rPr>
            </w:pPr>
          </w:p>
          <w:p w14:paraId="130C879B" w14:textId="62283601" w:rsidR="00F2016D" w:rsidRPr="00F2016D" w:rsidRDefault="00F2016D" w:rsidP="00F11F77">
            <w:pPr>
              <w:spacing w:line="256" w:lineRule="auto"/>
              <w:contextualSpacing/>
              <w:jc w:val="both"/>
              <w:rPr>
                <w:rFonts w:eastAsia="Calibri"/>
                <w:sz w:val="20"/>
                <w:szCs w:val="20"/>
                <w:lang w:val="ru-RU"/>
              </w:rPr>
            </w:pPr>
            <w:r w:rsidRPr="00F2016D">
              <w:rPr>
                <w:rFonts w:eastAsia="Calibri"/>
                <w:i/>
                <w:sz w:val="20"/>
                <w:szCs w:val="20"/>
                <w:lang w:val="ru-RU"/>
              </w:rPr>
              <w:t>Плавскин З</w:t>
            </w:r>
            <w:r w:rsidRPr="00F2016D">
              <w:rPr>
                <w:rFonts w:eastAsia="Calibri"/>
                <w:sz w:val="20"/>
                <w:szCs w:val="20"/>
                <w:lang w:val="ru-RU"/>
              </w:rPr>
              <w:t xml:space="preserve">. </w:t>
            </w:r>
            <w:r w:rsidRPr="00F2016D">
              <w:rPr>
                <w:rFonts w:eastAsia="Calibri"/>
                <w:sz w:val="20"/>
                <w:szCs w:val="20"/>
                <w:shd w:val="clear" w:color="auto" w:fill="FFFFFF"/>
                <w:lang w:val="ru-RU"/>
              </w:rPr>
              <w:t>Сновидения и рассуждения об истинах, обличающих злоупотребления, пороки и обманы во всех профессиях и состояниях нашего века //</w:t>
            </w:r>
            <w:r w:rsidRPr="00F2016D">
              <w:rPr>
                <w:rFonts w:eastAsia="Calibri"/>
                <w:b/>
                <w:i/>
                <w:sz w:val="20"/>
                <w:szCs w:val="20"/>
                <w:lang w:val="ru-RU"/>
              </w:rPr>
              <w:t xml:space="preserve"> Франциско де Кеведо. </w:t>
            </w:r>
            <w:r w:rsidRPr="00F2016D">
              <w:rPr>
                <w:rFonts w:eastAsia="Calibri"/>
                <w:sz w:val="20"/>
                <w:szCs w:val="20"/>
                <w:lang w:val="ru-RU"/>
              </w:rPr>
              <w:t>Сновидения и рассуждения об истинах, обличающих злоупотребления, пороки и обманы во всех профессиях и состояниях нашего века.</w:t>
            </w:r>
            <w:r w:rsidRPr="00F2016D">
              <w:rPr>
                <w:rFonts w:eastAsia="Calibri"/>
                <w:sz w:val="20"/>
                <w:szCs w:val="20"/>
                <w:shd w:val="clear" w:color="auto" w:fill="FFFFFF"/>
                <w:lang w:val="ru-RU"/>
              </w:rPr>
              <w:t xml:space="preserve"> – </w:t>
            </w:r>
            <w:r w:rsidRPr="00F2016D">
              <w:rPr>
                <w:rFonts w:eastAsia="Calibri"/>
                <w:sz w:val="20"/>
                <w:szCs w:val="20"/>
                <w:lang w:val="ru-RU"/>
              </w:rPr>
              <w:t xml:space="preserve">Л.: Худож. лит., 1980. – Режим доступу: </w:t>
            </w:r>
            <w:r w:rsidRPr="00F2016D">
              <w:rPr>
                <w:rFonts w:eastAsia="Calibri"/>
                <w:color w:val="0000FF"/>
                <w:sz w:val="20"/>
                <w:szCs w:val="20"/>
                <w:u w:val="single"/>
              </w:rPr>
              <w:t>http</w:t>
            </w:r>
            <w:r w:rsidRPr="00F2016D">
              <w:rPr>
                <w:rFonts w:eastAsia="Calibri"/>
                <w:color w:val="0000FF"/>
                <w:sz w:val="20"/>
                <w:szCs w:val="20"/>
                <w:u w:val="single"/>
                <w:lang w:val="ru-RU"/>
              </w:rPr>
              <w:t>://17</w:t>
            </w:r>
            <w:r w:rsidRPr="00F2016D">
              <w:rPr>
                <w:rFonts w:eastAsia="Calibri"/>
                <w:color w:val="0000FF"/>
                <w:sz w:val="20"/>
                <w:szCs w:val="20"/>
                <w:u w:val="single"/>
              </w:rPr>
              <w:t>v</w:t>
            </w:r>
            <w:r w:rsidRPr="00F2016D">
              <w:rPr>
                <w:rFonts w:eastAsia="Calibri"/>
                <w:color w:val="0000FF"/>
                <w:sz w:val="20"/>
                <w:szCs w:val="20"/>
                <w:u w:val="single"/>
                <w:lang w:val="ru-RU"/>
              </w:rPr>
              <w:t>-</w:t>
            </w:r>
            <w:r w:rsidRPr="00F2016D">
              <w:rPr>
                <w:rFonts w:eastAsia="Calibri"/>
                <w:color w:val="0000FF"/>
                <w:sz w:val="20"/>
                <w:szCs w:val="20"/>
                <w:u w:val="single"/>
              </w:rPr>
              <w:t>euro</w:t>
            </w:r>
            <w:r w:rsidRPr="00F2016D">
              <w:rPr>
                <w:rFonts w:eastAsia="Calibri"/>
                <w:color w:val="0000FF"/>
                <w:sz w:val="20"/>
                <w:szCs w:val="20"/>
                <w:u w:val="single"/>
                <w:lang w:val="ru-RU"/>
              </w:rPr>
              <w:t>-</w:t>
            </w:r>
            <w:r w:rsidRPr="00F2016D">
              <w:rPr>
                <w:rFonts w:eastAsia="Calibri"/>
                <w:color w:val="0000FF"/>
                <w:sz w:val="20"/>
                <w:szCs w:val="20"/>
                <w:u w:val="single"/>
              </w:rPr>
              <w:t>lit</w:t>
            </w:r>
            <w:r w:rsidRPr="00F2016D">
              <w:rPr>
                <w:rFonts w:eastAsia="Calibri"/>
                <w:color w:val="0000FF"/>
                <w:sz w:val="20"/>
                <w:szCs w:val="20"/>
                <w:u w:val="single"/>
                <w:lang w:val="ru-RU"/>
              </w:rPr>
              <w:t>.</w:t>
            </w:r>
            <w:r w:rsidRPr="00F2016D">
              <w:rPr>
                <w:rFonts w:eastAsia="Calibri"/>
                <w:color w:val="0000FF"/>
                <w:sz w:val="20"/>
                <w:szCs w:val="20"/>
                <w:u w:val="single"/>
              </w:rPr>
              <w:t>niv</w:t>
            </w:r>
            <w:r w:rsidRPr="00F2016D">
              <w:rPr>
                <w:rFonts w:eastAsia="Calibri"/>
                <w:color w:val="0000FF"/>
                <w:sz w:val="20"/>
                <w:szCs w:val="20"/>
                <w:u w:val="single"/>
                <w:lang w:val="ru-RU"/>
              </w:rPr>
              <w:t>.</w:t>
            </w:r>
            <w:r w:rsidRPr="00F2016D">
              <w:rPr>
                <w:rFonts w:eastAsia="Calibri"/>
                <w:color w:val="0000FF"/>
                <w:sz w:val="20"/>
                <w:szCs w:val="20"/>
                <w:u w:val="single"/>
              </w:rPr>
              <w:t>ru</w:t>
            </w:r>
            <w:r w:rsidRPr="00F2016D">
              <w:rPr>
                <w:rFonts w:eastAsia="Calibri"/>
                <w:color w:val="0000FF"/>
                <w:sz w:val="20"/>
                <w:szCs w:val="20"/>
                <w:u w:val="single"/>
                <w:lang w:val="ru-RU"/>
              </w:rPr>
              <w:t>/17</w:t>
            </w:r>
            <w:r w:rsidRPr="00F2016D">
              <w:rPr>
                <w:rFonts w:eastAsia="Calibri"/>
                <w:color w:val="0000FF"/>
                <w:sz w:val="20"/>
                <w:szCs w:val="20"/>
                <w:u w:val="single"/>
              </w:rPr>
              <w:t>v</w:t>
            </w:r>
            <w:r w:rsidRPr="00F2016D">
              <w:rPr>
                <w:rFonts w:eastAsia="Calibri"/>
                <w:color w:val="0000FF"/>
                <w:sz w:val="20"/>
                <w:szCs w:val="20"/>
                <w:u w:val="single"/>
                <w:lang w:val="ru-RU"/>
              </w:rPr>
              <w:t>-</w:t>
            </w:r>
            <w:r w:rsidRPr="00F2016D">
              <w:rPr>
                <w:rFonts w:eastAsia="Calibri"/>
                <w:color w:val="0000FF"/>
                <w:sz w:val="20"/>
                <w:szCs w:val="20"/>
                <w:u w:val="single"/>
              </w:rPr>
              <w:t>euro</w:t>
            </w:r>
            <w:r w:rsidRPr="00F2016D">
              <w:rPr>
                <w:rFonts w:eastAsia="Calibri"/>
                <w:color w:val="0000FF"/>
                <w:sz w:val="20"/>
                <w:szCs w:val="20"/>
                <w:u w:val="single"/>
                <w:lang w:val="ru-RU"/>
              </w:rPr>
              <w:t>-</w:t>
            </w:r>
            <w:r w:rsidRPr="00F2016D">
              <w:rPr>
                <w:rFonts w:eastAsia="Calibri"/>
                <w:color w:val="0000FF"/>
                <w:sz w:val="20"/>
                <w:szCs w:val="20"/>
                <w:u w:val="single"/>
              </w:rPr>
              <w:t>lit</w:t>
            </w:r>
            <w:r w:rsidRPr="00F2016D">
              <w:rPr>
                <w:rFonts w:eastAsia="Calibri"/>
                <w:color w:val="0000FF"/>
                <w:sz w:val="20"/>
                <w:szCs w:val="20"/>
                <w:u w:val="single"/>
                <w:lang w:val="ru-RU"/>
              </w:rPr>
              <w:t>/</w:t>
            </w:r>
            <w:r w:rsidRPr="00F2016D">
              <w:rPr>
                <w:rFonts w:eastAsia="Calibri"/>
                <w:color w:val="0000FF"/>
                <w:sz w:val="20"/>
                <w:szCs w:val="20"/>
                <w:u w:val="single"/>
              </w:rPr>
              <w:t>articles</w:t>
            </w:r>
            <w:r w:rsidRPr="00F2016D">
              <w:rPr>
                <w:rFonts w:eastAsia="Calibri"/>
                <w:color w:val="0000FF"/>
                <w:sz w:val="20"/>
                <w:szCs w:val="20"/>
                <w:u w:val="single"/>
                <w:lang w:val="ru-RU"/>
              </w:rPr>
              <w:t>/</w:t>
            </w:r>
            <w:r w:rsidRPr="00F2016D">
              <w:rPr>
                <w:rFonts w:eastAsia="Calibri"/>
                <w:color w:val="0000FF"/>
                <w:sz w:val="20"/>
                <w:szCs w:val="20"/>
                <w:u w:val="single"/>
              </w:rPr>
              <w:t>ispaniya</w:t>
            </w:r>
            <w:r w:rsidRPr="00F2016D">
              <w:rPr>
                <w:rFonts w:eastAsia="Calibri"/>
                <w:color w:val="0000FF"/>
                <w:sz w:val="20"/>
                <w:szCs w:val="20"/>
                <w:u w:val="single"/>
                <w:lang w:val="ru-RU"/>
              </w:rPr>
              <w:t>/</w:t>
            </w:r>
            <w:r w:rsidRPr="00F2016D">
              <w:rPr>
                <w:rFonts w:eastAsia="Calibri"/>
                <w:color w:val="0000FF"/>
                <w:sz w:val="20"/>
                <w:szCs w:val="20"/>
                <w:u w:val="single"/>
              </w:rPr>
              <w:t>plavskin</w:t>
            </w:r>
            <w:r w:rsidRPr="00F2016D">
              <w:rPr>
                <w:rFonts w:eastAsia="Calibri"/>
                <w:color w:val="0000FF"/>
                <w:sz w:val="20"/>
                <w:szCs w:val="20"/>
                <w:u w:val="single"/>
                <w:lang w:val="ru-RU"/>
              </w:rPr>
              <w:t>-</w:t>
            </w:r>
            <w:r w:rsidRPr="00F2016D">
              <w:rPr>
                <w:rFonts w:eastAsia="Calibri"/>
                <w:color w:val="0000FF"/>
                <w:sz w:val="20"/>
                <w:szCs w:val="20"/>
                <w:u w:val="single"/>
              </w:rPr>
              <w:t>kommentarii</w:t>
            </w:r>
            <w:r w:rsidRPr="00F2016D">
              <w:rPr>
                <w:rFonts w:eastAsia="Calibri"/>
                <w:color w:val="0000FF"/>
                <w:sz w:val="20"/>
                <w:szCs w:val="20"/>
                <w:u w:val="single"/>
                <w:lang w:val="ru-RU"/>
              </w:rPr>
              <w:t>-</w:t>
            </w:r>
            <w:r w:rsidRPr="00F2016D">
              <w:rPr>
                <w:rFonts w:eastAsia="Calibri"/>
                <w:color w:val="0000FF"/>
                <w:sz w:val="20"/>
                <w:szCs w:val="20"/>
                <w:u w:val="single"/>
              </w:rPr>
              <w:t>k</w:t>
            </w:r>
            <w:r w:rsidRPr="00F2016D">
              <w:rPr>
                <w:rFonts w:eastAsia="Calibri"/>
                <w:color w:val="0000FF"/>
                <w:sz w:val="20"/>
                <w:szCs w:val="20"/>
                <w:u w:val="single"/>
                <w:lang w:val="ru-RU"/>
              </w:rPr>
              <w:t>-</w:t>
            </w:r>
            <w:r w:rsidRPr="00F2016D">
              <w:rPr>
                <w:rFonts w:eastAsia="Calibri"/>
                <w:color w:val="0000FF"/>
                <w:sz w:val="20"/>
                <w:szCs w:val="20"/>
                <w:u w:val="single"/>
              </w:rPr>
              <w:t>izdaniyam</w:t>
            </w:r>
            <w:r w:rsidRPr="00F2016D">
              <w:rPr>
                <w:rFonts w:eastAsia="Calibri"/>
                <w:color w:val="0000FF"/>
                <w:sz w:val="20"/>
                <w:szCs w:val="20"/>
                <w:u w:val="single"/>
                <w:lang w:val="ru-RU"/>
              </w:rPr>
              <w:t>-</w:t>
            </w:r>
            <w:r w:rsidRPr="00F2016D">
              <w:rPr>
                <w:rFonts w:eastAsia="Calibri"/>
                <w:color w:val="0000FF"/>
                <w:sz w:val="20"/>
                <w:szCs w:val="20"/>
                <w:u w:val="single"/>
              </w:rPr>
              <w:t>kevedo</w:t>
            </w:r>
            <w:r w:rsidRPr="00F2016D">
              <w:rPr>
                <w:rFonts w:eastAsia="Calibri"/>
                <w:color w:val="0000FF"/>
                <w:sz w:val="20"/>
                <w:szCs w:val="20"/>
                <w:u w:val="single"/>
                <w:lang w:val="ru-RU"/>
              </w:rPr>
              <w:t>.</w:t>
            </w:r>
            <w:r w:rsidRPr="00F2016D">
              <w:rPr>
                <w:rFonts w:eastAsia="Calibri"/>
                <w:color w:val="0000FF"/>
                <w:sz w:val="20"/>
                <w:szCs w:val="20"/>
                <w:u w:val="single"/>
              </w:rPr>
              <w:t>htm</w:t>
            </w:r>
            <w:r w:rsidRPr="00F2016D">
              <w:rPr>
                <w:rFonts w:eastAsia="Calibri"/>
                <w:color w:val="0000FF"/>
                <w:sz w:val="20"/>
                <w:szCs w:val="20"/>
                <w:u w:val="single"/>
                <w:lang w:val="ru-RU"/>
              </w:rPr>
              <w:t>.</w:t>
            </w:r>
          </w:p>
          <w:p w14:paraId="62BB10D6" w14:textId="77777777" w:rsidR="00F2016D" w:rsidRPr="00F2016D" w:rsidRDefault="00F2016D" w:rsidP="00F11F77">
            <w:pPr>
              <w:spacing w:after="160"/>
              <w:contextualSpacing/>
              <w:jc w:val="both"/>
              <w:rPr>
                <w:sz w:val="20"/>
                <w:szCs w:val="20"/>
                <w:lang w:eastAsia="ru-RU"/>
              </w:rPr>
            </w:pPr>
            <w:r w:rsidRPr="00F2016D">
              <w:rPr>
                <w:i/>
                <w:sz w:val="20"/>
                <w:szCs w:val="20"/>
                <w:lang w:val="ru-RU" w:eastAsia="ru-RU"/>
              </w:rPr>
              <w:t>Неруда П.</w:t>
            </w:r>
            <w:r w:rsidRPr="00F2016D">
              <w:rPr>
                <w:sz w:val="20"/>
                <w:szCs w:val="20"/>
                <w:lang w:val="ru-RU" w:eastAsia="ru-RU"/>
              </w:rPr>
              <w:t xml:space="preserve"> Путешествие к сердцу Кеведо // Неруда П. О поэзии и о жизни. </w:t>
            </w:r>
            <w:r w:rsidRPr="00F2016D">
              <w:rPr>
                <w:sz w:val="20"/>
                <w:szCs w:val="20"/>
                <w:lang w:eastAsia="ru-RU"/>
              </w:rPr>
              <w:t>Избранная проза. М., 1974.</w:t>
            </w:r>
          </w:p>
          <w:p w14:paraId="3D81BF2E" w14:textId="77777777" w:rsidR="00F2016D" w:rsidRPr="00F2016D" w:rsidRDefault="00F2016D" w:rsidP="00F2016D">
            <w:pPr>
              <w:contextualSpacing/>
              <w:jc w:val="both"/>
              <w:rPr>
                <w:sz w:val="20"/>
                <w:szCs w:val="20"/>
                <w:lang w:eastAsia="ru-RU"/>
              </w:rPr>
            </w:pPr>
          </w:p>
          <w:p w14:paraId="35004B4C" w14:textId="77777777" w:rsidR="00F2016D" w:rsidRPr="00F2016D" w:rsidRDefault="00F2016D" w:rsidP="00F2016D">
            <w:pPr>
              <w:jc w:val="both"/>
              <w:rPr>
                <w:sz w:val="20"/>
                <w:szCs w:val="20"/>
                <w:lang w:val="uk-UA"/>
              </w:rPr>
            </w:pPr>
          </w:p>
          <w:p w14:paraId="675579AD" w14:textId="77777777" w:rsidR="00F2016D" w:rsidRPr="00F2016D" w:rsidRDefault="00F2016D" w:rsidP="00F2016D">
            <w:pPr>
              <w:jc w:val="both"/>
              <w:rPr>
                <w:bCs/>
                <w:sz w:val="20"/>
                <w:szCs w:val="20"/>
                <w:lang w:val="uk-UA"/>
              </w:rPr>
            </w:pPr>
          </w:p>
        </w:tc>
        <w:tc>
          <w:tcPr>
            <w:tcW w:w="3118" w:type="dxa"/>
          </w:tcPr>
          <w:p w14:paraId="5529BE3C" w14:textId="77777777" w:rsidR="00F2016D" w:rsidRPr="00F2016D" w:rsidRDefault="00F2016D" w:rsidP="00F2016D">
            <w:pPr>
              <w:jc w:val="both"/>
              <w:rPr>
                <w:bCs/>
                <w:lang w:val="uk-UA"/>
              </w:rPr>
            </w:pPr>
          </w:p>
          <w:p w14:paraId="3D73DC36" w14:textId="77777777" w:rsidR="00F2016D" w:rsidRPr="00F2016D" w:rsidRDefault="00F2016D" w:rsidP="00F2016D">
            <w:pPr>
              <w:jc w:val="both"/>
              <w:rPr>
                <w:bCs/>
                <w:lang w:val="uk-UA"/>
              </w:rPr>
            </w:pPr>
          </w:p>
          <w:p w14:paraId="0099C18F" w14:textId="6ABCCBA4" w:rsidR="00F2016D" w:rsidRPr="00F2016D" w:rsidRDefault="00F2016D" w:rsidP="00F2016D">
            <w:pPr>
              <w:jc w:val="both"/>
              <w:rPr>
                <w:bCs/>
                <w:lang w:val="uk-UA"/>
              </w:rPr>
            </w:pPr>
          </w:p>
        </w:tc>
        <w:tc>
          <w:tcPr>
            <w:tcW w:w="851" w:type="dxa"/>
          </w:tcPr>
          <w:p w14:paraId="25A3441F" w14:textId="4C7F63A5" w:rsidR="00F2016D" w:rsidRPr="00F2016D" w:rsidRDefault="00F2016D" w:rsidP="00F2016D">
            <w:pPr>
              <w:jc w:val="both"/>
              <w:rPr>
                <w:bCs/>
                <w:lang w:val="uk-UA"/>
              </w:rPr>
            </w:pPr>
          </w:p>
        </w:tc>
      </w:tr>
      <w:tr w:rsidR="00F2016D" w:rsidRPr="002D62D4" w14:paraId="15F2C1A1" w14:textId="77777777" w:rsidTr="00F2016D">
        <w:trPr>
          <w:trHeight w:val="737"/>
        </w:trPr>
        <w:tc>
          <w:tcPr>
            <w:tcW w:w="16161" w:type="dxa"/>
            <w:gridSpan w:val="6"/>
          </w:tcPr>
          <w:p w14:paraId="2811151E" w14:textId="77777777" w:rsidR="00F2016D" w:rsidRPr="00F2016D" w:rsidRDefault="00F2016D" w:rsidP="00F2016D">
            <w:pPr>
              <w:jc w:val="both"/>
              <w:rPr>
                <w:bCs/>
                <w:lang w:val="uk-UA"/>
              </w:rPr>
            </w:pPr>
          </w:p>
          <w:p w14:paraId="3263DDA4" w14:textId="77777777" w:rsidR="00F2016D" w:rsidRPr="00F2016D" w:rsidRDefault="00F2016D" w:rsidP="00F2016D">
            <w:pPr>
              <w:jc w:val="center"/>
              <w:rPr>
                <w:b/>
                <w:lang w:val="ru-RU" w:eastAsia="ru-RU"/>
              </w:rPr>
            </w:pPr>
            <w:r w:rsidRPr="00F2016D">
              <w:rPr>
                <w:b/>
                <w:lang w:val="ru-RU" w:eastAsia="ru-RU"/>
              </w:rPr>
              <w:t>МОДУЛЬ 2.</w:t>
            </w:r>
          </w:p>
          <w:p w14:paraId="3C3AA9D4" w14:textId="77777777" w:rsidR="00F2016D" w:rsidRPr="00F2016D" w:rsidRDefault="00F2016D" w:rsidP="00F2016D">
            <w:pPr>
              <w:jc w:val="center"/>
              <w:rPr>
                <w:b/>
                <w:lang w:val="ru-RU" w:eastAsia="ru-RU"/>
              </w:rPr>
            </w:pPr>
          </w:p>
          <w:p w14:paraId="31920E45" w14:textId="77777777" w:rsidR="00F2016D" w:rsidRPr="00F2016D" w:rsidRDefault="00F2016D" w:rsidP="00F2016D">
            <w:pPr>
              <w:jc w:val="center"/>
              <w:rPr>
                <w:b/>
                <w:lang w:val="ru-RU" w:eastAsia="ru-RU"/>
              </w:rPr>
            </w:pPr>
            <w:r w:rsidRPr="00F2016D">
              <w:rPr>
                <w:b/>
                <w:lang w:val="ru-RU" w:eastAsia="ru-RU"/>
              </w:rPr>
              <w:t>СТАНОВЛЕННЯ ТА РОЗВИТОК ЖАНРІВ ЄВРОПЕЙСЬКОГО РЕАЛІСТИЧНОГО РОМАНУ.</w:t>
            </w:r>
          </w:p>
          <w:p w14:paraId="4B3A4841" w14:textId="77777777" w:rsidR="00F2016D" w:rsidRPr="00F2016D" w:rsidRDefault="00F2016D" w:rsidP="00F2016D">
            <w:pPr>
              <w:jc w:val="both"/>
              <w:rPr>
                <w:bCs/>
                <w:lang w:val="ru-RU"/>
              </w:rPr>
            </w:pPr>
          </w:p>
        </w:tc>
      </w:tr>
      <w:tr w:rsidR="00F2016D" w:rsidRPr="00F2016D" w14:paraId="4B285FAA" w14:textId="77777777" w:rsidTr="009948DB">
        <w:trPr>
          <w:trHeight w:val="70"/>
        </w:trPr>
        <w:tc>
          <w:tcPr>
            <w:tcW w:w="1419" w:type="dxa"/>
          </w:tcPr>
          <w:p w14:paraId="1CFAF311" w14:textId="77777777" w:rsidR="00F2016D" w:rsidRPr="00F2016D" w:rsidRDefault="00F2016D" w:rsidP="00F2016D">
            <w:pPr>
              <w:jc w:val="both"/>
              <w:rPr>
                <w:bCs/>
                <w:lang w:val="uk-UA"/>
              </w:rPr>
            </w:pPr>
          </w:p>
          <w:p w14:paraId="624B81C8" w14:textId="4FE1C5F6" w:rsidR="00F2016D" w:rsidRPr="00F2016D" w:rsidRDefault="00697DF5" w:rsidP="00F2016D">
            <w:pPr>
              <w:jc w:val="both"/>
              <w:rPr>
                <w:bCs/>
                <w:lang w:val="uk-UA"/>
              </w:rPr>
            </w:pPr>
            <w:r>
              <w:rPr>
                <w:bCs/>
                <w:lang w:val="uk-UA"/>
              </w:rPr>
              <w:t>4</w:t>
            </w:r>
            <w:r w:rsidR="00503AD6">
              <w:rPr>
                <w:bCs/>
                <w:lang w:val="uk-UA"/>
              </w:rPr>
              <w:t xml:space="preserve"> і 5</w:t>
            </w:r>
            <w:r w:rsidR="00F2016D" w:rsidRPr="00F2016D">
              <w:rPr>
                <w:bCs/>
                <w:lang w:val="uk-UA"/>
              </w:rPr>
              <w:t xml:space="preserve"> т.</w:t>
            </w:r>
          </w:p>
          <w:p w14:paraId="7F42AE19" w14:textId="77777777" w:rsidR="00F2016D" w:rsidRPr="00F2016D" w:rsidRDefault="00F2016D" w:rsidP="00F2016D">
            <w:pPr>
              <w:jc w:val="both"/>
              <w:rPr>
                <w:bCs/>
                <w:lang w:val="uk-UA"/>
              </w:rPr>
            </w:pPr>
          </w:p>
          <w:p w14:paraId="3C1DF7AF" w14:textId="2852D57E" w:rsidR="00F2016D" w:rsidRPr="00F2016D" w:rsidRDefault="00425C0F" w:rsidP="00F2016D">
            <w:pPr>
              <w:jc w:val="both"/>
              <w:rPr>
                <w:bCs/>
                <w:lang w:val="uk-UA"/>
              </w:rPr>
            </w:pPr>
            <w:r>
              <w:rPr>
                <w:bCs/>
                <w:lang w:val="uk-UA"/>
              </w:rPr>
              <w:t>4</w:t>
            </w:r>
            <w:r w:rsidR="00F2016D" w:rsidRPr="00F2016D">
              <w:rPr>
                <w:bCs/>
                <w:lang w:val="uk-UA"/>
              </w:rPr>
              <w:t xml:space="preserve"> год.</w:t>
            </w:r>
          </w:p>
        </w:tc>
        <w:tc>
          <w:tcPr>
            <w:tcW w:w="5811" w:type="dxa"/>
          </w:tcPr>
          <w:p w14:paraId="64B3BF20" w14:textId="77777777" w:rsidR="00F2016D" w:rsidRPr="00F2016D" w:rsidRDefault="00F2016D" w:rsidP="00F2016D">
            <w:pPr>
              <w:spacing w:line="256" w:lineRule="auto"/>
              <w:ind w:left="360"/>
              <w:jc w:val="both"/>
              <w:rPr>
                <w:lang w:val="uk-UA"/>
              </w:rPr>
            </w:pPr>
          </w:p>
          <w:p w14:paraId="27E9E8CD" w14:textId="567128E0" w:rsidR="00185712" w:rsidRDefault="00F2016D" w:rsidP="00F1329F">
            <w:pPr>
              <w:spacing w:line="256" w:lineRule="auto"/>
              <w:contextualSpacing/>
              <w:jc w:val="both"/>
              <w:rPr>
                <w:lang w:val="uk-UA"/>
              </w:rPr>
            </w:pPr>
            <w:r w:rsidRPr="00F2016D">
              <w:rPr>
                <w:b/>
                <w:lang w:val="uk-UA" w:eastAsia="ru-RU"/>
              </w:rPr>
              <w:t>Тема 6.</w:t>
            </w:r>
            <w:r w:rsidRPr="00F2016D">
              <w:rPr>
                <w:lang w:val="uk-UA" w:eastAsia="ru-RU"/>
              </w:rPr>
              <w:t xml:space="preserve"> </w:t>
            </w:r>
            <w:r w:rsidR="00F1329F">
              <w:rPr>
                <w:b/>
                <w:lang w:val="uk-UA"/>
              </w:rPr>
              <w:t>Жанр</w:t>
            </w:r>
            <w:r w:rsidR="00F1329F" w:rsidRPr="00F2016D">
              <w:rPr>
                <w:b/>
                <w:lang w:val="uk-UA"/>
              </w:rPr>
              <w:t xml:space="preserve"> пікаресного роману</w:t>
            </w:r>
            <w:r w:rsidR="00F1329F" w:rsidRPr="00F2016D">
              <w:rPr>
                <w:lang w:val="uk-UA"/>
              </w:rPr>
              <w:t xml:space="preserve"> </w:t>
            </w:r>
            <w:r w:rsidR="00F1329F">
              <w:rPr>
                <w:lang w:val="uk-UA"/>
              </w:rPr>
              <w:t xml:space="preserve">в іспанській </w:t>
            </w:r>
            <w:r w:rsidR="00F1329F" w:rsidRPr="00F2016D">
              <w:rPr>
                <w:lang w:val="uk-UA"/>
              </w:rPr>
              <w:t xml:space="preserve">(«Ласарильо з-над Тормеса», Г. Алеман «Гусман з Альфараче», Ф. Кеведо «Історія життя пройдисвіта </w:t>
            </w:r>
            <w:r w:rsidR="00F1329F" w:rsidRPr="00F2016D">
              <w:rPr>
                <w:lang w:val="uk-UA"/>
              </w:rPr>
              <w:lastRenderedPageBreak/>
              <w:t>Пабло…»</w:t>
            </w:r>
            <w:r w:rsidR="00F1329F">
              <w:rPr>
                <w:lang w:val="uk-UA"/>
              </w:rPr>
              <w:t>), німецькій (</w:t>
            </w:r>
            <w:r w:rsidR="00F1329F" w:rsidRPr="00F2016D">
              <w:rPr>
                <w:lang w:val="uk-UA"/>
              </w:rPr>
              <w:t>Г. Гріммільгаузен «Сімпліціус Сімпліцисимус</w:t>
            </w:r>
            <w:r w:rsidR="00F1329F">
              <w:rPr>
                <w:lang w:val="uk-UA"/>
              </w:rPr>
              <w:t>»), французькій (</w:t>
            </w:r>
            <w:r w:rsidR="00F1329F" w:rsidRPr="00F2016D">
              <w:rPr>
                <w:lang w:val="uk-UA"/>
              </w:rPr>
              <w:t>А. Р. Лесаж</w:t>
            </w:r>
            <w:r w:rsidR="00185712">
              <w:rPr>
                <w:lang w:val="uk-UA"/>
              </w:rPr>
              <w:t>,</w:t>
            </w:r>
            <w:r w:rsidR="00185712" w:rsidRPr="00F2016D">
              <w:rPr>
                <w:lang w:val="uk-UA"/>
              </w:rPr>
              <w:t xml:space="preserve"> Абат Прево «Манон Леско»</w:t>
            </w:r>
            <w:r w:rsidR="00185712">
              <w:rPr>
                <w:lang w:val="uk-UA"/>
              </w:rPr>
              <w:t xml:space="preserve">), англійській та шотландській </w:t>
            </w:r>
            <w:r w:rsidR="002466D1">
              <w:rPr>
                <w:lang w:val="uk-UA"/>
              </w:rPr>
              <w:t>літерат</w:t>
            </w:r>
            <w:r w:rsidR="002466D1" w:rsidRPr="002466D1">
              <w:rPr>
                <w:lang w:val="uk-UA"/>
              </w:rPr>
              <w:t>у</w:t>
            </w:r>
            <w:r w:rsidR="002466D1">
              <w:rPr>
                <w:lang w:val="uk-UA"/>
              </w:rPr>
              <w:t xml:space="preserve">рах </w:t>
            </w:r>
            <w:r w:rsidR="00185712">
              <w:rPr>
                <w:lang w:val="uk-UA"/>
              </w:rPr>
              <w:t xml:space="preserve">(Томас Неш, </w:t>
            </w:r>
            <w:r w:rsidR="00F1329F" w:rsidRPr="00F2016D">
              <w:rPr>
                <w:lang w:val="uk-UA"/>
              </w:rPr>
              <w:t>Т.</w:t>
            </w:r>
            <w:r w:rsidR="00F1329F">
              <w:rPr>
                <w:lang w:val="uk-UA"/>
              </w:rPr>
              <w:t> </w:t>
            </w:r>
            <w:r w:rsidR="00F1329F" w:rsidRPr="00F2016D">
              <w:rPr>
                <w:lang w:val="uk-UA"/>
              </w:rPr>
              <w:t>Смолетт («Пригоди Родеріка Рендома», «Пригоди Перегріна Пікля», «Пригоди Фердинанда Фетома»), Д. Дефо «Радощі та прикрощі славнозвісної Молл Флендерс»</w:t>
            </w:r>
            <w:r w:rsidR="00185712">
              <w:rPr>
                <w:lang w:val="uk-UA"/>
              </w:rPr>
              <w:t>).</w:t>
            </w:r>
          </w:p>
          <w:p w14:paraId="0CBC6C73" w14:textId="77777777" w:rsidR="00185712" w:rsidRDefault="00185712" w:rsidP="00F1329F">
            <w:pPr>
              <w:spacing w:line="256" w:lineRule="auto"/>
              <w:contextualSpacing/>
              <w:jc w:val="both"/>
              <w:rPr>
                <w:lang w:val="uk-UA"/>
              </w:rPr>
            </w:pPr>
          </w:p>
          <w:p w14:paraId="27C2D6B9" w14:textId="0190CCB8" w:rsidR="00F1329F" w:rsidRPr="00F2016D" w:rsidRDefault="00185712" w:rsidP="00F1329F">
            <w:pPr>
              <w:spacing w:line="256" w:lineRule="auto"/>
              <w:contextualSpacing/>
              <w:jc w:val="both"/>
              <w:rPr>
                <w:lang w:val="uk-UA"/>
              </w:rPr>
            </w:pPr>
            <w:r>
              <w:rPr>
                <w:b/>
                <w:lang w:val="uk-UA"/>
              </w:rPr>
              <w:t>П</w:t>
            </w:r>
            <w:r w:rsidR="00F1329F" w:rsidRPr="00F2016D">
              <w:rPr>
                <w:b/>
                <w:lang w:val="uk-UA"/>
              </w:rPr>
              <w:t>ригодницьк</w:t>
            </w:r>
            <w:r>
              <w:rPr>
                <w:b/>
                <w:lang w:val="uk-UA"/>
              </w:rPr>
              <w:t>ий</w:t>
            </w:r>
            <w:r w:rsidR="00F1329F" w:rsidRPr="00F2016D">
              <w:rPr>
                <w:b/>
                <w:lang w:val="uk-UA"/>
              </w:rPr>
              <w:t xml:space="preserve"> роман-подорожі</w:t>
            </w:r>
            <w:r w:rsidR="00F1329F" w:rsidRPr="00F2016D">
              <w:rPr>
                <w:lang w:val="uk-UA"/>
              </w:rPr>
              <w:t xml:space="preserve"> (</w:t>
            </w:r>
            <w:r w:rsidRPr="00F2016D">
              <w:rPr>
                <w:i/>
                <w:lang w:val="uk-UA" w:eastAsia="ru-RU"/>
              </w:rPr>
              <w:t>Томас Мор «Утопія»</w:t>
            </w:r>
            <w:r>
              <w:rPr>
                <w:i/>
                <w:lang w:val="uk-UA" w:eastAsia="ru-RU"/>
              </w:rPr>
              <w:t xml:space="preserve">, </w:t>
            </w:r>
            <w:r w:rsidR="00F1329F" w:rsidRPr="00F2016D">
              <w:rPr>
                <w:lang w:val="uk-UA"/>
              </w:rPr>
              <w:t>Д. Дефо «Життя і дивовижні пригоди Робінзона Крузо», Дж. Свіфт «Мандри Ламуеля Гуллівера», Р. Е. Распе «Життя та пригоди барона Мюнгаузена») в європейській літературі.</w:t>
            </w:r>
          </w:p>
          <w:p w14:paraId="4441B4D3" w14:textId="77777777" w:rsidR="00F1329F" w:rsidRDefault="00F1329F" w:rsidP="00F2016D">
            <w:pPr>
              <w:jc w:val="both"/>
              <w:rPr>
                <w:lang w:val="uk-UA" w:eastAsia="ru-RU"/>
              </w:rPr>
            </w:pPr>
          </w:p>
          <w:p w14:paraId="5EB82490" w14:textId="7BE34B38" w:rsidR="00F2016D" w:rsidRPr="00F2016D" w:rsidRDefault="00185712" w:rsidP="00F2016D">
            <w:pPr>
              <w:jc w:val="both"/>
              <w:rPr>
                <w:lang w:val="ru-RU" w:eastAsia="ru-RU"/>
              </w:rPr>
            </w:pPr>
            <w:r w:rsidRPr="00185712">
              <w:rPr>
                <w:b/>
                <w:bCs/>
                <w:lang w:val="uk-UA" w:eastAsia="ru-RU"/>
              </w:rPr>
              <w:t>Англійський сентименталізм:</w:t>
            </w:r>
            <w:r>
              <w:rPr>
                <w:lang w:val="uk-UA" w:eastAsia="ru-RU"/>
              </w:rPr>
              <w:t xml:space="preserve"> </w:t>
            </w:r>
            <w:r w:rsidR="00F2016D" w:rsidRPr="00F2016D">
              <w:rPr>
                <w:b/>
                <w:lang w:val="uk-UA" w:eastAsia="ru-RU"/>
              </w:rPr>
              <w:t xml:space="preserve"> </w:t>
            </w:r>
            <w:r w:rsidRPr="00185712">
              <w:rPr>
                <w:bCs/>
                <w:i/>
                <w:iCs/>
                <w:lang w:val="uk-UA" w:eastAsia="ru-RU"/>
              </w:rPr>
              <w:t xml:space="preserve">Джон Ліллі «Евфуес», </w:t>
            </w:r>
            <w:r>
              <w:rPr>
                <w:lang w:val="ru-RU" w:eastAsia="ru-RU"/>
              </w:rPr>
              <w:t>с</w:t>
            </w:r>
            <w:r w:rsidRPr="00F2016D">
              <w:rPr>
                <w:lang w:val="ru-RU" w:eastAsia="ru-RU"/>
              </w:rPr>
              <w:t xml:space="preserve">оціально-психологічні романи С. Річардсона. </w:t>
            </w:r>
            <w:r>
              <w:rPr>
                <w:lang w:val="ru-RU" w:eastAsia="ru-RU"/>
              </w:rPr>
              <w:t>с</w:t>
            </w:r>
            <w:r w:rsidRPr="00F2016D">
              <w:rPr>
                <w:lang w:val="ru-RU" w:eastAsia="ru-RU"/>
              </w:rPr>
              <w:t>ентиментально-гумористичні романи Л. Стерна («Трістам Шенді», «Сентиментальна подорож»). Ірландський сімейний роман (О. Ґолдсміт «Векфілдський священик»).</w:t>
            </w:r>
            <w:r w:rsidR="00F2016D" w:rsidRPr="00F2016D">
              <w:rPr>
                <w:lang w:val="uk-UA" w:eastAsia="ru-RU"/>
              </w:rPr>
              <w:t xml:space="preserve"> </w:t>
            </w:r>
          </w:p>
          <w:p w14:paraId="595F7E67" w14:textId="77777777" w:rsidR="00F2016D" w:rsidRPr="00F2016D" w:rsidRDefault="00F2016D" w:rsidP="00F2016D">
            <w:pPr>
              <w:shd w:val="clear" w:color="auto" w:fill="FFFFFF"/>
              <w:tabs>
                <w:tab w:val="left" w:pos="984"/>
              </w:tabs>
              <w:spacing w:line="269" w:lineRule="exact"/>
              <w:ind w:left="67"/>
              <w:jc w:val="both"/>
              <w:rPr>
                <w:lang w:val="ru-RU"/>
              </w:rPr>
            </w:pPr>
          </w:p>
        </w:tc>
        <w:tc>
          <w:tcPr>
            <w:tcW w:w="993" w:type="dxa"/>
          </w:tcPr>
          <w:p w14:paraId="3F812A4E" w14:textId="77777777" w:rsidR="00F2016D" w:rsidRPr="00F2016D" w:rsidRDefault="00F2016D" w:rsidP="00F2016D">
            <w:pPr>
              <w:jc w:val="both"/>
              <w:rPr>
                <w:bCs/>
                <w:lang w:val="uk-UA"/>
              </w:rPr>
            </w:pPr>
          </w:p>
          <w:p w14:paraId="5940D9F6" w14:textId="1B2234E2" w:rsidR="00F2016D" w:rsidRPr="00F2016D" w:rsidRDefault="00F1329F" w:rsidP="00F2016D">
            <w:pPr>
              <w:jc w:val="both"/>
              <w:rPr>
                <w:bCs/>
                <w:lang w:val="uk-UA"/>
              </w:rPr>
            </w:pPr>
            <w:r>
              <w:rPr>
                <w:bCs/>
                <w:lang w:val="uk-UA"/>
              </w:rPr>
              <w:t>л</w:t>
            </w:r>
            <w:r w:rsidR="00F2016D" w:rsidRPr="00F2016D">
              <w:rPr>
                <w:bCs/>
                <w:lang w:val="uk-UA"/>
              </w:rPr>
              <w:t>екція</w:t>
            </w:r>
          </w:p>
        </w:tc>
        <w:tc>
          <w:tcPr>
            <w:tcW w:w="3969" w:type="dxa"/>
          </w:tcPr>
          <w:p w14:paraId="58B82894" w14:textId="77777777" w:rsidR="00AA57F4" w:rsidRPr="00AA57F4" w:rsidRDefault="00AA57F4" w:rsidP="00AA57F4">
            <w:pPr>
              <w:spacing w:line="252" w:lineRule="auto"/>
              <w:jc w:val="both"/>
              <w:rPr>
                <w:lang w:val="uk-UA" w:eastAsia="ru-RU"/>
              </w:rPr>
            </w:pPr>
            <w:r w:rsidRPr="00AA57F4">
              <w:rPr>
                <w:i/>
                <w:lang w:val="uk-UA" w:eastAsia="ru-RU"/>
              </w:rPr>
              <w:t>Давиденко Г.Й. Акуленко В.Л.</w:t>
            </w:r>
            <w:r w:rsidRPr="00AA57F4">
              <w:rPr>
                <w:lang w:val="uk-UA" w:eastAsia="ru-RU"/>
              </w:rPr>
              <w:t xml:space="preserve"> Історія зарубіжної літератури Середніх віків та доби Відродження. – К.: Центр учбової літератури, 2007.</w:t>
            </w:r>
          </w:p>
          <w:p w14:paraId="2BF992C1" w14:textId="39872B56" w:rsidR="00AA57F4" w:rsidRPr="00AA57F4" w:rsidRDefault="00AA57F4" w:rsidP="00AA57F4">
            <w:pPr>
              <w:shd w:val="clear" w:color="auto" w:fill="FFFFFF"/>
              <w:spacing w:line="300" w:lineRule="atLeast"/>
              <w:jc w:val="both"/>
              <w:rPr>
                <w:iCs/>
                <w:sz w:val="20"/>
                <w:szCs w:val="20"/>
                <w:lang w:val="ru-RU" w:eastAsia="ru-RU"/>
              </w:rPr>
            </w:pPr>
            <w:r w:rsidRPr="00AA57F4">
              <w:rPr>
                <w:i/>
                <w:iCs/>
                <w:sz w:val="20"/>
                <w:szCs w:val="20"/>
                <w:lang w:val="ru-RU" w:eastAsia="ru-RU"/>
              </w:rPr>
              <w:lastRenderedPageBreak/>
              <w:t>Жирмунский В. М.</w:t>
            </w:r>
            <w:r w:rsidRPr="00AA57F4">
              <w:rPr>
                <w:iCs/>
                <w:sz w:val="20"/>
                <w:szCs w:val="20"/>
                <w:lang w:val="ru-RU" w:eastAsia="ru-RU"/>
              </w:rPr>
              <w:t xml:space="preserve"> Из истории западноевропейских литератур. — Л., 1981.</w:t>
            </w:r>
          </w:p>
          <w:p w14:paraId="6015BC02" w14:textId="77777777" w:rsidR="00AA57F4" w:rsidRPr="00AA57F4" w:rsidRDefault="00AA57F4" w:rsidP="00AA57F4">
            <w:pPr>
              <w:spacing w:line="252" w:lineRule="auto"/>
              <w:jc w:val="both"/>
              <w:rPr>
                <w:sz w:val="20"/>
                <w:szCs w:val="20"/>
                <w:lang w:val="ru-RU" w:eastAsia="ru-RU"/>
              </w:rPr>
            </w:pPr>
            <w:r w:rsidRPr="00AA57F4">
              <w:rPr>
                <w:i/>
                <w:sz w:val="20"/>
                <w:szCs w:val="20"/>
                <w:lang w:val="ru-RU" w:eastAsia="ru-RU"/>
              </w:rPr>
              <w:t>Аникин Г. В. Михальская</w:t>
            </w:r>
            <w:r w:rsidRPr="00AA57F4">
              <w:rPr>
                <w:sz w:val="20"/>
                <w:szCs w:val="20"/>
                <w:lang w:val="ru-RU" w:eastAsia="ru-RU"/>
              </w:rPr>
              <w:t xml:space="preserve"> </w:t>
            </w:r>
            <w:r w:rsidRPr="00AA57F4">
              <w:rPr>
                <w:i/>
                <w:sz w:val="20"/>
                <w:szCs w:val="20"/>
                <w:lang w:val="ru-RU" w:eastAsia="ru-RU"/>
              </w:rPr>
              <w:t>Н. П.</w:t>
            </w:r>
            <w:r w:rsidRPr="00AA57F4">
              <w:rPr>
                <w:sz w:val="20"/>
                <w:szCs w:val="20"/>
                <w:lang w:val="ru-RU" w:eastAsia="ru-RU"/>
              </w:rPr>
              <w:t xml:space="preserve"> История английской литератури : Учебник. – М., 1985. – Режим доступу: </w:t>
            </w:r>
            <w:hyperlink r:id="rId67" w:history="1">
              <w:r w:rsidRPr="00AA57F4">
                <w:rPr>
                  <w:rStyle w:val="a4"/>
                  <w:color w:val="0563C1"/>
                  <w:sz w:val="20"/>
                  <w:szCs w:val="20"/>
                </w:rPr>
                <w:t>http</w:t>
              </w:r>
              <w:r w:rsidRPr="00AA57F4">
                <w:rPr>
                  <w:rStyle w:val="a4"/>
                  <w:color w:val="0563C1"/>
                  <w:sz w:val="20"/>
                  <w:szCs w:val="20"/>
                  <w:lang w:val="ru-RU"/>
                </w:rPr>
                <w:t>://</w:t>
              </w:r>
              <w:r w:rsidRPr="00AA57F4">
                <w:rPr>
                  <w:rStyle w:val="a4"/>
                  <w:color w:val="0563C1"/>
                  <w:sz w:val="20"/>
                  <w:szCs w:val="20"/>
                </w:rPr>
                <w:t>svr</w:t>
              </w:r>
              <w:r w:rsidRPr="00AA57F4">
                <w:rPr>
                  <w:rStyle w:val="a4"/>
                  <w:color w:val="0563C1"/>
                  <w:sz w:val="20"/>
                  <w:szCs w:val="20"/>
                  <w:lang w:val="ru-RU"/>
                </w:rPr>
                <w:t>-</w:t>
              </w:r>
              <w:r w:rsidRPr="00AA57F4">
                <w:rPr>
                  <w:rStyle w:val="a4"/>
                  <w:color w:val="0563C1"/>
                  <w:sz w:val="20"/>
                  <w:szCs w:val="20"/>
                </w:rPr>
                <w:t>lit</w:t>
              </w:r>
              <w:r w:rsidRPr="00AA57F4">
                <w:rPr>
                  <w:rStyle w:val="a4"/>
                  <w:color w:val="0563C1"/>
                  <w:sz w:val="20"/>
                  <w:szCs w:val="20"/>
                  <w:lang w:val="ru-RU"/>
                </w:rPr>
                <w:t>.</w:t>
              </w:r>
              <w:r w:rsidRPr="00AA57F4">
                <w:rPr>
                  <w:rStyle w:val="a4"/>
                  <w:color w:val="0563C1"/>
                  <w:sz w:val="20"/>
                  <w:szCs w:val="20"/>
                </w:rPr>
                <w:t>niv</w:t>
              </w:r>
              <w:r w:rsidRPr="00AA57F4">
                <w:rPr>
                  <w:rStyle w:val="a4"/>
                  <w:color w:val="0563C1"/>
                  <w:sz w:val="20"/>
                  <w:szCs w:val="20"/>
                  <w:lang w:val="ru-RU"/>
                </w:rPr>
                <w:t>.</w:t>
              </w:r>
              <w:r w:rsidRPr="00AA57F4">
                <w:rPr>
                  <w:rStyle w:val="a4"/>
                  <w:color w:val="0563C1"/>
                  <w:sz w:val="20"/>
                  <w:szCs w:val="20"/>
                </w:rPr>
                <w:t>ru</w:t>
              </w:r>
              <w:r w:rsidRPr="00AA57F4">
                <w:rPr>
                  <w:rStyle w:val="a4"/>
                  <w:color w:val="0563C1"/>
                  <w:sz w:val="20"/>
                  <w:szCs w:val="20"/>
                  <w:lang w:val="ru-RU"/>
                </w:rPr>
                <w:t>/</w:t>
              </w:r>
              <w:r w:rsidRPr="00AA57F4">
                <w:rPr>
                  <w:rStyle w:val="a4"/>
                  <w:color w:val="0563C1"/>
                  <w:sz w:val="20"/>
                  <w:szCs w:val="20"/>
                </w:rPr>
                <w:t>svr</w:t>
              </w:r>
              <w:r w:rsidRPr="00AA57F4">
                <w:rPr>
                  <w:rStyle w:val="a4"/>
                  <w:color w:val="0563C1"/>
                  <w:sz w:val="20"/>
                  <w:szCs w:val="20"/>
                  <w:lang w:val="ru-RU"/>
                </w:rPr>
                <w:t>-</w:t>
              </w:r>
              <w:r w:rsidRPr="00AA57F4">
                <w:rPr>
                  <w:rStyle w:val="a4"/>
                  <w:color w:val="0563C1"/>
                  <w:sz w:val="20"/>
                  <w:szCs w:val="20"/>
                </w:rPr>
                <w:t>lit</w:t>
              </w:r>
              <w:r w:rsidRPr="00AA57F4">
                <w:rPr>
                  <w:rStyle w:val="a4"/>
                  <w:color w:val="0563C1"/>
                  <w:sz w:val="20"/>
                  <w:szCs w:val="20"/>
                  <w:lang w:val="ru-RU"/>
                </w:rPr>
                <w:t>/</w:t>
              </w:r>
              <w:r w:rsidRPr="00AA57F4">
                <w:rPr>
                  <w:rStyle w:val="a4"/>
                  <w:color w:val="0563C1"/>
                  <w:sz w:val="20"/>
                  <w:szCs w:val="20"/>
                </w:rPr>
                <w:t>mihalskaya</w:t>
              </w:r>
              <w:r w:rsidRPr="00AA57F4">
                <w:rPr>
                  <w:rStyle w:val="a4"/>
                  <w:color w:val="0563C1"/>
                  <w:sz w:val="20"/>
                  <w:szCs w:val="20"/>
                  <w:lang w:val="ru-RU"/>
                </w:rPr>
                <w:t>-</w:t>
              </w:r>
              <w:r w:rsidRPr="00AA57F4">
                <w:rPr>
                  <w:rStyle w:val="a4"/>
                  <w:color w:val="0563C1"/>
                  <w:sz w:val="20"/>
                  <w:szCs w:val="20"/>
                </w:rPr>
                <w:t>anikin</w:t>
              </w:r>
              <w:r w:rsidRPr="00AA57F4">
                <w:rPr>
                  <w:rStyle w:val="a4"/>
                  <w:color w:val="0563C1"/>
                  <w:sz w:val="20"/>
                  <w:szCs w:val="20"/>
                  <w:lang w:val="ru-RU"/>
                </w:rPr>
                <w:t>-</w:t>
              </w:r>
              <w:r w:rsidRPr="00AA57F4">
                <w:rPr>
                  <w:rStyle w:val="a4"/>
                  <w:color w:val="0563C1"/>
                  <w:sz w:val="20"/>
                  <w:szCs w:val="20"/>
                </w:rPr>
                <w:t>angliya</w:t>
              </w:r>
              <w:r w:rsidRPr="00AA57F4">
                <w:rPr>
                  <w:rStyle w:val="a4"/>
                  <w:color w:val="0563C1"/>
                  <w:sz w:val="20"/>
                  <w:szCs w:val="20"/>
                  <w:lang w:val="ru-RU"/>
                </w:rPr>
                <w:t>/</w:t>
              </w:r>
              <w:r w:rsidRPr="00AA57F4">
                <w:rPr>
                  <w:rStyle w:val="a4"/>
                  <w:color w:val="0563C1"/>
                  <w:sz w:val="20"/>
                  <w:szCs w:val="20"/>
                </w:rPr>
                <w:t>index</w:t>
              </w:r>
              <w:r w:rsidRPr="00AA57F4">
                <w:rPr>
                  <w:rStyle w:val="a4"/>
                  <w:color w:val="0563C1"/>
                  <w:sz w:val="20"/>
                  <w:szCs w:val="20"/>
                  <w:lang w:val="ru-RU"/>
                </w:rPr>
                <w:t>.</w:t>
              </w:r>
              <w:r w:rsidRPr="00AA57F4">
                <w:rPr>
                  <w:rStyle w:val="a4"/>
                  <w:color w:val="0563C1"/>
                  <w:sz w:val="20"/>
                  <w:szCs w:val="20"/>
                </w:rPr>
                <w:t>htm</w:t>
              </w:r>
            </w:hyperlink>
            <w:r w:rsidRPr="00AA57F4">
              <w:rPr>
                <w:sz w:val="20"/>
                <w:szCs w:val="20"/>
                <w:lang w:val="ru-RU" w:eastAsia="ru-RU"/>
              </w:rPr>
              <w:t xml:space="preserve"> </w:t>
            </w:r>
          </w:p>
          <w:p w14:paraId="11964DB3" w14:textId="77777777" w:rsidR="00AA57F4" w:rsidRPr="00AA57F4" w:rsidRDefault="00AA57F4" w:rsidP="00AA57F4">
            <w:pPr>
              <w:shd w:val="clear" w:color="auto" w:fill="FFFFFF"/>
              <w:spacing w:line="300" w:lineRule="atLeast"/>
              <w:jc w:val="both"/>
              <w:rPr>
                <w:iCs/>
                <w:sz w:val="20"/>
                <w:szCs w:val="20"/>
                <w:lang w:val="ru-RU" w:eastAsia="ru-RU"/>
              </w:rPr>
            </w:pPr>
          </w:p>
          <w:p w14:paraId="1BABE451" w14:textId="77777777" w:rsidR="00AA57F4" w:rsidRPr="00AA57F4" w:rsidRDefault="00AA57F4" w:rsidP="00AA57F4">
            <w:pPr>
              <w:jc w:val="both"/>
              <w:rPr>
                <w:i/>
                <w:sz w:val="20"/>
                <w:szCs w:val="20"/>
                <w:lang w:val="uk-UA"/>
              </w:rPr>
            </w:pPr>
            <w:r w:rsidRPr="00AA57F4">
              <w:rPr>
                <w:i/>
                <w:iCs/>
                <w:sz w:val="20"/>
                <w:szCs w:val="20"/>
                <w:lang w:val="uk-UA" w:eastAsia="ru-RU"/>
              </w:rPr>
              <w:t>Зарубіжні письменники</w:t>
            </w:r>
            <w:r w:rsidRPr="00AA57F4">
              <w:rPr>
                <w:iCs/>
                <w:sz w:val="20"/>
                <w:szCs w:val="20"/>
                <w:lang w:val="uk-UA" w:eastAsia="ru-RU"/>
              </w:rPr>
              <w:t>: енциклопедичний довідник : у 2 т. / За ред. Н. Михальської та Б. Щавурського. – Тернопіль: Навчальна книга – Богдан, 2005-2006.</w:t>
            </w:r>
            <w:r w:rsidRPr="00AA57F4">
              <w:rPr>
                <w:i/>
                <w:sz w:val="20"/>
                <w:szCs w:val="20"/>
                <w:lang w:val="uk-UA"/>
              </w:rPr>
              <w:t xml:space="preserve"> </w:t>
            </w:r>
          </w:p>
          <w:p w14:paraId="27F6943A" w14:textId="77777777" w:rsidR="00F2016D" w:rsidRPr="00F2016D" w:rsidRDefault="00F2016D" w:rsidP="00F2016D">
            <w:pPr>
              <w:spacing w:line="256" w:lineRule="auto"/>
              <w:jc w:val="both"/>
              <w:rPr>
                <w:sz w:val="20"/>
                <w:szCs w:val="20"/>
                <w:lang w:val="uk-UA"/>
              </w:rPr>
            </w:pPr>
          </w:p>
        </w:tc>
        <w:tc>
          <w:tcPr>
            <w:tcW w:w="3118" w:type="dxa"/>
          </w:tcPr>
          <w:p w14:paraId="39A13117" w14:textId="77777777" w:rsidR="00F2016D" w:rsidRPr="00F2016D" w:rsidRDefault="00F2016D" w:rsidP="00F2016D">
            <w:pPr>
              <w:ind w:left="360"/>
              <w:jc w:val="center"/>
              <w:rPr>
                <w:bCs/>
                <w:i/>
                <w:lang w:val="uk-UA"/>
              </w:rPr>
            </w:pPr>
          </w:p>
          <w:p w14:paraId="77E505C9" w14:textId="77777777" w:rsidR="00F2016D" w:rsidRPr="00F2016D" w:rsidRDefault="00F2016D" w:rsidP="00F2016D">
            <w:pPr>
              <w:ind w:left="360"/>
              <w:jc w:val="center"/>
              <w:rPr>
                <w:bCs/>
                <w:i/>
                <w:lang w:val="uk-UA"/>
              </w:rPr>
            </w:pPr>
            <w:r w:rsidRPr="00F2016D">
              <w:rPr>
                <w:bCs/>
                <w:i/>
                <w:lang w:val="uk-UA"/>
              </w:rPr>
              <w:t>Завдання для самостійного дослідження:</w:t>
            </w:r>
          </w:p>
          <w:p w14:paraId="281BE655" w14:textId="77777777" w:rsidR="00F2016D" w:rsidRPr="00F2016D" w:rsidRDefault="00F2016D" w:rsidP="00F2016D">
            <w:pPr>
              <w:ind w:left="360"/>
              <w:jc w:val="center"/>
              <w:rPr>
                <w:bCs/>
                <w:i/>
                <w:lang w:val="uk-UA"/>
              </w:rPr>
            </w:pPr>
          </w:p>
          <w:p w14:paraId="51601D86" w14:textId="77777777" w:rsidR="00F2016D" w:rsidRPr="00F2016D" w:rsidRDefault="00F2016D" w:rsidP="00F2016D">
            <w:pPr>
              <w:jc w:val="both"/>
              <w:rPr>
                <w:bCs/>
                <w:lang w:val="uk-UA"/>
              </w:rPr>
            </w:pPr>
            <w:r w:rsidRPr="00F2016D">
              <w:rPr>
                <w:bCs/>
                <w:lang w:val="uk-UA"/>
              </w:rPr>
              <w:t>Характеристика героїв роману «Трістам Шенді» Лоренса Стерна</w:t>
            </w:r>
          </w:p>
          <w:p w14:paraId="6F5984EE" w14:textId="77777777" w:rsidR="00F2016D" w:rsidRPr="00F2016D" w:rsidRDefault="00F2016D" w:rsidP="00F2016D">
            <w:pPr>
              <w:jc w:val="both"/>
              <w:rPr>
                <w:bCs/>
                <w:lang w:val="uk-UA"/>
              </w:rPr>
            </w:pPr>
          </w:p>
          <w:p w14:paraId="584D83D6" w14:textId="2C63F2B3" w:rsidR="00F2016D" w:rsidRPr="003875A9" w:rsidRDefault="00A127E0" w:rsidP="00F2016D">
            <w:pPr>
              <w:ind w:left="360"/>
              <w:jc w:val="both"/>
              <w:rPr>
                <w:b/>
                <w:lang w:val="uk-UA"/>
              </w:rPr>
            </w:pPr>
            <w:r>
              <w:rPr>
                <w:b/>
                <w:lang w:val="uk-UA"/>
              </w:rPr>
              <w:t xml:space="preserve">2 </w:t>
            </w:r>
            <w:r w:rsidR="00F2016D" w:rsidRPr="003875A9">
              <w:rPr>
                <w:b/>
                <w:lang w:val="uk-UA"/>
              </w:rPr>
              <w:t>год.</w:t>
            </w:r>
          </w:p>
          <w:p w14:paraId="30C79FCE" w14:textId="77777777" w:rsidR="00F2016D" w:rsidRPr="00F2016D" w:rsidRDefault="00F2016D" w:rsidP="00F2016D">
            <w:pPr>
              <w:jc w:val="both"/>
              <w:rPr>
                <w:bCs/>
                <w:i/>
                <w:lang w:val="uk-UA"/>
              </w:rPr>
            </w:pPr>
          </w:p>
        </w:tc>
        <w:tc>
          <w:tcPr>
            <w:tcW w:w="851" w:type="dxa"/>
          </w:tcPr>
          <w:p w14:paraId="754A6D5C" w14:textId="77777777" w:rsidR="00F2016D" w:rsidRPr="00F2016D" w:rsidRDefault="00F2016D" w:rsidP="00F2016D">
            <w:pPr>
              <w:jc w:val="both"/>
              <w:rPr>
                <w:bCs/>
                <w:lang w:val="uk-UA"/>
              </w:rPr>
            </w:pPr>
          </w:p>
          <w:p w14:paraId="43526639" w14:textId="6F6A8597" w:rsidR="00F2016D" w:rsidRPr="00F2016D" w:rsidRDefault="00F2016D" w:rsidP="00F2016D">
            <w:pPr>
              <w:jc w:val="both"/>
              <w:rPr>
                <w:bCs/>
                <w:lang w:val="uk-UA"/>
              </w:rPr>
            </w:pPr>
          </w:p>
        </w:tc>
      </w:tr>
      <w:tr w:rsidR="00F2016D" w:rsidRPr="002D62D4" w14:paraId="2D7F28C5" w14:textId="77777777" w:rsidTr="009948DB">
        <w:tc>
          <w:tcPr>
            <w:tcW w:w="1419" w:type="dxa"/>
          </w:tcPr>
          <w:p w14:paraId="66EAD71F" w14:textId="5CBCAAFD" w:rsidR="00F2016D" w:rsidRPr="00F2016D" w:rsidRDefault="00C179DD" w:rsidP="00F2016D">
            <w:pPr>
              <w:jc w:val="both"/>
              <w:rPr>
                <w:bCs/>
                <w:lang w:val="uk-UA"/>
              </w:rPr>
            </w:pPr>
            <w:r>
              <w:rPr>
                <w:bCs/>
                <w:lang w:val="uk-UA"/>
              </w:rPr>
              <w:lastRenderedPageBreak/>
              <w:t>6</w:t>
            </w:r>
            <w:r w:rsidR="00F2016D" w:rsidRPr="00F2016D">
              <w:rPr>
                <w:bCs/>
                <w:lang w:val="uk-UA"/>
              </w:rPr>
              <w:t xml:space="preserve"> т.</w:t>
            </w:r>
          </w:p>
          <w:p w14:paraId="21B9E53D" w14:textId="77777777" w:rsidR="00F2016D" w:rsidRPr="00F2016D" w:rsidRDefault="00F2016D" w:rsidP="00F2016D">
            <w:pPr>
              <w:jc w:val="both"/>
              <w:rPr>
                <w:bCs/>
                <w:lang w:val="uk-UA"/>
              </w:rPr>
            </w:pPr>
          </w:p>
          <w:p w14:paraId="739C2601" w14:textId="77777777" w:rsidR="00F2016D" w:rsidRPr="00F2016D" w:rsidRDefault="00F2016D" w:rsidP="00F2016D">
            <w:pPr>
              <w:jc w:val="both"/>
              <w:rPr>
                <w:bCs/>
                <w:lang w:val="uk-UA"/>
              </w:rPr>
            </w:pPr>
            <w:r w:rsidRPr="00F2016D">
              <w:rPr>
                <w:bCs/>
                <w:lang w:val="uk-UA"/>
              </w:rPr>
              <w:t>2 год.</w:t>
            </w:r>
          </w:p>
        </w:tc>
        <w:tc>
          <w:tcPr>
            <w:tcW w:w="5811" w:type="dxa"/>
          </w:tcPr>
          <w:p w14:paraId="374B1F24" w14:textId="77777777" w:rsidR="00425C0F" w:rsidRDefault="00F2016D" w:rsidP="00F2016D">
            <w:pPr>
              <w:jc w:val="center"/>
              <w:rPr>
                <w:lang w:val="uk-UA"/>
              </w:rPr>
            </w:pPr>
            <w:r w:rsidRPr="00F2016D">
              <w:rPr>
                <w:lang w:val="uk-UA"/>
              </w:rPr>
              <w:t xml:space="preserve"> </w:t>
            </w:r>
          </w:p>
          <w:p w14:paraId="486AF431" w14:textId="7098F710" w:rsidR="00F2016D" w:rsidRPr="00F2016D" w:rsidRDefault="00F11F77" w:rsidP="00F2016D">
            <w:pPr>
              <w:jc w:val="center"/>
              <w:rPr>
                <w:b/>
                <w:lang w:val="ru-RU" w:eastAsia="ru-RU"/>
              </w:rPr>
            </w:pPr>
            <w:r>
              <w:rPr>
                <w:b/>
                <w:lang w:val="ru-RU" w:eastAsia="ru-RU"/>
              </w:rPr>
              <w:t>ТИПИ МАНДРІВНИКІВ</w:t>
            </w:r>
          </w:p>
          <w:p w14:paraId="4A26D125" w14:textId="77777777" w:rsidR="00F2016D" w:rsidRPr="00F2016D" w:rsidRDefault="00F2016D" w:rsidP="00F2016D">
            <w:pPr>
              <w:jc w:val="center"/>
              <w:rPr>
                <w:b/>
                <w:lang w:val="ru-RU" w:eastAsia="ru-RU"/>
              </w:rPr>
            </w:pPr>
            <w:r w:rsidRPr="00F2016D">
              <w:rPr>
                <w:b/>
                <w:lang w:val="ru-RU" w:eastAsia="ru-RU"/>
              </w:rPr>
              <w:t>(на прикладі «Сентиментальної подорожі» Лоренса Стерна)</w:t>
            </w:r>
          </w:p>
          <w:p w14:paraId="4E324E02" w14:textId="77777777" w:rsidR="00F2016D" w:rsidRPr="00F2016D" w:rsidRDefault="00F2016D" w:rsidP="00F2016D">
            <w:pPr>
              <w:jc w:val="center"/>
              <w:rPr>
                <w:b/>
                <w:lang w:val="ru-RU" w:eastAsia="ru-RU"/>
              </w:rPr>
            </w:pPr>
          </w:p>
          <w:p w14:paraId="7AE78D32" w14:textId="77777777" w:rsidR="00F2016D" w:rsidRPr="00F2016D" w:rsidRDefault="00F2016D" w:rsidP="00F2016D">
            <w:pPr>
              <w:jc w:val="center"/>
              <w:rPr>
                <w:i/>
                <w:lang w:val="ru-RU" w:eastAsia="ru-RU"/>
              </w:rPr>
            </w:pPr>
            <w:r w:rsidRPr="00F2016D">
              <w:rPr>
                <w:i/>
                <w:lang w:val="ru-RU" w:eastAsia="ru-RU"/>
              </w:rPr>
              <w:t>Тексти для обговорення: Лоренс Стерн «Сентиментальна подорож по Франції та Італії»</w:t>
            </w:r>
          </w:p>
          <w:p w14:paraId="2020BBA4" w14:textId="77777777" w:rsidR="00F2016D" w:rsidRPr="00F2016D" w:rsidRDefault="00F2016D" w:rsidP="00F2016D">
            <w:pPr>
              <w:jc w:val="center"/>
              <w:rPr>
                <w:i/>
                <w:lang w:val="ru-RU" w:eastAsia="ru-RU"/>
              </w:rPr>
            </w:pPr>
            <w:r w:rsidRPr="00F2016D">
              <w:rPr>
                <w:i/>
                <w:lang w:val="ru-RU" w:eastAsia="ru-RU"/>
              </w:rPr>
              <w:t xml:space="preserve"> </w:t>
            </w:r>
          </w:p>
          <w:p w14:paraId="69B47F72" w14:textId="77777777" w:rsidR="00F2016D" w:rsidRPr="00F2016D" w:rsidRDefault="00F2016D" w:rsidP="00F2016D">
            <w:pPr>
              <w:jc w:val="center"/>
              <w:rPr>
                <w:i/>
                <w:lang w:val="ru-RU" w:eastAsia="ru-RU"/>
              </w:rPr>
            </w:pPr>
          </w:p>
          <w:p w14:paraId="4C8A1BFE" w14:textId="77777777" w:rsidR="00F2016D" w:rsidRPr="00F2016D" w:rsidRDefault="00F2016D" w:rsidP="00DB7A2C">
            <w:pPr>
              <w:numPr>
                <w:ilvl w:val="0"/>
                <w:numId w:val="10"/>
              </w:numPr>
              <w:spacing w:line="259" w:lineRule="auto"/>
              <w:jc w:val="both"/>
              <w:rPr>
                <w:rFonts w:eastAsia="Calibri"/>
                <w:i/>
                <w:lang w:val="ru-RU"/>
              </w:rPr>
            </w:pPr>
            <w:r w:rsidRPr="00F2016D">
              <w:rPr>
                <w:rFonts w:eastAsia="Calibri"/>
                <w:lang w:val="ru-RU"/>
              </w:rPr>
              <w:t>Типи мандрівників (за Лоренсом Стерном) та їхні проєкції на світовий контекст.</w:t>
            </w:r>
          </w:p>
          <w:p w14:paraId="6960C878" w14:textId="77777777" w:rsidR="00F2016D" w:rsidRPr="00F2016D" w:rsidRDefault="00F2016D" w:rsidP="00DB7A2C">
            <w:pPr>
              <w:numPr>
                <w:ilvl w:val="0"/>
                <w:numId w:val="10"/>
              </w:numPr>
              <w:spacing w:line="259" w:lineRule="auto"/>
              <w:jc w:val="both"/>
              <w:rPr>
                <w:rFonts w:eastAsia="Calibri"/>
                <w:lang w:val="ru-RU"/>
              </w:rPr>
            </w:pPr>
            <w:r w:rsidRPr="00F2016D">
              <w:rPr>
                <w:rFonts w:eastAsia="Calibri"/>
                <w:lang w:val="ru-RU"/>
              </w:rPr>
              <w:lastRenderedPageBreak/>
              <w:t>Тип сентиментального мандрівника та його філософія.</w:t>
            </w:r>
            <w:r w:rsidRPr="00F2016D">
              <w:rPr>
                <w:rFonts w:eastAsia="Calibri"/>
                <w:i/>
                <w:lang w:val="ru-RU"/>
              </w:rPr>
              <w:t xml:space="preserve"> «Подорожі, які вчать жити: пізнавати звичаї, культури, а й також вчать терпимості, а відтак – і любові»</w:t>
            </w:r>
          </w:p>
          <w:p w14:paraId="40F7A4B2" w14:textId="77777777" w:rsidR="00F2016D" w:rsidRPr="00F2016D" w:rsidRDefault="00F2016D" w:rsidP="00DB7A2C">
            <w:pPr>
              <w:numPr>
                <w:ilvl w:val="0"/>
                <w:numId w:val="10"/>
              </w:numPr>
              <w:spacing w:line="259" w:lineRule="auto"/>
              <w:jc w:val="both"/>
              <w:rPr>
                <w:rFonts w:eastAsia="Calibri"/>
                <w:lang w:val="ru-RU"/>
              </w:rPr>
            </w:pPr>
            <w:r w:rsidRPr="00F2016D">
              <w:rPr>
                <w:rFonts w:eastAsia="Calibri"/>
                <w:lang w:val="ru-RU"/>
              </w:rPr>
              <w:t xml:space="preserve">Мапа подорожі Йорика та структура повісті Л. Стерна. </w:t>
            </w:r>
          </w:p>
          <w:p w14:paraId="7776193A" w14:textId="77777777" w:rsidR="00F2016D" w:rsidRPr="00F2016D" w:rsidRDefault="00F2016D" w:rsidP="00DB7A2C">
            <w:pPr>
              <w:numPr>
                <w:ilvl w:val="0"/>
                <w:numId w:val="10"/>
              </w:numPr>
              <w:spacing w:line="259" w:lineRule="auto"/>
              <w:jc w:val="both"/>
              <w:rPr>
                <w:rFonts w:eastAsia="Calibri"/>
                <w:i/>
                <w:lang w:val="ru-RU"/>
              </w:rPr>
            </w:pPr>
            <w:r w:rsidRPr="00F2016D">
              <w:rPr>
                <w:rFonts w:eastAsia="Calibri"/>
                <w:lang w:val="ru-RU"/>
              </w:rPr>
              <w:t xml:space="preserve">Поезія і дійсність у повісті Лоренса Стерна. </w:t>
            </w:r>
          </w:p>
          <w:p w14:paraId="08B2BABD" w14:textId="77777777" w:rsidR="00F2016D" w:rsidRPr="00F2016D" w:rsidRDefault="00F2016D" w:rsidP="00DB7A2C">
            <w:pPr>
              <w:numPr>
                <w:ilvl w:val="0"/>
                <w:numId w:val="10"/>
              </w:numPr>
              <w:spacing w:line="259" w:lineRule="auto"/>
              <w:jc w:val="both"/>
              <w:rPr>
                <w:rFonts w:eastAsia="Calibri"/>
                <w:i/>
                <w:lang w:val="ru-RU"/>
              </w:rPr>
            </w:pPr>
            <w:r w:rsidRPr="00F2016D">
              <w:rPr>
                <w:rFonts w:eastAsia="Calibri"/>
                <w:lang w:val="ru-RU"/>
              </w:rPr>
              <w:t>Жіночі образи із «Сентиментальної повісті». Так звані три «епохи» французької дами.</w:t>
            </w:r>
          </w:p>
          <w:p w14:paraId="4BB29118" w14:textId="77777777" w:rsidR="00F2016D" w:rsidRPr="00F2016D" w:rsidRDefault="00F2016D" w:rsidP="00DB7A2C">
            <w:pPr>
              <w:numPr>
                <w:ilvl w:val="0"/>
                <w:numId w:val="10"/>
              </w:numPr>
              <w:jc w:val="both"/>
              <w:rPr>
                <w:lang w:val="ru-RU" w:eastAsia="ru-RU"/>
              </w:rPr>
            </w:pPr>
            <w:r w:rsidRPr="00F2016D">
              <w:rPr>
                <w:rFonts w:eastAsia="Calibri"/>
                <w:lang w:val="ru-RU"/>
              </w:rPr>
              <w:t xml:space="preserve">Багатозначний образ Йорика у «Сентиментальній подорожі»: гамлетівська модель дивакуватого героя чи театр драми Дон Кіхота. </w:t>
            </w:r>
          </w:p>
          <w:p w14:paraId="1C75148C" w14:textId="77777777" w:rsidR="00F2016D" w:rsidRPr="00F2016D" w:rsidRDefault="00F2016D" w:rsidP="00F2016D">
            <w:pPr>
              <w:shd w:val="clear" w:color="auto" w:fill="FFFFFF"/>
              <w:ind w:right="82" w:firstLine="562"/>
              <w:jc w:val="both"/>
              <w:rPr>
                <w:b/>
                <w:lang w:val="uk-UA"/>
              </w:rPr>
            </w:pPr>
          </w:p>
        </w:tc>
        <w:tc>
          <w:tcPr>
            <w:tcW w:w="993" w:type="dxa"/>
          </w:tcPr>
          <w:p w14:paraId="52A1F5A2" w14:textId="057BA905" w:rsidR="00F2016D" w:rsidRPr="00F2016D" w:rsidRDefault="00F2016D" w:rsidP="00F2016D">
            <w:pPr>
              <w:jc w:val="both"/>
              <w:rPr>
                <w:bCs/>
                <w:lang w:val="uk-UA"/>
              </w:rPr>
            </w:pPr>
            <w:r w:rsidRPr="00F2016D">
              <w:rPr>
                <w:bCs/>
                <w:lang w:val="uk-UA"/>
              </w:rPr>
              <w:lastRenderedPageBreak/>
              <w:t>практ.</w:t>
            </w:r>
            <w:r w:rsidR="002466D1">
              <w:rPr>
                <w:bCs/>
                <w:lang w:val="uk-UA"/>
              </w:rPr>
              <w:t>3</w:t>
            </w:r>
          </w:p>
        </w:tc>
        <w:tc>
          <w:tcPr>
            <w:tcW w:w="3969" w:type="dxa"/>
          </w:tcPr>
          <w:p w14:paraId="2A59193A" w14:textId="7DA3E8B2" w:rsidR="00F2016D" w:rsidRPr="00F2016D" w:rsidRDefault="00F2016D" w:rsidP="00F2016D">
            <w:pPr>
              <w:spacing w:line="254" w:lineRule="auto"/>
              <w:jc w:val="both"/>
              <w:rPr>
                <w:bCs/>
                <w:sz w:val="20"/>
                <w:szCs w:val="20"/>
                <w:lang w:val="ru-RU"/>
              </w:rPr>
            </w:pPr>
            <w:r w:rsidRPr="00F2016D">
              <w:rPr>
                <w:bCs/>
                <w:sz w:val="20"/>
                <w:szCs w:val="20"/>
                <w:lang w:val="ru-RU"/>
              </w:rPr>
              <w:t>Лоренс Стерн. Сентиментальное путешествие по Франции и Италии. – Режим доступу: http://lib.ru/INOOLD/STERN/stern_puteshestvie.txt</w:t>
            </w:r>
          </w:p>
          <w:p w14:paraId="4EA9F033" w14:textId="488CD3E4" w:rsidR="00F2016D" w:rsidRPr="00F2016D" w:rsidRDefault="00F2016D" w:rsidP="00F2016D">
            <w:pPr>
              <w:spacing w:line="254" w:lineRule="auto"/>
              <w:jc w:val="both"/>
              <w:rPr>
                <w:bCs/>
                <w:sz w:val="20"/>
                <w:szCs w:val="20"/>
                <w:lang w:val="ru-RU"/>
              </w:rPr>
            </w:pPr>
            <w:r w:rsidRPr="00F2016D">
              <w:rPr>
                <w:bCs/>
                <w:sz w:val="20"/>
                <w:szCs w:val="20"/>
                <w:lang w:val="ru-RU"/>
              </w:rPr>
              <w:t>Пономаренко О. В. Специфіка взаємодії рокок і сентименталізмів романі Л. Стерна «Сентиментальна подорож по Франції та Італії» в образі головного героя // Науковий вісник Міжнародного гуманітарного університету. Се.: Філологія. – 2014. – № 10. Т.2. – С. 20-22.</w:t>
            </w:r>
          </w:p>
          <w:p w14:paraId="22DBF5C6" w14:textId="77777777" w:rsidR="00F11F77" w:rsidRDefault="00F11F77" w:rsidP="00F2016D">
            <w:pPr>
              <w:spacing w:line="254" w:lineRule="auto"/>
              <w:jc w:val="both"/>
              <w:rPr>
                <w:bCs/>
                <w:sz w:val="20"/>
                <w:szCs w:val="20"/>
                <w:lang w:val="ru-RU"/>
              </w:rPr>
            </w:pPr>
          </w:p>
          <w:p w14:paraId="4947F681" w14:textId="77777777" w:rsidR="00F2016D" w:rsidRPr="00F2016D" w:rsidRDefault="00F2016D" w:rsidP="00F2016D">
            <w:pPr>
              <w:spacing w:line="254" w:lineRule="auto"/>
              <w:jc w:val="both"/>
              <w:rPr>
                <w:bCs/>
                <w:sz w:val="20"/>
                <w:szCs w:val="20"/>
                <w:lang w:val="ru-RU"/>
              </w:rPr>
            </w:pPr>
          </w:p>
          <w:p w14:paraId="68C89970" w14:textId="77777777" w:rsidR="00F2016D" w:rsidRPr="00F2016D" w:rsidRDefault="00F2016D" w:rsidP="00F2016D">
            <w:pPr>
              <w:spacing w:line="254" w:lineRule="auto"/>
              <w:jc w:val="both"/>
              <w:rPr>
                <w:bCs/>
                <w:sz w:val="20"/>
                <w:szCs w:val="20"/>
                <w:lang w:val="ru-RU"/>
              </w:rPr>
            </w:pPr>
            <w:r w:rsidRPr="00F2016D">
              <w:rPr>
                <w:bCs/>
                <w:sz w:val="20"/>
                <w:szCs w:val="20"/>
                <w:lang w:val="ru-RU"/>
              </w:rPr>
              <w:lastRenderedPageBreak/>
              <w:t>Допоміжна література:</w:t>
            </w:r>
          </w:p>
          <w:p w14:paraId="0C5D9E15" w14:textId="1EA4C9CD" w:rsidR="00F11F77" w:rsidRDefault="00F11F77" w:rsidP="00F11F77">
            <w:pPr>
              <w:spacing w:line="254" w:lineRule="auto"/>
              <w:jc w:val="both"/>
              <w:rPr>
                <w:bCs/>
                <w:sz w:val="20"/>
                <w:szCs w:val="20"/>
                <w:lang w:val="ru-RU"/>
              </w:rPr>
            </w:pPr>
            <w:r w:rsidRPr="00F2016D">
              <w:rPr>
                <w:bCs/>
                <w:sz w:val="20"/>
                <w:szCs w:val="20"/>
                <w:lang w:val="ru-RU"/>
              </w:rPr>
              <w:t>Габлевич М. Гамлет як автор п’єси-в-п’єсі // Габлевич М. Світло Шекспірового храму: статті, переклади. – С. 34-43.</w:t>
            </w:r>
          </w:p>
          <w:p w14:paraId="32DE8602" w14:textId="77777777" w:rsidR="00F11F77" w:rsidRPr="00F2016D" w:rsidRDefault="00F11F77" w:rsidP="00F11F77">
            <w:pPr>
              <w:spacing w:line="254" w:lineRule="auto"/>
              <w:jc w:val="both"/>
              <w:rPr>
                <w:bCs/>
                <w:sz w:val="20"/>
                <w:szCs w:val="20"/>
                <w:lang w:val="ru-RU"/>
              </w:rPr>
            </w:pPr>
          </w:p>
          <w:p w14:paraId="5D5C718A" w14:textId="3CC6FEAA" w:rsidR="00F2016D" w:rsidRPr="00F2016D" w:rsidRDefault="00F2016D" w:rsidP="00F2016D">
            <w:pPr>
              <w:spacing w:line="254" w:lineRule="auto"/>
              <w:jc w:val="both"/>
              <w:rPr>
                <w:bCs/>
                <w:sz w:val="20"/>
                <w:szCs w:val="20"/>
                <w:lang w:val="ru-RU"/>
              </w:rPr>
            </w:pPr>
          </w:p>
        </w:tc>
        <w:tc>
          <w:tcPr>
            <w:tcW w:w="3118" w:type="dxa"/>
          </w:tcPr>
          <w:p w14:paraId="3E7CA4A2" w14:textId="77777777" w:rsidR="00F2016D" w:rsidRPr="00F2016D" w:rsidRDefault="00F2016D" w:rsidP="00F2016D">
            <w:pPr>
              <w:ind w:left="360"/>
              <w:jc w:val="center"/>
              <w:rPr>
                <w:bCs/>
                <w:i/>
                <w:lang w:val="uk-UA"/>
              </w:rPr>
            </w:pPr>
            <w:r w:rsidRPr="00F2016D">
              <w:rPr>
                <w:sz w:val="20"/>
                <w:szCs w:val="20"/>
                <w:lang w:val="uk-UA" w:eastAsia="ru-RU"/>
              </w:rPr>
              <w:lastRenderedPageBreak/>
              <w:t>.</w:t>
            </w:r>
            <w:r w:rsidRPr="00F2016D">
              <w:rPr>
                <w:bCs/>
                <w:i/>
                <w:lang w:val="uk-UA"/>
              </w:rPr>
              <w:t xml:space="preserve"> Завдання для самостійного дослідження:</w:t>
            </w:r>
          </w:p>
          <w:p w14:paraId="4EC4AB19" w14:textId="77777777" w:rsidR="00F2016D" w:rsidRPr="00F2016D" w:rsidRDefault="00F2016D" w:rsidP="00F2016D">
            <w:pPr>
              <w:jc w:val="both"/>
              <w:rPr>
                <w:bCs/>
                <w:lang w:val="uk-UA"/>
              </w:rPr>
            </w:pPr>
          </w:p>
          <w:p w14:paraId="69E4CC86" w14:textId="39249525" w:rsidR="00F2016D" w:rsidRPr="0022719A" w:rsidRDefault="00F2016D" w:rsidP="00F2016D">
            <w:pPr>
              <w:jc w:val="both"/>
              <w:rPr>
                <w:bCs/>
                <w:i/>
                <w:iCs/>
                <w:lang w:val="uk-UA"/>
              </w:rPr>
            </w:pPr>
            <w:r w:rsidRPr="0022719A">
              <w:rPr>
                <w:bCs/>
                <w:i/>
                <w:iCs/>
                <w:lang w:val="uk-UA"/>
              </w:rPr>
              <w:t>ЗНАЙТИ та ПОЯСНИТИ різні типи мандрівників, які виокремлює Л. Стерн</w:t>
            </w:r>
            <w:r w:rsidR="00AB2DC4" w:rsidRPr="0022719A">
              <w:rPr>
                <w:bCs/>
                <w:i/>
                <w:iCs/>
                <w:lang w:val="uk-UA"/>
              </w:rPr>
              <w:t xml:space="preserve">, та порівняти </w:t>
            </w:r>
            <w:r w:rsidR="00006564">
              <w:rPr>
                <w:bCs/>
                <w:i/>
                <w:iCs/>
                <w:lang w:val="uk-UA"/>
              </w:rPr>
              <w:t xml:space="preserve">образ Йорика як сентиментального мандрівника </w:t>
            </w:r>
            <w:r w:rsidR="00AB2DC4" w:rsidRPr="0022719A">
              <w:rPr>
                <w:bCs/>
                <w:i/>
                <w:iCs/>
                <w:lang w:val="uk-UA"/>
              </w:rPr>
              <w:t xml:space="preserve">з відповідними персонажами з інших  </w:t>
            </w:r>
            <w:r w:rsidR="00AB2DC4" w:rsidRPr="0022719A">
              <w:rPr>
                <w:bCs/>
                <w:i/>
                <w:iCs/>
                <w:lang w:val="uk-UA"/>
              </w:rPr>
              <w:lastRenderedPageBreak/>
              <w:t>творів, які вивчаються в цьом</w:t>
            </w:r>
            <w:r w:rsidR="00AB2DC4" w:rsidRPr="0022719A">
              <w:rPr>
                <w:bCs/>
                <w:i/>
                <w:iCs/>
              </w:rPr>
              <w:t>y</w:t>
            </w:r>
            <w:r w:rsidR="00AB2DC4" w:rsidRPr="0022719A">
              <w:rPr>
                <w:bCs/>
                <w:i/>
                <w:iCs/>
                <w:lang w:val="ru-RU"/>
              </w:rPr>
              <w:t xml:space="preserve"> </w:t>
            </w:r>
            <w:r w:rsidR="00AB2DC4" w:rsidRPr="0022719A">
              <w:rPr>
                <w:bCs/>
                <w:i/>
                <w:iCs/>
                <w:lang w:val="uk-UA"/>
              </w:rPr>
              <w:t>курсі</w:t>
            </w:r>
            <w:r w:rsidR="00006564">
              <w:rPr>
                <w:bCs/>
                <w:i/>
                <w:iCs/>
                <w:lang w:val="uk-UA"/>
              </w:rPr>
              <w:t>:</w:t>
            </w:r>
          </w:p>
          <w:p w14:paraId="241272C5" w14:textId="72C9B3D3" w:rsidR="00AB2DC4" w:rsidRDefault="00AB2DC4" w:rsidP="00F2016D">
            <w:pPr>
              <w:jc w:val="both"/>
              <w:rPr>
                <w:bCs/>
                <w:lang w:val="uk-UA"/>
              </w:rPr>
            </w:pPr>
          </w:p>
          <w:p w14:paraId="45A3ABED" w14:textId="77777777" w:rsidR="002466D1" w:rsidRPr="002466D1" w:rsidRDefault="002466D1" w:rsidP="002466D1">
            <w:pPr>
              <w:jc w:val="both"/>
              <w:rPr>
                <w:b/>
                <w:lang w:val="uk-UA"/>
              </w:rPr>
            </w:pPr>
            <w:r w:rsidRPr="002466D1">
              <w:rPr>
                <w:b/>
                <w:lang w:val="uk-UA"/>
              </w:rPr>
              <w:t xml:space="preserve">1) Йорик + Дон Кіхот, </w:t>
            </w:r>
          </w:p>
          <w:p w14:paraId="330772E6" w14:textId="77777777" w:rsidR="002466D1" w:rsidRPr="002466D1" w:rsidRDefault="002466D1" w:rsidP="002466D1">
            <w:pPr>
              <w:jc w:val="both"/>
              <w:rPr>
                <w:b/>
                <w:lang w:val="uk-UA"/>
              </w:rPr>
            </w:pPr>
            <w:r w:rsidRPr="002466D1">
              <w:rPr>
                <w:b/>
                <w:lang w:val="uk-UA"/>
              </w:rPr>
              <w:t xml:space="preserve">2) Йорик + Пантарюель, </w:t>
            </w:r>
          </w:p>
          <w:p w14:paraId="3FCFA630" w14:textId="77777777" w:rsidR="002466D1" w:rsidRPr="002466D1" w:rsidRDefault="002466D1" w:rsidP="002466D1">
            <w:pPr>
              <w:jc w:val="both"/>
              <w:rPr>
                <w:b/>
                <w:lang w:val="uk-UA"/>
              </w:rPr>
            </w:pPr>
            <w:r w:rsidRPr="002466D1">
              <w:rPr>
                <w:b/>
                <w:lang w:val="uk-UA"/>
              </w:rPr>
              <w:t xml:space="preserve">3) Йорик + Робінзон Крузо, </w:t>
            </w:r>
          </w:p>
          <w:p w14:paraId="1C2767F7" w14:textId="77777777" w:rsidR="002466D1" w:rsidRPr="002466D1" w:rsidRDefault="002466D1" w:rsidP="002466D1">
            <w:pPr>
              <w:jc w:val="both"/>
              <w:rPr>
                <w:b/>
                <w:lang w:val="uk-UA"/>
              </w:rPr>
            </w:pPr>
            <w:r w:rsidRPr="002466D1">
              <w:rPr>
                <w:b/>
                <w:lang w:val="uk-UA"/>
              </w:rPr>
              <w:t>4) Йорик + Ламуель Гуллівер,</w:t>
            </w:r>
          </w:p>
          <w:p w14:paraId="2ECC311E" w14:textId="77777777" w:rsidR="002466D1" w:rsidRPr="002466D1" w:rsidRDefault="002466D1" w:rsidP="002466D1">
            <w:pPr>
              <w:jc w:val="both"/>
              <w:rPr>
                <w:b/>
                <w:lang w:val="uk-UA"/>
              </w:rPr>
            </w:pPr>
            <w:r w:rsidRPr="002466D1">
              <w:rPr>
                <w:b/>
                <w:lang w:val="uk-UA"/>
              </w:rPr>
              <w:t xml:space="preserve">5) Йорик + барон Мюнгаузен, </w:t>
            </w:r>
          </w:p>
          <w:p w14:paraId="6A852330" w14:textId="77777777" w:rsidR="002466D1" w:rsidRPr="002466D1" w:rsidRDefault="002466D1" w:rsidP="002466D1">
            <w:pPr>
              <w:jc w:val="both"/>
              <w:rPr>
                <w:b/>
                <w:lang w:val="uk-UA"/>
              </w:rPr>
            </w:pPr>
            <w:r w:rsidRPr="002466D1">
              <w:rPr>
                <w:b/>
                <w:lang w:val="uk-UA"/>
              </w:rPr>
              <w:t xml:space="preserve">6) Йорик + Нільс Клім, </w:t>
            </w:r>
          </w:p>
          <w:p w14:paraId="10A3D9BB" w14:textId="77777777" w:rsidR="002466D1" w:rsidRPr="002466D1" w:rsidRDefault="002466D1" w:rsidP="002466D1">
            <w:pPr>
              <w:jc w:val="both"/>
              <w:rPr>
                <w:b/>
                <w:lang w:val="uk-UA"/>
              </w:rPr>
            </w:pPr>
            <w:r w:rsidRPr="002466D1">
              <w:rPr>
                <w:b/>
                <w:lang w:val="uk-UA"/>
              </w:rPr>
              <w:t xml:space="preserve">7) Йорик + Джек Вілтон, </w:t>
            </w:r>
          </w:p>
          <w:p w14:paraId="78E4A6FC" w14:textId="77777777" w:rsidR="002466D1" w:rsidRPr="002466D1" w:rsidRDefault="002466D1" w:rsidP="002466D1">
            <w:pPr>
              <w:jc w:val="both"/>
              <w:rPr>
                <w:b/>
                <w:lang w:val="uk-UA"/>
              </w:rPr>
            </w:pPr>
            <w:r w:rsidRPr="002466D1">
              <w:rPr>
                <w:b/>
                <w:lang w:val="uk-UA"/>
              </w:rPr>
              <w:t>8) Йорик + пікаро Паблос,</w:t>
            </w:r>
          </w:p>
          <w:p w14:paraId="76E6F965" w14:textId="77777777" w:rsidR="002466D1" w:rsidRPr="002466D1" w:rsidRDefault="002466D1" w:rsidP="002466D1">
            <w:pPr>
              <w:jc w:val="both"/>
              <w:rPr>
                <w:b/>
                <w:lang w:val="uk-UA"/>
              </w:rPr>
            </w:pPr>
            <w:r w:rsidRPr="002466D1">
              <w:rPr>
                <w:b/>
                <w:lang w:val="uk-UA"/>
              </w:rPr>
              <w:t>9) Йорик + Ласарильйо</w:t>
            </w:r>
          </w:p>
          <w:p w14:paraId="15FA8E9B" w14:textId="77777777" w:rsidR="002466D1" w:rsidRPr="002466D1" w:rsidRDefault="002466D1" w:rsidP="002466D1">
            <w:pPr>
              <w:jc w:val="both"/>
              <w:rPr>
                <w:b/>
                <w:lang w:val="uk-UA"/>
              </w:rPr>
            </w:pPr>
            <w:r w:rsidRPr="002466D1">
              <w:rPr>
                <w:b/>
                <w:lang w:val="uk-UA"/>
              </w:rPr>
              <w:t xml:space="preserve">11) Йорик + Вальд Великий, </w:t>
            </w:r>
          </w:p>
          <w:p w14:paraId="483D8DF9" w14:textId="77777777" w:rsidR="002466D1" w:rsidRPr="002466D1" w:rsidRDefault="002466D1" w:rsidP="002466D1">
            <w:pPr>
              <w:jc w:val="both"/>
              <w:rPr>
                <w:b/>
                <w:lang w:val="uk-UA"/>
              </w:rPr>
            </w:pPr>
            <w:r w:rsidRPr="002466D1">
              <w:rPr>
                <w:b/>
                <w:lang w:val="uk-UA"/>
              </w:rPr>
              <w:t xml:space="preserve">12) Йорик і Кандід, </w:t>
            </w:r>
          </w:p>
          <w:p w14:paraId="7C7C761A" w14:textId="77777777" w:rsidR="002466D1" w:rsidRPr="002466D1" w:rsidRDefault="002466D1" w:rsidP="002466D1">
            <w:pPr>
              <w:jc w:val="both"/>
              <w:rPr>
                <w:b/>
                <w:lang w:val="uk-UA"/>
              </w:rPr>
            </w:pPr>
            <w:r w:rsidRPr="002466D1">
              <w:rPr>
                <w:b/>
                <w:lang w:val="uk-UA"/>
              </w:rPr>
              <w:t xml:space="preserve">13) Йорик і Гyрон, </w:t>
            </w:r>
          </w:p>
          <w:p w14:paraId="4DCBABD2" w14:textId="77777777" w:rsidR="002466D1" w:rsidRPr="002466D1" w:rsidRDefault="002466D1" w:rsidP="002466D1">
            <w:pPr>
              <w:jc w:val="both"/>
              <w:rPr>
                <w:b/>
                <w:lang w:val="uk-UA"/>
              </w:rPr>
            </w:pPr>
            <w:r w:rsidRPr="002466D1">
              <w:rPr>
                <w:b/>
                <w:lang w:val="uk-UA"/>
              </w:rPr>
              <w:t xml:space="preserve">14) Йорик і Задіґ, </w:t>
            </w:r>
          </w:p>
          <w:p w14:paraId="198B722E" w14:textId="77777777" w:rsidR="002466D1" w:rsidRPr="002466D1" w:rsidRDefault="002466D1" w:rsidP="002466D1">
            <w:pPr>
              <w:jc w:val="both"/>
              <w:rPr>
                <w:b/>
                <w:lang w:val="uk-UA"/>
              </w:rPr>
            </w:pPr>
            <w:r w:rsidRPr="002466D1">
              <w:rPr>
                <w:b/>
                <w:lang w:val="uk-UA"/>
              </w:rPr>
              <w:t xml:space="preserve">15) Йорик і Метью Брамбл  </w:t>
            </w:r>
          </w:p>
          <w:p w14:paraId="15A80EDA" w14:textId="77777777" w:rsidR="002466D1" w:rsidRPr="002466D1" w:rsidRDefault="002466D1" w:rsidP="002466D1">
            <w:pPr>
              <w:jc w:val="both"/>
              <w:rPr>
                <w:b/>
                <w:lang w:val="uk-UA"/>
              </w:rPr>
            </w:pPr>
            <w:r w:rsidRPr="002466D1">
              <w:rPr>
                <w:b/>
                <w:lang w:val="uk-UA"/>
              </w:rPr>
              <w:t>16) Йорик + Том Джонс</w:t>
            </w:r>
          </w:p>
          <w:p w14:paraId="6B4E8740" w14:textId="77777777" w:rsidR="002466D1" w:rsidRPr="002466D1" w:rsidRDefault="002466D1" w:rsidP="002466D1">
            <w:pPr>
              <w:jc w:val="both"/>
              <w:rPr>
                <w:b/>
                <w:lang w:val="uk-UA"/>
              </w:rPr>
            </w:pPr>
            <w:r w:rsidRPr="002466D1">
              <w:rPr>
                <w:b/>
                <w:lang w:val="uk-UA"/>
              </w:rPr>
              <w:t>17) Йорик + Джозеф Ендрюс</w:t>
            </w:r>
          </w:p>
          <w:p w14:paraId="1175686C" w14:textId="3F1BB8F5" w:rsidR="00FF0E63" w:rsidRDefault="002466D1" w:rsidP="002466D1">
            <w:pPr>
              <w:jc w:val="both"/>
              <w:rPr>
                <w:b/>
                <w:lang w:val="uk-UA"/>
              </w:rPr>
            </w:pPr>
            <w:r w:rsidRPr="002466D1">
              <w:rPr>
                <w:b/>
                <w:lang w:val="uk-UA"/>
              </w:rPr>
              <w:t>18) Йорик + кавалер де Ґріє</w:t>
            </w:r>
          </w:p>
          <w:p w14:paraId="259354FD" w14:textId="77777777" w:rsidR="002466D1" w:rsidRDefault="002466D1" w:rsidP="002466D1">
            <w:pPr>
              <w:jc w:val="both"/>
              <w:rPr>
                <w:b/>
                <w:i/>
                <w:iCs/>
                <w:lang w:val="uk-UA"/>
              </w:rPr>
            </w:pPr>
          </w:p>
          <w:p w14:paraId="20E9F11B" w14:textId="10488F6A" w:rsidR="00F2016D" w:rsidRPr="003875A9" w:rsidRDefault="00A127E0" w:rsidP="00F2016D">
            <w:pPr>
              <w:ind w:left="360"/>
              <w:jc w:val="both"/>
              <w:rPr>
                <w:b/>
                <w:i/>
                <w:iCs/>
                <w:lang w:val="uk-UA"/>
              </w:rPr>
            </w:pPr>
            <w:r>
              <w:rPr>
                <w:b/>
                <w:i/>
                <w:iCs/>
                <w:lang w:val="uk-UA"/>
              </w:rPr>
              <w:t xml:space="preserve">4 </w:t>
            </w:r>
            <w:r w:rsidR="00F2016D" w:rsidRPr="003875A9">
              <w:rPr>
                <w:b/>
                <w:i/>
                <w:iCs/>
                <w:lang w:val="uk-UA"/>
              </w:rPr>
              <w:t>год.</w:t>
            </w:r>
          </w:p>
          <w:p w14:paraId="49D35AF8" w14:textId="77777777" w:rsidR="00F2016D" w:rsidRPr="00F2016D" w:rsidRDefault="00F2016D" w:rsidP="00F2016D">
            <w:pPr>
              <w:spacing w:after="160" w:line="256" w:lineRule="auto"/>
              <w:jc w:val="both"/>
              <w:rPr>
                <w:color w:val="auto"/>
                <w:sz w:val="20"/>
                <w:szCs w:val="20"/>
                <w:lang w:val="uk-UA" w:eastAsia="ru-RU"/>
              </w:rPr>
            </w:pPr>
          </w:p>
          <w:p w14:paraId="4C55C4D8" w14:textId="77777777" w:rsidR="00F2016D" w:rsidRPr="00F2016D" w:rsidRDefault="00F2016D" w:rsidP="00F2016D">
            <w:pPr>
              <w:ind w:left="360"/>
              <w:jc w:val="both"/>
              <w:rPr>
                <w:bCs/>
                <w:sz w:val="20"/>
                <w:szCs w:val="20"/>
                <w:lang w:val="uk-UA"/>
              </w:rPr>
            </w:pPr>
          </w:p>
        </w:tc>
        <w:tc>
          <w:tcPr>
            <w:tcW w:w="851" w:type="dxa"/>
          </w:tcPr>
          <w:p w14:paraId="116D69C3" w14:textId="6A3ADE2E" w:rsidR="00F2016D" w:rsidRPr="00F2016D" w:rsidRDefault="00F2016D" w:rsidP="00F2016D">
            <w:pPr>
              <w:jc w:val="both"/>
              <w:rPr>
                <w:bCs/>
                <w:lang w:val="uk-UA"/>
              </w:rPr>
            </w:pPr>
          </w:p>
        </w:tc>
      </w:tr>
      <w:tr w:rsidR="00F2016D" w:rsidRPr="002D62D4" w14:paraId="4C15868D" w14:textId="77777777" w:rsidTr="009948DB">
        <w:tc>
          <w:tcPr>
            <w:tcW w:w="1419" w:type="dxa"/>
          </w:tcPr>
          <w:p w14:paraId="024BD99F" w14:textId="0FC34FDD" w:rsidR="00F2016D" w:rsidRPr="00F2016D" w:rsidRDefault="00503AD6" w:rsidP="00F2016D">
            <w:pPr>
              <w:jc w:val="both"/>
              <w:rPr>
                <w:bCs/>
                <w:lang w:val="uk-UA"/>
              </w:rPr>
            </w:pPr>
            <w:r>
              <w:rPr>
                <w:bCs/>
                <w:lang w:val="uk-UA"/>
              </w:rPr>
              <w:lastRenderedPageBreak/>
              <w:t>6</w:t>
            </w:r>
            <w:r w:rsidR="00425C0F">
              <w:rPr>
                <w:bCs/>
                <w:lang w:val="uk-UA"/>
              </w:rPr>
              <w:t xml:space="preserve"> </w:t>
            </w:r>
            <w:r w:rsidR="00F2016D" w:rsidRPr="00F2016D">
              <w:rPr>
                <w:bCs/>
                <w:lang w:val="uk-UA"/>
              </w:rPr>
              <w:t>т.</w:t>
            </w:r>
          </w:p>
          <w:p w14:paraId="1940E9A7" w14:textId="77777777" w:rsidR="00F2016D" w:rsidRPr="00F2016D" w:rsidRDefault="00F2016D" w:rsidP="00F2016D">
            <w:pPr>
              <w:jc w:val="both"/>
              <w:rPr>
                <w:bCs/>
                <w:lang w:val="uk-UA"/>
              </w:rPr>
            </w:pPr>
          </w:p>
          <w:p w14:paraId="6A507253" w14:textId="77777777" w:rsidR="00F2016D" w:rsidRPr="00F2016D" w:rsidRDefault="00F2016D" w:rsidP="00F2016D">
            <w:pPr>
              <w:jc w:val="both"/>
              <w:rPr>
                <w:bCs/>
                <w:lang w:val="uk-UA"/>
              </w:rPr>
            </w:pPr>
            <w:r w:rsidRPr="00F2016D">
              <w:rPr>
                <w:bCs/>
                <w:lang w:val="uk-UA"/>
              </w:rPr>
              <w:t>2 год.</w:t>
            </w:r>
          </w:p>
        </w:tc>
        <w:tc>
          <w:tcPr>
            <w:tcW w:w="5811" w:type="dxa"/>
          </w:tcPr>
          <w:p w14:paraId="2B3EBF02" w14:textId="5BC2B6A0" w:rsidR="00F2016D" w:rsidRPr="00F2016D" w:rsidRDefault="00F2016D" w:rsidP="00F2016D">
            <w:pPr>
              <w:jc w:val="both"/>
              <w:rPr>
                <w:color w:val="auto"/>
                <w:lang w:val="uk-UA" w:eastAsia="ru-RU"/>
              </w:rPr>
            </w:pPr>
            <w:r w:rsidRPr="00F2016D">
              <w:rPr>
                <w:b/>
                <w:lang w:val="ru-RU" w:eastAsia="ru-RU"/>
              </w:rPr>
              <w:t>Тема 7.</w:t>
            </w:r>
            <w:r w:rsidRPr="00F2016D">
              <w:rPr>
                <w:lang w:val="ru-RU" w:eastAsia="ru-RU"/>
              </w:rPr>
              <w:t xml:space="preserve"> Генрі Філдінг як «батько англійського роману». «Комічна епопея» Г. Філдінга «Історія Тома Джонса, знайди».</w:t>
            </w:r>
            <w:r w:rsidR="00185712">
              <w:rPr>
                <w:lang w:val="ru-RU" w:eastAsia="ru-RU"/>
              </w:rPr>
              <w:t xml:space="preserve"> Полеміка Г. Філдінга з С.Річадсоном.</w:t>
            </w:r>
          </w:p>
          <w:p w14:paraId="213275F0" w14:textId="77777777" w:rsidR="00F2016D" w:rsidRPr="00F2016D" w:rsidRDefault="00F2016D" w:rsidP="00F2016D">
            <w:pPr>
              <w:shd w:val="clear" w:color="auto" w:fill="FFFFFF"/>
              <w:tabs>
                <w:tab w:val="left" w:pos="984"/>
              </w:tabs>
              <w:spacing w:line="269" w:lineRule="exact"/>
              <w:ind w:left="67"/>
              <w:jc w:val="both"/>
              <w:rPr>
                <w:b/>
                <w:lang w:val="uk-UA"/>
              </w:rPr>
            </w:pPr>
          </w:p>
        </w:tc>
        <w:tc>
          <w:tcPr>
            <w:tcW w:w="993" w:type="dxa"/>
          </w:tcPr>
          <w:p w14:paraId="27E3333C" w14:textId="77777777" w:rsidR="00F2016D" w:rsidRPr="00F2016D" w:rsidRDefault="00F2016D" w:rsidP="00F2016D">
            <w:pPr>
              <w:jc w:val="both"/>
              <w:rPr>
                <w:bCs/>
                <w:highlight w:val="yellow"/>
                <w:lang w:val="uk-UA"/>
              </w:rPr>
            </w:pPr>
            <w:r w:rsidRPr="00F2016D">
              <w:rPr>
                <w:bCs/>
                <w:lang w:val="uk-UA"/>
              </w:rPr>
              <w:t>лекція</w:t>
            </w:r>
          </w:p>
        </w:tc>
        <w:tc>
          <w:tcPr>
            <w:tcW w:w="3969" w:type="dxa"/>
          </w:tcPr>
          <w:p w14:paraId="52313D5E" w14:textId="77777777" w:rsidR="00F2016D" w:rsidRPr="00F2016D" w:rsidRDefault="00F2016D" w:rsidP="00F2016D">
            <w:pPr>
              <w:jc w:val="both"/>
              <w:rPr>
                <w:i/>
                <w:sz w:val="20"/>
                <w:szCs w:val="20"/>
                <w:lang w:val="uk-UA"/>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r w:rsidRPr="00F2016D">
              <w:rPr>
                <w:i/>
                <w:sz w:val="20"/>
                <w:szCs w:val="20"/>
                <w:lang w:val="uk-UA"/>
              </w:rPr>
              <w:t xml:space="preserve"> </w:t>
            </w:r>
          </w:p>
          <w:p w14:paraId="0B34962B" w14:textId="77777777" w:rsidR="00F1329F" w:rsidRPr="00F2016D" w:rsidRDefault="00F1329F" w:rsidP="00F1329F">
            <w:pPr>
              <w:spacing w:line="256" w:lineRule="auto"/>
              <w:jc w:val="both"/>
              <w:rPr>
                <w:bCs/>
                <w:sz w:val="20"/>
                <w:szCs w:val="20"/>
                <w:lang w:val="ru-RU"/>
              </w:rPr>
            </w:pPr>
            <w:r w:rsidRPr="00F2016D">
              <w:rPr>
                <w:bCs/>
                <w:sz w:val="20"/>
                <w:szCs w:val="20"/>
                <w:lang w:val="ru-RU"/>
              </w:rPr>
              <w:lastRenderedPageBreak/>
              <w:t>Аникин Г. В. Михальская Н. П. История английской литератури : Учебник. – М., 1985.</w:t>
            </w:r>
          </w:p>
          <w:p w14:paraId="54482833" w14:textId="77777777" w:rsidR="00F1329F" w:rsidRPr="00F2016D" w:rsidRDefault="00F1329F" w:rsidP="00F1329F">
            <w:pPr>
              <w:spacing w:line="256" w:lineRule="auto"/>
              <w:jc w:val="both"/>
              <w:rPr>
                <w:bCs/>
                <w:sz w:val="20"/>
                <w:szCs w:val="20"/>
                <w:lang w:val="ru-RU"/>
              </w:rPr>
            </w:pPr>
            <w:r w:rsidRPr="00F2016D">
              <w:rPr>
                <w:bCs/>
                <w:sz w:val="20"/>
                <w:szCs w:val="20"/>
                <w:lang w:val="ru-RU"/>
              </w:rPr>
              <w:t>Елистрапюва А. Английский роман эпохи Просвещения. — М., 1966.</w:t>
            </w:r>
          </w:p>
          <w:p w14:paraId="6F3AFDF9" w14:textId="77777777" w:rsidR="00F1329F" w:rsidRPr="00F2016D" w:rsidRDefault="00F1329F" w:rsidP="00F1329F">
            <w:pPr>
              <w:spacing w:line="256" w:lineRule="auto"/>
              <w:jc w:val="both"/>
              <w:rPr>
                <w:bCs/>
                <w:sz w:val="20"/>
                <w:szCs w:val="20"/>
                <w:lang w:val="ru-RU"/>
              </w:rPr>
            </w:pPr>
            <w:r w:rsidRPr="00F2016D">
              <w:rPr>
                <w:bCs/>
                <w:sz w:val="20"/>
                <w:szCs w:val="20"/>
                <w:lang w:val="ru-RU"/>
              </w:rPr>
              <w:t>Соколянский М. Г. Творчество Генри Филдинга. — К., 1975.</w:t>
            </w:r>
          </w:p>
          <w:p w14:paraId="516D38D0" w14:textId="77777777" w:rsidR="00F2016D" w:rsidRDefault="00F1329F" w:rsidP="00F1329F">
            <w:pPr>
              <w:jc w:val="both"/>
              <w:rPr>
                <w:bCs/>
                <w:sz w:val="20"/>
                <w:szCs w:val="20"/>
                <w:lang w:val="ru-RU"/>
              </w:rPr>
            </w:pPr>
            <w:r w:rsidRPr="00F2016D">
              <w:rPr>
                <w:bCs/>
                <w:sz w:val="20"/>
                <w:szCs w:val="20"/>
                <w:lang w:val="ru-RU"/>
              </w:rPr>
              <w:t>Соколянский М. Творчество Генри Филдинга и проблемы типологии романа: автореферат на сосиск. уч. ст. доктора филол. наук / Марк Соколянский. – М., 1982. – 40 с.</w:t>
            </w:r>
          </w:p>
          <w:p w14:paraId="460C1E4F" w14:textId="21263287" w:rsidR="00F1329F" w:rsidRPr="00F2016D" w:rsidRDefault="00F1329F" w:rsidP="00F1329F">
            <w:pPr>
              <w:jc w:val="both"/>
              <w:rPr>
                <w:bCs/>
                <w:highlight w:val="yellow"/>
                <w:lang w:val="uk-UA"/>
              </w:rPr>
            </w:pPr>
          </w:p>
        </w:tc>
        <w:tc>
          <w:tcPr>
            <w:tcW w:w="3118" w:type="dxa"/>
          </w:tcPr>
          <w:p w14:paraId="7FC7BDCE" w14:textId="77777777" w:rsidR="00F2016D" w:rsidRPr="00F2016D" w:rsidRDefault="00F2016D" w:rsidP="007D6847">
            <w:pPr>
              <w:ind w:left="360"/>
              <w:jc w:val="both"/>
              <w:rPr>
                <w:bCs/>
                <w:lang w:val="uk-UA"/>
              </w:rPr>
            </w:pPr>
          </w:p>
        </w:tc>
        <w:tc>
          <w:tcPr>
            <w:tcW w:w="851" w:type="dxa"/>
          </w:tcPr>
          <w:p w14:paraId="2CC992E8" w14:textId="125BE3B2" w:rsidR="00F2016D" w:rsidRPr="00F2016D" w:rsidRDefault="00F2016D" w:rsidP="00F2016D">
            <w:pPr>
              <w:jc w:val="both"/>
              <w:rPr>
                <w:bCs/>
                <w:lang w:val="uk-UA"/>
              </w:rPr>
            </w:pPr>
          </w:p>
        </w:tc>
      </w:tr>
      <w:tr w:rsidR="004027A1" w:rsidRPr="00644A77" w14:paraId="47024563" w14:textId="77777777" w:rsidTr="009948DB">
        <w:tc>
          <w:tcPr>
            <w:tcW w:w="1419" w:type="dxa"/>
          </w:tcPr>
          <w:p w14:paraId="76191207" w14:textId="51B3351D" w:rsidR="004027A1" w:rsidRPr="00F2016D" w:rsidRDefault="00503AD6" w:rsidP="004027A1">
            <w:pPr>
              <w:jc w:val="both"/>
              <w:rPr>
                <w:bCs/>
                <w:lang w:val="uk-UA"/>
              </w:rPr>
            </w:pPr>
            <w:r>
              <w:rPr>
                <w:bCs/>
                <w:lang w:val="uk-UA"/>
              </w:rPr>
              <w:lastRenderedPageBreak/>
              <w:t>7</w:t>
            </w:r>
            <w:r w:rsidR="00425C0F">
              <w:rPr>
                <w:bCs/>
                <w:lang w:val="uk-UA"/>
              </w:rPr>
              <w:t xml:space="preserve"> </w:t>
            </w:r>
            <w:r>
              <w:rPr>
                <w:bCs/>
                <w:lang w:val="uk-UA"/>
              </w:rPr>
              <w:t xml:space="preserve">і 8 </w:t>
            </w:r>
            <w:r w:rsidR="004027A1" w:rsidRPr="00F2016D">
              <w:rPr>
                <w:bCs/>
                <w:lang w:val="uk-UA"/>
              </w:rPr>
              <w:t>т.</w:t>
            </w:r>
            <w:r w:rsidR="00C179DD">
              <w:rPr>
                <w:bCs/>
                <w:lang w:val="uk-UA"/>
              </w:rPr>
              <w:t xml:space="preserve"> </w:t>
            </w:r>
          </w:p>
          <w:p w14:paraId="2FB4472C" w14:textId="77777777" w:rsidR="004027A1" w:rsidRPr="00F2016D" w:rsidRDefault="004027A1" w:rsidP="004027A1">
            <w:pPr>
              <w:jc w:val="both"/>
              <w:rPr>
                <w:bCs/>
                <w:lang w:val="uk-UA"/>
              </w:rPr>
            </w:pPr>
          </w:p>
          <w:p w14:paraId="321B272C" w14:textId="74751F05" w:rsidR="004027A1" w:rsidRPr="00F2016D" w:rsidRDefault="00503AD6" w:rsidP="004027A1">
            <w:pPr>
              <w:jc w:val="both"/>
              <w:rPr>
                <w:bCs/>
                <w:lang w:val="uk-UA"/>
              </w:rPr>
            </w:pPr>
            <w:r>
              <w:rPr>
                <w:bCs/>
                <w:lang w:val="uk-UA"/>
              </w:rPr>
              <w:t>4</w:t>
            </w:r>
            <w:r w:rsidR="004027A1" w:rsidRPr="00F2016D">
              <w:rPr>
                <w:bCs/>
                <w:lang w:val="uk-UA"/>
              </w:rPr>
              <w:t xml:space="preserve"> год.</w:t>
            </w:r>
          </w:p>
        </w:tc>
        <w:tc>
          <w:tcPr>
            <w:tcW w:w="5811" w:type="dxa"/>
          </w:tcPr>
          <w:p w14:paraId="56BA81B3" w14:textId="77777777" w:rsidR="004027A1" w:rsidRPr="00F2016D" w:rsidRDefault="004027A1" w:rsidP="004027A1">
            <w:pPr>
              <w:jc w:val="both"/>
              <w:rPr>
                <w:lang w:val="uk-UA" w:eastAsia="ru-RU"/>
              </w:rPr>
            </w:pPr>
            <w:r w:rsidRPr="00F2016D">
              <w:rPr>
                <w:b/>
                <w:lang w:val="uk-UA" w:eastAsia="ru-RU"/>
              </w:rPr>
              <w:t>Тема 8.</w:t>
            </w:r>
            <w:r w:rsidRPr="00F2016D">
              <w:rPr>
                <w:lang w:val="uk-UA" w:eastAsia="ru-RU"/>
              </w:rPr>
              <w:t xml:space="preserve"> </w:t>
            </w:r>
            <w:r w:rsidRPr="00425C0F">
              <w:rPr>
                <w:b/>
                <w:bCs/>
                <w:lang w:val="uk-UA" w:eastAsia="ru-RU"/>
              </w:rPr>
              <w:t>Французький</w:t>
            </w:r>
            <w:r w:rsidRPr="00F2016D">
              <w:rPr>
                <w:lang w:val="uk-UA" w:eastAsia="ru-RU"/>
              </w:rPr>
              <w:t xml:space="preserve"> </w:t>
            </w:r>
            <w:r w:rsidRPr="00F2016D">
              <w:rPr>
                <w:bCs/>
                <w:lang w:val="uk-UA" w:eastAsia="ru-RU"/>
              </w:rPr>
              <w:t>психологічний роман (Мадам Лафайєт, М. де Сад); роман-виховання, авантюрно-пригодницький та філософський роман (Ж.Ж.Руссо «Еміль, або Про виховання», Вольтер «Кандід, або Оптимізм», «Простак (Простодушний)», Дені Дідро «Небіж Рамо»); галантний роман (Шодерло Лакло, Абат Прево).</w:t>
            </w:r>
          </w:p>
          <w:p w14:paraId="4C0E8B24" w14:textId="77777777" w:rsidR="004027A1" w:rsidRPr="00F2016D" w:rsidRDefault="004027A1" w:rsidP="004027A1">
            <w:pPr>
              <w:shd w:val="clear" w:color="auto" w:fill="FFFFFF"/>
              <w:tabs>
                <w:tab w:val="left" w:pos="984"/>
              </w:tabs>
              <w:spacing w:line="269" w:lineRule="exact"/>
              <w:jc w:val="both"/>
              <w:rPr>
                <w:b/>
                <w:lang w:val="uk-UA"/>
              </w:rPr>
            </w:pPr>
          </w:p>
        </w:tc>
        <w:tc>
          <w:tcPr>
            <w:tcW w:w="993" w:type="dxa"/>
          </w:tcPr>
          <w:p w14:paraId="64FCB91F" w14:textId="77777777" w:rsidR="004027A1" w:rsidRPr="00F2016D" w:rsidRDefault="004027A1" w:rsidP="004027A1">
            <w:pPr>
              <w:jc w:val="both"/>
              <w:rPr>
                <w:bCs/>
                <w:lang w:val="uk-UA"/>
              </w:rPr>
            </w:pPr>
            <w:r w:rsidRPr="00F2016D">
              <w:rPr>
                <w:bCs/>
                <w:lang w:val="uk-UA"/>
              </w:rPr>
              <w:t>лекція</w:t>
            </w:r>
          </w:p>
        </w:tc>
        <w:tc>
          <w:tcPr>
            <w:tcW w:w="3969" w:type="dxa"/>
          </w:tcPr>
          <w:p w14:paraId="4E56BA52" w14:textId="77777777" w:rsidR="004027A1" w:rsidRPr="00F2016D" w:rsidRDefault="004027A1" w:rsidP="004027A1">
            <w:pPr>
              <w:spacing w:line="252" w:lineRule="auto"/>
              <w:jc w:val="both"/>
              <w:rPr>
                <w:sz w:val="20"/>
                <w:szCs w:val="20"/>
                <w:lang w:val="ru-RU"/>
              </w:rPr>
            </w:pPr>
            <w:r w:rsidRPr="00F2016D">
              <w:rPr>
                <w:i/>
                <w:sz w:val="20"/>
                <w:szCs w:val="20"/>
                <w:lang w:val="ru-RU" w:eastAsia="ru-RU"/>
              </w:rPr>
              <w:t>Білик Н.</w:t>
            </w:r>
            <w:r w:rsidRPr="00F2016D">
              <w:rPr>
                <w:sz w:val="20"/>
                <w:szCs w:val="20"/>
                <w:lang w:val="ru-RU" w:eastAsia="ru-RU"/>
              </w:rPr>
              <w:t xml:space="preserve"> Два романи «галантного віку» (післямова) // Шодерло де Лакло. Небезпечні зв'язки; Абат Прево. Манон Леско. – Х.: Фоліо, 2014. </w:t>
            </w:r>
          </w:p>
          <w:p w14:paraId="7036B061" w14:textId="77777777" w:rsidR="004027A1" w:rsidRPr="00F2016D" w:rsidRDefault="004027A1" w:rsidP="004027A1">
            <w:pPr>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7D197C36" w14:textId="77777777" w:rsidR="004027A1" w:rsidRPr="00F2016D" w:rsidRDefault="004027A1" w:rsidP="004027A1">
            <w:pPr>
              <w:jc w:val="both"/>
              <w:rPr>
                <w:bCs/>
                <w:sz w:val="20"/>
                <w:szCs w:val="20"/>
                <w:lang w:val="ru-RU"/>
              </w:rPr>
            </w:pPr>
            <w:r w:rsidRPr="00F2016D">
              <w:rPr>
                <w:bCs/>
                <w:i/>
                <w:sz w:val="20"/>
                <w:szCs w:val="20"/>
                <w:lang w:val="ru-RU"/>
              </w:rPr>
              <w:t>Соколянский М. Г.</w:t>
            </w:r>
            <w:r w:rsidRPr="00F2016D">
              <w:rPr>
                <w:bCs/>
                <w:sz w:val="20"/>
                <w:szCs w:val="20"/>
                <w:lang w:val="ru-RU"/>
              </w:rPr>
              <w:t xml:space="preserve"> Западноевропейский роман эпохи Просвещения. Проблемы типологии. — К., Одесса, 1983.</w:t>
            </w:r>
          </w:p>
          <w:p w14:paraId="55BF10F0" w14:textId="77777777" w:rsidR="004027A1" w:rsidRPr="00F2016D" w:rsidRDefault="004027A1" w:rsidP="004027A1">
            <w:pPr>
              <w:jc w:val="both"/>
              <w:rPr>
                <w:iCs/>
                <w:sz w:val="20"/>
                <w:szCs w:val="20"/>
                <w:lang w:val="uk-UA" w:eastAsia="ru-RU"/>
              </w:rPr>
            </w:pPr>
            <w:r w:rsidRPr="00F2016D">
              <w:rPr>
                <w:i/>
                <w:iCs/>
                <w:sz w:val="20"/>
                <w:szCs w:val="20"/>
                <w:lang w:val="ru-RU" w:eastAsia="ru-RU"/>
              </w:rPr>
              <w:t>Верцман И. Е</w:t>
            </w:r>
            <w:r w:rsidRPr="00F2016D">
              <w:rPr>
                <w:iCs/>
                <w:sz w:val="20"/>
                <w:szCs w:val="20"/>
                <w:lang w:val="ru-RU" w:eastAsia="ru-RU"/>
              </w:rPr>
              <w:t>. Жан-Жак Руссо. — М., 1976.</w:t>
            </w:r>
          </w:p>
          <w:p w14:paraId="1DF9A1A1" w14:textId="77777777" w:rsidR="004027A1" w:rsidRPr="00F2016D" w:rsidRDefault="004027A1" w:rsidP="004027A1">
            <w:pPr>
              <w:jc w:val="both"/>
              <w:rPr>
                <w:bCs/>
                <w:sz w:val="20"/>
                <w:szCs w:val="20"/>
                <w:lang w:val="ru-RU"/>
              </w:rPr>
            </w:pPr>
            <w:r w:rsidRPr="00F2016D">
              <w:rPr>
                <w:bCs/>
                <w:i/>
                <w:sz w:val="20"/>
                <w:szCs w:val="20"/>
                <w:lang w:val="ru-RU"/>
              </w:rPr>
              <w:t>Верцман  И.</w:t>
            </w:r>
            <w:r w:rsidRPr="00F2016D">
              <w:rPr>
                <w:bCs/>
                <w:sz w:val="20"/>
                <w:szCs w:val="20"/>
                <w:lang w:val="ru-RU"/>
              </w:rPr>
              <w:t xml:space="preserve"> Философско-лирический роман XVIII века // Юлия, или Новая Элоиза: письма двух любовников, ... Собраны и изданы Ж.-Ж. Руссо / Пер. с фран. Н. Немчиновой и А. Худадовой. – М.: Художественная литература, 1968.</w:t>
            </w:r>
          </w:p>
          <w:p w14:paraId="0CBA5A2F" w14:textId="77777777" w:rsidR="004027A1" w:rsidRPr="00F2016D" w:rsidRDefault="004027A1" w:rsidP="004027A1">
            <w:pPr>
              <w:jc w:val="both"/>
              <w:rPr>
                <w:bCs/>
                <w:sz w:val="20"/>
                <w:szCs w:val="20"/>
                <w:lang w:val="ru-RU"/>
              </w:rPr>
            </w:pPr>
          </w:p>
        </w:tc>
        <w:tc>
          <w:tcPr>
            <w:tcW w:w="3118" w:type="dxa"/>
          </w:tcPr>
          <w:p w14:paraId="4B25A079" w14:textId="77777777" w:rsidR="000C6B0C" w:rsidRDefault="000C6B0C" w:rsidP="004027A1">
            <w:pPr>
              <w:ind w:left="360"/>
              <w:jc w:val="both"/>
              <w:rPr>
                <w:bCs/>
                <w:i/>
                <w:lang w:val="uk-UA"/>
              </w:rPr>
            </w:pPr>
            <w:r>
              <w:rPr>
                <w:bCs/>
                <w:i/>
                <w:lang w:val="uk-UA"/>
              </w:rPr>
              <w:t>Завдання для самостійного дослідження:</w:t>
            </w:r>
          </w:p>
          <w:p w14:paraId="38C8F6B8" w14:textId="77777777" w:rsidR="000C6B0C" w:rsidRDefault="000C6B0C" w:rsidP="004027A1">
            <w:pPr>
              <w:ind w:left="360"/>
              <w:jc w:val="both"/>
              <w:rPr>
                <w:bCs/>
                <w:i/>
                <w:lang w:val="uk-UA"/>
              </w:rPr>
            </w:pPr>
          </w:p>
          <w:p w14:paraId="210B40F0" w14:textId="77777777" w:rsidR="004027A1" w:rsidRDefault="000C6B0C" w:rsidP="000C6B0C">
            <w:pPr>
              <w:jc w:val="both"/>
              <w:rPr>
                <w:bCs/>
                <w:lang w:val="uk-UA"/>
              </w:rPr>
            </w:pPr>
            <w:r w:rsidRPr="000C6B0C">
              <w:rPr>
                <w:bCs/>
                <w:lang w:val="uk-UA"/>
              </w:rPr>
              <w:t>Молл Флендерс (Д.Дефо) та Манон Леско (Абат Прево): новаторство в створенні образу шахрайки у світовій літературі.</w:t>
            </w:r>
          </w:p>
          <w:p w14:paraId="38868681" w14:textId="77777777" w:rsidR="00A127E0" w:rsidRDefault="00A127E0" w:rsidP="000C6B0C">
            <w:pPr>
              <w:jc w:val="both"/>
              <w:rPr>
                <w:bCs/>
                <w:lang w:val="uk-UA"/>
              </w:rPr>
            </w:pPr>
          </w:p>
          <w:p w14:paraId="1A907028" w14:textId="701A3534" w:rsidR="00A127E0" w:rsidRPr="00F2016D" w:rsidRDefault="00A127E0" w:rsidP="000C6B0C">
            <w:pPr>
              <w:jc w:val="both"/>
              <w:rPr>
                <w:bCs/>
                <w:lang w:val="uk-UA"/>
              </w:rPr>
            </w:pPr>
            <w:r>
              <w:rPr>
                <w:bCs/>
                <w:lang w:val="uk-UA"/>
              </w:rPr>
              <w:t>2 год.</w:t>
            </w:r>
          </w:p>
        </w:tc>
        <w:tc>
          <w:tcPr>
            <w:tcW w:w="851" w:type="dxa"/>
          </w:tcPr>
          <w:p w14:paraId="322B6D06" w14:textId="2301AD23" w:rsidR="004027A1" w:rsidRPr="00F2016D" w:rsidRDefault="004027A1" w:rsidP="004027A1">
            <w:pPr>
              <w:jc w:val="both"/>
              <w:rPr>
                <w:bCs/>
                <w:lang w:val="uk-UA"/>
              </w:rPr>
            </w:pPr>
          </w:p>
        </w:tc>
      </w:tr>
      <w:tr w:rsidR="004027A1" w:rsidRPr="00F2016D" w14:paraId="28BD3AA8" w14:textId="77777777" w:rsidTr="009948DB">
        <w:tc>
          <w:tcPr>
            <w:tcW w:w="1419" w:type="dxa"/>
          </w:tcPr>
          <w:p w14:paraId="3D2CC85F" w14:textId="39065E9C" w:rsidR="004027A1" w:rsidRPr="00F2016D" w:rsidRDefault="00503AD6" w:rsidP="004027A1">
            <w:pPr>
              <w:jc w:val="both"/>
              <w:rPr>
                <w:bCs/>
                <w:lang w:val="uk-UA"/>
              </w:rPr>
            </w:pPr>
            <w:r>
              <w:rPr>
                <w:bCs/>
                <w:lang w:val="uk-UA"/>
              </w:rPr>
              <w:t xml:space="preserve">8 </w:t>
            </w:r>
            <w:r w:rsidR="004027A1" w:rsidRPr="00F2016D">
              <w:rPr>
                <w:bCs/>
                <w:lang w:val="uk-UA"/>
              </w:rPr>
              <w:t>т.</w:t>
            </w:r>
          </w:p>
          <w:p w14:paraId="7A0FC371" w14:textId="77777777" w:rsidR="004027A1" w:rsidRPr="00F2016D" w:rsidRDefault="004027A1" w:rsidP="004027A1">
            <w:pPr>
              <w:jc w:val="both"/>
              <w:rPr>
                <w:bCs/>
                <w:lang w:val="uk-UA"/>
              </w:rPr>
            </w:pPr>
          </w:p>
          <w:p w14:paraId="5D939440" w14:textId="77777777" w:rsidR="004027A1" w:rsidRPr="00F2016D" w:rsidRDefault="004027A1" w:rsidP="004027A1">
            <w:pPr>
              <w:jc w:val="both"/>
              <w:rPr>
                <w:bCs/>
                <w:lang w:val="uk-UA"/>
              </w:rPr>
            </w:pPr>
          </w:p>
          <w:p w14:paraId="01AB50E4" w14:textId="77777777" w:rsidR="004027A1" w:rsidRPr="00F2016D" w:rsidRDefault="004027A1" w:rsidP="004027A1">
            <w:pPr>
              <w:jc w:val="both"/>
              <w:rPr>
                <w:bCs/>
                <w:lang w:val="uk-UA"/>
              </w:rPr>
            </w:pPr>
            <w:r w:rsidRPr="00F2016D">
              <w:rPr>
                <w:bCs/>
                <w:lang w:val="uk-UA"/>
              </w:rPr>
              <w:t>2 год.</w:t>
            </w:r>
          </w:p>
        </w:tc>
        <w:tc>
          <w:tcPr>
            <w:tcW w:w="5811" w:type="dxa"/>
          </w:tcPr>
          <w:p w14:paraId="6CFB574C" w14:textId="1D9B3AF9" w:rsidR="00223C3A" w:rsidRPr="00223C3A" w:rsidRDefault="004027A1" w:rsidP="00223C3A">
            <w:pPr>
              <w:contextualSpacing/>
              <w:rPr>
                <w:rFonts w:eastAsia="Calibri"/>
                <w:b/>
                <w:lang w:val="ru-RU"/>
              </w:rPr>
            </w:pPr>
            <w:r w:rsidRPr="00F2016D">
              <w:rPr>
                <w:rFonts w:eastAsia="Calibri"/>
                <w:b/>
                <w:lang w:val="ru-RU"/>
              </w:rPr>
              <w:t xml:space="preserve">Тема: </w:t>
            </w:r>
            <w:r w:rsidR="00223C3A">
              <w:rPr>
                <w:rFonts w:eastAsia="Calibri"/>
                <w:b/>
                <w:lang w:val="ru-RU"/>
              </w:rPr>
              <w:t xml:space="preserve">Міф </w:t>
            </w:r>
            <w:r w:rsidR="00223C3A" w:rsidRPr="00223C3A">
              <w:rPr>
                <w:rFonts w:eastAsia="Calibri"/>
                <w:b/>
                <w:lang w:val="ru-RU"/>
              </w:rPr>
              <w:t xml:space="preserve">куртуазного кохання </w:t>
            </w:r>
          </w:p>
          <w:p w14:paraId="3D8C8F47" w14:textId="173BB221" w:rsidR="004027A1" w:rsidRDefault="00223C3A" w:rsidP="00223C3A">
            <w:pPr>
              <w:jc w:val="center"/>
              <w:rPr>
                <w:rFonts w:eastAsia="Calibri"/>
                <w:b/>
                <w:lang w:val="ru-RU"/>
              </w:rPr>
            </w:pPr>
            <w:r w:rsidRPr="00223C3A">
              <w:rPr>
                <w:rFonts w:eastAsia="Calibri"/>
                <w:b/>
                <w:lang w:val="ru-RU"/>
              </w:rPr>
              <w:t>у французькій психологічній прозі XVII-XVIII ст.</w:t>
            </w:r>
          </w:p>
          <w:p w14:paraId="682D51A3" w14:textId="77777777" w:rsidR="00223C3A" w:rsidRPr="00F2016D" w:rsidRDefault="00223C3A" w:rsidP="00223C3A">
            <w:pPr>
              <w:jc w:val="center"/>
              <w:rPr>
                <w:rFonts w:eastAsia="Calibri"/>
                <w:b/>
                <w:lang w:val="ru-RU"/>
              </w:rPr>
            </w:pPr>
          </w:p>
          <w:p w14:paraId="54617DAB" w14:textId="5F350431" w:rsidR="004027A1" w:rsidRPr="00F2016D" w:rsidRDefault="004027A1" w:rsidP="004027A1">
            <w:pPr>
              <w:spacing w:line="256" w:lineRule="auto"/>
              <w:contextualSpacing/>
              <w:jc w:val="both"/>
              <w:rPr>
                <w:rFonts w:eastAsia="Calibri"/>
                <w:lang w:val="ru-RU"/>
              </w:rPr>
            </w:pPr>
            <w:r w:rsidRPr="00F2016D">
              <w:rPr>
                <w:i/>
                <w:lang w:val="ru-RU" w:eastAsia="ru-RU"/>
              </w:rPr>
              <w:t xml:space="preserve">Тексти для обговорення: Мадам Лафайєт </w:t>
            </w:r>
            <w:r w:rsidRPr="00F2016D">
              <w:rPr>
                <w:rFonts w:eastAsia="Calibri"/>
                <w:i/>
                <w:lang w:val="ru-RU"/>
              </w:rPr>
              <w:t>«Принцеса Клевська» та Маркіз де Сад «Ежені де Франваль».</w:t>
            </w:r>
          </w:p>
          <w:p w14:paraId="3B1EF205" w14:textId="77777777" w:rsidR="004027A1" w:rsidRPr="00F2016D" w:rsidRDefault="004027A1" w:rsidP="004027A1">
            <w:pPr>
              <w:jc w:val="center"/>
              <w:rPr>
                <w:i/>
                <w:lang w:val="ru-RU" w:eastAsia="ru-RU"/>
              </w:rPr>
            </w:pPr>
          </w:p>
          <w:p w14:paraId="2D378F0C" w14:textId="77777777" w:rsidR="004027A1" w:rsidRPr="00F2016D" w:rsidRDefault="004027A1" w:rsidP="004027A1">
            <w:pPr>
              <w:jc w:val="center"/>
              <w:rPr>
                <w:rFonts w:eastAsia="Calibri"/>
                <w:b/>
                <w:lang w:val="uk-UA"/>
              </w:rPr>
            </w:pPr>
          </w:p>
          <w:p w14:paraId="4777820C" w14:textId="77777777" w:rsidR="004027A1" w:rsidRPr="00F2016D" w:rsidRDefault="004027A1" w:rsidP="00DB7A2C">
            <w:pPr>
              <w:numPr>
                <w:ilvl w:val="0"/>
                <w:numId w:val="11"/>
              </w:numPr>
              <w:spacing w:line="256" w:lineRule="auto"/>
              <w:contextualSpacing/>
              <w:jc w:val="both"/>
              <w:rPr>
                <w:rFonts w:eastAsia="Calibri"/>
                <w:lang w:val="ru-RU"/>
              </w:rPr>
            </w:pPr>
            <w:r w:rsidRPr="00F2016D">
              <w:rPr>
                <w:rFonts w:eastAsia="Calibri"/>
                <w:lang w:val="ru-RU"/>
              </w:rPr>
              <w:lastRenderedPageBreak/>
              <w:t>Французький шлях літератури від куртуазної пасторалі до психологічного роману у</w:t>
            </w:r>
            <w:r w:rsidRPr="00F2016D">
              <w:rPr>
                <w:rFonts w:ascii="Calibri" w:eastAsia="Calibri" w:hAnsi="Calibri"/>
                <w:lang w:val="ru-RU"/>
              </w:rPr>
              <w:t xml:space="preserve"> </w:t>
            </w:r>
            <w:r w:rsidRPr="00F2016D">
              <w:rPr>
                <w:rFonts w:eastAsia="Calibri"/>
              </w:rPr>
              <w:t>XVII</w:t>
            </w:r>
            <w:r w:rsidRPr="00F2016D">
              <w:rPr>
                <w:rFonts w:eastAsia="Calibri"/>
                <w:lang w:val="ru-RU"/>
              </w:rPr>
              <w:t>-</w:t>
            </w:r>
            <w:r w:rsidRPr="00F2016D">
              <w:rPr>
                <w:rFonts w:eastAsia="Calibri"/>
              </w:rPr>
              <w:t>XVIII</w:t>
            </w:r>
            <w:r w:rsidRPr="00F2016D">
              <w:rPr>
                <w:rFonts w:eastAsia="Calibri"/>
                <w:lang w:val="ru-RU"/>
              </w:rPr>
              <w:t xml:space="preserve"> ст.</w:t>
            </w:r>
          </w:p>
          <w:p w14:paraId="4EC4D329" w14:textId="77777777" w:rsidR="004027A1" w:rsidRPr="00F2016D" w:rsidRDefault="004027A1" w:rsidP="00DB7A2C">
            <w:pPr>
              <w:numPr>
                <w:ilvl w:val="0"/>
                <w:numId w:val="11"/>
              </w:numPr>
              <w:spacing w:line="256" w:lineRule="auto"/>
              <w:contextualSpacing/>
              <w:jc w:val="both"/>
              <w:rPr>
                <w:rFonts w:eastAsia="Calibri"/>
                <w:lang w:val="ru-RU"/>
              </w:rPr>
            </w:pPr>
            <w:r w:rsidRPr="00F2016D">
              <w:rPr>
                <w:rFonts w:eastAsia="Calibri"/>
                <w:lang w:val="ru-RU"/>
              </w:rPr>
              <w:t xml:space="preserve">Психологія любовного трикутника та його трансформації у французькому романі </w:t>
            </w:r>
            <w:r w:rsidRPr="00F2016D">
              <w:rPr>
                <w:rFonts w:eastAsia="Calibri"/>
              </w:rPr>
              <w:t>XVII</w:t>
            </w:r>
            <w:r w:rsidRPr="00F2016D">
              <w:rPr>
                <w:rFonts w:eastAsia="Calibri"/>
                <w:lang w:val="ru-RU"/>
              </w:rPr>
              <w:t>-</w:t>
            </w:r>
            <w:r w:rsidRPr="00F2016D">
              <w:rPr>
                <w:rFonts w:eastAsia="Calibri"/>
              </w:rPr>
              <w:t>XVIII</w:t>
            </w:r>
            <w:r w:rsidRPr="00F2016D">
              <w:rPr>
                <w:rFonts w:eastAsia="Calibri"/>
                <w:lang w:val="ru-RU"/>
              </w:rPr>
              <w:t xml:space="preserve"> ст. </w:t>
            </w:r>
            <w:r w:rsidRPr="00F2016D">
              <w:rPr>
                <w:rFonts w:eastAsia="Calibri"/>
              </w:rPr>
              <w:t>Природа кохання у творах Маркіза де Сада.</w:t>
            </w:r>
          </w:p>
          <w:p w14:paraId="6FE5ACB3" w14:textId="77777777" w:rsidR="004027A1" w:rsidRPr="00F2016D" w:rsidRDefault="004027A1" w:rsidP="00DB7A2C">
            <w:pPr>
              <w:numPr>
                <w:ilvl w:val="0"/>
                <w:numId w:val="11"/>
              </w:numPr>
              <w:spacing w:line="256" w:lineRule="auto"/>
              <w:contextualSpacing/>
              <w:jc w:val="both"/>
              <w:rPr>
                <w:rFonts w:eastAsia="Calibri"/>
                <w:lang w:val="ru-RU"/>
              </w:rPr>
            </w:pPr>
            <w:r w:rsidRPr="00F2016D">
              <w:rPr>
                <w:rFonts w:eastAsia="Calibri"/>
                <w:lang w:val="ru-RU"/>
              </w:rPr>
              <w:t>«Поведінка Трістана» та її психологічні відповідники у «Принцесі Клевській» та «Ежені де Франваль».</w:t>
            </w:r>
          </w:p>
          <w:p w14:paraId="591F42F1" w14:textId="77777777" w:rsidR="004027A1" w:rsidRPr="00F2016D" w:rsidRDefault="004027A1" w:rsidP="00DB7A2C">
            <w:pPr>
              <w:numPr>
                <w:ilvl w:val="0"/>
                <w:numId w:val="11"/>
              </w:numPr>
              <w:spacing w:line="256" w:lineRule="auto"/>
              <w:contextualSpacing/>
              <w:jc w:val="both"/>
              <w:rPr>
                <w:rFonts w:eastAsia="Calibri"/>
                <w:lang w:val="ru-RU"/>
              </w:rPr>
            </w:pPr>
            <w:r w:rsidRPr="00F2016D">
              <w:rPr>
                <w:rFonts w:eastAsia="Calibri"/>
                <w:lang w:val="ru-RU"/>
              </w:rPr>
              <w:t>«Поведінка Ізольди Золотокосої»</w:t>
            </w:r>
            <w:r w:rsidRPr="00F2016D">
              <w:rPr>
                <w:rFonts w:ascii="Calibri" w:eastAsia="Calibri" w:hAnsi="Calibri"/>
                <w:lang w:val="ru-RU"/>
              </w:rPr>
              <w:t xml:space="preserve"> </w:t>
            </w:r>
            <w:r w:rsidRPr="00F2016D">
              <w:rPr>
                <w:rFonts w:eastAsia="Calibri"/>
                <w:lang w:val="ru-RU"/>
              </w:rPr>
              <w:t>та її психологічні відповідники у «Принцесі Клевській» та «Ежені де Франваль».</w:t>
            </w:r>
          </w:p>
          <w:p w14:paraId="1F57F164" w14:textId="77777777" w:rsidR="004027A1" w:rsidRPr="00F2016D" w:rsidRDefault="004027A1" w:rsidP="00DB7A2C">
            <w:pPr>
              <w:numPr>
                <w:ilvl w:val="0"/>
                <w:numId w:val="11"/>
              </w:numPr>
              <w:spacing w:line="256" w:lineRule="auto"/>
              <w:contextualSpacing/>
              <w:jc w:val="both"/>
              <w:rPr>
                <w:rFonts w:eastAsia="Calibri"/>
                <w:lang w:val="ru-RU"/>
              </w:rPr>
            </w:pPr>
            <w:r w:rsidRPr="00F2016D">
              <w:rPr>
                <w:rFonts w:eastAsia="Calibri"/>
                <w:lang w:val="ru-RU"/>
              </w:rPr>
              <w:t>«Поведінка Ізольди Білорукої»</w:t>
            </w:r>
            <w:r w:rsidRPr="00F2016D">
              <w:rPr>
                <w:rFonts w:ascii="Calibri" w:eastAsia="Calibri" w:hAnsi="Calibri"/>
                <w:lang w:val="ru-RU"/>
              </w:rPr>
              <w:t xml:space="preserve"> </w:t>
            </w:r>
            <w:r w:rsidRPr="00F2016D">
              <w:rPr>
                <w:rFonts w:eastAsia="Calibri"/>
                <w:lang w:val="ru-RU"/>
              </w:rPr>
              <w:t>та її психологічні відповідники у «Принцесі Клевській» та «Ежені де Франваль».</w:t>
            </w:r>
          </w:p>
          <w:p w14:paraId="0BD45B01" w14:textId="77777777" w:rsidR="004027A1" w:rsidRPr="00F2016D" w:rsidRDefault="004027A1" w:rsidP="004027A1">
            <w:pPr>
              <w:jc w:val="both"/>
              <w:rPr>
                <w:lang w:val="uk-UA" w:eastAsia="ru-RU"/>
              </w:rPr>
            </w:pPr>
          </w:p>
        </w:tc>
        <w:tc>
          <w:tcPr>
            <w:tcW w:w="993" w:type="dxa"/>
          </w:tcPr>
          <w:p w14:paraId="6CB3E863" w14:textId="44279CA8" w:rsidR="004027A1" w:rsidRPr="00F2016D" w:rsidRDefault="004027A1" w:rsidP="004027A1">
            <w:pPr>
              <w:jc w:val="both"/>
              <w:rPr>
                <w:bCs/>
                <w:lang w:val="uk-UA"/>
              </w:rPr>
            </w:pPr>
            <w:r w:rsidRPr="00F2016D">
              <w:rPr>
                <w:bCs/>
                <w:lang w:val="uk-UA"/>
              </w:rPr>
              <w:lastRenderedPageBreak/>
              <w:t>практ.</w:t>
            </w:r>
            <w:r w:rsidR="00F36BF1">
              <w:rPr>
                <w:bCs/>
                <w:lang w:val="uk-UA"/>
              </w:rPr>
              <w:t>4</w:t>
            </w:r>
          </w:p>
        </w:tc>
        <w:tc>
          <w:tcPr>
            <w:tcW w:w="3969" w:type="dxa"/>
          </w:tcPr>
          <w:p w14:paraId="4CE7128E" w14:textId="7A916AD4" w:rsidR="004027A1" w:rsidRPr="00F2016D" w:rsidRDefault="004027A1" w:rsidP="004027A1">
            <w:pPr>
              <w:jc w:val="both"/>
              <w:rPr>
                <w:sz w:val="20"/>
                <w:szCs w:val="20"/>
                <w:lang w:val="uk-UA" w:eastAsia="ru-RU"/>
              </w:rPr>
            </w:pPr>
            <w:r w:rsidRPr="00F2016D">
              <w:rPr>
                <w:sz w:val="20"/>
                <w:szCs w:val="20"/>
                <w:lang w:val="uk-UA" w:eastAsia="ru-RU"/>
              </w:rPr>
              <w:t xml:space="preserve">Мари Мадлен де ЛАФАЙЄТ. Принцеса Клевська. – М.: Ексмо, 2012. – С. 176–259. – Режим доступу: https://www.litres.ru/mari-madlen-de-lafayet/princessa-klevskaya; див. фільм: https://filmix.co/dramy/27551-princessa-klevskaya-la-princesse-de-cleves-1961.html </w:t>
            </w:r>
          </w:p>
          <w:p w14:paraId="57BF9D56" w14:textId="37BC4FFC" w:rsidR="004027A1" w:rsidRPr="00F2016D" w:rsidRDefault="004027A1" w:rsidP="004027A1">
            <w:pPr>
              <w:jc w:val="both"/>
              <w:rPr>
                <w:sz w:val="20"/>
                <w:szCs w:val="20"/>
                <w:lang w:val="uk-UA" w:eastAsia="ru-RU"/>
              </w:rPr>
            </w:pPr>
            <w:r w:rsidRPr="00F2016D">
              <w:rPr>
                <w:sz w:val="20"/>
                <w:szCs w:val="20"/>
                <w:lang w:val="uk-UA" w:eastAsia="ru-RU"/>
              </w:rPr>
              <w:lastRenderedPageBreak/>
              <w:t>Маркіз де САД. Ежені де Франваль: трагічна повість. – Режим доступу: https://www.litmir.me/br/?b=211693&amp;p=1#section_1. – С. 42-60.</w:t>
            </w:r>
          </w:p>
          <w:p w14:paraId="487EDB03" w14:textId="4E5551E2" w:rsidR="004027A1" w:rsidRPr="00F2016D" w:rsidRDefault="004027A1" w:rsidP="004027A1">
            <w:pPr>
              <w:jc w:val="both"/>
              <w:rPr>
                <w:sz w:val="20"/>
                <w:szCs w:val="20"/>
                <w:lang w:val="uk-UA" w:eastAsia="ru-RU"/>
              </w:rPr>
            </w:pPr>
            <w:r w:rsidRPr="00F2016D">
              <w:rPr>
                <w:sz w:val="20"/>
                <w:szCs w:val="20"/>
                <w:lang w:val="uk-UA" w:eastAsia="ru-RU"/>
              </w:rPr>
              <w:t>Морозова Е. Маркиз де Сад и его книги // Маркіз де Сад. Преступления любви, или Безумства страстей. – Режим доступу: https://www.litmir.me/br/?b=211693&amp;p=1#section_1. – С. 1-4.</w:t>
            </w:r>
          </w:p>
          <w:p w14:paraId="45A4D6AF" w14:textId="3A33350D" w:rsidR="004027A1" w:rsidRPr="00F2016D" w:rsidRDefault="004027A1" w:rsidP="004027A1">
            <w:pPr>
              <w:jc w:val="both"/>
              <w:rPr>
                <w:sz w:val="20"/>
                <w:szCs w:val="20"/>
                <w:lang w:val="uk-UA" w:eastAsia="ru-RU"/>
              </w:rPr>
            </w:pPr>
            <w:r w:rsidRPr="00F2016D">
              <w:rPr>
                <w:sz w:val="20"/>
                <w:szCs w:val="20"/>
                <w:lang w:val="uk-UA" w:eastAsia="ru-RU"/>
              </w:rPr>
              <w:t xml:space="preserve">Мари Мадлен де ЛАФАЙЄТ. Принцеса Клевська. Примітка до твору. – М.: Ексмо, 2012. – С. 264. – Режим доступу: https://www.litres.ru/mari-madlen-de-lafayet/princessa-klevskaya </w:t>
            </w:r>
          </w:p>
          <w:p w14:paraId="5FCCD42F" w14:textId="5987076B" w:rsidR="004027A1" w:rsidRPr="00F2016D" w:rsidRDefault="004027A1" w:rsidP="004027A1">
            <w:pPr>
              <w:jc w:val="both"/>
              <w:rPr>
                <w:sz w:val="20"/>
                <w:szCs w:val="20"/>
                <w:lang w:val="uk-UA" w:eastAsia="ru-RU"/>
              </w:rPr>
            </w:pPr>
            <w:r w:rsidRPr="00F2016D">
              <w:rPr>
                <w:sz w:val="20"/>
                <w:szCs w:val="20"/>
                <w:lang w:val="uk-UA" w:eastAsia="ru-RU"/>
              </w:rPr>
              <w:t>Ружмон Д. Астрея від містики до психології // Ружмон Д. Любов і західна культура / Дені де Ружмон ; Пер. з франц. Ярина Тарасюк – Львів: Літопис, 2000. – 304 с. – Режим доступу: http://chtyvo.org.ua/authors/Denis_de_Rougemont. – КНИГА IV. Міт у літературі. – С. 187-190.</w:t>
            </w:r>
          </w:p>
          <w:p w14:paraId="4FF4FC65" w14:textId="77A74EC8" w:rsidR="004027A1" w:rsidRPr="00F2016D" w:rsidRDefault="004027A1" w:rsidP="004027A1">
            <w:pPr>
              <w:jc w:val="both"/>
              <w:rPr>
                <w:sz w:val="20"/>
                <w:szCs w:val="20"/>
                <w:lang w:val="uk-UA" w:eastAsia="ru-RU"/>
              </w:rPr>
            </w:pPr>
            <w:r w:rsidRPr="00F2016D">
              <w:rPr>
                <w:sz w:val="20"/>
                <w:szCs w:val="20"/>
                <w:lang w:val="uk-UA" w:eastAsia="ru-RU"/>
              </w:rPr>
              <w:t>Ружмон Д. Дон Жуан та де Сад // Ружмон Д. Любов і західна культура / Дені де Ружмон; Пер. з франц. Ярина Тарасюк – Львів: Літопис, 2000. – 304 с. – Режим доступу: http://chtyvo.org.ua/authors/Denis_de_Rougemont . – КНИГА IV. Міт у літературі. –С. 201–204.</w:t>
            </w:r>
          </w:p>
          <w:p w14:paraId="0483890F" w14:textId="71C397E6" w:rsidR="004027A1" w:rsidRPr="00F2016D" w:rsidRDefault="004027A1" w:rsidP="004027A1">
            <w:pPr>
              <w:jc w:val="both"/>
              <w:rPr>
                <w:sz w:val="20"/>
                <w:szCs w:val="20"/>
                <w:lang w:val="uk-UA" w:eastAsia="ru-RU"/>
              </w:rPr>
            </w:pPr>
            <w:r w:rsidRPr="00F2016D">
              <w:rPr>
                <w:sz w:val="20"/>
                <w:szCs w:val="20"/>
                <w:lang w:val="uk-UA" w:eastAsia="ru-RU"/>
              </w:rPr>
              <w:t>Ружмон Д. Про садизм (Додаток 13) // Ружмон Д. Любов і західна культура / Дені де Ружмон ; Пер. з франц. Ярина Тарасюк – Львів: Літопис, 2000. – 304 с. – Режим доступу: http://chtyvo.org.ua/authors/Denis_de_Rougemont . – КНИГА IV. Міт у літературі. – С. 204-205.</w:t>
            </w:r>
          </w:p>
          <w:p w14:paraId="452DBA2C" w14:textId="77777777" w:rsidR="004027A1" w:rsidRPr="00F2016D" w:rsidRDefault="004027A1" w:rsidP="004027A1">
            <w:pPr>
              <w:jc w:val="both"/>
              <w:rPr>
                <w:iCs/>
                <w:sz w:val="20"/>
                <w:szCs w:val="20"/>
                <w:lang w:val="ru-RU" w:eastAsia="ru-RU"/>
              </w:rPr>
            </w:pPr>
          </w:p>
          <w:p w14:paraId="064C0CE5" w14:textId="77777777" w:rsidR="004027A1" w:rsidRPr="00F2016D" w:rsidRDefault="004027A1" w:rsidP="004027A1">
            <w:pPr>
              <w:jc w:val="both"/>
              <w:rPr>
                <w:bCs/>
                <w:lang w:val="ru-RU"/>
              </w:rPr>
            </w:pPr>
          </w:p>
        </w:tc>
        <w:tc>
          <w:tcPr>
            <w:tcW w:w="3118" w:type="dxa"/>
          </w:tcPr>
          <w:p w14:paraId="2E9757AD" w14:textId="77777777" w:rsidR="004027A1" w:rsidRPr="00F2016D" w:rsidRDefault="004027A1" w:rsidP="004027A1">
            <w:pPr>
              <w:ind w:left="360"/>
              <w:jc w:val="both"/>
              <w:rPr>
                <w:bCs/>
                <w:lang w:val="uk-UA"/>
              </w:rPr>
            </w:pPr>
          </w:p>
          <w:p w14:paraId="7F0B614F" w14:textId="77777777" w:rsidR="004027A1" w:rsidRPr="00F2016D" w:rsidRDefault="004027A1" w:rsidP="004027A1">
            <w:pPr>
              <w:ind w:left="360"/>
              <w:jc w:val="center"/>
              <w:rPr>
                <w:bCs/>
                <w:i/>
                <w:lang w:val="uk-UA"/>
              </w:rPr>
            </w:pPr>
            <w:r w:rsidRPr="00F2016D">
              <w:rPr>
                <w:bCs/>
                <w:i/>
                <w:lang w:val="uk-UA"/>
              </w:rPr>
              <w:t>Завдання для самостійного дослідження:</w:t>
            </w:r>
          </w:p>
          <w:p w14:paraId="72A10F41" w14:textId="77777777" w:rsidR="004027A1" w:rsidRPr="00F2016D" w:rsidRDefault="004027A1" w:rsidP="004027A1">
            <w:pPr>
              <w:ind w:left="360"/>
              <w:jc w:val="both"/>
              <w:rPr>
                <w:bCs/>
                <w:lang w:val="uk-UA"/>
              </w:rPr>
            </w:pPr>
          </w:p>
          <w:p w14:paraId="27D31EAF" w14:textId="77777777" w:rsidR="004027A1" w:rsidRPr="00F2016D" w:rsidRDefault="004027A1" w:rsidP="004027A1">
            <w:pPr>
              <w:jc w:val="both"/>
              <w:rPr>
                <w:bCs/>
                <w:lang w:val="uk-UA"/>
              </w:rPr>
            </w:pPr>
            <w:r w:rsidRPr="00F2016D">
              <w:rPr>
                <w:b/>
                <w:bCs/>
                <w:lang w:val="uk-UA"/>
              </w:rPr>
              <w:t xml:space="preserve">Дон Жуан і де Сад: психологія героя свого </w:t>
            </w:r>
            <w:r w:rsidRPr="00F2016D">
              <w:rPr>
                <w:b/>
                <w:bCs/>
                <w:lang w:val="uk-UA"/>
              </w:rPr>
              <w:lastRenderedPageBreak/>
              <w:t xml:space="preserve">часу за текстом дослідження: </w:t>
            </w:r>
            <w:r w:rsidRPr="00F2016D">
              <w:rPr>
                <w:sz w:val="20"/>
                <w:szCs w:val="20"/>
                <w:lang w:val="uk-UA" w:eastAsia="ru-RU"/>
              </w:rPr>
              <w:t>Дені де Ружмон Дон Жуан та де Сад // Ружмон Д. Любов і західна культура. – Львів: Літопис, 2000. – 304 с. – КНИГА IV. Міт у літературі. –С. 201–204; Про садизм (Додаток 13) // Кн. IV. Міт у літературі. – С. 204-205</w:t>
            </w:r>
          </w:p>
          <w:p w14:paraId="694CF2F8" w14:textId="77777777" w:rsidR="004027A1" w:rsidRPr="00F2016D" w:rsidRDefault="004027A1" w:rsidP="004027A1">
            <w:pPr>
              <w:ind w:left="360"/>
              <w:jc w:val="both"/>
              <w:rPr>
                <w:bCs/>
                <w:lang w:val="uk-UA"/>
              </w:rPr>
            </w:pPr>
          </w:p>
          <w:p w14:paraId="4811F44D" w14:textId="4526FFF9" w:rsidR="004027A1" w:rsidRPr="003875A9" w:rsidRDefault="004027A1" w:rsidP="004027A1">
            <w:pPr>
              <w:ind w:left="360"/>
              <w:jc w:val="both"/>
              <w:rPr>
                <w:b/>
                <w:lang w:val="uk-UA"/>
              </w:rPr>
            </w:pPr>
            <w:r w:rsidRPr="003875A9">
              <w:rPr>
                <w:b/>
                <w:lang w:val="uk-UA"/>
              </w:rPr>
              <w:t>1 год.</w:t>
            </w:r>
          </w:p>
          <w:p w14:paraId="73D61080" w14:textId="77777777" w:rsidR="004027A1" w:rsidRPr="00F2016D" w:rsidRDefault="004027A1" w:rsidP="004027A1">
            <w:pPr>
              <w:jc w:val="both"/>
              <w:rPr>
                <w:bCs/>
                <w:sz w:val="20"/>
                <w:szCs w:val="20"/>
                <w:lang w:val="uk-UA"/>
              </w:rPr>
            </w:pPr>
          </w:p>
        </w:tc>
        <w:tc>
          <w:tcPr>
            <w:tcW w:w="851" w:type="dxa"/>
          </w:tcPr>
          <w:p w14:paraId="7643F93B" w14:textId="610F4CC9" w:rsidR="004027A1" w:rsidRPr="00F2016D" w:rsidRDefault="004027A1" w:rsidP="004027A1">
            <w:pPr>
              <w:jc w:val="both"/>
              <w:rPr>
                <w:bCs/>
                <w:lang w:val="uk-UA"/>
              </w:rPr>
            </w:pPr>
          </w:p>
        </w:tc>
      </w:tr>
      <w:tr w:rsidR="004027A1" w:rsidRPr="00A60398" w14:paraId="70BF16AF" w14:textId="77777777" w:rsidTr="009948DB">
        <w:tc>
          <w:tcPr>
            <w:tcW w:w="1419" w:type="dxa"/>
          </w:tcPr>
          <w:p w14:paraId="7BF65B4C" w14:textId="77777777" w:rsidR="004027A1" w:rsidRPr="00F2016D" w:rsidRDefault="004027A1" w:rsidP="004027A1">
            <w:pPr>
              <w:jc w:val="both"/>
              <w:rPr>
                <w:bCs/>
                <w:lang w:val="uk-UA"/>
              </w:rPr>
            </w:pPr>
          </w:p>
          <w:p w14:paraId="58D5D2AC" w14:textId="2E75F2F7" w:rsidR="00503AD6" w:rsidRPr="00F2016D" w:rsidRDefault="00503AD6" w:rsidP="00503AD6">
            <w:pPr>
              <w:jc w:val="both"/>
              <w:rPr>
                <w:bCs/>
                <w:lang w:val="uk-UA"/>
              </w:rPr>
            </w:pPr>
            <w:r>
              <w:rPr>
                <w:bCs/>
                <w:lang w:val="uk-UA"/>
              </w:rPr>
              <w:t xml:space="preserve">9 </w:t>
            </w:r>
            <w:r w:rsidRPr="00F2016D">
              <w:rPr>
                <w:bCs/>
                <w:lang w:val="uk-UA"/>
              </w:rPr>
              <w:t>т.</w:t>
            </w:r>
          </w:p>
          <w:p w14:paraId="1DFFE6F4" w14:textId="77777777" w:rsidR="00503AD6" w:rsidRPr="00F2016D" w:rsidRDefault="00503AD6" w:rsidP="00503AD6">
            <w:pPr>
              <w:jc w:val="both"/>
              <w:rPr>
                <w:bCs/>
                <w:lang w:val="uk-UA"/>
              </w:rPr>
            </w:pPr>
          </w:p>
          <w:p w14:paraId="7D4BE9A4" w14:textId="77777777" w:rsidR="00503AD6" w:rsidRPr="00F2016D" w:rsidRDefault="00503AD6" w:rsidP="00503AD6">
            <w:pPr>
              <w:jc w:val="both"/>
              <w:rPr>
                <w:bCs/>
                <w:lang w:val="uk-UA"/>
              </w:rPr>
            </w:pPr>
          </w:p>
          <w:p w14:paraId="35196986" w14:textId="7AF1F025" w:rsidR="00503AD6" w:rsidRPr="00F2016D" w:rsidRDefault="00CA665D" w:rsidP="00503AD6">
            <w:pPr>
              <w:jc w:val="both"/>
              <w:rPr>
                <w:bCs/>
                <w:lang w:val="uk-UA"/>
              </w:rPr>
            </w:pPr>
            <w:r>
              <w:rPr>
                <w:bCs/>
                <w:lang w:val="uk-UA"/>
              </w:rPr>
              <w:t>2</w:t>
            </w:r>
            <w:r w:rsidR="00503AD6" w:rsidRPr="00F2016D">
              <w:rPr>
                <w:bCs/>
                <w:lang w:val="uk-UA"/>
              </w:rPr>
              <w:t xml:space="preserve"> год</w:t>
            </w:r>
            <w:r w:rsidR="00503AD6">
              <w:rPr>
                <w:bCs/>
                <w:lang w:val="uk-UA"/>
              </w:rPr>
              <w:t xml:space="preserve"> </w:t>
            </w:r>
          </w:p>
          <w:p w14:paraId="781E8A68" w14:textId="1F8F784A" w:rsidR="004027A1" w:rsidRPr="00F2016D" w:rsidRDefault="004027A1" w:rsidP="004027A1">
            <w:pPr>
              <w:jc w:val="both"/>
              <w:rPr>
                <w:bCs/>
                <w:lang w:val="uk-UA"/>
              </w:rPr>
            </w:pPr>
          </w:p>
        </w:tc>
        <w:tc>
          <w:tcPr>
            <w:tcW w:w="5811" w:type="dxa"/>
          </w:tcPr>
          <w:p w14:paraId="73EF16F2" w14:textId="77777777" w:rsidR="00503AD6" w:rsidRPr="00F2016D" w:rsidRDefault="00503AD6" w:rsidP="00503AD6">
            <w:pPr>
              <w:jc w:val="both"/>
              <w:rPr>
                <w:lang w:val="ru-RU" w:eastAsia="ru-RU"/>
              </w:rPr>
            </w:pPr>
            <w:r w:rsidRPr="00F2016D">
              <w:rPr>
                <w:b/>
                <w:bCs/>
                <w:lang w:val="ru-RU" w:eastAsia="ru-RU"/>
              </w:rPr>
              <w:lastRenderedPageBreak/>
              <w:t>Тема 10.</w:t>
            </w:r>
            <w:r w:rsidRPr="00F2016D">
              <w:rPr>
                <w:bCs/>
                <w:lang w:val="ru-RU" w:eastAsia="ru-RU"/>
              </w:rPr>
              <w:t xml:space="preserve"> </w:t>
            </w:r>
            <w:r w:rsidRPr="00F2016D">
              <w:rPr>
                <w:b/>
                <w:lang w:val="ru-RU" w:eastAsia="ru-RU"/>
              </w:rPr>
              <w:t xml:space="preserve">Особливості епістолярного роману </w:t>
            </w:r>
            <w:r w:rsidRPr="00F2016D">
              <w:rPr>
                <w:b/>
                <w:lang w:eastAsia="ru-RU"/>
              </w:rPr>
              <w:t>XVIII</w:t>
            </w:r>
            <w:r w:rsidRPr="00F2016D">
              <w:rPr>
                <w:b/>
                <w:lang w:val="ru-RU" w:eastAsia="ru-RU"/>
              </w:rPr>
              <w:t xml:space="preserve"> ст</w:t>
            </w:r>
            <w:r w:rsidRPr="00F2016D">
              <w:rPr>
                <w:lang w:val="ru-RU" w:eastAsia="ru-RU"/>
              </w:rPr>
              <w:t xml:space="preserve">. (С. Річардсон «Памела, або ж Винагороджена </w:t>
            </w:r>
            <w:r w:rsidRPr="00F2016D">
              <w:rPr>
                <w:lang w:val="ru-RU" w:eastAsia="ru-RU"/>
              </w:rPr>
              <w:lastRenderedPageBreak/>
              <w:t>доброчесність», «Клариса, або історія юної леді», «Історія сера Чарльза Ґрандісона»), Т. Смолетт «Мандри Хамфрі Клінкера», Ж.Ж. Руссо «Юлія, або Нова Елоїза», Й. В. Ґете «Страждання молодого Вертера», Шодерло де Лакло «Небезпечні зв’язки»).</w:t>
            </w:r>
          </w:p>
          <w:p w14:paraId="36503E72" w14:textId="77777777" w:rsidR="00503AD6" w:rsidRPr="00F2016D" w:rsidRDefault="00503AD6" w:rsidP="00503AD6">
            <w:pPr>
              <w:jc w:val="both"/>
              <w:rPr>
                <w:b/>
                <w:lang w:val="ru-RU" w:eastAsia="ru-RU"/>
              </w:rPr>
            </w:pPr>
          </w:p>
          <w:p w14:paraId="7C5C569E" w14:textId="77777777" w:rsidR="00CA665D" w:rsidRDefault="00CA665D" w:rsidP="00CA665D">
            <w:pPr>
              <w:jc w:val="both"/>
              <w:rPr>
                <w:lang w:val="ru-RU" w:eastAsia="ru-RU"/>
              </w:rPr>
            </w:pPr>
            <w:r w:rsidRPr="00F2016D">
              <w:rPr>
                <w:b/>
                <w:lang w:val="ru-RU" w:eastAsia="ru-RU"/>
              </w:rPr>
              <w:t>Тема 11.</w:t>
            </w:r>
            <w:r w:rsidRPr="00F2016D">
              <w:rPr>
                <w:lang w:val="ru-RU" w:eastAsia="ru-RU"/>
              </w:rPr>
              <w:t xml:space="preserve"> </w:t>
            </w:r>
            <w:r w:rsidRPr="00F2016D">
              <w:rPr>
                <w:b/>
                <w:lang w:val="ru-RU" w:eastAsia="ru-RU"/>
              </w:rPr>
              <w:t>Особливості сповідальних форм</w:t>
            </w:r>
            <w:r w:rsidRPr="00F2016D">
              <w:rPr>
                <w:lang w:val="ru-RU" w:eastAsia="ru-RU"/>
              </w:rPr>
              <w:t xml:space="preserve"> в історії розвитку європейського роману: від Августина Блаженного до Ж.Ж. Руссо; Д. Дідро «Черниця»).</w:t>
            </w:r>
          </w:p>
          <w:p w14:paraId="78FE7A46" w14:textId="77777777" w:rsidR="004027A1" w:rsidRPr="00F2016D" w:rsidRDefault="004027A1" w:rsidP="004027A1">
            <w:pPr>
              <w:ind w:left="720"/>
              <w:jc w:val="both"/>
              <w:rPr>
                <w:rFonts w:eastAsia="Calibri"/>
                <w:lang w:val="ru-RU"/>
              </w:rPr>
            </w:pPr>
          </w:p>
          <w:p w14:paraId="55A5C00C" w14:textId="77777777" w:rsidR="004027A1" w:rsidRPr="00F2016D" w:rsidRDefault="004027A1" w:rsidP="004027A1">
            <w:pPr>
              <w:spacing w:line="254" w:lineRule="auto"/>
              <w:jc w:val="both"/>
              <w:rPr>
                <w:b/>
                <w:lang w:val="uk-UA"/>
              </w:rPr>
            </w:pPr>
          </w:p>
        </w:tc>
        <w:tc>
          <w:tcPr>
            <w:tcW w:w="993" w:type="dxa"/>
          </w:tcPr>
          <w:p w14:paraId="52C5667F" w14:textId="3AB41749" w:rsidR="004027A1" w:rsidRPr="00F2016D" w:rsidRDefault="00503AD6" w:rsidP="004027A1">
            <w:pPr>
              <w:jc w:val="both"/>
              <w:rPr>
                <w:bCs/>
                <w:lang w:val="uk-UA"/>
              </w:rPr>
            </w:pPr>
            <w:r>
              <w:rPr>
                <w:bCs/>
                <w:lang w:val="uk-UA"/>
              </w:rPr>
              <w:lastRenderedPageBreak/>
              <w:t>лекція</w:t>
            </w:r>
          </w:p>
        </w:tc>
        <w:tc>
          <w:tcPr>
            <w:tcW w:w="3969" w:type="dxa"/>
          </w:tcPr>
          <w:p w14:paraId="3DEB0D13" w14:textId="77777777" w:rsidR="00503AD6" w:rsidRPr="00F2016D" w:rsidRDefault="00503AD6" w:rsidP="00503AD6">
            <w:pPr>
              <w:contextualSpacing/>
              <w:jc w:val="both"/>
              <w:rPr>
                <w:iCs/>
                <w:sz w:val="20"/>
                <w:szCs w:val="20"/>
                <w:lang w:val="uk-UA" w:eastAsia="ru-RU"/>
              </w:rPr>
            </w:pPr>
            <w:r w:rsidRPr="00F2016D">
              <w:rPr>
                <w:i/>
                <w:iCs/>
                <w:sz w:val="20"/>
                <w:szCs w:val="20"/>
                <w:lang w:val="ru-RU" w:eastAsia="ru-RU"/>
              </w:rPr>
              <w:t>Верцман И. Е</w:t>
            </w:r>
            <w:r w:rsidRPr="00F2016D">
              <w:rPr>
                <w:iCs/>
                <w:sz w:val="20"/>
                <w:szCs w:val="20"/>
                <w:lang w:val="ru-RU" w:eastAsia="ru-RU"/>
              </w:rPr>
              <w:t>. Жан-Жак Руссо. — М., 1976.</w:t>
            </w:r>
          </w:p>
          <w:p w14:paraId="7D6172C8" w14:textId="77777777" w:rsidR="00503AD6" w:rsidRPr="00F2016D" w:rsidRDefault="00503AD6" w:rsidP="00503AD6">
            <w:pPr>
              <w:contextualSpacing/>
              <w:jc w:val="both"/>
              <w:rPr>
                <w:bCs/>
                <w:sz w:val="20"/>
                <w:szCs w:val="20"/>
                <w:lang w:val="ru-RU"/>
              </w:rPr>
            </w:pPr>
            <w:r w:rsidRPr="00F2016D">
              <w:rPr>
                <w:bCs/>
                <w:i/>
                <w:sz w:val="20"/>
                <w:szCs w:val="20"/>
                <w:lang w:val="ru-RU"/>
              </w:rPr>
              <w:lastRenderedPageBreak/>
              <w:t>Верцман  И.</w:t>
            </w:r>
            <w:r w:rsidRPr="00F2016D">
              <w:rPr>
                <w:bCs/>
                <w:sz w:val="20"/>
                <w:szCs w:val="20"/>
                <w:lang w:val="ru-RU"/>
              </w:rPr>
              <w:t xml:space="preserve"> Философско-лирический роман XVIII века // Юлия, или Новая Элоиза: письма двух любовников, ... Собраны и изданы Ж.-Ж. Руссо / Пер. с фран. Н. Немчиновой и А. Худадовой. – М.: Художественная литература, 1968.</w:t>
            </w:r>
          </w:p>
          <w:p w14:paraId="4A7A4CC7" w14:textId="77777777" w:rsidR="00503AD6" w:rsidRPr="00F2016D" w:rsidRDefault="00503AD6" w:rsidP="00503AD6">
            <w:pPr>
              <w:spacing w:line="252" w:lineRule="auto"/>
              <w:contextualSpacing/>
              <w:jc w:val="both"/>
              <w:rPr>
                <w:sz w:val="20"/>
                <w:szCs w:val="20"/>
                <w:lang w:val="ru-RU"/>
              </w:rPr>
            </w:pPr>
            <w:r w:rsidRPr="00F2016D">
              <w:rPr>
                <w:i/>
                <w:sz w:val="20"/>
                <w:szCs w:val="20"/>
                <w:lang w:val="ru-RU" w:eastAsia="ru-RU"/>
              </w:rPr>
              <w:t>Білик Н.</w:t>
            </w:r>
            <w:r w:rsidRPr="00F2016D">
              <w:rPr>
                <w:sz w:val="20"/>
                <w:szCs w:val="20"/>
                <w:lang w:val="ru-RU" w:eastAsia="ru-RU"/>
              </w:rPr>
              <w:t xml:space="preserve"> Два романи «галантного віку» (післямова) // Шодерло де Лакло. Небезпечні зв'язки; Абат Прево. Манон Леско. – Х.: Фоліо, 2014. </w:t>
            </w:r>
          </w:p>
          <w:p w14:paraId="50E0395F" w14:textId="77777777" w:rsidR="00503AD6" w:rsidRPr="00F2016D" w:rsidRDefault="00503AD6" w:rsidP="00503AD6">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2D705D9A" w14:textId="6C736A67" w:rsidR="00503AD6" w:rsidRDefault="00CA665D" w:rsidP="004027A1">
            <w:pPr>
              <w:rPr>
                <w:sz w:val="20"/>
                <w:szCs w:val="20"/>
                <w:lang w:val="uk-UA" w:eastAsia="ru-RU"/>
              </w:rPr>
            </w:pPr>
            <w:r w:rsidRPr="00F2016D">
              <w:rPr>
                <w:bCs/>
                <w:i/>
                <w:sz w:val="20"/>
                <w:szCs w:val="20"/>
                <w:lang w:val="ru-RU"/>
              </w:rPr>
              <w:t>Соколянский М. Г.</w:t>
            </w:r>
            <w:r w:rsidRPr="00F2016D">
              <w:rPr>
                <w:bCs/>
                <w:sz w:val="20"/>
                <w:szCs w:val="20"/>
                <w:lang w:val="ru-RU"/>
              </w:rPr>
              <w:t xml:space="preserve"> Западноевропейский роман эпохи Просвещения. Проблемы типологии. — К., Одесса, 1983</w:t>
            </w:r>
          </w:p>
          <w:p w14:paraId="4D7C7A67" w14:textId="77777777" w:rsidR="00503AD6" w:rsidRDefault="00503AD6" w:rsidP="004027A1">
            <w:pPr>
              <w:rPr>
                <w:sz w:val="20"/>
                <w:szCs w:val="20"/>
                <w:lang w:val="uk-UA" w:eastAsia="ru-RU"/>
              </w:rPr>
            </w:pPr>
          </w:p>
          <w:p w14:paraId="6BB5F0FD" w14:textId="77777777" w:rsidR="00503AD6" w:rsidRDefault="00503AD6" w:rsidP="004027A1">
            <w:pPr>
              <w:rPr>
                <w:sz w:val="20"/>
                <w:szCs w:val="20"/>
                <w:lang w:val="uk-UA" w:eastAsia="ru-RU"/>
              </w:rPr>
            </w:pPr>
          </w:p>
          <w:p w14:paraId="14B4330E" w14:textId="0B79EAE5" w:rsidR="004027A1" w:rsidRPr="00F2016D" w:rsidRDefault="004027A1" w:rsidP="00503AD6">
            <w:pPr>
              <w:rPr>
                <w:iCs/>
                <w:sz w:val="20"/>
                <w:szCs w:val="20"/>
                <w:lang w:val="uk-UA" w:eastAsia="ru-RU"/>
              </w:rPr>
            </w:pPr>
          </w:p>
        </w:tc>
        <w:tc>
          <w:tcPr>
            <w:tcW w:w="3118" w:type="dxa"/>
          </w:tcPr>
          <w:p w14:paraId="60174CF7" w14:textId="77777777" w:rsidR="004027A1" w:rsidRPr="00F2016D" w:rsidRDefault="004027A1" w:rsidP="004027A1">
            <w:pPr>
              <w:jc w:val="both"/>
              <w:rPr>
                <w:bCs/>
                <w:lang w:val="uk-UA"/>
              </w:rPr>
            </w:pPr>
          </w:p>
          <w:p w14:paraId="5FF973EB" w14:textId="77777777" w:rsidR="004027A1" w:rsidRPr="00F2016D" w:rsidRDefault="004027A1" w:rsidP="004027A1">
            <w:pPr>
              <w:ind w:left="360"/>
              <w:jc w:val="both"/>
              <w:rPr>
                <w:bCs/>
                <w:lang w:val="uk-UA"/>
              </w:rPr>
            </w:pPr>
          </w:p>
        </w:tc>
        <w:tc>
          <w:tcPr>
            <w:tcW w:w="851" w:type="dxa"/>
          </w:tcPr>
          <w:p w14:paraId="7FE0DE5A" w14:textId="369F315C" w:rsidR="004027A1" w:rsidRPr="00F2016D" w:rsidRDefault="004027A1" w:rsidP="004027A1">
            <w:pPr>
              <w:jc w:val="both"/>
              <w:rPr>
                <w:bCs/>
                <w:lang w:val="uk-UA"/>
              </w:rPr>
            </w:pPr>
          </w:p>
        </w:tc>
      </w:tr>
      <w:tr w:rsidR="004027A1" w:rsidRPr="00644A77" w14:paraId="1E60E9D4" w14:textId="77777777" w:rsidTr="009948DB">
        <w:trPr>
          <w:trHeight w:val="510"/>
        </w:trPr>
        <w:tc>
          <w:tcPr>
            <w:tcW w:w="1419" w:type="dxa"/>
          </w:tcPr>
          <w:p w14:paraId="0A599956" w14:textId="2E96B726" w:rsidR="00CA665D" w:rsidRDefault="00503AD6" w:rsidP="00CA665D">
            <w:pPr>
              <w:jc w:val="both"/>
              <w:rPr>
                <w:bCs/>
                <w:lang w:val="uk-UA"/>
              </w:rPr>
            </w:pPr>
            <w:r>
              <w:rPr>
                <w:bCs/>
                <w:lang w:val="uk-UA"/>
              </w:rPr>
              <w:lastRenderedPageBreak/>
              <w:t xml:space="preserve"> </w:t>
            </w:r>
            <w:r w:rsidR="00CA665D">
              <w:rPr>
                <w:bCs/>
                <w:lang w:val="uk-UA"/>
              </w:rPr>
              <w:t xml:space="preserve">10 </w:t>
            </w:r>
            <w:r w:rsidR="00CA665D" w:rsidRPr="00F2016D">
              <w:rPr>
                <w:bCs/>
                <w:lang w:val="uk-UA"/>
              </w:rPr>
              <w:t>т.</w:t>
            </w:r>
          </w:p>
          <w:p w14:paraId="66FD0272" w14:textId="77777777" w:rsidR="00CA665D" w:rsidRDefault="00CA665D" w:rsidP="00CA665D">
            <w:pPr>
              <w:jc w:val="both"/>
              <w:rPr>
                <w:bCs/>
                <w:lang w:val="uk-UA"/>
              </w:rPr>
            </w:pPr>
          </w:p>
          <w:p w14:paraId="351C6D3E" w14:textId="2A5C354F" w:rsidR="00503AD6" w:rsidRPr="00F2016D" w:rsidRDefault="00CA665D" w:rsidP="00CA665D">
            <w:pPr>
              <w:jc w:val="both"/>
              <w:rPr>
                <w:bCs/>
                <w:lang w:val="uk-UA"/>
              </w:rPr>
            </w:pPr>
            <w:r w:rsidRPr="00F2016D">
              <w:rPr>
                <w:bCs/>
                <w:lang w:val="uk-UA"/>
              </w:rPr>
              <w:t>2 год.</w:t>
            </w:r>
          </w:p>
          <w:p w14:paraId="12BA4C48" w14:textId="08360A9B" w:rsidR="004027A1" w:rsidRPr="00F2016D" w:rsidRDefault="004027A1" w:rsidP="00503AD6">
            <w:pPr>
              <w:jc w:val="both"/>
              <w:rPr>
                <w:bCs/>
                <w:lang w:val="uk-UA"/>
              </w:rPr>
            </w:pPr>
          </w:p>
        </w:tc>
        <w:tc>
          <w:tcPr>
            <w:tcW w:w="5811" w:type="dxa"/>
          </w:tcPr>
          <w:p w14:paraId="7C50C564" w14:textId="77777777" w:rsidR="00CA665D" w:rsidRPr="00FF42E6" w:rsidRDefault="00CA665D" w:rsidP="00CA665D">
            <w:pPr>
              <w:jc w:val="center"/>
              <w:rPr>
                <w:rFonts w:eastAsia="Calibri"/>
                <w:b/>
                <w:lang w:val="ru-RU"/>
              </w:rPr>
            </w:pPr>
            <w:r w:rsidRPr="00FF42E6">
              <w:rPr>
                <w:rFonts w:eastAsia="Calibri"/>
                <w:b/>
                <w:lang w:val="ru-RU"/>
              </w:rPr>
              <w:t>Тема: «НЕБІЖ РАМО» ДЕНІ ДІДРО ЯК ІНТЕЛЕКТУАЛЬНА КОМЕДІЯ ДОБИ НА МУЗИЧНУ ТЕМУ</w:t>
            </w:r>
          </w:p>
          <w:p w14:paraId="41B1775A" w14:textId="77777777" w:rsidR="00CA665D" w:rsidRPr="00FF42E6" w:rsidRDefault="00CA665D" w:rsidP="00CA665D">
            <w:pPr>
              <w:jc w:val="center"/>
              <w:rPr>
                <w:i/>
                <w:lang w:val="ru-RU" w:eastAsia="ru-RU"/>
              </w:rPr>
            </w:pPr>
          </w:p>
          <w:p w14:paraId="503C926F" w14:textId="77777777" w:rsidR="00CA665D" w:rsidRPr="00FF42E6" w:rsidRDefault="00CA665D" w:rsidP="00CA665D">
            <w:pPr>
              <w:jc w:val="center"/>
              <w:rPr>
                <w:i/>
                <w:lang w:val="ru-RU" w:eastAsia="ru-RU"/>
              </w:rPr>
            </w:pPr>
            <w:r w:rsidRPr="00FF42E6">
              <w:rPr>
                <w:i/>
                <w:lang w:val="ru-RU" w:eastAsia="ru-RU"/>
              </w:rPr>
              <w:t>Тексти для обговорення: Дені Дідро «Небіж Рамо»</w:t>
            </w:r>
          </w:p>
          <w:p w14:paraId="3ECA84E4" w14:textId="77777777" w:rsidR="00CA665D" w:rsidRPr="00E03789" w:rsidRDefault="00CA665D" w:rsidP="00CA665D">
            <w:pPr>
              <w:jc w:val="center"/>
              <w:rPr>
                <w:i/>
                <w:highlight w:val="yellow"/>
                <w:lang w:val="ru-RU" w:eastAsia="ru-RU"/>
              </w:rPr>
            </w:pPr>
          </w:p>
          <w:p w14:paraId="7A58ED20" w14:textId="77777777" w:rsidR="00CA665D" w:rsidRPr="00FF42E6" w:rsidRDefault="00CA665D" w:rsidP="00DB7A2C">
            <w:pPr>
              <w:numPr>
                <w:ilvl w:val="0"/>
                <w:numId w:val="12"/>
              </w:numPr>
              <w:spacing w:line="254" w:lineRule="auto"/>
              <w:jc w:val="both"/>
              <w:rPr>
                <w:rFonts w:eastAsia="Calibri"/>
                <w:lang w:val="ru-RU"/>
              </w:rPr>
            </w:pPr>
            <w:r>
              <w:rPr>
                <w:rFonts w:eastAsia="Calibri"/>
                <w:lang w:val="ru-RU"/>
              </w:rPr>
              <w:t>Модель</w:t>
            </w:r>
            <w:r w:rsidRPr="00FF42E6">
              <w:rPr>
                <w:rFonts w:eastAsia="Calibri"/>
                <w:lang w:val="ru-RU"/>
              </w:rPr>
              <w:t xml:space="preserve"> «простодушного»</w:t>
            </w:r>
            <w:r>
              <w:rPr>
                <w:rFonts w:eastAsia="Calibri"/>
                <w:lang w:val="ru-RU"/>
              </w:rPr>
              <w:t xml:space="preserve"> героя</w:t>
            </w:r>
            <w:r w:rsidRPr="00FF42E6">
              <w:rPr>
                <w:rFonts w:eastAsia="Calibri"/>
                <w:lang w:val="ru-RU"/>
              </w:rPr>
              <w:t xml:space="preserve"> як «людини природньої»</w:t>
            </w:r>
            <w:r>
              <w:rPr>
                <w:rFonts w:eastAsia="Calibri"/>
                <w:lang w:val="ru-RU"/>
              </w:rPr>
              <w:t xml:space="preserve"> у літературі 18 ст.</w:t>
            </w:r>
          </w:p>
          <w:p w14:paraId="408DDDB6" w14:textId="77777777" w:rsidR="00CA665D" w:rsidRPr="00FF42E6" w:rsidRDefault="00CA665D" w:rsidP="00DB7A2C">
            <w:pPr>
              <w:numPr>
                <w:ilvl w:val="0"/>
                <w:numId w:val="12"/>
              </w:numPr>
              <w:spacing w:line="254" w:lineRule="auto"/>
              <w:jc w:val="both"/>
              <w:rPr>
                <w:rFonts w:eastAsia="Calibri"/>
                <w:lang w:val="ru-RU"/>
              </w:rPr>
            </w:pPr>
            <w:r w:rsidRPr="00FF42E6">
              <w:rPr>
                <w:rFonts w:eastAsia="Calibri"/>
                <w:lang w:val="ru-RU"/>
              </w:rPr>
              <w:t>Філософія і релігія, менталітет та характер Рамо.</w:t>
            </w:r>
          </w:p>
          <w:p w14:paraId="1D7F56FA" w14:textId="77777777" w:rsidR="00CA665D" w:rsidRPr="00FF42E6" w:rsidRDefault="00CA665D" w:rsidP="00DB7A2C">
            <w:pPr>
              <w:numPr>
                <w:ilvl w:val="0"/>
                <w:numId w:val="12"/>
              </w:numPr>
              <w:spacing w:line="254" w:lineRule="auto"/>
              <w:jc w:val="both"/>
              <w:rPr>
                <w:rFonts w:eastAsia="Calibri"/>
                <w:lang w:val="ru-RU"/>
              </w:rPr>
            </w:pPr>
            <w:r w:rsidRPr="00FF42E6">
              <w:rPr>
                <w:rFonts w:eastAsia="Calibri"/>
                <w:lang w:val="ru-RU"/>
              </w:rPr>
              <w:t>Образ Філософа Дідро як оповідача.</w:t>
            </w:r>
          </w:p>
          <w:p w14:paraId="39386FB7" w14:textId="77777777" w:rsidR="00CA665D" w:rsidRDefault="00CA665D" w:rsidP="00DB7A2C">
            <w:pPr>
              <w:numPr>
                <w:ilvl w:val="0"/>
                <w:numId w:val="12"/>
              </w:numPr>
              <w:spacing w:line="254" w:lineRule="auto"/>
              <w:jc w:val="both"/>
              <w:rPr>
                <w:rFonts w:eastAsia="Calibri"/>
                <w:lang w:val="ru-RU"/>
              </w:rPr>
            </w:pPr>
            <w:r w:rsidRPr="00FF42E6">
              <w:rPr>
                <w:rFonts w:eastAsia="Calibri"/>
                <w:lang w:val="ru-RU"/>
              </w:rPr>
              <w:t>Музичний репертуар повісті «Небіж Рамо.</w:t>
            </w:r>
          </w:p>
          <w:p w14:paraId="4522907A" w14:textId="77777777" w:rsidR="00CA665D" w:rsidRDefault="00CA665D" w:rsidP="00CA665D">
            <w:pPr>
              <w:spacing w:line="254" w:lineRule="auto"/>
              <w:ind w:left="720"/>
              <w:jc w:val="both"/>
              <w:rPr>
                <w:rFonts w:eastAsia="Calibri"/>
                <w:lang w:val="ru-RU"/>
              </w:rPr>
            </w:pPr>
          </w:p>
          <w:p w14:paraId="282E5EE3" w14:textId="77777777" w:rsidR="00CA665D" w:rsidRPr="00F2016D" w:rsidRDefault="00CA665D" w:rsidP="00CA665D">
            <w:pPr>
              <w:jc w:val="both"/>
              <w:rPr>
                <w:lang w:val="ru-RU" w:eastAsia="ru-RU"/>
              </w:rPr>
            </w:pPr>
          </w:p>
          <w:p w14:paraId="1973D3E5" w14:textId="7713362F" w:rsidR="004027A1" w:rsidRPr="00F2016D" w:rsidRDefault="004027A1" w:rsidP="00503AD6">
            <w:pPr>
              <w:jc w:val="center"/>
              <w:rPr>
                <w:lang w:val="ru-RU"/>
              </w:rPr>
            </w:pPr>
          </w:p>
        </w:tc>
        <w:tc>
          <w:tcPr>
            <w:tcW w:w="993" w:type="dxa"/>
          </w:tcPr>
          <w:p w14:paraId="0B94BC28" w14:textId="3EB1B4AB" w:rsidR="004027A1" w:rsidRPr="00F2016D" w:rsidRDefault="00CA665D" w:rsidP="004027A1">
            <w:pPr>
              <w:jc w:val="both"/>
              <w:rPr>
                <w:bCs/>
                <w:lang w:val="uk-UA"/>
              </w:rPr>
            </w:pPr>
            <w:r>
              <w:rPr>
                <w:bCs/>
                <w:lang w:val="uk-UA"/>
              </w:rPr>
              <w:t>практ.</w:t>
            </w:r>
            <w:r w:rsidR="00F36BF1">
              <w:rPr>
                <w:bCs/>
                <w:lang w:val="uk-UA"/>
              </w:rPr>
              <w:t>5</w:t>
            </w:r>
          </w:p>
        </w:tc>
        <w:tc>
          <w:tcPr>
            <w:tcW w:w="3969" w:type="dxa"/>
          </w:tcPr>
          <w:p w14:paraId="13740E18" w14:textId="6CAC3D98" w:rsidR="00CA665D" w:rsidRPr="00F2016D" w:rsidRDefault="00CA665D" w:rsidP="00CA665D">
            <w:pPr>
              <w:contextualSpacing/>
              <w:jc w:val="both"/>
              <w:rPr>
                <w:bCs/>
                <w:sz w:val="20"/>
                <w:szCs w:val="20"/>
                <w:lang w:val="ru-RU"/>
              </w:rPr>
            </w:pPr>
          </w:p>
          <w:p w14:paraId="7E9284E5" w14:textId="51656B8A" w:rsidR="00CA665D" w:rsidRPr="00F2016D" w:rsidRDefault="00CA665D" w:rsidP="00CA665D">
            <w:pPr>
              <w:rPr>
                <w:sz w:val="20"/>
                <w:szCs w:val="20"/>
                <w:lang w:val="uk-UA" w:eastAsia="ru-RU"/>
              </w:rPr>
            </w:pPr>
            <w:r w:rsidRPr="00F2016D">
              <w:rPr>
                <w:sz w:val="20"/>
                <w:szCs w:val="20"/>
                <w:lang w:val="uk-UA" w:eastAsia="ru-RU"/>
              </w:rPr>
              <w:t>Дідро Д. Жак-фаталіст / Перекл. В. Підмогильного ; Передмова Наталії Косенко. – Х.: Фоліо, 2008. [до видання входять три твори: «Черниця», «Небіж Рамо» (С. 157-228), «Жак-фаталіст і його пан»]</w:t>
            </w:r>
          </w:p>
          <w:p w14:paraId="56014F0F" w14:textId="77777777" w:rsidR="00CA665D" w:rsidRPr="00F2016D" w:rsidRDefault="00CA665D" w:rsidP="00CA665D">
            <w:pPr>
              <w:rPr>
                <w:sz w:val="20"/>
                <w:szCs w:val="20"/>
                <w:lang w:val="uk-UA" w:eastAsia="ru-RU"/>
              </w:rPr>
            </w:pPr>
            <w:r w:rsidRPr="00F2016D">
              <w:rPr>
                <w:sz w:val="20"/>
                <w:szCs w:val="20"/>
                <w:lang w:val="uk-UA" w:eastAsia="ru-RU"/>
              </w:rPr>
              <w:t>Косенко Н. Передмова // Дідро Д. Жак-фаталіст / Перекл. В. Підмогильного. – Х.: Фоліо, 2008. – С. 3-18.</w:t>
            </w:r>
          </w:p>
          <w:p w14:paraId="0B42D4AF" w14:textId="77777777" w:rsidR="00CA665D" w:rsidRPr="00F2016D" w:rsidRDefault="00CA665D" w:rsidP="00CA665D">
            <w:pPr>
              <w:rPr>
                <w:sz w:val="20"/>
                <w:szCs w:val="20"/>
                <w:lang w:val="uk-UA" w:eastAsia="ru-RU"/>
              </w:rPr>
            </w:pPr>
            <w:r w:rsidRPr="00F2016D">
              <w:rPr>
                <w:sz w:val="20"/>
                <w:szCs w:val="20"/>
                <w:lang w:val="uk-UA" w:eastAsia="ru-RU"/>
              </w:rPr>
              <w:t>Кузнецов В. Н. Вольтер и философия французского просвещения XVIII века. – М., 1965.</w:t>
            </w:r>
          </w:p>
          <w:p w14:paraId="681A6241" w14:textId="0AD4B104" w:rsidR="004027A1" w:rsidRPr="00503AD6" w:rsidRDefault="004027A1" w:rsidP="00503AD6">
            <w:pPr>
              <w:rPr>
                <w:bCs/>
                <w:sz w:val="20"/>
                <w:szCs w:val="20"/>
                <w:lang w:val="uk-UA"/>
              </w:rPr>
            </w:pPr>
          </w:p>
        </w:tc>
        <w:tc>
          <w:tcPr>
            <w:tcW w:w="3118" w:type="dxa"/>
          </w:tcPr>
          <w:p w14:paraId="65E2B3BF" w14:textId="2B93562D" w:rsidR="00FF0E63" w:rsidRPr="00FF0E63" w:rsidRDefault="00FF0E63" w:rsidP="00FF0E63">
            <w:pPr>
              <w:jc w:val="both"/>
              <w:rPr>
                <w:bCs/>
                <w:i/>
                <w:iCs/>
                <w:lang w:val="uk-UA"/>
              </w:rPr>
            </w:pPr>
            <w:r w:rsidRPr="00FF0E63">
              <w:rPr>
                <w:bCs/>
                <w:i/>
                <w:iCs/>
                <w:lang w:val="uk-UA"/>
              </w:rPr>
              <w:t>ЗНАЙТИ та ПОЯСНИТИ різні перевтілення образу Дивака (як синтез середньовічного Дурня  та одержимого Шаленця) і  ПОРІВНЯТИ їхню поведінку небожа Рамо з відповідними персонажами чи образами з інших  творів, які вивчаються в цьомy курсі:</w:t>
            </w:r>
          </w:p>
          <w:p w14:paraId="4516A5EA" w14:textId="77777777" w:rsidR="00FF0E63" w:rsidRPr="00FF0E63" w:rsidRDefault="00FF0E63" w:rsidP="00FF0E63">
            <w:pPr>
              <w:jc w:val="both"/>
              <w:rPr>
                <w:bCs/>
                <w:i/>
                <w:iCs/>
                <w:lang w:val="uk-UA"/>
              </w:rPr>
            </w:pPr>
          </w:p>
          <w:p w14:paraId="10E7E1B2" w14:textId="77777777" w:rsidR="00FF0E63" w:rsidRPr="00FF0E63" w:rsidRDefault="00FF0E63" w:rsidP="00FF0E63">
            <w:pPr>
              <w:jc w:val="both"/>
              <w:rPr>
                <w:bCs/>
                <w:i/>
                <w:iCs/>
                <w:lang w:val="uk-UA"/>
              </w:rPr>
            </w:pPr>
            <w:r w:rsidRPr="00FF0E63">
              <w:rPr>
                <w:bCs/>
                <w:i/>
                <w:iCs/>
                <w:lang w:val="uk-UA"/>
              </w:rPr>
              <w:t>(для тих, хто прочитає твори за завданнями, позначені зірочкою*,  бали подвоюються до практ.6)</w:t>
            </w:r>
          </w:p>
          <w:p w14:paraId="2ACA1B6B" w14:textId="77777777" w:rsidR="00FF0E63" w:rsidRPr="00FF0E63" w:rsidRDefault="00FF0E63" w:rsidP="00FF0E63">
            <w:pPr>
              <w:jc w:val="both"/>
              <w:rPr>
                <w:bCs/>
                <w:i/>
                <w:iCs/>
                <w:lang w:val="uk-UA"/>
              </w:rPr>
            </w:pPr>
          </w:p>
          <w:p w14:paraId="268AA2BA" w14:textId="77777777" w:rsidR="00FF0E63" w:rsidRPr="00F36BF1" w:rsidRDefault="00FF0E63" w:rsidP="00FF0E63">
            <w:pPr>
              <w:jc w:val="both"/>
              <w:rPr>
                <w:b/>
                <w:i/>
                <w:iCs/>
                <w:lang w:val="uk-UA"/>
              </w:rPr>
            </w:pPr>
            <w:r w:rsidRPr="00F36BF1">
              <w:rPr>
                <w:b/>
                <w:i/>
                <w:iCs/>
                <w:lang w:val="uk-UA"/>
              </w:rPr>
              <w:lastRenderedPageBreak/>
              <w:t>1) небіж Рамо + Моріа (Глупота),</w:t>
            </w:r>
          </w:p>
          <w:p w14:paraId="2F917EA8" w14:textId="77777777" w:rsidR="00FF0E63" w:rsidRPr="00F36BF1" w:rsidRDefault="00FF0E63" w:rsidP="00FF0E63">
            <w:pPr>
              <w:jc w:val="both"/>
              <w:rPr>
                <w:b/>
                <w:i/>
                <w:iCs/>
                <w:lang w:val="uk-UA"/>
              </w:rPr>
            </w:pPr>
            <w:r w:rsidRPr="00F36BF1">
              <w:rPr>
                <w:b/>
                <w:i/>
                <w:iCs/>
                <w:lang w:val="uk-UA"/>
              </w:rPr>
              <w:t xml:space="preserve">2)  Рамо + типи «дурнів» з «корабля» С.Бранта, </w:t>
            </w:r>
          </w:p>
          <w:p w14:paraId="7BB4B8A3" w14:textId="77777777" w:rsidR="00FF0E63" w:rsidRPr="00F36BF1" w:rsidRDefault="00FF0E63" w:rsidP="00FF0E63">
            <w:pPr>
              <w:jc w:val="both"/>
              <w:rPr>
                <w:b/>
                <w:i/>
                <w:iCs/>
                <w:lang w:val="uk-UA"/>
              </w:rPr>
            </w:pPr>
            <w:r w:rsidRPr="00F36BF1">
              <w:rPr>
                <w:b/>
                <w:i/>
                <w:iCs/>
                <w:lang w:val="uk-UA"/>
              </w:rPr>
              <w:t xml:space="preserve"> 3) Рамо + Йорик, </w:t>
            </w:r>
          </w:p>
          <w:p w14:paraId="5F1C3B9A" w14:textId="77777777" w:rsidR="00FF0E63" w:rsidRPr="00F36BF1" w:rsidRDefault="00FF0E63" w:rsidP="00FF0E63">
            <w:pPr>
              <w:jc w:val="both"/>
              <w:rPr>
                <w:b/>
                <w:i/>
                <w:iCs/>
                <w:lang w:val="uk-UA"/>
              </w:rPr>
            </w:pPr>
            <w:r w:rsidRPr="00F36BF1">
              <w:rPr>
                <w:b/>
                <w:i/>
                <w:iCs/>
                <w:lang w:val="uk-UA"/>
              </w:rPr>
              <w:t>*4) Рамо + Фігаро (з "весілля")</w:t>
            </w:r>
          </w:p>
          <w:p w14:paraId="59275C7C" w14:textId="77777777" w:rsidR="00FF0E63" w:rsidRPr="00F36BF1" w:rsidRDefault="00FF0E63" w:rsidP="00FF0E63">
            <w:pPr>
              <w:jc w:val="both"/>
              <w:rPr>
                <w:b/>
                <w:i/>
                <w:iCs/>
                <w:lang w:val="uk-UA"/>
              </w:rPr>
            </w:pPr>
            <w:r w:rsidRPr="00F36BF1">
              <w:rPr>
                <w:b/>
                <w:i/>
                <w:iCs/>
                <w:lang w:val="uk-UA"/>
              </w:rPr>
              <w:t>*5) Рамо + Трюфальдино з Бергамо (Гольдоні)</w:t>
            </w:r>
          </w:p>
          <w:p w14:paraId="5613DD35" w14:textId="77777777" w:rsidR="00FF0E63" w:rsidRPr="00F36BF1" w:rsidRDefault="00FF0E63" w:rsidP="00FF0E63">
            <w:pPr>
              <w:jc w:val="both"/>
              <w:rPr>
                <w:b/>
                <w:i/>
                <w:iCs/>
                <w:lang w:val="uk-UA"/>
              </w:rPr>
            </w:pPr>
            <w:r w:rsidRPr="00F36BF1">
              <w:rPr>
                <w:b/>
                <w:i/>
                <w:iCs/>
                <w:lang w:val="uk-UA"/>
              </w:rPr>
              <w:t xml:space="preserve">*6) Рамо + Трюфальдино і Панталоне  (в Гоцці), </w:t>
            </w:r>
          </w:p>
          <w:p w14:paraId="531A2420" w14:textId="77777777" w:rsidR="00FF0E63" w:rsidRPr="00F36BF1" w:rsidRDefault="00FF0E63" w:rsidP="00FF0E63">
            <w:pPr>
              <w:jc w:val="both"/>
              <w:rPr>
                <w:b/>
                <w:i/>
                <w:iCs/>
                <w:lang w:val="uk-UA"/>
              </w:rPr>
            </w:pPr>
            <w:r w:rsidRPr="00F36BF1">
              <w:rPr>
                <w:b/>
                <w:i/>
                <w:iCs/>
                <w:lang w:val="uk-UA"/>
              </w:rPr>
              <w:t xml:space="preserve">7) Рамо + Барон Мюнхгаузен,  </w:t>
            </w:r>
          </w:p>
          <w:p w14:paraId="2CE8D2B7" w14:textId="77777777" w:rsidR="00FF0E63" w:rsidRPr="00F36BF1" w:rsidRDefault="00FF0E63" w:rsidP="00FF0E63">
            <w:pPr>
              <w:jc w:val="both"/>
              <w:rPr>
                <w:b/>
                <w:i/>
                <w:iCs/>
                <w:lang w:val="uk-UA"/>
              </w:rPr>
            </w:pPr>
            <w:r w:rsidRPr="00F36BF1">
              <w:rPr>
                <w:b/>
                <w:i/>
                <w:iCs/>
                <w:lang w:val="uk-UA"/>
              </w:rPr>
              <w:t xml:space="preserve">8) Рамо + Панурґ, </w:t>
            </w:r>
          </w:p>
          <w:p w14:paraId="7AE89051" w14:textId="77777777" w:rsidR="00FF0E63" w:rsidRPr="00F36BF1" w:rsidRDefault="00FF0E63" w:rsidP="00FF0E63">
            <w:pPr>
              <w:jc w:val="both"/>
              <w:rPr>
                <w:b/>
                <w:i/>
                <w:iCs/>
                <w:lang w:val="uk-UA"/>
              </w:rPr>
            </w:pPr>
            <w:r w:rsidRPr="00F36BF1">
              <w:rPr>
                <w:b/>
                <w:i/>
                <w:iCs/>
                <w:lang w:val="uk-UA"/>
              </w:rPr>
              <w:t>9) Рамо + Мавпа Бертран (Лафонтен, байка «Мавпа і кіт»), *10) Рамо + Скапен і Аргант (Мольєр)</w:t>
            </w:r>
          </w:p>
          <w:p w14:paraId="46F56B76" w14:textId="77777777" w:rsidR="00FF0E63" w:rsidRPr="00F36BF1" w:rsidRDefault="00FF0E63" w:rsidP="00FF0E63">
            <w:pPr>
              <w:jc w:val="both"/>
              <w:rPr>
                <w:b/>
                <w:i/>
                <w:iCs/>
                <w:lang w:val="uk-UA"/>
              </w:rPr>
            </w:pPr>
            <w:r w:rsidRPr="00F36BF1">
              <w:rPr>
                <w:b/>
                <w:i/>
                <w:iCs/>
                <w:lang w:val="uk-UA"/>
              </w:rPr>
              <w:t>*11)  Рамо + Фігаро-"сивільський цирульник"</w:t>
            </w:r>
          </w:p>
          <w:p w14:paraId="50286768" w14:textId="77777777" w:rsidR="00FF0E63" w:rsidRPr="00F36BF1" w:rsidRDefault="00FF0E63" w:rsidP="00FF0E63">
            <w:pPr>
              <w:jc w:val="both"/>
              <w:rPr>
                <w:b/>
                <w:i/>
                <w:iCs/>
                <w:lang w:val="uk-UA"/>
              </w:rPr>
            </w:pPr>
            <w:r w:rsidRPr="00F36BF1">
              <w:rPr>
                <w:b/>
                <w:i/>
                <w:iCs/>
                <w:lang w:val="uk-UA"/>
              </w:rPr>
              <w:t>12) Рамо + Тоббі (дядько Трістама Шенді)</w:t>
            </w:r>
          </w:p>
          <w:p w14:paraId="3913DCF2" w14:textId="77777777" w:rsidR="00FF0E63" w:rsidRPr="00F36BF1" w:rsidRDefault="00FF0E63" w:rsidP="00FF0E63">
            <w:pPr>
              <w:jc w:val="both"/>
              <w:rPr>
                <w:b/>
                <w:i/>
                <w:iCs/>
                <w:lang w:val="uk-UA"/>
              </w:rPr>
            </w:pPr>
            <w:r w:rsidRPr="00F36BF1">
              <w:rPr>
                <w:b/>
                <w:i/>
                <w:iCs/>
                <w:lang w:val="uk-UA"/>
              </w:rPr>
              <w:t>13) Рамо + пастор Адамс</w:t>
            </w:r>
          </w:p>
          <w:p w14:paraId="4A0FF36D" w14:textId="77777777" w:rsidR="00FF0E63" w:rsidRPr="00F36BF1" w:rsidRDefault="00FF0E63" w:rsidP="00FF0E63">
            <w:pPr>
              <w:jc w:val="both"/>
              <w:rPr>
                <w:b/>
                <w:i/>
                <w:iCs/>
                <w:lang w:val="uk-UA"/>
              </w:rPr>
            </w:pPr>
            <w:r w:rsidRPr="00F36BF1">
              <w:rPr>
                <w:b/>
                <w:i/>
                <w:iCs/>
                <w:lang w:val="uk-UA"/>
              </w:rPr>
              <w:t>14) небіж Рамо + Дон Кіхот і Санчо Панса;</w:t>
            </w:r>
          </w:p>
          <w:p w14:paraId="60FA6953" w14:textId="77777777" w:rsidR="00FF0E63" w:rsidRPr="00F36BF1" w:rsidRDefault="00FF0E63" w:rsidP="00FF0E63">
            <w:pPr>
              <w:jc w:val="both"/>
              <w:rPr>
                <w:b/>
                <w:i/>
                <w:iCs/>
                <w:lang w:val="uk-UA"/>
              </w:rPr>
            </w:pPr>
            <w:r w:rsidRPr="00F36BF1">
              <w:rPr>
                <w:b/>
                <w:i/>
                <w:iCs/>
                <w:lang w:val="uk-UA"/>
              </w:rPr>
              <w:t xml:space="preserve">15) Рамо +  Гамлет, </w:t>
            </w:r>
          </w:p>
          <w:p w14:paraId="01A76EFF" w14:textId="77777777" w:rsidR="00FF0E63" w:rsidRPr="00F36BF1" w:rsidRDefault="00FF0E63" w:rsidP="00FF0E63">
            <w:pPr>
              <w:jc w:val="both"/>
              <w:rPr>
                <w:b/>
                <w:i/>
                <w:iCs/>
                <w:lang w:val="uk-UA"/>
              </w:rPr>
            </w:pPr>
            <w:r w:rsidRPr="00F36BF1">
              <w:rPr>
                <w:b/>
                <w:i/>
                <w:iCs/>
                <w:lang w:val="uk-UA"/>
              </w:rPr>
              <w:t xml:space="preserve">16) Рамо + Ланселот Озерний і Ланселот Ґрейвз, </w:t>
            </w:r>
          </w:p>
          <w:p w14:paraId="0F59D7F3" w14:textId="77777777" w:rsidR="00FF0E63" w:rsidRPr="00F36BF1" w:rsidRDefault="00FF0E63" w:rsidP="00FF0E63">
            <w:pPr>
              <w:jc w:val="both"/>
              <w:rPr>
                <w:b/>
                <w:i/>
                <w:iCs/>
                <w:lang w:val="uk-UA"/>
              </w:rPr>
            </w:pPr>
            <w:r w:rsidRPr="00F36BF1">
              <w:rPr>
                <w:b/>
                <w:i/>
                <w:iCs/>
                <w:lang w:val="uk-UA"/>
              </w:rPr>
              <w:t xml:space="preserve">17) Рамо + Кандід, </w:t>
            </w:r>
          </w:p>
          <w:p w14:paraId="04BE384F" w14:textId="77777777" w:rsidR="00FF0E63" w:rsidRPr="00F36BF1" w:rsidRDefault="00FF0E63" w:rsidP="00FF0E63">
            <w:pPr>
              <w:jc w:val="both"/>
              <w:rPr>
                <w:b/>
                <w:i/>
                <w:iCs/>
                <w:lang w:val="uk-UA"/>
              </w:rPr>
            </w:pPr>
            <w:r w:rsidRPr="00F36BF1">
              <w:rPr>
                <w:b/>
                <w:i/>
                <w:iCs/>
                <w:lang w:val="uk-UA"/>
              </w:rPr>
              <w:t xml:space="preserve">18) Рамо + Гyрон, </w:t>
            </w:r>
          </w:p>
          <w:p w14:paraId="1082E211" w14:textId="77777777" w:rsidR="00FF0E63" w:rsidRPr="00F36BF1" w:rsidRDefault="00FF0E63" w:rsidP="00FF0E63">
            <w:pPr>
              <w:jc w:val="both"/>
              <w:rPr>
                <w:b/>
                <w:i/>
                <w:iCs/>
                <w:lang w:val="uk-UA"/>
              </w:rPr>
            </w:pPr>
            <w:r w:rsidRPr="00F36BF1">
              <w:rPr>
                <w:b/>
                <w:i/>
                <w:iCs/>
                <w:lang w:val="uk-UA"/>
              </w:rPr>
              <w:t xml:space="preserve">19) Рамо + Задіґ, </w:t>
            </w:r>
          </w:p>
          <w:p w14:paraId="08275A38" w14:textId="77777777" w:rsidR="00FF0E63" w:rsidRPr="00F36BF1" w:rsidRDefault="00FF0E63" w:rsidP="00FF0E63">
            <w:pPr>
              <w:jc w:val="both"/>
              <w:rPr>
                <w:b/>
                <w:i/>
                <w:iCs/>
                <w:lang w:val="uk-UA"/>
              </w:rPr>
            </w:pPr>
            <w:r w:rsidRPr="00F36BF1">
              <w:rPr>
                <w:b/>
                <w:i/>
                <w:iCs/>
                <w:lang w:val="uk-UA"/>
              </w:rPr>
              <w:t xml:space="preserve">20 ) Рамо + Сімпліцій Сімпліцисимус, </w:t>
            </w:r>
          </w:p>
          <w:p w14:paraId="21D4619D" w14:textId="68BCBC5E" w:rsidR="00006564" w:rsidRPr="00F36BF1" w:rsidRDefault="00FF0E63" w:rsidP="00FF0E63">
            <w:pPr>
              <w:jc w:val="both"/>
              <w:rPr>
                <w:b/>
                <w:lang w:val="uk-UA"/>
              </w:rPr>
            </w:pPr>
            <w:r w:rsidRPr="00F36BF1">
              <w:rPr>
                <w:b/>
                <w:i/>
                <w:iCs/>
                <w:lang w:val="uk-UA"/>
              </w:rPr>
              <w:lastRenderedPageBreak/>
              <w:t>*21) Рамо + Гоцці як персонаж В.Домонтовича</w:t>
            </w:r>
          </w:p>
          <w:p w14:paraId="0AF8026A" w14:textId="6781591F" w:rsidR="00A127E0" w:rsidRDefault="00A127E0" w:rsidP="00006564">
            <w:pPr>
              <w:jc w:val="both"/>
              <w:rPr>
                <w:b/>
                <w:lang w:val="uk-UA"/>
              </w:rPr>
            </w:pPr>
          </w:p>
          <w:p w14:paraId="6844F870" w14:textId="7F9E703D" w:rsidR="00A127E0" w:rsidRDefault="00FF0E63" w:rsidP="00006564">
            <w:pPr>
              <w:jc w:val="both"/>
              <w:rPr>
                <w:b/>
                <w:lang w:val="uk-UA"/>
              </w:rPr>
            </w:pPr>
            <w:r>
              <w:rPr>
                <w:b/>
                <w:lang w:val="uk-UA"/>
              </w:rPr>
              <w:t>8</w:t>
            </w:r>
            <w:r w:rsidR="00A127E0">
              <w:rPr>
                <w:b/>
                <w:lang w:val="uk-UA"/>
              </w:rPr>
              <w:t xml:space="preserve"> год.</w:t>
            </w:r>
          </w:p>
          <w:p w14:paraId="3CCBEE3A" w14:textId="77777777" w:rsidR="00006564" w:rsidRDefault="00006564" w:rsidP="00006564">
            <w:pPr>
              <w:jc w:val="both"/>
              <w:rPr>
                <w:bCs/>
                <w:i/>
                <w:iCs/>
                <w:lang w:val="uk-UA"/>
              </w:rPr>
            </w:pPr>
          </w:p>
          <w:p w14:paraId="7556B33C" w14:textId="1A26FAD0" w:rsidR="00A127E0" w:rsidRDefault="00A127E0" w:rsidP="00006564">
            <w:pPr>
              <w:jc w:val="center"/>
              <w:rPr>
                <w:b/>
                <w:lang w:val="uk-UA"/>
              </w:rPr>
            </w:pPr>
          </w:p>
          <w:p w14:paraId="4740E149" w14:textId="77777777" w:rsidR="009B2EA2" w:rsidRDefault="009B2EA2" w:rsidP="00006564">
            <w:pPr>
              <w:jc w:val="center"/>
              <w:rPr>
                <w:b/>
                <w:lang w:val="uk-UA"/>
              </w:rPr>
            </w:pPr>
          </w:p>
          <w:p w14:paraId="0F42E03B" w14:textId="5ED30CFE" w:rsidR="00006564" w:rsidRPr="00F2016D" w:rsidRDefault="00006564" w:rsidP="00006564">
            <w:pPr>
              <w:jc w:val="center"/>
              <w:rPr>
                <w:bCs/>
                <w:lang w:val="uk-UA"/>
              </w:rPr>
            </w:pPr>
          </w:p>
        </w:tc>
        <w:tc>
          <w:tcPr>
            <w:tcW w:w="851" w:type="dxa"/>
          </w:tcPr>
          <w:p w14:paraId="13A0E43E" w14:textId="6960836F" w:rsidR="004027A1" w:rsidRPr="00F2016D" w:rsidRDefault="004027A1" w:rsidP="004027A1">
            <w:pPr>
              <w:jc w:val="both"/>
              <w:rPr>
                <w:bCs/>
                <w:lang w:val="uk-UA"/>
              </w:rPr>
            </w:pPr>
          </w:p>
        </w:tc>
      </w:tr>
      <w:tr w:rsidR="00CA665D" w:rsidRPr="00CA665D" w14:paraId="6B0309D7" w14:textId="77777777" w:rsidTr="009948DB">
        <w:trPr>
          <w:trHeight w:val="283"/>
        </w:trPr>
        <w:tc>
          <w:tcPr>
            <w:tcW w:w="1419" w:type="dxa"/>
          </w:tcPr>
          <w:p w14:paraId="31B5D236" w14:textId="77777777" w:rsidR="00CA665D" w:rsidRDefault="00CA665D" w:rsidP="00CA665D">
            <w:pPr>
              <w:jc w:val="both"/>
              <w:rPr>
                <w:bCs/>
                <w:lang w:val="uk-UA"/>
              </w:rPr>
            </w:pPr>
            <w:r>
              <w:rPr>
                <w:bCs/>
                <w:lang w:val="uk-UA"/>
              </w:rPr>
              <w:lastRenderedPageBreak/>
              <w:t xml:space="preserve">10 </w:t>
            </w:r>
            <w:r w:rsidRPr="00F2016D">
              <w:rPr>
                <w:bCs/>
                <w:lang w:val="uk-UA"/>
              </w:rPr>
              <w:t>т.</w:t>
            </w:r>
          </w:p>
          <w:p w14:paraId="17DB36F0" w14:textId="22A51225" w:rsidR="00CA665D" w:rsidRDefault="00CA665D" w:rsidP="00CA665D">
            <w:pPr>
              <w:jc w:val="both"/>
              <w:rPr>
                <w:bCs/>
                <w:lang w:val="uk-UA"/>
              </w:rPr>
            </w:pPr>
            <w:r w:rsidRPr="00F2016D">
              <w:rPr>
                <w:bCs/>
                <w:lang w:val="uk-UA"/>
              </w:rPr>
              <w:t>2 год.</w:t>
            </w:r>
          </w:p>
        </w:tc>
        <w:tc>
          <w:tcPr>
            <w:tcW w:w="5811" w:type="dxa"/>
          </w:tcPr>
          <w:p w14:paraId="1C5EB3CF" w14:textId="718CF971" w:rsidR="00CA665D" w:rsidRDefault="00CA665D" w:rsidP="00CA665D">
            <w:pPr>
              <w:shd w:val="clear" w:color="auto" w:fill="FFFFFF"/>
              <w:tabs>
                <w:tab w:val="left" w:pos="984"/>
              </w:tabs>
              <w:spacing w:line="269" w:lineRule="exact"/>
              <w:jc w:val="both"/>
              <w:rPr>
                <w:bCs/>
                <w:lang w:val="uk-UA"/>
              </w:rPr>
            </w:pPr>
            <w:r>
              <w:rPr>
                <w:b/>
                <w:bCs/>
                <w:lang w:val="uk-UA" w:eastAsia="ru-RU"/>
              </w:rPr>
              <w:t xml:space="preserve">Тема 12. </w:t>
            </w:r>
          </w:p>
          <w:p w14:paraId="7824D27B" w14:textId="77777777" w:rsidR="00CA665D" w:rsidRDefault="00CA665D" w:rsidP="00CA665D">
            <w:pPr>
              <w:jc w:val="both"/>
              <w:rPr>
                <w:b/>
                <w:bCs/>
                <w:color w:val="auto"/>
                <w:lang w:val="uk-UA" w:eastAsia="ru-RU"/>
              </w:rPr>
            </w:pPr>
            <w:r>
              <w:rPr>
                <w:bCs/>
                <w:lang w:val="uk-UA"/>
              </w:rPr>
              <w:t>Сатиричний роман-казка та сатирична поема епохи Просвітництва («Казка бочки», «Мандри Гуллівера» Дж. Свіфта та «Подорож Нільса Кліма під землею» Л. Хольберга). Сатирична філософія Вольтера (поема «Орлеанська Діва»).</w:t>
            </w:r>
          </w:p>
          <w:p w14:paraId="09C2A8AF" w14:textId="77777777" w:rsidR="00CA665D" w:rsidRPr="00CA665D" w:rsidRDefault="00CA665D" w:rsidP="00CA665D">
            <w:pPr>
              <w:spacing w:line="254" w:lineRule="auto"/>
              <w:ind w:left="720"/>
              <w:jc w:val="both"/>
              <w:rPr>
                <w:rFonts w:eastAsia="Calibri"/>
                <w:lang w:val="uk-UA"/>
              </w:rPr>
            </w:pPr>
          </w:p>
          <w:p w14:paraId="34117F1E" w14:textId="1E4660D7" w:rsidR="00CA665D" w:rsidRPr="00CA665D" w:rsidRDefault="00CA665D" w:rsidP="00CA665D">
            <w:pPr>
              <w:jc w:val="both"/>
              <w:rPr>
                <w:lang w:val="uk-UA" w:eastAsia="ru-RU"/>
              </w:rPr>
            </w:pPr>
          </w:p>
          <w:p w14:paraId="4FD7437E" w14:textId="77777777" w:rsidR="00CA665D" w:rsidRPr="00CA665D" w:rsidRDefault="00CA665D" w:rsidP="00503AD6">
            <w:pPr>
              <w:jc w:val="both"/>
              <w:rPr>
                <w:rFonts w:eastAsia="Calibri"/>
                <w:b/>
                <w:lang w:val="uk-UA"/>
              </w:rPr>
            </w:pPr>
          </w:p>
        </w:tc>
        <w:tc>
          <w:tcPr>
            <w:tcW w:w="993" w:type="dxa"/>
          </w:tcPr>
          <w:p w14:paraId="10451C5B" w14:textId="1BE33855" w:rsidR="00CA665D" w:rsidRDefault="00CA665D" w:rsidP="004027A1">
            <w:pPr>
              <w:jc w:val="both"/>
              <w:rPr>
                <w:bCs/>
                <w:lang w:val="uk-UA"/>
              </w:rPr>
            </w:pPr>
            <w:r>
              <w:rPr>
                <w:bCs/>
                <w:lang w:val="uk-UA"/>
              </w:rPr>
              <w:t>лекція</w:t>
            </w:r>
          </w:p>
        </w:tc>
        <w:tc>
          <w:tcPr>
            <w:tcW w:w="3969" w:type="dxa"/>
          </w:tcPr>
          <w:p w14:paraId="7096DA03" w14:textId="77777777" w:rsidR="00CA665D" w:rsidRPr="00AA57F4" w:rsidRDefault="00CA665D" w:rsidP="00CA665D">
            <w:pPr>
              <w:tabs>
                <w:tab w:val="left" w:pos="284"/>
                <w:tab w:val="left" w:pos="567"/>
              </w:tabs>
              <w:spacing w:line="252" w:lineRule="auto"/>
              <w:jc w:val="both"/>
              <w:rPr>
                <w:color w:val="auto"/>
                <w:sz w:val="20"/>
                <w:szCs w:val="20"/>
                <w:lang w:val="uk-UA" w:eastAsia="ru-RU"/>
              </w:rPr>
            </w:pPr>
            <w:r w:rsidRPr="00AA57F4">
              <w:rPr>
                <w:sz w:val="20"/>
                <w:szCs w:val="20"/>
                <w:lang w:val="ru-RU" w:eastAsia="ru-RU"/>
              </w:rPr>
              <w:t>Шамрай А. Джонатан Свіфт і його твір // Свіфт Дж. Мандри до різних далеких країн світу Люмюеля Гуллівера… / Перекл. з англ. за ред. Ю. Лісняка. – К.:Дніпро, 1983. – С. 5-24.</w:t>
            </w:r>
          </w:p>
          <w:p w14:paraId="1D616F87" w14:textId="77777777" w:rsidR="00CA665D" w:rsidRPr="00AA57F4" w:rsidRDefault="00CA665D" w:rsidP="00CA665D">
            <w:pPr>
              <w:tabs>
                <w:tab w:val="left" w:pos="284"/>
                <w:tab w:val="left" w:pos="567"/>
              </w:tabs>
              <w:spacing w:line="252" w:lineRule="auto"/>
              <w:jc w:val="both"/>
              <w:rPr>
                <w:color w:val="auto"/>
                <w:sz w:val="20"/>
                <w:szCs w:val="20"/>
                <w:lang w:val="uk-UA" w:eastAsia="ru-RU"/>
              </w:rPr>
            </w:pPr>
            <w:r w:rsidRPr="00AA57F4">
              <w:rPr>
                <w:sz w:val="20"/>
                <w:szCs w:val="20"/>
                <w:lang w:val="ru-RU" w:eastAsia="ru-RU"/>
              </w:rPr>
              <w:t xml:space="preserve">Решетов В.Г., Чарушин А.Н. Жанр сатиры в оценке Джона Драйдена // Мировая культура </w:t>
            </w:r>
            <w:r w:rsidRPr="00AA57F4">
              <w:rPr>
                <w:sz w:val="20"/>
                <w:szCs w:val="20"/>
                <w:lang w:eastAsia="ru-RU"/>
              </w:rPr>
              <w:t>XVII</w:t>
            </w:r>
            <w:r w:rsidRPr="00AA57F4">
              <w:rPr>
                <w:sz w:val="20"/>
                <w:szCs w:val="20"/>
                <w:lang w:val="ru-RU" w:eastAsia="ru-RU"/>
              </w:rPr>
              <w:t>–</w:t>
            </w:r>
            <w:r w:rsidRPr="00AA57F4">
              <w:rPr>
                <w:sz w:val="20"/>
                <w:szCs w:val="20"/>
                <w:lang w:eastAsia="ru-RU"/>
              </w:rPr>
              <w:t>XVIII</w:t>
            </w:r>
            <w:r w:rsidRPr="00AA57F4">
              <w:rPr>
                <w:sz w:val="20"/>
                <w:szCs w:val="20"/>
                <w:lang w:val="ru-RU" w:eastAsia="ru-RU"/>
              </w:rPr>
              <w:t xml:space="preserve"> веков как метатекст: дискурсы, жанры, стили. – Выпуск 26 (Серия “</w:t>
            </w:r>
            <w:r w:rsidRPr="00AA57F4">
              <w:rPr>
                <w:sz w:val="20"/>
                <w:szCs w:val="20"/>
                <w:lang w:eastAsia="ru-RU"/>
              </w:rPr>
              <w:t>Symposium</w:t>
            </w:r>
            <w:r w:rsidRPr="00AA57F4">
              <w:rPr>
                <w:sz w:val="20"/>
                <w:szCs w:val="20"/>
                <w:lang w:val="ru-RU" w:eastAsia="ru-RU"/>
              </w:rPr>
              <w:t>”)</w:t>
            </w:r>
            <w:r w:rsidRPr="00AA57F4">
              <w:rPr>
                <w:sz w:val="20"/>
                <w:szCs w:val="20"/>
                <w:lang w:val="ru-RU" w:eastAsia="ru-RU"/>
              </w:rPr>
              <w:tab/>
              <w:t xml:space="preserve">/ Материалы Международного научного симпозиума «Восьмые Лафонтеновские чтения». Санкт-Петербург: Санкт-Петербургское философское общество, 2002. – </w:t>
            </w:r>
            <w:r w:rsidRPr="00AA57F4">
              <w:rPr>
                <w:sz w:val="20"/>
                <w:szCs w:val="20"/>
                <w:lang w:eastAsia="ru-RU"/>
              </w:rPr>
              <w:t>C</w:t>
            </w:r>
            <w:r w:rsidRPr="00AA57F4">
              <w:rPr>
                <w:sz w:val="20"/>
                <w:szCs w:val="20"/>
                <w:lang w:val="ru-RU" w:eastAsia="ru-RU"/>
              </w:rPr>
              <w:t>.124-127.</w:t>
            </w:r>
          </w:p>
          <w:p w14:paraId="3E0041AB" w14:textId="77777777" w:rsidR="00CA665D" w:rsidRPr="00AA57F4" w:rsidRDefault="00CA665D" w:rsidP="00CA665D">
            <w:pPr>
              <w:tabs>
                <w:tab w:val="left" w:pos="284"/>
                <w:tab w:val="left" w:pos="567"/>
              </w:tabs>
              <w:spacing w:line="252" w:lineRule="auto"/>
              <w:jc w:val="both"/>
              <w:rPr>
                <w:color w:val="auto"/>
                <w:sz w:val="20"/>
                <w:szCs w:val="20"/>
                <w:lang w:val="uk-UA" w:eastAsia="ru-RU"/>
              </w:rPr>
            </w:pPr>
            <w:r w:rsidRPr="00AA57F4">
              <w:rPr>
                <w:sz w:val="20"/>
                <w:szCs w:val="20"/>
                <w:lang w:val="ru-RU" w:eastAsia="ru-RU"/>
              </w:rPr>
              <w:t xml:space="preserve">Англия в памфлете. Английская публицистическая проза начала </w:t>
            </w:r>
            <w:r w:rsidRPr="00AA57F4">
              <w:rPr>
                <w:sz w:val="20"/>
                <w:szCs w:val="20"/>
                <w:lang w:eastAsia="ru-RU"/>
              </w:rPr>
              <w:t>XVIII</w:t>
            </w:r>
            <w:r w:rsidRPr="00AA57F4">
              <w:rPr>
                <w:sz w:val="20"/>
                <w:szCs w:val="20"/>
                <w:lang w:val="ru-RU" w:eastAsia="ru-RU"/>
              </w:rPr>
              <w:t xml:space="preserve"> века / Сост. И. О. Шайтанова. — М., 1988.</w:t>
            </w:r>
          </w:p>
          <w:p w14:paraId="2AE41CBB" w14:textId="77777777" w:rsidR="00CA665D" w:rsidRPr="00AA57F4" w:rsidRDefault="00CA665D" w:rsidP="00CA665D">
            <w:pPr>
              <w:tabs>
                <w:tab w:val="left" w:pos="284"/>
                <w:tab w:val="left" w:pos="567"/>
              </w:tabs>
              <w:spacing w:line="252" w:lineRule="auto"/>
              <w:jc w:val="both"/>
              <w:rPr>
                <w:color w:val="auto"/>
                <w:sz w:val="20"/>
                <w:szCs w:val="20"/>
                <w:lang w:val="uk-UA" w:eastAsia="ru-RU"/>
              </w:rPr>
            </w:pPr>
            <w:r w:rsidRPr="00AA57F4">
              <w:rPr>
                <w:sz w:val="20"/>
                <w:szCs w:val="20"/>
                <w:lang w:val="ru-RU" w:eastAsia="ru-RU"/>
              </w:rPr>
              <w:t>Дубашинский И. А. Путешествие в некоторые отдаленные страны, мысли и чувства Джонатана Свифта. — М, 1986.</w:t>
            </w:r>
          </w:p>
          <w:p w14:paraId="465D91E5" w14:textId="74FE815E" w:rsidR="00CA665D" w:rsidRPr="009948DB" w:rsidRDefault="00CA665D" w:rsidP="009948DB">
            <w:pPr>
              <w:tabs>
                <w:tab w:val="left" w:pos="284"/>
                <w:tab w:val="left" w:pos="567"/>
              </w:tabs>
              <w:spacing w:line="252" w:lineRule="auto"/>
              <w:jc w:val="both"/>
              <w:rPr>
                <w:color w:val="auto"/>
                <w:sz w:val="22"/>
                <w:szCs w:val="22"/>
                <w:lang w:val="uk-UA" w:eastAsia="ru-RU"/>
              </w:rPr>
            </w:pPr>
            <w:r>
              <w:rPr>
                <w:color w:val="auto"/>
                <w:sz w:val="22"/>
                <w:szCs w:val="22"/>
                <w:lang w:val="uk-UA" w:eastAsia="ru-RU"/>
              </w:rPr>
              <w:t>Рильський М. Переднє слово від Перекладача // ВОЛЬТЕР. Орлеанська Діва : поема / пер. з фр. М. Рильського. Харків : Фоліо, 2017 (+ відавторська "передмова отця Апулея Різорія, бенедиктинця")</w:t>
            </w:r>
          </w:p>
        </w:tc>
        <w:tc>
          <w:tcPr>
            <w:tcW w:w="3118" w:type="dxa"/>
          </w:tcPr>
          <w:p w14:paraId="4DE78EB2" w14:textId="77777777" w:rsidR="009948DB" w:rsidRDefault="009948DB" w:rsidP="009948DB">
            <w:pPr>
              <w:ind w:left="360"/>
              <w:jc w:val="center"/>
              <w:rPr>
                <w:bCs/>
                <w:i/>
                <w:lang w:val="uk-UA"/>
              </w:rPr>
            </w:pPr>
            <w:r>
              <w:rPr>
                <w:bCs/>
                <w:i/>
                <w:lang w:val="uk-UA"/>
              </w:rPr>
              <w:t>Завдання для самостійного дослідження:</w:t>
            </w:r>
          </w:p>
          <w:p w14:paraId="475A1A41" w14:textId="77777777" w:rsidR="009948DB" w:rsidRDefault="009948DB" w:rsidP="009948DB">
            <w:pPr>
              <w:ind w:left="360"/>
              <w:jc w:val="center"/>
              <w:rPr>
                <w:bCs/>
                <w:i/>
                <w:lang w:val="uk-UA"/>
              </w:rPr>
            </w:pPr>
          </w:p>
          <w:p w14:paraId="66AE166A" w14:textId="77777777" w:rsidR="009948DB" w:rsidRDefault="009948DB" w:rsidP="009948DB">
            <w:pPr>
              <w:jc w:val="both"/>
              <w:rPr>
                <w:bCs/>
                <w:lang w:val="ru-RU"/>
              </w:rPr>
            </w:pPr>
            <w:r>
              <w:rPr>
                <w:lang w:val="uk-UA" w:eastAsia="ru-RU"/>
              </w:rPr>
              <w:t>Образ Нільса Кліма та його подорожі під землею у романі датського письменника Л.</w:t>
            </w:r>
            <w:r>
              <w:rPr>
                <w:bCs/>
                <w:lang w:val="ru-RU"/>
              </w:rPr>
              <w:t xml:space="preserve"> Хольберга: </w:t>
            </w:r>
            <w:hyperlink r:id="rId68" w:history="1">
              <w:r>
                <w:rPr>
                  <w:rStyle w:val="a4"/>
                  <w:bCs/>
                  <w:lang w:val="ru-RU"/>
                </w:rPr>
                <w:t>https://syg.ma/@libra/liudvigh-kholbiergh-nilsa-klima-podziemnoie-putieshiestviie-glava-i-o-nisshiestvii-klimovom-v-prieispodniie-miesta</w:t>
              </w:r>
            </w:hyperlink>
          </w:p>
          <w:p w14:paraId="3F9EC270" w14:textId="77777777" w:rsidR="009948DB" w:rsidRDefault="009948DB" w:rsidP="009948DB">
            <w:pPr>
              <w:jc w:val="both"/>
              <w:rPr>
                <w:bCs/>
                <w:lang w:val="ru-RU"/>
              </w:rPr>
            </w:pPr>
          </w:p>
          <w:p w14:paraId="48962C09" w14:textId="77777777" w:rsidR="009948DB" w:rsidRDefault="009948DB" w:rsidP="009948DB">
            <w:pPr>
              <w:jc w:val="both"/>
              <w:rPr>
                <w:lang w:val="ru-RU" w:eastAsia="ru-RU"/>
              </w:rPr>
            </w:pPr>
          </w:p>
          <w:p w14:paraId="44243DF2" w14:textId="77777777" w:rsidR="009948DB" w:rsidRPr="003875A9" w:rsidRDefault="009948DB" w:rsidP="009948DB">
            <w:pPr>
              <w:ind w:left="360"/>
              <w:jc w:val="both"/>
              <w:rPr>
                <w:b/>
                <w:i/>
                <w:iCs/>
                <w:lang w:val="uk-UA"/>
              </w:rPr>
            </w:pPr>
            <w:r w:rsidRPr="003875A9">
              <w:rPr>
                <w:b/>
                <w:i/>
                <w:iCs/>
                <w:lang w:val="ru-RU"/>
              </w:rPr>
              <w:t>2 год.</w:t>
            </w:r>
          </w:p>
          <w:p w14:paraId="0EB2D8EF" w14:textId="77777777" w:rsidR="00CA665D" w:rsidRPr="00F2016D" w:rsidRDefault="00CA665D" w:rsidP="004027A1">
            <w:pPr>
              <w:ind w:left="360"/>
              <w:jc w:val="both"/>
              <w:rPr>
                <w:bCs/>
                <w:lang w:val="uk-UA"/>
              </w:rPr>
            </w:pPr>
          </w:p>
        </w:tc>
        <w:tc>
          <w:tcPr>
            <w:tcW w:w="851" w:type="dxa"/>
          </w:tcPr>
          <w:p w14:paraId="7E38FB06" w14:textId="77777777" w:rsidR="00CA665D" w:rsidRPr="00F2016D" w:rsidRDefault="00CA665D" w:rsidP="004027A1">
            <w:pPr>
              <w:jc w:val="both"/>
              <w:rPr>
                <w:bCs/>
                <w:lang w:val="uk-UA"/>
              </w:rPr>
            </w:pPr>
          </w:p>
        </w:tc>
      </w:tr>
      <w:tr w:rsidR="00CA665D" w:rsidRPr="002D62D4" w14:paraId="4468E7F4" w14:textId="77777777" w:rsidTr="009948DB">
        <w:trPr>
          <w:trHeight w:val="750"/>
        </w:trPr>
        <w:tc>
          <w:tcPr>
            <w:tcW w:w="1419" w:type="dxa"/>
          </w:tcPr>
          <w:p w14:paraId="3516D055" w14:textId="494E422B" w:rsidR="00CA665D" w:rsidRDefault="00CA665D" w:rsidP="00CA665D">
            <w:pPr>
              <w:jc w:val="both"/>
              <w:rPr>
                <w:bCs/>
                <w:lang w:val="uk-UA"/>
              </w:rPr>
            </w:pPr>
            <w:r>
              <w:rPr>
                <w:bCs/>
                <w:lang w:val="uk-UA"/>
              </w:rPr>
              <w:t>11 т.</w:t>
            </w:r>
          </w:p>
          <w:p w14:paraId="5A4D392C" w14:textId="5F9726BF" w:rsidR="00CA665D" w:rsidRDefault="00CA665D" w:rsidP="00CA665D">
            <w:pPr>
              <w:jc w:val="both"/>
              <w:rPr>
                <w:bCs/>
                <w:lang w:val="uk-UA"/>
              </w:rPr>
            </w:pPr>
          </w:p>
          <w:p w14:paraId="44B65E74" w14:textId="3FC1D84B" w:rsidR="00CA665D" w:rsidRDefault="00CA665D" w:rsidP="00CA665D">
            <w:pPr>
              <w:jc w:val="both"/>
              <w:rPr>
                <w:bCs/>
                <w:lang w:val="uk-UA"/>
              </w:rPr>
            </w:pPr>
            <w:r>
              <w:rPr>
                <w:bCs/>
                <w:lang w:val="uk-UA"/>
              </w:rPr>
              <w:t>2 год.</w:t>
            </w:r>
          </w:p>
          <w:p w14:paraId="736E1254" w14:textId="77777777" w:rsidR="00CA665D" w:rsidRDefault="00CA665D" w:rsidP="00CA665D">
            <w:pPr>
              <w:jc w:val="both"/>
              <w:rPr>
                <w:bCs/>
                <w:lang w:val="uk-UA"/>
              </w:rPr>
            </w:pPr>
          </w:p>
          <w:p w14:paraId="19630496" w14:textId="7DD28214" w:rsidR="00CA665D" w:rsidRDefault="00CA665D" w:rsidP="00CA665D">
            <w:pPr>
              <w:jc w:val="both"/>
              <w:rPr>
                <w:bCs/>
                <w:lang w:val="uk-UA"/>
              </w:rPr>
            </w:pPr>
          </w:p>
        </w:tc>
        <w:tc>
          <w:tcPr>
            <w:tcW w:w="5811" w:type="dxa"/>
          </w:tcPr>
          <w:p w14:paraId="641F806B" w14:textId="77777777" w:rsidR="00CA665D" w:rsidRPr="009948DB" w:rsidRDefault="00CA665D" w:rsidP="00CA665D">
            <w:pPr>
              <w:jc w:val="both"/>
              <w:rPr>
                <w:lang w:val="uk-UA" w:eastAsia="ru-RU"/>
              </w:rPr>
            </w:pPr>
          </w:p>
          <w:p w14:paraId="77F82471" w14:textId="3487B154" w:rsidR="009948DB" w:rsidRDefault="009948DB" w:rsidP="009948DB">
            <w:pPr>
              <w:jc w:val="both"/>
              <w:rPr>
                <w:bCs/>
                <w:lang w:val="uk-UA"/>
              </w:rPr>
            </w:pPr>
            <w:r w:rsidRPr="00F2016D">
              <w:rPr>
                <w:b/>
                <w:lang w:val="uk-UA" w:eastAsia="ru-RU"/>
              </w:rPr>
              <w:t>Тема 1</w:t>
            </w:r>
            <w:r>
              <w:rPr>
                <w:b/>
                <w:lang w:val="uk-UA" w:eastAsia="ru-RU"/>
              </w:rPr>
              <w:t>3</w:t>
            </w:r>
            <w:r w:rsidRPr="00F2016D">
              <w:rPr>
                <w:b/>
                <w:lang w:val="uk-UA" w:eastAsia="ru-RU"/>
              </w:rPr>
              <w:t xml:space="preserve">. </w:t>
            </w:r>
            <w:r>
              <w:rPr>
                <w:bCs/>
                <w:lang w:val="uk-UA"/>
              </w:rPr>
              <w:t xml:space="preserve">ЗАРОДЖЕННЯ ЄВРОПЕЙСЬКОЇ ЖУРНАЛІСТИКИ   як виду діяльності (Джозеф </w:t>
            </w:r>
            <w:r>
              <w:rPr>
                <w:bCs/>
                <w:lang w:val="uk-UA"/>
              </w:rPr>
              <w:lastRenderedPageBreak/>
              <w:t>Аддісон, Річард Стилл). Реформатор англійського віршування Олександр Поуп («Досвід про критику», «Проби про людину»).</w:t>
            </w:r>
          </w:p>
          <w:p w14:paraId="278E84E1" w14:textId="77777777" w:rsidR="00CA665D" w:rsidRPr="009948DB" w:rsidRDefault="00CA665D" w:rsidP="00CA665D">
            <w:pPr>
              <w:jc w:val="both"/>
              <w:rPr>
                <w:lang w:val="uk-UA" w:eastAsia="ru-RU"/>
              </w:rPr>
            </w:pPr>
          </w:p>
          <w:p w14:paraId="06B39C34" w14:textId="77777777" w:rsidR="00CA665D" w:rsidRPr="00FF42E6" w:rsidRDefault="00CA665D" w:rsidP="00503AD6">
            <w:pPr>
              <w:jc w:val="both"/>
              <w:rPr>
                <w:rFonts w:eastAsia="Calibri"/>
                <w:lang w:val="ru-RU"/>
              </w:rPr>
            </w:pPr>
          </w:p>
        </w:tc>
        <w:tc>
          <w:tcPr>
            <w:tcW w:w="993" w:type="dxa"/>
          </w:tcPr>
          <w:p w14:paraId="337C22BA" w14:textId="2D71A59E" w:rsidR="00CA665D" w:rsidRDefault="00CA665D" w:rsidP="004027A1">
            <w:pPr>
              <w:jc w:val="both"/>
              <w:rPr>
                <w:bCs/>
                <w:lang w:val="uk-UA"/>
              </w:rPr>
            </w:pPr>
            <w:r>
              <w:rPr>
                <w:bCs/>
                <w:lang w:val="uk-UA"/>
              </w:rPr>
              <w:lastRenderedPageBreak/>
              <w:t>лекція</w:t>
            </w:r>
          </w:p>
        </w:tc>
        <w:tc>
          <w:tcPr>
            <w:tcW w:w="3969" w:type="dxa"/>
          </w:tcPr>
          <w:p w14:paraId="216A2484" w14:textId="77777777" w:rsidR="00AA57F4" w:rsidRDefault="00AA57F4" w:rsidP="009948DB">
            <w:pPr>
              <w:contextualSpacing/>
              <w:jc w:val="both"/>
              <w:rPr>
                <w:i/>
                <w:iCs/>
                <w:sz w:val="20"/>
                <w:szCs w:val="20"/>
                <w:lang w:val="uk-UA" w:eastAsia="ru-RU"/>
              </w:rPr>
            </w:pPr>
          </w:p>
          <w:p w14:paraId="3534DD79" w14:textId="207E1EA3" w:rsidR="009948DB" w:rsidRPr="00F2016D" w:rsidRDefault="009948DB" w:rsidP="009948DB">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xml:space="preserve">: енциклопедичний довідник : у 2 т. / За ред. Н. Михальської та </w:t>
            </w:r>
            <w:r w:rsidRPr="00F2016D">
              <w:rPr>
                <w:iCs/>
                <w:sz w:val="20"/>
                <w:szCs w:val="20"/>
                <w:lang w:val="uk-UA" w:eastAsia="ru-RU"/>
              </w:rPr>
              <w:lastRenderedPageBreak/>
              <w:t>Б. Щавурського. – Тернопіль: Навчальна книга – Богдан, 2005-2006.</w:t>
            </w:r>
          </w:p>
          <w:p w14:paraId="3C4CF703" w14:textId="1C3A73C9" w:rsidR="00CA665D" w:rsidRPr="00F2016D" w:rsidRDefault="00AA57F4" w:rsidP="00CA665D">
            <w:pPr>
              <w:rPr>
                <w:bCs/>
                <w:i/>
                <w:sz w:val="20"/>
                <w:szCs w:val="20"/>
                <w:lang w:val="ru-RU"/>
              </w:rPr>
            </w:pPr>
            <w:r w:rsidRPr="00AA57F4">
              <w:rPr>
                <w:bCs/>
                <w:i/>
                <w:sz w:val="20"/>
                <w:szCs w:val="20"/>
                <w:lang w:val="ru-RU"/>
              </w:rPr>
              <w:t>Англия в памфлете. Английская публицистическая проза начала XVIII века / Сост. И. О. Шайтанова. — М., 1988.</w:t>
            </w:r>
          </w:p>
        </w:tc>
        <w:tc>
          <w:tcPr>
            <w:tcW w:w="3118" w:type="dxa"/>
          </w:tcPr>
          <w:p w14:paraId="6FAD05D4" w14:textId="77777777" w:rsidR="00CA665D" w:rsidRPr="00F2016D" w:rsidRDefault="00CA665D" w:rsidP="004027A1">
            <w:pPr>
              <w:ind w:left="360"/>
              <w:jc w:val="both"/>
              <w:rPr>
                <w:bCs/>
                <w:lang w:val="uk-UA"/>
              </w:rPr>
            </w:pPr>
          </w:p>
        </w:tc>
        <w:tc>
          <w:tcPr>
            <w:tcW w:w="851" w:type="dxa"/>
          </w:tcPr>
          <w:p w14:paraId="5BC58AC1" w14:textId="77777777" w:rsidR="00CA665D" w:rsidRPr="00F2016D" w:rsidRDefault="00CA665D" w:rsidP="004027A1">
            <w:pPr>
              <w:jc w:val="both"/>
              <w:rPr>
                <w:bCs/>
                <w:lang w:val="uk-UA"/>
              </w:rPr>
            </w:pPr>
          </w:p>
        </w:tc>
      </w:tr>
      <w:tr w:rsidR="004027A1" w:rsidRPr="00644A77" w14:paraId="0AA08939" w14:textId="77777777" w:rsidTr="009948DB">
        <w:trPr>
          <w:trHeight w:val="2551"/>
        </w:trPr>
        <w:tc>
          <w:tcPr>
            <w:tcW w:w="1419" w:type="dxa"/>
            <w:vMerge w:val="restart"/>
          </w:tcPr>
          <w:p w14:paraId="06F7328D" w14:textId="73ECFC26" w:rsidR="004027A1" w:rsidRPr="00F2016D" w:rsidRDefault="00C179DD" w:rsidP="004027A1">
            <w:pPr>
              <w:jc w:val="both"/>
              <w:rPr>
                <w:bCs/>
                <w:lang w:val="uk-UA"/>
              </w:rPr>
            </w:pPr>
            <w:r>
              <w:rPr>
                <w:bCs/>
                <w:lang w:val="uk-UA"/>
              </w:rPr>
              <w:lastRenderedPageBreak/>
              <w:t>1</w:t>
            </w:r>
            <w:r w:rsidR="00CA665D">
              <w:rPr>
                <w:bCs/>
                <w:lang w:val="uk-UA"/>
              </w:rPr>
              <w:t>2</w:t>
            </w:r>
            <w:r w:rsidR="00425C0F">
              <w:rPr>
                <w:bCs/>
                <w:lang w:val="uk-UA"/>
              </w:rPr>
              <w:t xml:space="preserve"> </w:t>
            </w:r>
            <w:r w:rsidR="004027A1" w:rsidRPr="00F2016D">
              <w:rPr>
                <w:bCs/>
                <w:lang w:val="uk-UA"/>
              </w:rPr>
              <w:t>т.</w:t>
            </w:r>
          </w:p>
          <w:p w14:paraId="40ECF615" w14:textId="77777777" w:rsidR="004027A1" w:rsidRPr="00F2016D" w:rsidRDefault="004027A1" w:rsidP="004027A1">
            <w:pPr>
              <w:jc w:val="both"/>
              <w:rPr>
                <w:bCs/>
                <w:lang w:val="uk-UA"/>
              </w:rPr>
            </w:pPr>
          </w:p>
          <w:p w14:paraId="5DA94809" w14:textId="77777777" w:rsidR="004027A1" w:rsidRPr="00F2016D" w:rsidRDefault="004027A1" w:rsidP="004027A1">
            <w:pPr>
              <w:jc w:val="both"/>
              <w:rPr>
                <w:bCs/>
                <w:lang w:val="uk-UA"/>
              </w:rPr>
            </w:pPr>
          </w:p>
          <w:p w14:paraId="423D7B41" w14:textId="6E732E1E" w:rsidR="004027A1" w:rsidRPr="00F2016D" w:rsidRDefault="004D7E8E" w:rsidP="004027A1">
            <w:pPr>
              <w:jc w:val="both"/>
              <w:rPr>
                <w:bCs/>
                <w:lang w:val="uk-UA"/>
              </w:rPr>
            </w:pPr>
            <w:r>
              <w:rPr>
                <w:bCs/>
                <w:lang w:val="uk-UA"/>
              </w:rPr>
              <w:t>2</w:t>
            </w:r>
            <w:r w:rsidR="004027A1" w:rsidRPr="00F2016D">
              <w:rPr>
                <w:bCs/>
                <w:lang w:val="uk-UA"/>
              </w:rPr>
              <w:t xml:space="preserve"> год.</w:t>
            </w:r>
          </w:p>
        </w:tc>
        <w:tc>
          <w:tcPr>
            <w:tcW w:w="5811" w:type="dxa"/>
          </w:tcPr>
          <w:p w14:paraId="4BAE3B5D" w14:textId="77777777" w:rsidR="004027A1" w:rsidRPr="008C3979" w:rsidRDefault="004027A1" w:rsidP="004027A1">
            <w:pPr>
              <w:shd w:val="clear" w:color="auto" w:fill="FFFFFF"/>
              <w:spacing w:line="269" w:lineRule="exact"/>
              <w:ind w:left="5" w:right="91"/>
              <w:jc w:val="both"/>
              <w:rPr>
                <w:lang w:val="uk-UA"/>
              </w:rPr>
            </w:pPr>
          </w:p>
          <w:p w14:paraId="762834F3" w14:textId="28244170" w:rsidR="004027A1" w:rsidRPr="008C3979" w:rsidRDefault="000C6B0C" w:rsidP="004027A1">
            <w:pPr>
              <w:jc w:val="center"/>
              <w:rPr>
                <w:b/>
                <w:color w:val="auto"/>
                <w:lang w:val="uk-UA" w:eastAsia="ru-RU"/>
              </w:rPr>
            </w:pPr>
            <w:r>
              <w:rPr>
                <w:b/>
                <w:lang w:val="ru-RU" w:eastAsia="ru-RU"/>
              </w:rPr>
              <w:t>*</w:t>
            </w:r>
            <w:r w:rsidR="004027A1" w:rsidRPr="008C3979">
              <w:rPr>
                <w:b/>
                <w:lang w:val="ru-RU" w:eastAsia="ru-RU"/>
              </w:rPr>
              <w:t>Тема</w:t>
            </w:r>
            <w:r w:rsidR="00FF0E63">
              <w:rPr>
                <w:b/>
                <w:lang w:val="ru-RU" w:eastAsia="ru-RU"/>
              </w:rPr>
              <w:t xml:space="preserve"> 6</w:t>
            </w:r>
            <w:r w:rsidR="004027A1" w:rsidRPr="008C3979">
              <w:rPr>
                <w:b/>
                <w:lang w:val="ru-RU" w:eastAsia="ru-RU"/>
              </w:rPr>
              <w:t>: ОСОБЛИВОСТІ ЕПІСТОЛЯРНОГО СТИЛЮ У РОМАНАХ</w:t>
            </w:r>
            <w:r w:rsidR="004027A1" w:rsidRPr="008C3979">
              <w:rPr>
                <w:rFonts w:ascii="Calibri" w:eastAsia="Calibri" w:hAnsi="Calibri"/>
                <w:lang w:val="ru-RU"/>
              </w:rPr>
              <w:t xml:space="preserve"> </w:t>
            </w:r>
            <w:r w:rsidR="004027A1" w:rsidRPr="008C3979">
              <w:rPr>
                <w:b/>
                <w:lang w:eastAsia="ru-RU"/>
              </w:rPr>
              <w:t>XVIII</w:t>
            </w:r>
            <w:r w:rsidR="004027A1" w:rsidRPr="008C3979">
              <w:rPr>
                <w:b/>
                <w:lang w:val="ru-RU" w:eastAsia="ru-RU"/>
              </w:rPr>
              <w:t xml:space="preserve"> ст.  </w:t>
            </w:r>
          </w:p>
          <w:p w14:paraId="7F844A21" w14:textId="77777777" w:rsidR="004027A1" w:rsidRPr="008C3979" w:rsidRDefault="004027A1" w:rsidP="004027A1">
            <w:pPr>
              <w:jc w:val="center"/>
              <w:rPr>
                <w:i/>
                <w:lang w:val="ru-RU" w:eastAsia="ru-RU"/>
              </w:rPr>
            </w:pPr>
          </w:p>
          <w:p w14:paraId="111CDDEF" w14:textId="45B6E28A" w:rsidR="004027A1" w:rsidRPr="008C3979" w:rsidRDefault="004027A1" w:rsidP="004027A1">
            <w:pPr>
              <w:jc w:val="center"/>
              <w:rPr>
                <w:i/>
                <w:lang w:val="ru-RU" w:eastAsia="ru-RU"/>
              </w:rPr>
            </w:pPr>
            <w:r w:rsidRPr="008C3979">
              <w:rPr>
                <w:i/>
                <w:lang w:val="ru-RU" w:eastAsia="ru-RU"/>
              </w:rPr>
              <w:t xml:space="preserve">Тексти для обговорення: </w:t>
            </w:r>
            <w:r w:rsidR="00A3241C">
              <w:rPr>
                <w:i/>
                <w:lang w:val="ru-RU" w:eastAsia="ru-RU"/>
              </w:rPr>
              <w:t>Шодерло де Лакло «Небезпечні зв’язки»</w:t>
            </w:r>
            <w:r w:rsidR="007F1674">
              <w:rPr>
                <w:i/>
                <w:lang w:val="ru-RU" w:eastAsia="ru-RU"/>
              </w:rPr>
              <w:t xml:space="preserve"> (або </w:t>
            </w:r>
            <w:r w:rsidR="00A3241C">
              <w:rPr>
                <w:i/>
                <w:lang w:val="ru-RU" w:eastAsia="ru-RU"/>
              </w:rPr>
              <w:t>Т. Смолетт «</w:t>
            </w:r>
            <w:r w:rsidR="00F04104">
              <w:rPr>
                <w:i/>
                <w:lang w:val="ru-RU" w:eastAsia="ru-RU"/>
              </w:rPr>
              <w:t>Мандри</w:t>
            </w:r>
            <w:r w:rsidR="00A3241C">
              <w:rPr>
                <w:i/>
                <w:lang w:val="ru-RU" w:eastAsia="ru-RU"/>
              </w:rPr>
              <w:t xml:space="preserve"> Хамфрі Клінкера»</w:t>
            </w:r>
            <w:r w:rsidR="007F1674">
              <w:rPr>
                <w:i/>
                <w:lang w:val="ru-RU" w:eastAsia="ru-RU"/>
              </w:rPr>
              <w:t>)</w:t>
            </w:r>
          </w:p>
          <w:p w14:paraId="1B7ADCBD" w14:textId="77777777" w:rsidR="004027A1" w:rsidRPr="008C3979" w:rsidRDefault="004027A1" w:rsidP="004027A1">
            <w:pPr>
              <w:jc w:val="center"/>
              <w:rPr>
                <w:i/>
                <w:lang w:val="ru-RU" w:eastAsia="ru-RU"/>
              </w:rPr>
            </w:pPr>
            <w:r w:rsidRPr="008C3979">
              <w:rPr>
                <w:i/>
                <w:lang w:val="ru-RU" w:eastAsia="ru-RU"/>
              </w:rPr>
              <w:t xml:space="preserve">«сюжети гравюр» з «Юлії, або Нової Елоїзи» Ж.Ж. Руссо </w:t>
            </w:r>
          </w:p>
          <w:p w14:paraId="5372FA01" w14:textId="77777777" w:rsidR="004027A1" w:rsidRPr="008C3979" w:rsidRDefault="004027A1" w:rsidP="004027A1">
            <w:pPr>
              <w:jc w:val="center"/>
              <w:rPr>
                <w:i/>
                <w:lang w:val="ru-RU" w:eastAsia="ru-RU"/>
              </w:rPr>
            </w:pPr>
          </w:p>
          <w:p w14:paraId="7CEDCCCE" w14:textId="0ED9B1E4" w:rsidR="004027A1" w:rsidRPr="008C3979" w:rsidRDefault="004027A1" w:rsidP="00DB7A2C">
            <w:pPr>
              <w:numPr>
                <w:ilvl w:val="0"/>
                <w:numId w:val="13"/>
              </w:numPr>
              <w:jc w:val="both"/>
              <w:rPr>
                <w:lang w:val="ru-RU" w:eastAsia="ru-RU"/>
              </w:rPr>
            </w:pPr>
            <w:r w:rsidRPr="008C3979">
              <w:rPr>
                <w:lang w:val="ru-RU" w:eastAsia="ru-RU"/>
              </w:rPr>
              <w:t xml:space="preserve">Особливості епістолярного стилю </w:t>
            </w:r>
            <w:r w:rsidRPr="008C3979">
              <w:rPr>
                <w:lang w:eastAsia="ru-RU"/>
              </w:rPr>
              <w:t>XVIII</w:t>
            </w:r>
            <w:r w:rsidRPr="008C3979">
              <w:rPr>
                <w:lang w:val="ru-RU" w:eastAsia="ru-RU"/>
              </w:rPr>
              <w:t xml:space="preserve"> ст.: загальна характеристика творчих характерів письменників (С.</w:t>
            </w:r>
            <w:r w:rsidRPr="008C3979">
              <w:rPr>
                <w:lang w:eastAsia="ru-RU"/>
              </w:rPr>
              <w:t> </w:t>
            </w:r>
            <w:r w:rsidRPr="008C3979">
              <w:rPr>
                <w:lang w:val="ru-RU" w:eastAsia="ru-RU"/>
              </w:rPr>
              <w:t xml:space="preserve">Річардсона, Ж.Ж. Руссо, Шодерло де Лакло) </w:t>
            </w:r>
          </w:p>
          <w:p w14:paraId="567627C2" w14:textId="539AB04E" w:rsidR="004027A1" w:rsidRDefault="00A3241C" w:rsidP="00DB7A2C">
            <w:pPr>
              <w:numPr>
                <w:ilvl w:val="0"/>
                <w:numId w:val="13"/>
              </w:numPr>
              <w:jc w:val="both"/>
              <w:rPr>
                <w:lang w:val="ru-RU" w:eastAsia="ru-RU"/>
              </w:rPr>
            </w:pPr>
            <w:r>
              <w:rPr>
                <w:lang w:val="ru-RU" w:eastAsia="ru-RU"/>
              </w:rPr>
              <w:t>З</w:t>
            </w:r>
            <w:r w:rsidR="004027A1" w:rsidRPr="008C3979">
              <w:rPr>
                <w:lang w:val="ru-RU" w:eastAsia="ru-RU"/>
              </w:rPr>
              <w:t>агальна характеристика творчих характерів персонажів (Памела, Клариса, Сен-Пре, Юлія-Елоїза, Сесілі Воланж, Маркіза де Мартей, віконт де Вальмон, президентша де Турвель</w:t>
            </w:r>
            <w:r w:rsidR="00F04104">
              <w:rPr>
                <w:lang w:val="ru-RU" w:eastAsia="ru-RU"/>
              </w:rPr>
              <w:t>, Метью Брамбла і його родини</w:t>
            </w:r>
            <w:r w:rsidR="004027A1" w:rsidRPr="008C3979">
              <w:rPr>
                <w:lang w:val="ru-RU" w:eastAsia="ru-RU"/>
              </w:rPr>
              <w:t>)</w:t>
            </w:r>
            <w:r>
              <w:rPr>
                <w:lang w:val="ru-RU" w:eastAsia="ru-RU"/>
              </w:rPr>
              <w:t xml:space="preserve"> та м</w:t>
            </w:r>
            <w:r w:rsidR="004027A1" w:rsidRPr="00A3241C">
              <w:rPr>
                <w:lang w:val="ru-RU" w:eastAsia="ru-RU"/>
              </w:rPr>
              <w:t>орально-психологічна оцінка їхніх стосунків.</w:t>
            </w:r>
          </w:p>
          <w:p w14:paraId="365A633F" w14:textId="449E275A" w:rsidR="00F04104" w:rsidRDefault="00F04104" w:rsidP="00DB7A2C">
            <w:pPr>
              <w:numPr>
                <w:ilvl w:val="0"/>
                <w:numId w:val="13"/>
              </w:numPr>
              <w:jc w:val="both"/>
              <w:rPr>
                <w:lang w:val="ru-RU" w:eastAsia="ru-RU"/>
              </w:rPr>
            </w:pPr>
            <w:r w:rsidRPr="00AF26E2">
              <w:rPr>
                <w:lang w:val="ru-RU" w:eastAsia="ru-RU"/>
              </w:rPr>
              <w:t>Подорож як сімейна хроніка</w:t>
            </w:r>
            <w:r>
              <w:rPr>
                <w:lang w:val="ru-RU" w:eastAsia="ru-RU"/>
              </w:rPr>
              <w:t xml:space="preserve"> та її ч</w:t>
            </w:r>
            <w:r w:rsidRPr="00AF26E2">
              <w:rPr>
                <w:lang w:val="ru-RU" w:eastAsia="ru-RU"/>
              </w:rPr>
              <w:t xml:space="preserve">асопросторові координати </w:t>
            </w:r>
            <w:r>
              <w:rPr>
                <w:lang w:val="ru-RU" w:eastAsia="ru-RU"/>
              </w:rPr>
              <w:t xml:space="preserve">в </w:t>
            </w:r>
            <w:r w:rsidRPr="00AF26E2">
              <w:rPr>
                <w:lang w:val="ru-RU" w:eastAsia="ru-RU"/>
              </w:rPr>
              <w:t>епістолярно</w:t>
            </w:r>
            <w:r>
              <w:rPr>
                <w:lang w:val="ru-RU" w:eastAsia="ru-RU"/>
              </w:rPr>
              <w:t>му</w:t>
            </w:r>
            <w:r w:rsidRPr="00AF26E2">
              <w:rPr>
                <w:lang w:val="ru-RU" w:eastAsia="ru-RU"/>
              </w:rPr>
              <w:t xml:space="preserve"> сюжет</w:t>
            </w:r>
            <w:r>
              <w:rPr>
                <w:lang w:val="ru-RU" w:eastAsia="ru-RU"/>
              </w:rPr>
              <w:t>і</w:t>
            </w:r>
            <w:r w:rsidRPr="00AF26E2">
              <w:rPr>
                <w:lang w:val="ru-RU" w:eastAsia="ru-RU"/>
              </w:rPr>
              <w:t xml:space="preserve"> Тобіаса Смоллета.</w:t>
            </w:r>
            <w:r>
              <w:rPr>
                <w:lang w:val="ru-RU" w:eastAsia="ru-RU"/>
              </w:rPr>
              <w:t xml:space="preserve"> </w:t>
            </w:r>
          </w:p>
          <w:p w14:paraId="02587BC5" w14:textId="1790E067" w:rsidR="00F04104" w:rsidRDefault="00F04104" w:rsidP="00F04104">
            <w:pPr>
              <w:ind w:left="720"/>
              <w:jc w:val="both"/>
              <w:rPr>
                <w:lang w:val="ru-RU" w:eastAsia="ru-RU"/>
              </w:rPr>
            </w:pPr>
          </w:p>
          <w:p w14:paraId="69138E49" w14:textId="77777777" w:rsidR="004027A1" w:rsidRPr="008C3979" w:rsidRDefault="004027A1" w:rsidP="007F1674">
            <w:pPr>
              <w:ind w:left="720"/>
              <w:jc w:val="both"/>
              <w:rPr>
                <w:b/>
                <w:lang w:val="uk-UA"/>
              </w:rPr>
            </w:pPr>
          </w:p>
        </w:tc>
        <w:tc>
          <w:tcPr>
            <w:tcW w:w="993" w:type="dxa"/>
          </w:tcPr>
          <w:p w14:paraId="2E4672F1" w14:textId="5B182232" w:rsidR="004027A1" w:rsidRPr="00F36BF1" w:rsidRDefault="000C6B0C" w:rsidP="004027A1">
            <w:pPr>
              <w:jc w:val="both"/>
              <w:rPr>
                <w:b/>
                <w:lang w:val="uk-UA"/>
              </w:rPr>
            </w:pPr>
            <w:r w:rsidRPr="00F36BF1">
              <w:rPr>
                <w:b/>
                <w:lang w:val="uk-UA"/>
              </w:rPr>
              <w:t>*тема для</w:t>
            </w:r>
            <w:r w:rsidR="00EF4025" w:rsidRPr="00F36BF1">
              <w:rPr>
                <w:b/>
                <w:lang w:val="uk-UA"/>
              </w:rPr>
              <w:t xml:space="preserve"> письмового</w:t>
            </w:r>
            <w:r w:rsidRPr="00F36BF1">
              <w:rPr>
                <w:b/>
                <w:lang w:val="uk-UA"/>
              </w:rPr>
              <w:t xml:space="preserve"> відпрацювання</w:t>
            </w:r>
          </w:p>
        </w:tc>
        <w:tc>
          <w:tcPr>
            <w:tcW w:w="3969" w:type="dxa"/>
          </w:tcPr>
          <w:p w14:paraId="5FB45B05" w14:textId="037B5AFC" w:rsidR="004027A1" w:rsidRPr="00F2016D" w:rsidRDefault="004027A1" w:rsidP="004027A1">
            <w:pPr>
              <w:jc w:val="both"/>
              <w:rPr>
                <w:bCs/>
                <w:sz w:val="20"/>
                <w:szCs w:val="20"/>
                <w:lang w:val="uk-UA"/>
              </w:rPr>
            </w:pPr>
          </w:p>
          <w:p w14:paraId="2514B5FF" w14:textId="102E9A47" w:rsidR="004027A1" w:rsidRPr="00F2016D" w:rsidRDefault="004027A1" w:rsidP="004027A1">
            <w:pPr>
              <w:jc w:val="both"/>
              <w:rPr>
                <w:bCs/>
                <w:sz w:val="20"/>
                <w:szCs w:val="20"/>
                <w:lang w:val="uk-UA"/>
              </w:rPr>
            </w:pPr>
            <w:r w:rsidRPr="00F2016D">
              <w:rPr>
                <w:bCs/>
                <w:sz w:val="20"/>
                <w:szCs w:val="20"/>
                <w:lang w:val="uk-UA"/>
              </w:rPr>
              <w:t>Руссо Ж. Ж.. Сюжеты гравюр // Юлия, или Новая Элоиза: письма двух любовников, живущих в маленьком городке у подножия альп. Собраны и изданы Ж.-Ж. Руссо / Перевод с фран. Н. Немчиновой и А. Худадовой; под ред. В. Дынник и Л. Пинского; перевод стихов В. Дынник; Вст.ст. И. Верцмана; Прим. Е. Лысенко; Иллюстр.Юбера Гравело. – М.: Художественная литература, 1968. – С. 451-457.</w:t>
            </w:r>
          </w:p>
          <w:p w14:paraId="2696AFAF" w14:textId="18C33271" w:rsidR="004027A1" w:rsidRPr="00F2016D" w:rsidRDefault="004027A1" w:rsidP="004027A1">
            <w:pPr>
              <w:jc w:val="both"/>
              <w:rPr>
                <w:bCs/>
                <w:sz w:val="20"/>
                <w:szCs w:val="20"/>
                <w:lang w:val="uk-UA"/>
              </w:rPr>
            </w:pPr>
            <w:r w:rsidRPr="00F2016D">
              <w:rPr>
                <w:bCs/>
                <w:sz w:val="20"/>
                <w:szCs w:val="20"/>
                <w:lang w:val="uk-UA"/>
              </w:rPr>
              <w:t>Шодерло де Лакло. Небезпечні зв'язки // Шодерло де Лакло. Небезпечні зв'язки; Абат Прево. Манон Леско. – Х.: Фоліо, 2014. (вибрані фрагменти листування для ілюстрації відповіді на 2-е питання)</w:t>
            </w:r>
          </w:p>
          <w:p w14:paraId="60DF8AF9" w14:textId="6F499B99" w:rsidR="004027A1" w:rsidRPr="00F2016D" w:rsidRDefault="004027A1" w:rsidP="004027A1">
            <w:pPr>
              <w:jc w:val="both"/>
              <w:rPr>
                <w:bCs/>
                <w:sz w:val="20"/>
                <w:szCs w:val="20"/>
                <w:lang w:val="uk-UA"/>
              </w:rPr>
            </w:pPr>
            <w:r w:rsidRPr="00F2016D">
              <w:rPr>
                <w:bCs/>
                <w:sz w:val="20"/>
                <w:szCs w:val="20"/>
                <w:lang w:val="uk-UA"/>
              </w:rPr>
              <w:t xml:space="preserve">Білик Н. Два романи «галантного віку» (післямова) // Шодерло де Лакло. Небезпечні зв'язки; Абат Прево. Манон Леско. – Х.: Фоліо, 2014. – Режим доступу: http://maxima-library.org/mob/b/412615?format=read#TOC_30000000010390 </w:t>
            </w:r>
          </w:p>
          <w:p w14:paraId="7AE357AF" w14:textId="75E3392F" w:rsidR="004027A1" w:rsidRPr="00F2016D" w:rsidRDefault="004027A1" w:rsidP="004027A1">
            <w:pPr>
              <w:jc w:val="both"/>
              <w:rPr>
                <w:bCs/>
                <w:sz w:val="20"/>
                <w:szCs w:val="20"/>
                <w:lang w:val="uk-UA"/>
              </w:rPr>
            </w:pPr>
            <w:r w:rsidRPr="00F2016D">
              <w:rPr>
                <w:bCs/>
                <w:sz w:val="20"/>
                <w:szCs w:val="20"/>
                <w:lang w:val="uk-UA"/>
              </w:rPr>
              <w:t>Верцман И. Е. Жан-Жак Руссо. — М., 1976.</w:t>
            </w:r>
          </w:p>
          <w:p w14:paraId="7EA7BD9F" w14:textId="2915C2FA" w:rsidR="004027A1" w:rsidRPr="00F2016D" w:rsidRDefault="004027A1" w:rsidP="004027A1">
            <w:pPr>
              <w:jc w:val="both"/>
              <w:rPr>
                <w:bCs/>
                <w:sz w:val="20"/>
                <w:szCs w:val="20"/>
                <w:lang w:val="uk-UA"/>
              </w:rPr>
            </w:pPr>
            <w:r w:rsidRPr="00F2016D">
              <w:rPr>
                <w:bCs/>
                <w:sz w:val="20"/>
                <w:szCs w:val="20"/>
                <w:lang w:val="uk-UA"/>
              </w:rPr>
              <w:t xml:space="preserve">Верцман  И. Философско-лирический роман XVIII века // Юлия, или Новая Элоиза: письма двух любовников, живущих в маленьком городке у подножия альп. Собраны и изданы Ж.-Ж. Руссо / Перевод с фран. Н. Немчиновой и А. Худадовой; под ред. В. Дынник и Л. Пинского; перевод стихов В. Дынник; Вст.ст. И. Верцмана; Прим. Е. Лысенко; Иллюстр.Юбера </w:t>
            </w:r>
            <w:r w:rsidRPr="00F2016D">
              <w:rPr>
                <w:bCs/>
                <w:sz w:val="20"/>
                <w:szCs w:val="20"/>
                <w:lang w:val="uk-UA"/>
              </w:rPr>
              <w:lastRenderedPageBreak/>
              <w:t>Гравело. – М.: Художественная литература, 1968.</w:t>
            </w:r>
          </w:p>
          <w:p w14:paraId="04227015" w14:textId="00BFB38F" w:rsidR="004027A1" w:rsidRDefault="004027A1" w:rsidP="004027A1">
            <w:pPr>
              <w:jc w:val="both"/>
              <w:rPr>
                <w:bCs/>
                <w:sz w:val="20"/>
                <w:szCs w:val="20"/>
                <w:lang w:val="uk-UA"/>
              </w:rPr>
            </w:pPr>
            <w:r w:rsidRPr="00F2016D">
              <w:rPr>
                <w:bCs/>
                <w:sz w:val="20"/>
                <w:szCs w:val="20"/>
                <w:lang w:val="uk-UA"/>
              </w:rPr>
              <w:t>Соколянский М. Г. Западноевропейский роман эпохи Просвещения. Проблемы типологии. — К., Одесса, 1983.</w:t>
            </w:r>
          </w:p>
          <w:p w14:paraId="5558262D" w14:textId="26E54180" w:rsidR="00A3241C" w:rsidRDefault="00A3241C" w:rsidP="004027A1">
            <w:pPr>
              <w:jc w:val="both"/>
              <w:rPr>
                <w:bCs/>
                <w:sz w:val="20"/>
                <w:szCs w:val="20"/>
                <w:lang w:val="uk-UA"/>
              </w:rPr>
            </w:pPr>
            <w:r>
              <w:rPr>
                <w:bCs/>
                <w:sz w:val="20"/>
                <w:szCs w:val="20"/>
                <w:lang w:val="uk-UA"/>
              </w:rPr>
              <w:t xml:space="preserve">Адаптація роману Ш. де Лакло у жанрі манга // </w:t>
            </w:r>
            <w:hyperlink r:id="rId69" w:history="1">
              <w:r w:rsidRPr="00F91FB9">
                <w:rPr>
                  <w:rStyle w:val="a4"/>
                  <w:bCs/>
                  <w:sz w:val="20"/>
                  <w:szCs w:val="20"/>
                  <w:lang w:val="uk-UA"/>
                </w:rPr>
                <w:t>https://readmanga.live/shishaku_valmont___kiken_na_kankei</w:t>
              </w:r>
            </w:hyperlink>
            <w:r>
              <w:rPr>
                <w:bCs/>
                <w:sz w:val="20"/>
                <w:szCs w:val="20"/>
                <w:lang w:val="uk-UA"/>
              </w:rPr>
              <w:t xml:space="preserve"> </w:t>
            </w:r>
          </w:p>
          <w:p w14:paraId="440E9741" w14:textId="7ECD6496" w:rsidR="00F04104" w:rsidRDefault="00F04104" w:rsidP="004027A1">
            <w:pPr>
              <w:jc w:val="both"/>
              <w:rPr>
                <w:bCs/>
                <w:sz w:val="20"/>
                <w:szCs w:val="20"/>
                <w:lang w:val="uk-UA"/>
              </w:rPr>
            </w:pPr>
          </w:p>
          <w:p w14:paraId="3C184EEF" w14:textId="77777777" w:rsidR="00F04104" w:rsidRPr="00F04104" w:rsidRDefault="00F04104" w:rsidP="00F04104">
            <w:pPr>
              <w:jc w:val="both"/>
              <w:rPr>
                <w:b/>
                <w:sz w:val="20"/>
                <w:szCs w:val="20"/>
                <w:lang w:val="uk-UA"/>
              </w:rPr>
            </w:pPr>
            <w:r w:rsidRPr="00F04104">
              <w:rPr>
                <w:b/>
                <w:sz w:val="20"/>
                <w:szCs w:val="20"/>
                <w:lang w:val="uk-UA"/>
              </w:rPr>
              <w:t>Смоллет Т. Путешествие Хамфри Клинкера. / Тобайас Смоллет. – АСТ, Астрель, ВКТ, 2011.– 480 с.</w:t>
            </w:r>
          </w:p>
          <w:p w14:paraId="2898D5BD" w14:textId="6772FDBB" w:rsidR="00F04104" w:rsidRPr="00F2016D" w:rsidRDefault="00F04104" w:rsidP="004027A1">
            <w:pPr>
              <w:jc w:val="both"/>
              <w:rPr>
                <w:bCs/>
                <w:sz w:val="20"/>
                <w:szCs w:val="20"/>
                <w:lang w:val="uk-UA"/>
              </w:rPr>
            </w:pPr>
            <w:r>
              <w:rPr>
                <w:bCs/>
                <w:sz w:val="20"/>
                <w:szCs w:val="20"/>
                <w:lang w:val="uk-UA"/>
              </w:rPr>
              <w:t>Аникин Г. В. Михальская Н. П. История английской литератури : Учебник. – М., 1985. – Режим доступу: http://svr-lit.niv.ru/svr-lit/mihalskaya-anikin-angliya/index.htm</w:t>
            </w:r>
          </w:p>
          <w:p w14:paraId="383277B9" w14:textId="77777777" w:rsidR="004027A1" w:rsidRPr="00F2016D" w:rsidRDefault="004027A1" w:rsidP="004027A1">
            <w:pPr>
              <w:jc w:val="both"/>
              <w:rPr>
                <w:bCs/>
                <w:sz w:val="20"/>
                <w:szCs w:val="20"/>
                <w:lang w:val="uk-UA"/>
              </w:rPr>
            </w:pPr>
          </w:p>
        </w:tc>
        <w:tc>
          <w:tcPr>
            <w:tcW w:w="3118" w:type="dxa"/>
          </w:tcPr>
          <w:p w14:paraId="28EE3468" w14:textId="77777777" w:rsidR="007F1674" w:rsidRDefault="007F1674" w:rsidP="007F1674">
            <w:pPr>
              <w:jc w:val="both"/>
              <w:rPr>
                <w:bCs/>
                <w:lang w:val="uk-UA"/>
              </w:rPr>
            </w:pPr>
          </w:p>
          <w:p w14:paraId="74477B81" w14:textId="77777777" w:rsidR="007F1674" w:rsidRDefault="007F1674" w:rsidP="007F1674">
            <w:pPr>
              <w:jc w:val="both"/>
              <w:rPr>
                <w:bCs/>
                <w:lang w:val="uk-UA"/>
              </w:rPr>
            </w:pPr>
          </w:p>
          <w:p w14:paraId="5F6793C2" w14:textId="393EE7B1" w:rsidR="007F1674" w:rsidRDefault="007F1674" w:rsidP="007F1674">
            <w:pPr>
              <w:jc w:val="both"/>
              <w:rPr>
                <w:bCs/>
                <w:i/>
                <w:iCs/>
                <w:lang w:val="uk-UA"/>
              </w:rPr>
            </w:pPr>
            <w:r w:rsidRPr="007F1674">
              <w:rPr>
                <w:bCs/>
                <w:i/>
                <w:iCs/>
                <w:lang w:val="uk-UA"/>
              </w:rPr>
              <w:t>*</w:t>
            </w:r>
            <w:r w:rsidRPr="00AE1B73">
              <w:rPr>
                <w:bCs/>
                <w:i/>
                <w:iCs/>
                <w:u w:val="single"/>
                <w:lang w:val="uk-UA"/>
              </w:rPr>
              <w:t>творчі завдання (для відпрацювання):</w:t>
            </w:r>
          </w:p>
          <w:p w14:paraId="3D4B55DB" w14:textId="77777777" w:rsidR="007F1674" w:rsidRPr="007F1674" w:rsidRDefault="007F1674" w:rsidP="007F1674">
            <w:pPr>
              <w:jc w:val="both"/>
              <w:rPr>
                <w:bCs/>
                <w:i/>
                <w:iCs/>
                <w:lang w:val="uk-UA"/>
              </w:rPr>
            </w:pPr>
          </w:p>
          <w:p w14:paraId="239C5950" w14:textId="61EA9ADA" w:rsidR="007F1674" w:rsidRPr="00FF0E63" w:rsidRDefault="007F1674" w:rsidP="007F1674">
            <w:pPr>
              <w:jc w:val="both"/>
              <w:rPr>
                <w:b/>
                <w:lang w:val="uk-UA"/>
              </w:rPr>
            </w:pPr>
            <w:r w:rsidRPr="007F1674">
              <w:rPr>
                <w:bCs/>
                <w:lang w:val="uk-UA"/>
              </w:rPr>
              <w:t>•</w:t>
            </w:r>
            <w:r w:rsidRPr="007F1674">
              <w:rPr>
                <w:bCs/>
                <w:lang w:val="uk-UA"/>
              </w:rPr>
              <w:tab/>
            </w:r>
            <w:r w:rsidRPr="00FF0E63">
              <w:rPr>
                <w:b/>
                <w:lang w:val="uk-UA"/>
              </w:rPr>
              <w:t>Невідомий епістолярій Хамфрі та його можлива проекція (листи від імені Хамфрі Клінкера)</w:t>
            </w:r>
          </w:p>
          <w:p w14:paraId="53B009C3" w14:textId="48392C6A" w:rsidR="00FF0E63" w:rsidRDefault="007F1674" w:rsidP="007F1674">
            <w:pPr>
              <w:jc w:val="both"/>
              <w:rPr>
                <w:bCs/>
                <w:lang w:val="uk-UA"/>
              </w:rPr>
            </w:pPr>
            <w:r w:rsidRPr="007F1674">
              <w:rPr>
                <w:bCs/>
                <w:lang w:val="uk-UA"/>
              </w:rPr>
              <w:t>•</w:t>
            </w:r>
            <w:r w:rsidRPr="007F1674">
              <w:rPr>
                <w:bCs/>
                <w:lang w:val="uk-UA"/>
              </w:rPr>
              <w:tab/>
              <w:t>Репортажність та монтажність в епістолярному сюжеті. Словесна гравюра Ж.Ж.Руссо як еквівалент жанру манга</w:t>
            </w:r>
            <w:r w:rsidR="00AB2966">
              <w:rPr>
                <w:bCs/>
                <w:lang w:val="uk-UA"/>
              </w:rPr>
              <w:t>:</w:t>
            </w:r>
          </w:p>
          <w:p w14:paraId="2BBD641E" w14:textId="77777777" w:rsidR="00AB2966" w:rsidRDefault="00AB2966" w:rsidP="007F1674">
            <w:pPr>
              <w:jc w:val="both"/>
              <w:rPr>
                <w:bCs/>
                <w:lang w:val="uk-UA"/>
              </w:rPr>
            </w:pPr>
          </w:p>
          <w:p w14:paraId="495BB7B0" w14:textId="7259FD93" w:rsidR="004027A1" w:rsidRDefault="00AB2966" w:rsidP="007F1674">
            <w:pPr>
              <w:jc w:val="both"/>
              <w:rPr>
                <w:bCs/>
                <w:lang w:val="uk-UA"/>
              </w:rPr>
            </w:pPr>
            <w:r>
              <w:rPr>
                <w:b/>
                <w:lang w:val="uk-UA"/>
              </w:rPr>
              <w:t xml:space="preserve">    А) </w:t>
            </w:r>
            <w:r w:rsidR="00FF0E63">
              <w:rPr>
                <w:b/>
                <w:lang w:val="uk-UA"/>
              </w:rPr>
              <w:t xml:space="preserve">НАПИСАТИ </w:t>
            </w:r>
            <w:r w:rsidR="007F1674" w:rsidRPr="00FF0E63">
              <w:rPr>
                <w:b/>
                <w:lang w:val="uk-UA"/>
              </w:rPr>
              <w:t xml:space="preserve">сюжети гравюр» до роману </w:t>
            </w:r>
            <w:r w:rsidR="00AE1B73" w:rsidRPr="00FF0E63">
              <w:rPr>
                <w:b/>
                <w:lang w:val="uk-UA"/>
              </w:rPr>
              <w:t xml:space="preserve">Т.Смолетта </w:t>
            </w:r>
            <w:r w:rsidR="007F1674" w:rsidRPr="00FF0E63">
              <w:rPr>
                <w:b/>
                <w:lang w:val="uk-UA"/>
              </w:rPr>
              <w:t xml:space="preserve">«Мандри Хамфрі Клінкера», </w:t>
            </w:r>
            <w:r w:rsidR="00AE1B73" w:rsidRPr="00FF0E63">
              <w:rPr>
                <w:b/>
                <w:lang w:val="uk-UA"/>
              </w:rPr>
              <w:t xml:space="preserve">С.Річардсона «Памела, або ж Винагороджена доброчесність», «Клариса, або історія юної леді», «Історія сера Чарльза Ґрандісона», Й. В. Ґете «Страждання молодого Вертера» </w:t>
            </w:r>
            <w:r w:rsidR="00AE1B73" w:rsidRPr="00AE1B73">
              <w:rPr>
                <w:bCs/>
                <w:sz w:val="20"/>
                <w:szCs w:val="20"/>
                <w:lang w:val="uk-UA"/>
              </w:rPr>
              <w:t xml:space="preserve">(за зразками, які </w:t>
            </w:r>
            <w:r w:rsidR="00AE1B73" w:rsidRPr="00AE1B73">
              <w:rPr>
                <w:bCs/>
                <w:sz w:val="20"/>
                <w:szCs w:val="20"/>
                <w:lang w:val="uk-UA"/>
              </w:rPr>
              <w:lastRenderedPageBreak/>
              <w:t>пропонує Ж.Ж. Руссо до свого роману «Юлія, або Нова Елоїза» та сучасні адаптаційні джерела до роману Шодерло де Лакло «Небезпечні зв’язки»).</w:t>
            </w:r>
            <w:r w:rsidR="00AE1B73" w:rsidRPr="00AE1B73">
              <w:rPr>
                <w:bCs/>
                <w:lang w:val="uk-UA"/>
              </w:rPr>
              <w:t xml:space="preserve"> </w:t>
            </w:r>
          </w:p>
          <w:p w14:paraId="0CAA789D" w14:textId="77777777" w:rsidR="00AB2966" w:rsidRDefault="00AB2966" w:rsidP="007F1674">
            <w:pPr>
              <w:jc w:val="both"/>
              <w:rPr>
                <w:bCs/>
                <w:lang w:val="uk-UA"/>
              </w:rPr>
            </w:pPr>
          </w:p>
          <w:p w14:paraId="4C8AC3FB" w14:textId="7653F975" w:rsidR="00AB2966" w:rsidRDefault="00AB2966" w:rsidP="007F1674">
            <w:pPr>
              <w:jc w:val="both"/>
              <w:rPr>
                <w:bCs/>
                <w:lang w:val="uk-UA"/>
              </w:rPr>
            </w:pPr>
            <w:r>
              <w:rPr>
                <w:b/>
                <w:lang w:val="uk-UA"/>
              </w:rPr>
              <w:t xml:space="preserve">   В) </w:t>
            </w:r>
            <w:r w:rsidRPr="00AB2966">
              <w:rPr>
                <w:b/>
                <w:lang w:val="uk-UA"/>
              </w:rPr>
              <w:t>Листи від імені персонажів</w:t>
            </w:r>
            <w:r>
              <w:rPr>
                <w:bCs/>
                <w:lang w:val="uk-UA"/>
              </w:rPr>
              <w:t xml:space="preserve"> з роману «Юлії» до персонажів роману «Небезпечні зв’язки», і навпаки, від імені </w:t>
            </w:r>
            <w:r w:rsidRPr="00AB2966">
              <w:rPr>
                <w:bCs/>
                <w:lang w:val="uk-UA"/>
              </w:rPr>
              <w:t>персонажів роману «Небезпечні зв’язки</w:t>
            </w:r>
            <w:r>
              <w:rPr>
                <w:bCs/>
                <w:lang w:val="uk-UA"/>
              </w:rPr>
              <w:t>» до персонажів із роману «Мандри Хамфрі Клінкера», і навпаки, і т.под.</w:t>
            </w:r>
          </w:p>
          <w:p w14:paraId="237F6226" w14:textId="77777777" w:rsidR="00A127E0" w:rsidRDefault="00A127E0" w:rsidP="007F1674">
            <w:pPr>
              <w:jc w:val="both"/>
              <w:rPr>
                <w:bCs/>
                <w:lang w:val="uk-UA"/>
              </w:rPr>
            </w:pPr>
          </w:p>
          <w:p w14:paraId="2842950C" w14:textId="4753D045" w:rsidR="00A127E0" w:rsidRPr="00F2016D" w:rsidRDefault="00A127E0" w:rsidP="007F1674">
            <w:pPr>
              <w:jc w:val="both"/>
              <w:rPr>
                <w:bCs/>
                <w:lang w:val="uk-UA"/>
              </w:rPr>
            </w:pPr>
            <w:r>
              <w:rPr>
                <w:bCs/>
                <w:lang w:val="uk-UA"/>
              </w:rPr>
              <w:t>2 год.</w:t>
            </w:r>
          </w:p>
        </w:tc>
        <w:tc>
          <w:tcPr>
            <w:tcW w:w="851" w:type="dxa"/>
          </w:tcPr>
          <w:p w14:paraId="1D5CC28E" w14:textId="59F3646D" w:rsidR="004027A1" w:rsidRPr="00F2016D" w:rsidRDefault="004027A1" w:rsidP="004027A1">
            <w:pPr>
              <w:jc w:val="both"/>
              <w:rPr>
                <w:bCs/>
                <w:lang w:val="uk-UA"/>
              </w:rPr>
            </w:pPr>
          </w:p>
        </w:tc>
      </w:tr>
      <w:tr w:rsidR="004027A1" w:rsidRPr="002D62D4" w14:paraId="7AB9606E" w14:textId="77777777" w:rsidTr="00F2016D">
        <w:trPr>
          <w:trHeight w:val="390"/>
        </w:trPr>
        <w:tc>
          <w:tcPr>
            <w:tcW w:w="1419" w:type="dxa"/>
            <w:vMerge/>
          </w:tcPr>
          <w:p w14:paraId="4BBCF5B2" w14:textId="77777777" w:rsidR="004027A1" w:rsidRPr="00F2016D" w:rsidRDefault="004027A1" w:rsidP="004027A1">
            <w:pPr>
              <w:jc w:val="both"/>
              <w:rPr>
                <w:bCs/>
                <w:lang w:val="uk-UA"/>
              </w:rPr>
            </w:pPr>
          </w:p>
        </w:tc>
        <w:tc>
          <w:tcPr>
            <w:tcW w:w="14742" w:type="dxa"/>
            <w:gridSpan w:val="5"/>
          </w:tcPr>
          <w:p w14:paraId="2B2A8B07" w14:textId="77777777" w:rsidR="004027A1" w:rsidRPr="00F2016D" w:rsidRDefault="004027A1" w:rsidP="004027A1">
            <w:pPr>
              <w:jc w:val="both"/>
              <w:rPr>
                <w:bCs/>
                <w:lang w:val="uk-UA"/>
              </w:rPr>
            </w:pPr>
          </w:p>
          <w:p w14:paraId="1A244B76" w14:textId="77777777" w:rsidR="004027A1" w:rsidRPr="00F2016D" w:rsidRDefault="004027A1" w:rsidP="004027A1">
            <w:pPr>
              <w:jc w:val="both"/>
              <w:rPr>
                <w:bCs/>
                <w:lang w:val="uk-UA"/>
              </w:rPr>
            </w:pPr>
          </w:p>
          <w:p w14:paraId="7D6F9F04" w14:textId="77777777" w:rsidR="004027A1" w:rsidRPr="00F2016D" w:rsidRDefault="004027A1" w:rsidP="004027A1">
            <w:pPr>
              <w:jc w:val="center"/>
              <w:rPr>
                <w:lang w:val="ru-RU" w:eastAsia="ru-RU"/>
              </w:rPr>
            </w:pPr>
            <w:r w:rsidRPr="00F2016D">
              <w:rPr>
                <w:b/>
                <w:lang w:val="ru-RU" w:eastAsia="ru-RU"/>
              </w:rPr>
              <w:t>ЗМІСТОВИЙ МОДУЛЬ 3. КЛАСИЦИЗМ ТА РОКОКО ЯК ЛІТЕРАТУРНІ НАПРЯМИ</w:t>
            </w:r>
          </w:p>
          <w:p w14:paraId="3E3462A6" w14:textId="77777777" w:rsidR="004027A1" w:rsidRPr="00F2016D" w:rsidRDefault="004027A1" w:rsidP="004027A1">
            <w:pPr>
              <w:jc w:val="both"/>
              <w:rPr>
                <w:bCs/>
                <w:lang w:val="uk-UA"/>
              </w:rPr>
            </w:pPr>
          </w:p>
        </w:tc>
      </w:tr>
      <w:tr w:rsidR="004027A1" w:rsidRPr="00F2016D" w14:paraId="1519CFDD" w14:textId="77777777" w:rsidTr="009948DB">
        <w:tc>
          <w:tcPr>
            <w:tcW w:w="1419" w:type="dxa"/>
          </w:tcPr>
          <w:p w14:paraId="34B54BE8" w14:textId="227E236C" w:rsidR="004027A1" w:rsidRPr="00F2016D" w:rsidRDefault="002C64C5" w:rsidP="004027A1">
            <w:pPr>
              <w:jc w:val="both"/>
              <w:rPr>
                <w:bCs/>
                <w:lang w:val="uk-UA"/>
              </w:rPr>
            </w:pPr>
            <w:r>
              <w:rPr>
                <w:bCs/>
                <w:lang w:val="uk-UA"/>
              </w:rPr>
              <w:t>1</w:t>
            </w:r>
            <w:r w:rsidR="009948DB">
              <w:rPr>
                <w:bCs/>
                <w:lang w:val="uk-UA"/>
              </w:rPr>
              <w:t xml:space="preserve">2 і 13 </w:t>
            </w:r>
            <w:r w:rsidR="004027A1" w:rsidRPr="00F2016D">
              <w:rPr>
                <w:bCs/>
                <w:lang w:val="uk-UA"/>
              </w:rPr>
              <w:t>т.</w:t>
            </w:r>
          </w:p>
          <w:p w14:paraId="38F0E952" w14:textId="77777777" w:rsidR="004027A1" w:rsidRPr="00F2016D" w:rsidRDefault="004027A1" w:rsidP="004027A1">
            <w:pPr>
              <w:jc w:val="both"/>
              <w:rPr>
                <w:bCs/>
                <w:lang w:val="uk-UA"/>
              </w:rPr>
            </w:pPr>
          </w:p>
          <w:p w14:paraId="0D33B034" w14:textId="77777777" w:rsidR="004027A1" w:rsidRPr="00F2016D" w:rsidRDefault="004027A1" w:rsidP="004027A1">
            <w:pPr>
              <w:jc w:val="both"/>
              <w:rPr>
                <w:bCs/>
                <w:lang w:val="uk-UA"/>
              </w:rPr>
            </w:pPr>
          </w:p>
          <w:p w14:paraId="12FB8453" w14:textId="1B3D8759" w:rsidR="004027A1" w:rsidRPr="00F2016D" w:rsidRDefault="00CA665D" w:rsidP="004027A1">
            <w:pPr>
              <w:jc w:val="both"/>
              <w:rPr>
                <w:bCs/>
                <w:lang w:val="uk-UA"/>
              </w:rPr>
            </w:pPr>
            <w:r>
              <w:rPr>
                <w:bCs/>
                <w:lang w:val="uk-UA"/>
              </w:rPr>
              <w:t>4</w:t>
            </w:r>
            <w:r w:rsidR="004027A1" w:rsidRPr="00F2016D">
              <w:rPr>
                <w:bCs/>
                <w:lang w:val="uk-UA"/>
              </w:rPr>
              <w:t xml:space="preserve"> год.</w:t>
            </w:r>
            <w:r w:rsidR="009948DB">
              <w:rPr>
                <w:bCs/>
                <w:lang w:val="uk-UA"/>
              </w:rPr>
              <w:t xml:space="preserve"> </w:t>
            </w:r>
          </w:p>
        </w:tc>
        <w:tc>
          <w:tcPr>
            <w:tcW w:w="5811" w:type="dxa"/>
          </w:tcPr>
          <w:p w14:paraId="2AF75EBD" w14:textId="77777777" w:rsidR="003875A9" w:rsidRDefault="004027A1" w:rsidP="004027A1">
            <w:pPr>
              <w:shd w:val="clear" w:color="auto" w:fill="FFFFFF"/>
              <w:tabs>
                <w:tab w:val="left" w:pos="984"/>
              </w:tabs>
              <w:spacing w:line="269" w:lineRule="exact"/>
              <w:jc w:val="both"/>
              <w:rPr>
                <w:bCs/>
                <w:lang w:val="uk-UA"/>
              </w:rPr>
            </w:pPr>
            <w:r w:rsidRPr="009948DB">
              <w:rPr>
                <w:b/>
                <w:lang w:val="uk-UA"/>
              </w:rPr>
              <w:t>Тема 1</w:t>
            </w:r>
            <w:r w:rsidR="009948DB" w:rsidRPr="009948DB">
              <w:rPr>
                <w:b/>
                <w:lang w:val="uk-UA"/>
              </w:rPr>
              <w:t>4</w:t>
            </w:r>
            <w:r w:rsidRPr="009948DB">
              <w:rPr>
                <w:b/>
                <w:lang w:val="uk-UA"/>
              </w:rPr>
              <w:t>.</w:t>
            </w:r>
            <w:r w:rsidRPr="00F2016D">
              <w:rPr>
                <w:bCs/>
                <w:lang w:val="uk-UA"/>
              </w:rPr>
              <w:t xml:space="preserve"> Теоретики класицизму (В. Альф’єрі, Дж. Драйден, Н. Буало, Й. К. Готшед, М. Опіц). Жанри класицистичної драматургії: трагедії П. Корнеля та Ж. Расіна, комедії Мольєра. Драматургія П. Корнеля: «Сід», «Горацій», «Цінна», «Королівська площа» та його новації. Творчість Ж. Расіна: «Андромаха», «Федра». Комедія французького класицизму: Ж.-Б. Мольєр («Тартюф», «Мізантроп», «Дон Жуан»).</w:t>
            </w:r>
            <w:r w:rsidR="003875A9">
              <w:rPr>
                <w:bCs/>
                <w:lang w:val="uk-UA"/>
              </w:rPr>
              <w:t xml:space="preserve"> </w:t>
            </w:r>
          </w:p>
          <w:p w14:paraId="22A3DA04" w14:textId="6DDF2560" w:rsidR="00CD3B4A" w:rsidRDefault="00CD3B4A" w:rsidP="00CD3B4A">
            <w:pPr>
              <w:spacing w:line="256" w:lineRule="auto"/>
              <w:contextualSpacing/>
              <w:jc w:val="both"/>
              <w:rPr>
                <w:rFonts w:eastAsia="Calibri"/>
                <w:lang w:val="ru-RU"/>
              </w:rPr>
            </w:pPr>
            <w:r w:rsidRPr="00F2016D">
              <w:rPr>
                <w:rFonts w:eastAsia="Calibri"/>
                <w:lang w:val="ru-RU"/>
              </w:rPr>
              <w:t>Теор</w:t>
            </w:r>
            <w:r>
              <w:rPr>
                <w:rFonts w:eastAsia="Calibri"/>
                <w:lang w:val="ru-RU"/>
              </w:rPr>
              <w:t xml:space="preserve">етичні приписи </w:t>
            </w:r>
            <w:r w:rsidRPr="00F2016D">
              <w:rPr>
                <w:rFonts w:eastAsia="Calibri"/>
                <w:lang w:val="ru-RU"/>
              </w:rPr>
              <w:t xml:space="preserve">Буало </w:t>
            </w:r>
            <w:r>
              <w:rPr>
                <w:rFonts w:eastAsia="Calibri"/>
                <w:lang w:val="ru-RU"/>
              </w:rPr>
              <w:t>та їхні можливості</w:t>
            </w:r>
            <w:r w:rsidRPr="00F2016D">
              <w:rPr>
                <w:rFonts w:eastAsia="Calibri"/>
                <w:lang w:val="ru-RU"/>
              </w:rPr>
              <w:t xml:space="preserve"> реалізаці</w:t>
            </w:r>
            <w:r>
              <w:rPr>
                <w:rFonts w:eastAsia="Calibri"/>
                <w:lang w:val="ru-RU"/>
              </w:rPr>
              <w:t>ї</w:t>
            </w:r>
            <w:r w:rsidRPr="00F2016D">
              <w:rPr>
                <w:rFonts w:eastAsia="Calibri"/>
                <w:lang w:val="ru-RU"/>
              </w:rPr>
              <w:t xml:space="preserve"> </w:t>
            </w:r>
            <w:r>
              <w:rPr>
                <w:rFonts w:eastAsia="Calibri"/>
                <w:lang w:val="ru-RU"/>
              </w:rPr>
              <w:t xml:space="preserve">у практиці театру. </w:t>
            </w:r>
          </w:p>
          <w:p w14:paraId="0E63264D" w14:textId="77777777" w:rsidR="00CD3B4A" w:rsidRDefault="00CD3B4A" w:rsidP="00CD3B4A">
            <w:pPr>
              <w:spacing w:line="256" w:lineRule="auto"/>
              <w:contextualSpacing/>
              <w:jc w:val="both"/>
              <w:rPr>
                <w:rFonts w:eastAsia="Calibri"/>
                <w:lang w:val="ru-RU"/>
              </w:rPr>
            </w:pPr>
          </w:p>
          <w:p w14:paraId="561017ED" w14:textId="6B45CBEE" w:rsidR="004027A1" w:rsidRPr="00F2016D" w:rsidRDefault="003875A9" w:rsidP="004027A1">
            <w:pPr>
              <w:shd w:val="clear" w:color="auto" w:fill="FFFFFF"/>
              <w:tabs>
                <w:tab w:val="left" w:pos="984"/>
              </w:tabs>
              <w:spacing w:line="269" w:lineRule="exact"/>
              <w:jc w:val="both"/>
              <w:rPr>
                <w:bCs/>
                <w:lang w:val="uk-UA"/>
              </w:rPr>
            </w:pPr>
            <w:r w:rsidRPr="003875A9">
              <w:rPr>
                <w:b/>
                <w:lang w:val="uk-UA"/>
              </w:rPr>
              <w:t>Тема 1</w:t>
            </w:r>
            <w:r w:rsidR="00CD3B4A">
              <w:rPr>
                <w:b/>
                <w:lang w:val="uk-UA"/>
              </w:rPr>
              <w:t>5</w:t>
            </w:r>
            <w:r w:rsidRPr="003875A9">
              <w:rPr>
                <w:b/>
                <w:lang w:val="uk-UA"/>
              </w:rPr>
              <w:t>.</w:t>
            </w:r>
            <w:r>
              <w:rPr>
                <w:bCs/>
                <w:lang w:val="uk-UA"/>
              </w:rPr>
              <w:t xml:space="preserve"> Байка та афоризм як класицистичні жанри.</w:t>
            </w:r>
          </w:p>
          <w:p w14:paraId="4272CCA5" w14:textId="77777777" w:rsidR="004027A1" w:rsidRPr="00F2016D" w:rsidRDefault="004027A1" w:rsidP="004027A1">
            <w:pPr>
              <w:shd w:val="clear" w:color="auto" w:fill="FFFFFF"/>
              <w:tabs>
                <w:tab w:val="left" w:pos="984"/>
              </w:tabs>
              <w:spacing w:line="269" w:lineRule="exact"/>
              <w:jc w:val="both"/>
              <w:rPr>
                <w:bCs/>
                <w:lang w:val="uk-UA"/>
              </w:rPr>
            </w:pPr>
          </w:p>
          <w:p w14:paraId="49219ED9" w14:textId="77777777" w:rsidR="004027A1" w:rsidRPr="00F2016D" w:rsidRDefault="004027A1" w:rsidP="004027A1">
            <w:pPr>
              <w:shd w:val="clear" w:color="auto" w:fill="FFFFFF"/>
              <w:tabs>
                <w:tab w:val="left" w:pos="984"/>
              </w:tabs>
              <w:spacing w:line="269" w:lineRule="exact"/>
              <w:jc w:val="both"/>
              <w:rPr>
                <w:bCs/>
                <w:lang w:val="uk-UA"/>
              </w:rPr>
            </w:pPr>
          </w:p>
        </w:tc>
        <w:tc>
          <w:tcPr>
            <w:tcW w:w="993" w:type="dxa"/>
          </w:tcPr>
          <w:p w14:paraId="29D7BA8F"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541CBD9D" w14:textId="77777777" w:rsidR="004027A1" w:rsidRPr="00F2016D" w:rsidRDefault="004027A1" w:rsidP="004027A1">
            <w:pPr>
              <w:rPr>
                <w:sz w:val="20"/>
                <w:szCs w:val="20"/>
                <w:lang w:val="ru-RU" w:eastAsia="ru-RU"/>
              </w:rPr>
            </w:pPr>
            <w:r w:rsidRPr="00F2016D">
              <w:rPr>
                <w:sz w:val="22"/>
                <w:szCs w:val="22"/>
                <w:lang w:val="ru-RU" w:eastAsia="ru-RU"/>
              </w:rPr>
              <w:t>1</w:t>
            </w:r>
            <w:r w:rsidRPr="00F2016D">
              <w:rPr>
                <w:sz w:val="20"/>
                <w:szCs w:val="20"/>
                <w:lang w:val="ru-RU" w:eastAsia="ru-RU"/>
              </w:rPr>
              <w:t>. Обломиевский Д. Д. Французкий классицизм. – М., 1968. – 376 с.</w:t>
            </w:r>
          </w:p>
          <w:p w14:paraId="6DA31CAE" w14:textId="77777777" w:rsidR="004027A1" w:rsidRPr="00F2016D" w:rsidRDefault="004027A1" w:rsidP="004027A1">
            <w:pPr>
              <w:tabs>
                <w:tab w:val="left" w:pos="284"/>
                <w:tab w:val="left" w:pos="567"/>
              </w:tabs>
              <w:jc w:val="both"/>
              <w:rPr>
                <w:sz w:val="20"/>
                <w:szCs w:val="20"/>
                <w:lang w:val="ru-RU" w:eastAsia="ru-RU"/>
              </w:rPr>
            </w:pPr>
            <w:r w:rsidRPr="00F2016D">
              <w:rPr>
                <w:sz w:val="20"/>
                <w:szCs w:val="20"/>
                <w:lang w:val="ru-RU" w:eastAsia="ru-RU"/>
              </w:rPr>
              <w:t>2. Театр. Пьер Корнель. – М.: Издательство: «Искусство», 1984. – Кн. 2.</w:t>
            </w:r>
          </w:p>
          <w:p w14:paraId="25902797" w14:textId="77777777" w:rsidR="004027A1" w:rsidRPr="00F2016D" w:rsidRDefault="004027A1" w:rsidP="004027A1">
            <w:pPr>
              <w:tabs>
                <w:tab w:val="left" w:pos="284"/>
                <w:tab w:val="left" w:pos="567"/>
              </w:tabs>
              <w:jc w:val="both"/>
              <w:rPr>
                <w:sz w:val="20"/>
                <w:szCs w:val="20"/>
                <w:lang w:val="ru-RU" w:eastAsia="ru-RU"/>
              </w:rPr>
            </w:pPr>
            <w:r w:rsidRPr="00F2016D">
              <w:rPr>
                <w:sz w:val="20"/>
                <w:szCs w:val="20"/>
                <w:lang w:val="ru-RU" w:eastAsia="ru-RU"/>
              </w:rPr>
              <w:t>3.Решетов В.Г., Чарушин А.Н. Жанр сатиры в оценке Джона Драйдена // Мировая культура XVII–XVIII веков как метатекст: дискурсы, жанры, стили. – Выпуск 26 (Серия “Symposium”)</w:t>
            </w:r>
            <w:r w:rsidRPr="00F2016D">
              <w:rPr>
                <w:sz w:val="20"/>
                <w:szCs w:val="20"/>
                <w:lang w:val="ru-RU" w:eastAsia="ru-RU"/>
              </w:rPr>
              <w:tab/>
              <w:t>/ Материалы Международного научного симпозиума «Восьмые Лафонтеновские чтения». Санкт-Петербург: Санкт-Петербургское философское общество, 2002. – C.124-127.</w:t>
            </w:r>
          </w:p>
          <w:p w14:paraId="264B8062" w14:textId="77777777" w:rsidR="004027A1" w:rsidRPr="00F2016D" w:rsidRDefault="004027A1" w:rsidP="004027A1">
            <w:pPr>
              <w:tabs>
                <w:tab w:val="left" w:pos="284"/>
                <w:tab w:val="left" w:pos="567"/>
              </w:tabs>
              <w:jc w:val="both"/>
              <w:rPr>
                <w:iCs/>
                <w:sz w:val="20"/>
                <w:szCs w:val="20"/>
                <w:lang w:val="ru-RU" w:eastAsia="ru-RU"/>
              </w:rPr>
            </w:pPr>
            <w:r w:rsidRPr="00F2016D">
              <w:rPr>
                <w:sz w:val="22"/>
                <w:szCs w:val="22"/>
                <w:lang w:val="ru-RU" w:eastAsia="ru-RU"/>
              </w:rPr>
              <w:t xml:space="preserve">4. </w:t>
            </w:r>
            <w:r w:rsidRPr="00F2016D">
              <w:rPr>
                <w:iCs/>
                <w:sz w:val="20"/>
                <w:szCs w:val="20"/>
                <w:lang w:val="ru-RU" w:eastAsia="ru-RU"/>
              </w:rPr>
              <w:t xml:space="preserve">Нікола Буало Мистецтво поетичне. Буало Н. Мистецтво поетичне. К., 1967; переклад М.Т. Рильського. </w:t>
            </w:r>
          </w:p>
          <w:p w14:paraId="3988EFBE" w14:textId="77777777" w:rsidR="004027A1" w:rsidRPr="00F2016D" w:rsidRDefault="004027A1" w:rsidP="004027A1">
            <w:pPr>
              <w:tabs>
                <w:tab w:val="left" w:pos="284"/>
                <w:tab w:val="left" w:pos="567"/>
              </w:tabs>
              <w:jc w:val="both"/>
              <w:rPr>
                <w:iCs/>
                <w:sz w:val="20"/>
                <w:szCs w:val="20"/>
                <w:lang w:val="ru-RU" w:eastAsia="ru-RU"/>
              </w:rPr>
            </w:pPr>
            <w:r w:rsidRPr="00F2016D">
              <w:rPr>
                <w:iCs/>
                <w:sz w:val="20"/>
                <w:szCs w:val="20"/>
                <w:lang w:val="ru-RU" w:eastAsia="ru-RU"/>
              </w:rPr>
              <w:lastRenderedPageBreak/>
              <w:t>5. Бордонов Ж. Мольер. — М.: Искусство, 1983. — 415 с.</w:t>
            </w:r>
          </w:p>
          <w:p w14:paraId="55621215" w14:textId="77777777" w:rsidR="004027A1" w:rsidRPr="00F2016D" w:rsidRDefault="004027A1" w:rsidP="004027A1">
            <w:pPr>
              <w:tabs>
                <w:tab w:val="left" w:pos="284"/>
                <w:tab w:val="left" w:pos="567"/>
              </w:tabs>
              <w:jc w:val="both"/>
              <w:rPr>
                <w:iCs/>
                <w:sz w:val="20"/>
                <w:szCs w:val="20"/>
                <w:lang w:val="ru-RU" w:eastAsia="ru-RU"/>
              </w:rPr>
            </w:pPr>
            <w:r w:rsidRPr="00F2016D">
              <w:rPr>
                <w:iCs/>
                <w:sz w:val="20"/>
                <w:szCs w:val="20"/>
                <w:lang w:val="ru-RU" w:eastAsia="ru-RU"/>
              </w:rPr>
              <w:t>6.</w:t>
            </w:r>
            <w:r w:rsidRPr="00F2016D">
              <w:rPr>
                <w:lang w:val="ru-RU"/>
              </w:rPr>
              <w:t xml:space="preserve"> </w:t>
            </w:r>
            <w:r w:rsidRPr="00F2016D">
              <w:rPr>
                <w:iCs/>
                <w:sz w:val="20"/>
                <w:szCs w:val="20"/>
                <w:lang w:val="ru-RU" w:eastAsia="ru-RU"/>
              </w:rPr>
              <w:t>Кадышев В. С. Расин. – М., 1990. – 272 с.</w:t>
            </w:r>
          </w:p>
          <w:p w14:paraId="2E5C831A" w14:textId="77777777" w:rsidR="004027A1" w:rsidRPr="00F2016D" w:rsidRDefault="004027A1" w:rsidP="004027A1">
            <w:pPr>
              <w:tabs>
                <w:tab w:val="left" w:pos="284"/>
                <w:tab w:val="left" w:pos="567"/>
              </w:tabs>
              <w:jc w:val="both"/>
              <w:rPr>
                <w:sz w:val="22"/>
                <w:szCs w:val="22"/>
                <w:lang w:val="ru-RU" w:eastAsia="ru-RU"/>
              </w:rPr>
            </w:pPr>
            <w:r w:rsidRPr="00F2016D">
              <w:rPr>
                <w:iCs/>
                <w:sz w:val="20"/>
                <w:szCs w:val="20"/>
                <w:lang w:val="ru-RU" w:eastAsia="ru-RU"/>
              </w:rPr>
              <w:t>7. Іванисенко В. Буало і його «Мистецтво поетичне» (передмова) //  Нікола Буало Мистецтво поетичне. Буало Н. Мистецтво поетичне. К., 1967; переклад М.Т. Рильського.- С. 7-28.</w:t>
            </w:r>
          </w:p>
          <w:p w14:paraId="2E1E3D42" w14:textId="77777777" w:rsidR="004027A1" w:rsidRPr="00F2016D" w:rsidRDefault="004027A1" w:rsidP="004027A1">
            <w:pPr>
              <w:tabs>
                <w:tab w:val="left" w:pos="284"/>
                <w:tab w:val="left" w:pos="567"/>
              </w:tabs>
              <w:contextualSpacing/>
              <w:jc w:val="both"/>
              <w:rPr>
                <w:sz w:val="22"/>
                <w:szCs w:val="22"/>
                <w:lang w:val="ru-RU" w:eastAsia="ru-RU"/>
              </w:rPr>
            </w:pPr>
          </w:p>
          <w:p w14:paraId="5920EB63" w14:textId="77777777" w:rsidR="004027A1" w:rsidRPr="00F2016D" w:rsidRDefault="004027A1" w:rsidP="004027A1">
            <w:pPr>
              <w:jc w:val="both"/>
              <w:rPr>
                <w:bCs/>
                <w:sz w:val="22"/>
                <w:szCs w:val="22"/>
                <w:lang w:val="ru-RU"/>
              </w:rPr>
            </w:pPr>
          </w:p>
        </w:tc>
        <w:tc>
          <w:tcPr>
            <w:tcW w:w="3118" w:type="dxa"/>
          </w:tcPr>
          <w:p w14:paraId="5EF309B5" w14:textId="48829116" w:rsidR="004027A1" w:rsidRDefault="004027A1" w:rsidP="004027A1">
            <w:pPr>
              <w:ind w:left="360"/>
              <w:jc w:val="center"/>
              <w:rPr>
                <w:bCs/>
                <w:i/>
                <w:lang w:val="uk-UA"/>
              </w:rPr>
            </w:pPr>
            <w:r w:rsidRPr="00F2016D">
              <w:rPr>
                <w:bCs/>
                <w:i/>
                <w:lang w:val="uk-UA"/>
              </w:rPr>
              <w:lastRenderedPageBreak/>
              <w:t>Завдання для самостійного дослідження:</w:t>
            </w:r>
          </w:p>
          <w:p w14:paraId="5404D5FA" w14:textId="77777777" w:rsidR="003959F5" w:rsidRPr="00F2016D" w:rsidRDefault="003959F5" w:rsidP="004027A1">
            <w:pPr>
              <w:ind w:left="360"/>
              <w:jc w:val="center"/>
              <w:rPr>
                <w:bCs/>
                <w:i/>
                <w:lang w:val="uk-UA"/>
              </w:rPr>
            </w:pPr>
          </w:p>
          <w:p w14:paraId="2CC84F4E" w14:textId="1A890A01" w:rsidR="004027A1" w:rsidRPr="003959F5" w:rsidRDefault="004027A1" w:rsidP="004027A1">
            <w:pPr>
              <w:jc w:val="both"/>
              <w:rPr>
                <w:bCs/>
                <w:i/>
                <w:iCs/>
                <w:lang w:val="uk-UA"/>
              </w:rPr>
            </w:pPr>
            <w:r w:rsidRPr="003959F5">
              <w:rPr>
                <w:bCs/>
                <w:i/>
                <w:iCs/>
                <w:lang w:val="uk-UA"/>
              </w:rPr>
              <w:t>Байка та афоризм як класицистичні жанри: Жан Лафонтен, «максими» Франсуа Ларошфуко, «характери» Жана де Лабруєра</w:t>
            </w:r>
          </w:p>
          <w:p w14:paraId="165175B3" w14:textId="77777777" w:rsidR="003875A9" w:rsidRPr="00F2016D" w:rsidRDefault="003875A9" w:rsidP="004027A1">
            <w:pPr>
              <w:jc w:val="both"/>
              <w:rPr>
                <w:bCs/>
                <w:lang w:val="uk-UA"/>
              </w:rPr>
            </w:pPr>
          </w:p>
          <w:p w14:paraId="1B97220E" w14:textId="24A9D8E0" w:rsidR="004027A1" w:rsidRPr="00F36BF1" w:rsidRDefault="00F36BF1" w:rsidP="004027A1">
            <w:pPr>
              <w:jc w:val="both"/>
              <w:rPr>
                <w:bCs/>
                <w:i/>
                <w:iCs/>
                <w:lang w:val="uk-UA"/>
              </w:rPr>
            </w:pPr>
            <w:r w:rsidRPr="00F36BF1">
              <w:rPr>
                <w:rFonts w:eastAsia="Calibri"/>
                <w:i/>
                <w:iCs/>
                <w:lang w:val="ru-RU"/>
              </w:rPr>
              <w:t xml:space="preserve">Дотримання та порушення правил класицизму у </w:t>
            </w:r>
            <w:r w:rsidRPr="00F36BF1">
              <w:rPr>
                <w:rFonts w:eastAsia="Calibri"/>
                <w:i/>
                <w:iCs/>
                <w:lang w:val="ru-RU"/>
              </w:rPr>
              <w:lastRenderedPageBreak/>
              <w:t>творчості П. Корнеля, Ж. Расіна, Мольєра.</w:t>
            </w:r>
          </w:p>
          <w:p w14:paraId="390476DC" w14:textId="77777777" w:rsidR="00F36BF1" w:rsidRDefault="00F36BF1" w:rsidP="004027A1">
            <w:pPr>
              <w:jc w:val="both"/>
              <w:rPr>
                <w:b/>
                <w:lang w:val="uk-UA"/>
              </w:rPr>
            </w:pPr>
          </w:p>
          <w:p w14:paraId="100227D7" w14:textId="31482D74" w:rsidR="004027A1" w:rsidRPr="002C64C5" w:rsidRDefault="00A127E0" w:rsidP="004027A1">
            <w:pPr>
              <w:jc w:val="both"/>
              <w:rPr>
                <w:b/>
                <w:lang w:val="uk-UA"/>
              </w:rPr>
            </w:pPr>
            <w:r>
              <w:rPr>
                <w:b/>
                <w:lang w:val="uk-UA"/>
              </w:rPr>
              <w:t>2</w:t>
            </w:r>
            <w:r w:rsidR="002C64C5" w:rsidRPr="002C64C5">
              <w:rPr>
                <w:b/>
                <w:lang w:val="uk-UA"/>
              </w:rPr>
              <w:t xml:space="preserve"> </w:t>
            </w:r>
            <w:r w:rsidR="004027A1" w:rsidRPr="002C64C5">
              <w:rPr>
                <w:b/>
                <w:lang w:val="uk-UA"/>
              </w:rPr>
              <w:t>год.</w:t>
            </w:r>
          </w:p>
          <w:p w14:paraId="3DBF11C9" w14:textId="77777777" w:rsidR="004027A1" w:rsidRPr="00F2016D" w:rsidRDefault="004027A1" w:rsidP="004027A1">
            <w:pPr>
              <w:jc w:val="both"/>
              <w:rPr>
                <w:bCs/>
                <w:lang w:val="uk-UA"/>
              </w:rPr>
            </w:pPr>
          </w:p>
        </w:tc>
        <w:tc>
          <w:tcPr>
            <w:tcW w:w="851" w:type="dxa"/>
          </w:tcPr>
          <w:p w14:paraId="661A2C13" w14:textId="20F7B54F" w:rsidR="004027A1" w:rsidRPr="00F2016D" w:rsidRDefault="004027A1" w:rsidP="004027A1">
            <w:pPr>
              <w:jc w:val="both"/>
              <w:rPr>
                <w:bCs/>
                <w:lang w:val="uk-UA"/>
              </w:rPr>
            </w:pPr>
          </w:p>
        </w:tc>
      </w:tr>
      <w:tr w:rsidR="004027A1" w:rsidRPr="00F2016D" w14:paraId="708E8EEE" w14:textId="77777777" w:rsidTr="00F2016D">
        <w:trPr>
          <w:trHeight w:val="420"/>
        </w:trPr>
        <w:tc>
          <w:tcPr>
            <w:tcW w:w="16161" w:type="dxa"/>
            <w:gridSpan w:val="6"/>
          </w:tcPr>
          <w:p w14:paraId="5855D9BA" w14:textId="77777777" w:rsidR="004027A1" w:rsidRPr="00F2016D" w:rsidRDefault="004027A1" w:rsidP="004027A1">
            <w:pPr>
              <w:jc w:val="both"/>
              <w:rPr>
                <w:bCs/>
                <w:lang w:val="uk-UA"/>
              </w:rPr>
            </w:pPr>
          </w:p>
        </w:tc>
      </w:tr>
      <w:tr w:rsidR="00CD3B4A" w:rsidRPr="00A60398" w14:paraId="52754EC3" w14:textId="77777777" w:rsidTr="00CD3B4A">
        <w:trPr>
          <w:trHeight w:val="1485"/>
        </w:trPr>
        <w:tc>
          <w:tcPr>
            <w:tcW w:w="1419" w:type="dxa"/>
          </w:tcPr>
          <w:p w14:paraId="75272DE4" w14:textId="11435F15" w:rsidR="00CD3B4A" w:rsidRPr="00F2016D" w:rsidRDefault="00CD3B4A" w:rsidP="004027A1">
            <w:pPr>
              <w:jc w:val="both"/>
              <w:rPr>
                <w:bCs/>
                <w:lang w:val="uk-UA"/>
              </w:rPr>
            </w:pPr>
            <w:r>
              <w:rPr>
                <w:bCs/>
                <w:lang w:val="uk-UA"/>
              </w:rPr>
              <w:t>14</w:t>
            </w:r>
            <w:r w:rsidRPr="00F2016D">
              <w:rPr>
                <w:bCs/>
                <w:lang w:val="uk-UA"/>
              </w:rPr>
              <w:t xml:space="preserve"> т.</w:t>
            </w:r>
          </w:p>
          <w:p w14:paraId="7B1888F9" w14:textId="77777777" w:rsidR="00CD3B4A" w:rsidRPr="00F2016D" w:rsidRDefault="00CD3B4A" w:rsidP="004027A1">
            <w:pPr>
              <w:jc w:val="both"/>
              <w:rPr>
                <w:bCs/>
                <w:lang w:val="uk-UA"/>
              </w:rPr>
            </w:pPr>
          </w:p>
          <w:p w14:paraId="2DB04BE3" w14:textId="77777777" w:rsidR="00CD3B4A" w:rsidRPr="00F2016D" w:rsidRDefault="00CD3B4A" w:rsidP="004027A1">
            <w:pPr>
              <w:jc w:val="both"/>
              <w:rPr>
                <w:bCs/>
                <w:lang w:val="uk-UA"/>
              </w:rPr>
            </w:pPr>
            <w:r w:rsidRPr="00F2016D">
              <w:rPr>
                <w:bCs/>
                <w:lang w:val="uk-UA"/>
              </w:rPr>
              <w:t>2 год.</w:t>
            </w:r>
          </w:p>
        </w:tc>
        <w:tc>
          <w:tcPr>
            <w:tcW w:w="5811" w:type="dxa"/>
          </w:tcPr>
          <w:p w14:paraId="122BB4DB" w14:textId="77777777" w:rsidR="00CD3B4A" w:rsidRDefault="00CD3B4A" w:rsidP="00CD3B4A">
            <w:pPr>
              <w:jc w:val="both"/>
              <w:rPr>
                <w:lang w:val="ru-RU" w:eastAsia="ru-RU"/>
              </w:rPr>
            </w:pPr>
            <w:bookmarkStart w:id="22" w:name="_Hlk51673445"/>
            <w:r>
              <w:rPr>
                <w:b/>
                <w:lang w:val="ru-RU" w:eastAsia="ru-RU"/>
              </w:rPr>
              <w:t xml:space="preserve">Тема 16. </w:t>
            </w:r>
            <w:r>
              <w:rPr>
                <w:lang w:val="ru-RU" w:eastAsia="ru-RU"/>
              </w:rPr>
              <w:t xml:space="preserve">Риси рококо у драмі </w:t>
            </w:r>
            <w:r>
              <w:rPr>
                <w:bCs/>
                <w:lang w:eastAsia="ru-RU"/>
              </w:rPr>
              <w:t>XVII</w:t>
            </w:r>
            <w:r>
              <w:rPr>
                <w:bCs/>
                <w:lang w:val="ru-RU" w:eastAsia="ru-RU"/>
              </w:rPr>
              <w:t>-</w:t>
            </w:r>
            <w:r>
              <w:rPr>
                <w:lang w:eastAsia="ru-RU"/>
              </w:rPr>
              <w:t>XVIII</w:t>
            </w:r>
            <w:r>
              <w:rPr>
                <w:lang w:val="ru-RU" w:eastAsia="ru-RU"/>
              </w:rPr>
              <w:t xml:space="preserve"> ст. Комедії К. Гольдоні («Слуга двох панів»), К. Гоцці («Любов до трьох апельсинів»), П.</w:t>
            </w:r>
            <w:r>
              <w:rPr>
                <w:lang w:eastAsia="ru-RU"/>
              </w:rPr>
              <w:t> </w:t>
            </w:r>
            <w:r>
              <w:rPr>
                <w:lang w:val="ru-RU" w:eastAsia="ru-RU"/>
              </w:rPr>
              <w:t>О.</w:t>
            </w:r>
            <w:r>
              <w:rPr>
                <w:lang w:eastAsia="ru-RU"/>
              </w:rPr>
              <w:t> </w:t>
            </w:r>
            <w:r>
              <w:rPr>
                <w:lang w:val="ru-RU" w:eastAsia="ru-RU"/>
              </w:rPr>
              <w:t>Бомарше («Севільський цирульник», «Весілля Фігаро», «Злочинна мати, або Другий Тартюф»).</w:t>
            </w:r>
          </w:p>
          <w:p w14:paraId="127839B3" w14:textId="77777777" w:rsidR="00CD3B4A" w:rsidRDefault="00CD3B4A" w:rsidP="00CD3B4A">
            <w:pPr>
              <w:jc w:val="both"/>
              <w:rPr>
                <w:lang w:val="ru-RU" w:eastAsia="ru-RU"/>
              </w:rPr>
            </w:pPr>
          </w:p>
          <w:p w14:paraId="106E9657" w14:textId="31C5F5EC" w:rsidR="00CD3B4A" w:rsidRDefault="00CD3B4A" w:rsidP="00CD3B4A">
            <w:pPr>
              <w:jc w:val="both"/>
              <w:rPr>
                <w:lang w:val="ru-RU" w:eastAsia="ru-RU"/>
              </w:rPr>
            </w:pPr>
            <w:r w:rsidRPr="00F2016D">
              <w:rPr>
                <w:b/>
                <w:lang w:val="uk-UA" w:eastAsia="ru-RU"/>
              </w:rPr>
              <w:t xml:space="preserve"> Тема 1</w:t>
            </w:r>
            <w:r>
              <w:rPr>
                <w:b/>
                <w:lang w:val="uk-UA" w:eastAsia="ru-RU"/>
              </w:rPr>
              <w:t>7</w:t>
            </w:r>
            <w:r w:rsidRPr="00F2016D">
              <w:rPr>
                <w:b/>
                <w:lang w:val="uk-UA" w:eastAsia="ru-RU"/>
              </w:rPr>
              <w:t xml:space="preserve">. </w:t>
            </w:r>
            <w:r w:rsidRPr="00F2016D">
              <w:rPr>
                <w:lang w:val="ru-RU" w:eastAsia="ru-RU"/>
              </w:rPr>
              <w:t xml:space="preserve">Комедія доби Реставрації в Англії (1660–1688 рр.) (У. Уїчерлі, В. Конгрів). </w:t>
            </w:r>
          </w:p>
          <w:p w14:paraId="29C1C9C6" w14:textId="7D8A32FC" w:rsidR="00CD3B4A" w:rsidRDefault="00CD3B4A" w:rsidP="004027A1">
            <w:pPr>
              <w:jc w:val="both"/>
              <w:rPr>
                <w:b/>
                <w:lang w:val="ru-RU" w:eastAsia="ru-RU"/>
              </w:rPr>
            </w:pPr>
          </w:p>
          <w:bookmarkEnd w:id="22"/>
          <w:p w14:paraId="225361B4" w14:textId="77777777" w:rsidR="00CD3B4A" w:rsidRPr="00F2016D" w:rsidRDefault="00CD3B4A" w:rsidP="004027A1">
            <w:pPr>
              <w:shd w:val="clear" w:color="auto" w:fill="FFFFFF"/>
              <w:tabs>
                <w:tab w:val="left" w:pos="984"/>
              </w:tabs>
              <w:spacing w:line="269" w:lineRule="exact"/>
              <w:jc w:val="both"/>
              <w:rPr>
                <w:highlight w:val="yellow"/>
                <w:lang w:val="uk-UA"/>
              </w:rPr>
            </w:pPr>
          </w:p>
        </w:tc>
        <w:tc>
          <w:tcPr>
            <w:tcW w:w="993" w:type="dxa"/>
          </w:tcPr>
          <w:p w14:paraId="73D7E96A" w14:textId="77777777" w:rsidR="00CD3B4A" w:rsidRPr="00F2016D" w:rsidRDefault="00CD3B4A" w:rsidP="004027A1">
            <w:pPr>
              <w:jc w:val="both"/>
              <w:rPr>
                <w:bCs/>
                <w:highlight w:val="yellow"/>
                <w:lang w:val="uk-UA"/>
              </w:rPr>
            </w:pPr>
            <w:r w:rsidRPr="00F2016D">
              <w:rPr>
                <w:bCs/>
                <w:lang w:val="uk-UA"/>
              </w:rPr>
              <w:t>лекція</w:t>
            </w:r>
          </w:p>
        </w:tc>
        <w:tc>
          <w:tcPr>
            <w:tcW w:w="3969" w:type="dxa"/>
          </w:tcPr>
          <w:p w14:paraId="19AE8D4E" w14:textId="586FBB9B" w:rsidR="00CD3B4A" w:rsidRDefault="00CD3B4A" w:rsidP="004027A1">
            <w:pPr>
              <w:tabs>
                <w:tab w:val="left" w:pos="284"/>
                <w:tab w:val="left" w:pos="567"/>
              </w:tabs>
              <w:spacing w:line="256" w:lineRule="auto"/>
              <w:contextualSpacing/>
              <w:jc w:val="both"/>
              <w:rPr>
                <w:color w:val="auto"/>
                <w:sz w:val="22"/>
                <w:szCs w:val="22"/>
                <w:lang w:val="uk-UA" w:eastAsia="ru-RU"/>
              </w:rPr>
            </w:pPr>
          </w:p>
          <w:p w14:paraId="73EA2D74" w14:textId="77777777" w:rsidR="00CD3B4A" w:rsidRDefault="00CD3B4A" w:rsidP="004027A1">
            <w:pPr>
              <w:shd w:val="clear" w:color="auto" w:fill="FFFFFF"/>
              <w:jc w:val="both"/>
              <w:rPr>
                <w:iCs/>
                <w:sz w:val="20"/>
                <w:szCs w:val="20"/>
                <w:lang w:val="ru-RU" w:eastAsia="ru-RU"/>
              </w:rPr>
            </w:pPr>
            <w:r>
              <w:rPr>
                <w:i/>
                <w:iCs/>
                <w:sz w:val="20"/>
                <w:szCs w:val="20"/>
                <w:lang w:val="ru-RU" w:eastAsia="ru-RU"/>
              </w:rPr>
              <w:t>Артомонов С. Д</w:t>
            </w:r>
            <w:r>
              <w:rPr>
                <w:iCs/>
                <w:sz w:val="20"/>
                <w:szCs w:val="20"/>
                <w:lang w:val="ru-RU" w:eastAsia="ru-RU"/>
              </w:rPr>
              <w:t>. Бомарше, очерк жизни и творчества. — М., 1960.</w:t>
            </w:r>
          </w:p>
          <w:p w14:paraId="661E40EA" w14:textId="77777777" w:rsidR="00CD3B4A" w:rsidRDefault="00CD3B4A" w:rsidP="004027A1">
            <w:pPr>
              <w:shd w:val="clear" w:color="auto" w:fill="FFFFFF"/>
              <w:jc w:val="both"/>
              <w:rPr>
                <w:iCs/>
                <w:sz w:val="20"/>
                <w:szCs w:val="20"/>
                <w:lang w:val="ru-RU" w:eastAsia="ru-RU"/>
              </w:rPr>
            </w:pPr>
            <w:r>
              <w:rPr>
                <w:i/>
                <w:iCs/>
                <w:sz w:val="20"/>
                <w:szCs w:val="20"/>
                <w:lang w:val="ru-RU" w:eastAsia="ru-RU"/>
              </w:rPr>
              <w:t>Матвіїшин В.</w:t>
            </w:r>
            <w:r>
              <w:rPr>
                <w:iCs/>
                <w:sz w:val="20"/>
                <w:szCs w:val="20"/>
                <w:lang w:val="ru-RU" w:eastAsia="ru-RU"/>
              </w:rPr>
              <w:t xml:space="preserve"> Бомарше та його весела трилогія про Фігаро (передмова) / Володимир Матвіїшин // Бомарше П.О.К.</w:t>
            </w:r>
          </w:p>
          <w:p w14:paraId="60EED7D7" w14:textId="77777777" w:rsidR="00CD3B4A" w:rsidRDefault="00CD3B4A" w:rsidP="004027A1">
            <w:pPr>
              <w:shd w:val="clear" w:color="auto" w:fill="FFFFFF"/>
              <w:jc w:val="both"/>
              <w:rPr>
                <w:iCs/>
                <w:sz w:val="20"/>
                <w:szCs w:val="20"/>
                <w:lang w:val="ru-RU" w:eastAsia="ru-RU"/>
              </w:rPr>
            </w:pPr>
          </w:p>
          <w:p w14:paraId="45DB3796" w14:textId="77777777" w:rsidR="00CD3B4A" w:rsidRDefault="00CD3B4A" w:rsidP="00CD3B4A">
            <w:pPr>
              <w:tabs>
                <w:tab w:val="left" w:pos="284"/>
                <w:tab w:val="left" w:pos="567"/>
              </w:tabs>
              <w:spacing w:line="256" w:lineRule="auto"/>
              <w:contextualSpacing/>
              <w:jc w:val="both"/>
              <w:rPr>
                <w:color w:val="auto"/>
                <w:sz w:val="22"/>
                <w:szCs w:val="22"/>
                <w:lang w:val="uk-UA" w:eastAsia="ru-RU"/>
              </w:rPr>
            </w:pPr>
            <w:r w:rsidRPr="008C3979">
              <w:rPr>
                <w:color w:val="auto"/>
                <w:sz w:val="22"/>
                <w:szCs w:val="22"/>
                <w:lang w:val="uk-UA" w:eastAsia="ru-RU"/>
              </w:rPr>
              <w:t xml:space="preserve">Михальская Н.П., Аникин Г.В. История английской литературы. Литература периода реставрации // </w:t>
            </w:r>
            <w:hyperlink r:id="rId70" w:history="1">
              <w:r w:rsidRPr="00F91FB9">
                <w:rPr>
                  <w:rStyle w:val="a4"/>
                  <w:sz w:val="22"/>
                  <w:szCs w:val="22"/>
                  <w:lang w:val="uk-UA" w:eastAsia="ru-RU"/>
                </w:rPr>
                <w:t>http://17v-euro-lit.niv.ru/17v-euro-lit/mihalskaya-anikin-angliya/literatura-perioda-restavracii.htm</w:t>
              </w:r>
            </w:hyperlink>
          </w:p>
          <w:p w14:paraId="05F03F3A" w14:textId="77777777" w:rsidR="00CD3B4A" w:rsidRDefault="00CD3B4A" w:rsidP="00CD3B4A">
            <w:pPr>
              <w:tabs>
                <w:tab w:val="left" w:pos="284"/>
                <w:tab w:val="left" w:pos="567"/>
              </w:tabs>
              <w:spacing w:line="256" w:lineRule="auto"/>
              <w:contextualSpacing/>
              <w:jc w:val="both"/>
              <w:rPr>
                <w:color w:val="auto"/>
                <w:sz w:val="22"/>
                <w:szCs w:val="22"/>
                <w:lang w:val="uk-UA" w:eastAsia="ru-RU"/>
              </w:rPr>
            </w:pPr>
            <w:r w:rsidRPr="001357E0">
              <w:rPr>
                <w:color w:val="auto"/>
                <w:sz w:val="22"/>
                <w:szCs w:val="22"/>
                <w:lang w:val="uk-UA" w:eastAsia="ru-RU"/>
              </w:rPr>
              <w:t xml:space="preserve">История зарубежной литературы XVII века. Под редакцией З.И. Плавскина. Глава 20. Литература эпохи Реставрации //  </w:t>
            </w:r>
            <w:hyperlink r:id="rId71" w:history="1">
              <w:r w:rsidRPr="00F91FB9">
                <w:rPr>
                  <w:rStyle w:val="a4"/>
                  <w:sz w:val="22"/>
                  <w:szCs w:val="22"/>
                  <w:lang w:val="uk-UA" w:eastAsia="ru-RU"/>
                </w:rPr>
                <w:t>http://17v-euro-lit.niv.ru/17v-euro-lit/plavskin-uchebnik/literatura-epohi-restavracii.htm</w:t>
              </w:r>
            </w:hyperlink>
          </w:p>
          <w:p w14:paraId="6CB63D5A" w14:textId="77777777" w:rsidR="00CD3B4A" w:rsidRDefault="00CD3B4A" w:rsidP="00CD3B4A">
            <w:pPr>
              <w:tabs>
                <w:tab w:val="left" w:pos="284"/>
                <w:tab w:val="left" w:pos="567"/>
              </w:tabs>
              <w:spacing w:line="256" w:lineRule="auto"/>
              <w:contextualSpacing/>
              <w:jc w:val="both"/>
              <w:rPr>
                <w:color w:val="auto"/>
                <w:sz w:val="22"/>
                <w:szCs w:val="22"/>
                <w:lang w:val="uk-UA" w:eastAsia="ru-RU"/>
              </w:rPr>
            </w:pPr>
          </w:p>
          <w:p w14:paraId="265CA91F" w14:textId="0DB7926B" w:rsidR="00CD3B4A" w:rsidRDefault="00CD3B4A" w:rsidP="00CD3B4A">
            <w:pPr>
              <w:tabs>
                <w:tab w:val="left" w:pos="284"/>
                <w:tab w:val="left" w:pos="567"/>
              </w:tabs>
              <w:spacing w:line="256" w:lineRule="auto"/>
              <w:contextualSpacing/>
              <w:jc w:val="both"/>
              <w:rPr>
                <w:color w:val="auto"/>
                <w:sz w:val="22"/>
                <w:szCs w:val="22"/>
                <w:lang w:val="uk-UA" w:eastAsia="ru-RU"/>
              </w:rPr>
            </w:pPr>
            <w:r w:rsidRPr="00C86108">
              <w:rPr>
                <w:color w:val="auto"/>
                <w:sz w:val="22"/>
                <w:szCs w:val="22"/>
                <w:lang w:val="uk-UA" w:eastAsia="ru-RU"/>
              </w:rPr>
              <w:t xml:space="preserve">Гольдони К. Слуга двух господ // </w:t>
            </w:r>
            <w:hyperlink r:id="rId72" w:history="1">
              <w:r w:rsidRPr="00F91FB9">
                <w:rPr>
                  <w:rStyle w:val="a4"/>
                  <w:sz w:val="22"/>
                  <w:szCs w:val="22"/>
                  <w:lang w:val="uk-UA" w:eastAsia="ru-RU"/>
                </w:rPr>
                <w:t>http://lib.ru/PXESY/GALDONI/trufaldino.txt_with-big-pictures.html</w:t>
              </w:r>
            </w:hyperlink>
            <w:r>
              <w:rPr>
                <w:color w:val="auto"/>
                <w:sz w:val="22"/>
                <w:szCs w:val="22"/>
                <w:lang w:val="uk-UA" w:eastAsia="ru-RU"/>
              </w:rPr>
              <w:t xml:space="preserve"> </w:t>
            </w:r>
          </w:p>
          <w:p w14:paraId="5678D76E" w14:textId="74ED7884" w:rsidR="00CD3B4A" w:rsidRDefault="00CD3B4A" w:rsidP="00CD3B4A">
            <w:pPr>
              <w:tabs>
                <w:tab w:val="left" w:pos="284"/>
                <w:tab w:val="left" w:pos="567"/>
              </w:tabs>
              <w:spacing w:line="256" w:lineRule="auto"/>
              <w:contextualSpacing/>
              <w:jc w:val="both"/>
              <w:rPr>
                <w:color w:val="auto"/>
                <w:sz w:val="22"/>
                <w:szCs w:val="22"/>
                <w:lang w:val="uk-UA" w:eastAsia="ru-RU"/>
              </w:rPr>
            </w:pPr>
          </w:p>
          <w:p w14:paraId="55354CD3" w14:textId="77777777" w:rsidR="00CD3B4A" w:rsidRPr="00F2016D" w:rsidRDefault="00CD3B4A" w:rsidP="00CD3B4A">
            <w:pPr>
              <w:tabs>
                <w:tab w:val="left" w:pos="284"/>
                <w:tab w:val="left" w:pos="567"/>
              </w:tabs>
              <w:spacing w:line="256" w:lineRule="auto"/>
              <w:contextualSpacing/>
              <w:jc w:val="both"/>
              <w:rPr>
                <w:color w:val="auto"/>
                <w:sz w:val="22"/>
                <w:szCs w:val="22"/>
                <w:lang w:val="uk-UA" w:eastAsia="ru-RU"/>
              </w:rPr>
            </w:pPr>
          </w:p>
          <w:p w14:paraId="78D111A4" w14:textId="77777777" w:rsidR="00CD3B4A" w:rsidRPr="00F2016D" w:rsidRDefault="00CD3B4A" w:rsidP="00CD3B4A">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xml:space="preserve">: енциклопедичний довідник : у 2 т. / За ред. Н. Михальської та </w:t>
            </w:r>
            <w:r w:rsidRPr="00F2016D">
              <w:rPr>
                <w:iCs/>
                <w:sz w:val="20"/>
                <w:szCs w:val="20"/>
                <w:lang w:val="uk-UA" w:eastAsia="ru-RU"/>
              </w:rPr>
              <w:lastRenderedPageBreak/>
              <w:t>Б. Щавурського. – Тернопіль: Навчальна книга – Богдан, 2005-2006.</w:t>
            </w:r>
          </w:p>
          <w:p w14:paraId="4C5391C8" w14:textId="31AD5050" w:rsidR="00CD3B4A" w:rsidRPr="00F2016D" w:rsidRDefault="00CD3B4A" w:rsidP="004027A1">
            <w:pPr>
              <w:shd w:val="clear" w:color="auto" w:fill="FFFFFF"/>
              <w:jc w:val="both"/>
              <w:rPr>
                <w:bCs/>
                <w:sz w:val="20"/>
                <w:szCs w:val="20"/>
                <w:highlight w:val="yellow"/>
                <w:lang w:val="uk-UA"/>
              </w:rPr>
            </w:pPr>
          </w:p>
        </w:tc>
        <w:tc>
          <w:tcPr>
            <w:tcW w:w="3118" w:type="dxa"/>
          </w:tcPr>
          <w:p w14:paraId="274047AA" w14:textId="6BA4E2EA" w:rsidR="00CD3B4A" w:rsidRPr="009948DB" w:rsidRDefault="00CD3B4A" w:rsidP="009948DB">
            <w:pPr>
              <w:ind w:left="360"/>
              <w:jc w:val="center"/>
              <w:rPr>
                <w:bCs/>
                <w:i/>
                <w:iCs/>
                <w:lang w:val="uk-UA"/>
              </w:rPr>
            </w:pPr>
            <w:r>
              <w:rPr>
                <w:bCs/>
                <w:i/>
                <w:iCs/>
                <w:lang w:val="uk-UA"/>
              </w:rPr>
              <w:lastRenderedPageBreak/>
              <w:t>Для самостійної роботи:</w:t>
            </w:r>
          </w:p>
          <w:p w14:paraId="66D48A4C" w14:textId="77777777" w:rsidR="00CD3B4A" w:rsidRPr="009948DB" w:rsidRDefault="00CD3B4A" w:rsidP="009948DB">
            <w:pPr>
              <w:ind w:left="360"/>
              <w:jc w:val="center"/>
              <w:rPr>
                <w:bCs/>
                <w:i/>
                <w:iCs/>
                <w:lang w:val="uk-UA"/>
              </w:rPr>
            </w:pPr>
          </w:p>
          <w:p w14:paraId="4A9FCDEA" w14:textId="77777777" w:rsidR="00CD3B4A" w:rsidRPr="007F1674" w:rsidRDefault="00CD3B4A" w:rsidP="00CD3B4A">
            <w:pPr>
              <w:numPr>
                <w:ilvl w:val="0"/>
                <w:numId w:val="31"/>
              </w:numPr>
              <w:jc w:val="both"/>
              <w:rPr>
                <w:i/>
                <w:iCs/>
                <w:lang w:val="uk-UA" w:eastAsia="ru-RU"/>
              </w:rPr>
            </w:pPr>
            <w:r w:rsidRPr="007F1674">
              <w:rPr>
                <w:i/>
                <w:iCs/>
                <w:lang w:val="uk-UA" w:eastAsia="ru-RU"/>
              </w:rPr>
              <w:t>Постать Карла Гоцці як людини не-свого часу та епохи в сучасній візії В.Домонтовича</w:t>
            </w:r>
            <w:r>
              <w:rPr>
                <w:i/>
                <w:iCs/>
                <w:lang w:val="uk-UA" w:eastAsia="ru-RU"/>
              </w:rPr>
              <w:t xml:space="preserve"> «Розмови Екегартові з Карлом Гоцці»</w:t>
            </w:r>
            <w:r w:rsidRPr="007F1674">
              <w:rPr>
                <w:i/>
                <w:iCs/>
                <w:lang w:val="uk-UA" w:eastAsia="ru-RU"/>
              </w:rPr>
              <w:t>.</w:t>
            </w:r>
          </w:p>
          <w:p w14:paraId="6FAB736E" w14:textId="77777777" w:rsidR="00CD3B4A" w:rsidRDefault="00CD3B4A" w:rsidP="00CD3B4A">
            <w:pPr>
              <w:numPr>
                <w:ilvl w:val="0"/>
                <w:numId w:val="31"/>
              </w:numPr>
              <w:jc w:val="both"/>
              <w:rPr>
                <w:i/>
                <w:iCs/>
                <w:lang w:val="uk-UA" w:eastAsia="ru-RU"/>
              </w:rPr>
            </w:pPr>
            <w:r w:rsidRPr="007F1674">
              <w:rPr>
                <w:i/>
                <w:iCs/>
                <w:lang w:val="uk-UA" w:eastAsia="ru-RU"/>
              </w:rPr>
              <w:t>Жанр ф’яби у творчості К.Гоцці: рококовий жанр, що відроджує традиції середньовічного театру «дель арте»</w:t>
            </w:r>
          </w:p>
          <w:p w14:paraId="1F78329B" w14:textId="66D6225F" w:rsidR="00CD3B4A" w:rsidRDefault="00CD3B4A" w:rsidP="00CD3B4A">
            <w:pPr>
              <w:numPr>
                <w:ilvl w:val="0"/>
                <w:numId w:val="31"/>
              </w:numPr>
              <w:jc w:val="both"/>
              <w:rPr>
                <w:i/>
                <w:iCs/>
                <w:lang w:val="uk-UA" w:eastAsia="ru-RU"/>
              </w:rPr>
            </w:pPr>
            <w:r w:rsidRPr="007F1674">
              <w:rPr>
                <w:i/>
                <w:iCs/>
                <w:lang w:val="uk-UA" w:eastAsia="ru-RU"/>
              </w:rPr>
              <w:t>Три загадки від Трюфальдіно та від принцеси Турандот і їхній сенс.</w:t>
            </w:r>
          </w:p>
          <w:p w14:paraId="3FF1809C" w14:textId="660EA2E5" w:rsidR="00A127E0" w:rsidRPr="007F1674" w:rsidRDefault="00A127E0" w:rsidP="00A127E0">
            <w:pPr>
              <w:jc w:val="both"/>
              <w:rPr>
                <w:i/>
                <w:iCs/>
                <w:lang w:val="uk-UA" w:eastAsia="ru-RU"/>
              </w:rPr>
            </w:pPr>
            <w:r>
              <w:rPr>
                <w:i/>
                <w:iCs/>
                <w:lang w:val="uk-UA" w:eastAsia="ru-RU"/>
              </w:rPr>
              <w:t>2 год.</w:t>
            </w:r>
          </w:p>
          <w:p w14:paraId="3EB72C61" w14:textId="1069A0C2" w:rsidR="00CD3B4A" w:rsidRPr="003875A9" w:rsidRDefault="00CD3B4A" w:rsidP="00CD3B4A">
            <w:pPr>
              <w:ind w:left="720"/>
              <w:jc w:val="both"/>
              <w:rPr>
                <w:b/>
                <w:lang w:val="uk-UA"/>
              </w:rPr>
            </w:pPr>
          </w:p>
        </w:tc>
        <w:tc>
          <w:tcPr>
            <w:tcW w:w="851" w:type="dxa"/>
            <w:vMerge w:val="restart"/>
          </w:tcPr>
          <w:p w14:paraId="142E6214" w14:textId="01FC10A6" w:rsidR="00CD3B4A" w:rsidRPr="00F2016D" w:rsidRDefault="00CD3B4A" w:rsidP="004027A1">
            <w:pPr>
              <w:jc w:val="both"/>
              <w:rPr>
                <w:bCs/>
                <w:lang w:val="uk-UA"/>
              </w:rPr>
            </w:pPr>
          </w:p>
        </w:tc>
      </w:tr>
      <w:tr w:rsidR="00CD3B4A" w:rsidRPr="00A60398" w14:paraId="531E864F" w14:textId="77777777" w:rsidTr="00CD3B4A">
        <w:trPr>
          <w:trHeight w:val="4950"/>
        </w:trPr>
        <w:tc>
          <w:tcPr>
            <w:tcW w:w="1419" w:type="dxa"/>
          </w:tcPr>
          <w:p w14:paraId="466D6765" w14:textId="77777777" w:rsidR="00CD3B4A" w:rsidRDefault="00CD3B4A" w:rsidP="004027A1">
            <w:pPr>
              <w:jc w:val="both"/>
              <w:rPr>
                <w:bCs/>
                <w:lang w:val="uk-UA"/>
              </w:rPr>
            </w:pPr>
          </w:p>
        </w:tc>
        <w:tc>
          <w:tcPr>
            <w:tcW w:w="5811" w:type="dxa"/>
          </w:tcPr>
          <w:p w14:paraId="05D49EDE" w14:textId="77777777" w:rsidR="00CD3B4A" w:rsidRDefault="00CD3B4A" w:rsidP="00CD3B4A">
            <w:pPr>
              <w:jc w:val="both"/>
              <w:rPr>
                <w:b/>
                <w:lang w:val="uk-UA" w:eastAsia="ru-RU"/>
              </w:rPr>
            </w:pPr>
          </w:p>
          <w:p w14:paraId="3CBFCA20" w14:textId="3F0EB718" w:rsidR="00EF4025" w:rsidRPr="002D62D4" w:rsidRDefault="00CD3B4A" w:rsidP="00EF4025">
            <w:pPr>
              <w:jc w:val="both"/>
              <w:rPr>
                <w:b/>
                <w:i/>
                <w:iCs/>
                <w:lang w:val="ru-RU" w:eastAsia="ru-RU"/>
              </w:rPr>
            </w:pPr>
            <w:r w:rsidRPr="002D62D4">
              <w:rPr>
                <w:b/>
                <w:i/>
                <w:iCs/>
                <w:lang w:val="ru-RU" w:eastAsia="ru-RU"/>
              </w:rPr>
              <w:t xml:space="preserve">Тема: </w:t>
            </w:r>
            <w:r w:rsidR="00EF4025">
              <w:rPr>
                <w:b/>
                <w:i/>
                <w:iCs/>
                <w:lang w:val="uk-UA" w:eastAsia="ru-RU"/>
              </w:rPr>
              <w:t xml:space="preserve">ПРИЧИНИ ТА НАСЛІДКИ </w:t>
            </w:r>
            <w:r w:rsidR="00EF4025" w:rsidRPr="002D62D4">
              <w:rPr>
                <w:b/>
                <w:i/>
                <w:iCs/>
                <w:lang w:val="ru-RU" w:eastAsia="ru-RU"/>
              </w:rPr>
              <w:t>ВІДРОДЖЕННЯ КОМЕДІЇ МАСОК У 18 ст. (К. Гольдоні, К.Гоцці, Бомарше, В. Конгрів, В.</w:t>
            </w:r>
            <w:r w:rsidR="00EF4025">
              <w:rPr>
                <w:b/>
                <w:i/>
                <w:iCs/>
                <w:lang w:val="uk-UA" w:eastAsia="ru-RU"/>
              </w:rPr>
              <w:t>У</w:t>
            </w:r>
            <w:r w:rsidR="00EF4025" w:rsidRPr="002D62D4">
              <w:rPr>
                <w:b/>
                <w:i/>
                <w:iCs/>
                <w:lang w:val="ru-RU" w:eastAsia="ru-RU"/>
              </w:rPr>
              <w:t>їчерлі)</w:t>
            </w:r>
          </w:p>
          <w:p w14:paraId="24B9FC27" w14:textId="77777777" w:rsidR="00EF4025" w:rsidRPr="002D62D4" w:rsidRDefault="00EF4025" w:rsidP="00EF4025">
            <w:pPr>
              <w:jc w:val="both"/>
              <w:rPr>
                <w:b/>
                <w:i/>
                <w:iCs/>
                <w:lang w:val="ru-RU" w:eastAsia="ru-RU"/>
              </w:rPr>
            </w:pPr>
          </w:p>
          <w:p w14:paraId="3DEB2F1F" w14:textId="0E0B256F" w:rsidR="00CD3B4A" w:rsidRPr="00EF4025" w:rsidRDefault="00EF4025" w:rsidP="00EF4025">
            <w:pPr>
              <w:jc w:val="both"/>
              <w:rPr>
                <w:bCs/>
                <w:lang w:val="uk-UA" w:eastAsia="ru-RU"/>
              </w:rPr>
            </w:pPr>
            <w:r w:rsidRPr="002D62D4">
              <w:rPr>
                <w:bCs/>
                <w:i/>
                <w:iCs/>
                <w:lang w:val="ru-RU" w:eastAsia="ru-RU"/>
              </w:rPr>
              <w:t>Тексти для обговорення: К. Гольдоні «Слуга двох господарів», К. Гоцці «Любов до трьох помаранч», Бомарше «Весілля Фігаро», В.Уїчерлі «Джентельмен - учитель танців», В.Конгрів "Шляхи світського життя"</w:t>
            </w:r>
          </w:p>
          <w:p w14:paraId="5AF3F1DB" w14:textId="77777777" w:rsidR="00CD3B4A" w:rsidRDefault="00CD3B4A" w:rsidP="00CD3B4A">
            <w:pPr>
              <w:jc w:val="both"/>
              <w:rPr>
                <w:b/>
                <w:lang w:val="uk-UA" w:eastAsia="ru-RU"/>
              </w:rPr>
            </w:pPr>
          </w:p>
          <w:p w14:paraId="1556750A" w14:textId="77777777" w:rsidR="00CD3B4A" w:rsidRDefault="00CD3B4A" w:rsidP="00CD3B4A">
            <w:pPr>
              <w:jc w:val="both"/>
              <w:rPr>
                <w:b/>
                <w:lang w:val="uk-UA" w:eastAsia="ru-RU"/>
              </w:rPr>
            </w:pPr>
          </w:p>
          <w:p w14:paraId="3B12D443" w14:textId="01F08A10" w:rsidR="00EF4025" w:rsidRDefault="00EF4025" w:rsidP="00EF4025">
            <w:pPr>
              <w:pStyle w:val="a3"/>
              <w:numPr>
                <w:ilvl w:val="0"/>
                <w:numId w:val="41"/>
              </w:numPr>
              <w:jc w:val="both"/>
              <w:rPr>
                <w:bCs/>
                <w:i/>
                <w:iCs/>
                <w:lang w:val="uk-UA"/>
              </w:rPr>
            </w:pPr>
            <w:r>
              <w:rPr>
                <w:bCs/>
                <w:i/>
                <w:iCs/>
                <w:lang w:val="uk-UA"/>
              </w:rPr>
              <w:t>Наслідки дії</w:t>
            </w:r>
            <w:r w:rsidRPr="00EF4025">
              <w:rPr>
                <w:bCs/>
                <w:i/>
                <w:iCs/>
                <w:lang w:val="uk-UA"/>
              </w:rPr>
              <w:t xml:space="preserve"> правил класицизму </w:t>
            </w:r>
            <w:r>
              <w:rPr>
                <w:bCs/>
                <w:i/>
                <w:iCs/>
                <w:lang w:val="uk-UA"/>
              </w:rPr>
              <w:t>та причини появи нового типу комедії масок.</w:t>
            </w:r>
          </w:p>
          <w:p w14:paraId="18D20830" w14:textId="5EFFE238" w:rsidR="00EF4025" w:rsidRPr="00EF4025" w:rsidRDefault="00EF4025" w:rsidP="00EF4025">
            <w:pPr>
              <w:pStyle w:val="a3"/>
              <w:numPr>
                <w:ilvl w:val="0"/>
                <w:numId w:val="41"/>
              </w:numPr>
              <w:jc w:val="both"/>
              <w:rPr>
                <w:bCs/>
                <w:i/>
                <w:iCs/>
                <w:lang w:val="uk-UA"/>
              </w:rPr>
            </w:pPr>
            <w:r>
              <w:rPr>
                <w:bCs/>
                <w:i/>
                <w:iCs/>
                <w:lang w:val="uk-UA"/>
              </w:rPr>
              <w:t xml:space="preserve">Комедії середовищ Гольдоні та ф’яби Гоцці. Полеміка між драматургами. </w:t>
            </w:r>
            <w:r w:rsidRPr="00EF4025">
              <w:rPr>
                <w:bCs/>
                <w:i/>
                <w:iCs/>
                <w:lang w:val="uk-UA"/>
              </w:rPr>
              <w:t>Образ Карла Гоцці в сучасній інтерпретації</w:t>
            </w:r>
            <w:r>
              <w:rPr>
                <w:bCs/>
                <w:i/>
                <w:iCs/>
                <w:lang w:val="uk-UA"/>
              </w:rPr>
              <w:t>.</w:t>
            </w:r>
          </w:p>
          <w:p w14:paraId="6E4D2277" w14:textId="43783259" w:rsidR="00CD3B4A" w:rsidRPr="00EF4025" w:rsidRDefault="00EF4025" w:rsidP="00EF4025">
            <w:pPr>
              <w:pStyle w:val="a3"/>
              <w:numPr>
                <w:ilvl w:val="0"/>
                <w:numId w:val="41"/>
              </w:numPr>
              <w:jc w:val="both"/>
              <w:rPr>
                <w:b/>
                <w:lang w:val="uk-UA" w:eastAsia="ru-RU"/>
              </w:rPr>
            </w:pPr>
            <w:r w:rsidRPr="00EF4025">
              <w:rPr>
                <w:bCs/>
                <w:i/>
                <w:iCs/>
                <w:lang w:val="uk-UA"/>
              </w:rPr>
              <w:t xml:space="preserve">Характеристика персонажів відповідно до поведінкових </w:t>
            </w:r>
            <w:r>
              <w:rPr>
                <w:bCs/>
                <w:i/>
                <w:iCs/>
                <w:lang w:val="uk-UA"/>
              </w:rPr>
              <w:t>типів-</w:t>
            </w:r>
            <w:r w:rsidRPr="00EF4025">
              <w:rPr>
                <w:bCs/>
                <w:i/>
                <w:iCs/>
                <w:lang w:val="uk-UA"/>
              </w:rPr>
              <w:t>масок за аналогією із комедією «дель арте»</w:t>
            </w:r>
            <w:r>
              <w:rPr>
                <w:bCs/>
                <w:i/>
                <w:iCs/>
                <w:lang w:val="uk-UA"/>
              </w:rPr>
              <w:t xml:space="preserve"> 16 ст.</w:t>
            </w:r>
            <w:r w:rsidRPr="00EF4025">
              <w:rPr>
                <w:bCs/>
                <w:i/>
                <w:iCs/>
                <w:lang w:val="uk-UA"/>
              </w:rPr>
              <w:t>.</w:t>
            </w:r>
          </w:p>
          <w:p w14:paraId="73452AE5" w14:textId="77777777" w:rsidR="00CD3B4A" w:rsidRDefault="00CD3B4A" w:rsidP="00CD3B4A">
            <w:pPr>
              <w:jc w:val="both"/>
              <w:rPr>
                <w:b/>
                <w:lang w:val="uk-UA" w:eastAsia="ru-RU"/>
              </w:rPr>
            </w:pPr>
          </w:p>
          <w:p w14:paraId="65919ED1" w14:textId="77777777" w:rsidR="00CD3B4A" w:rsidRDefault="00CD3B4A" w:rsidP="00CD3B4A">
            <w:pPr>
              <w:jc w:val="both"/>
              <w:rPr>
                <w:b/>
                <w:lang w:val="uk-UA" w:eastAsia="ru-RU"/>
              </w:rPr>
            </w:pPr>
          </w:p>
          <w:p w14:paraId="2F785100" w14:textId="77777777" w:rsidR="00CD3B4A" w:rsidRDefault="00CD3B4A" w:rsidP="00CD3B4A">
            <w:pPr>
              <w:jc w:val="both"/>
              <w:rPr>
                <w:b/>
                <w:lang w:val="uk-UA" w:eastAsia="ru-RU"/>
              </w:rPr>
            </w:pPr>
          </w:p>
          <w:p w14:paraId="5DABEAC9" w14:textId="77777777" w:rsidR="00CD3B4A" w:rsidRDefault="00CD3B4A" w:rsidP="00CD3B4A">
            <w:pPr>
              <w:jc w:val="both"/>
              <w:rPr>
                <w:b/>
                <w:lang w:val="uk-UA" w:eastAsia="ru-RU"/>
              </w:rPr>
            </w:pPr>
          </w:p>
          <w:p w14:paraId="6CD187FE" w14:textId="77777777" w:rsidR="00CD3B4A" w:rsidRDefault="00CD3B4A" w:rsidP="00CD3B4A">
            <w:pPr>
              <w:jc w:val="both"/>
              <w:rPr>
                <w:b/>
                <w:lang w:val="uk-UA" w:eastAsia="ru-RU"/>
              </w:rPr>
            </w:pPr>
          </w:p>
          <w:p w14:paraId="663502CC" w14:textId="77777777" w:rsidR="00CD3B4A" w:rsidRDefault="00CD3B4A" w:rsidP="00CD3B4A">
            <w:pPr>
              <w:jc w:val="both"/>
              <w:rPr>
                <w:b/>
                <w:lang w:val="uk-UA" w:eastAsia="ru-RU"/>
              </w:rPr>
            </w:pPr>
          </w:p>
          <w:p w14:paraId="51BA0A58" w14:textId="77777777" w:rsidR="00CD3B4A" w:rsidRDefault="00CD3B4A" w:rsidP="00CD3B4A">
            <w:pPr>
              <w:jc w:val="both"/>
              <w:rPr>
                <w:b/>
                <w:lang w:val="uk-UA" w:eastAsia="ru-RU"/>
              </w:rPr>
            </w:pPr>
          </w:p>
          <w:p w14:paraId="6E247697" w14:textId="77777777" w:rsidR="00CD3B4A" w:rsidRDefault="00CD3B4A" w:rsidP="004027A1">
            <w:pPr>
              <w:shd w:val="clear" w:color="auto" w:fill="FFFFFF"/>
              <w:tabs>
                <w:tab w:val="left" w:pos="984"/>
              </w:tabs>
              <w:spacing w:line="269" w:lineRule="exact"/>
              <w:jc w:val="both"/>
              <w:rPr>
                <w:b/>
                <w:lang w:val="ru-RU" w:eastAsia="ru-RU"/>
              </w:rPr>
            </w:pPr>
          </w:p>
        </w:tc>
        <w:tc>
          <w:tcPr>
            <w:tcW w:w="993" w:type="dxa"/>
          </w:tcPr>
          <w:p w14:paraId="793ECF70" w14:textId="77777777" w:rsidR="00CD3B4A" w:rsidRDefault="00CD3B4A" w:rsidP="004027A1">
            <w:pPr>
              <w:jc w:val="both"/>
              <w:rPr>
                <w:bCs/>
                <w:lang w:val="uk-UA"/>
              </w:rPr>
            </w:pPr>
          </w:p>
          <w:p w14:paraId="2C9EB5C0" w14:textId="426CE394" w:rsidR="00CD3B4A" w:rsidRDefault="00CD3B4A" w:rsidP="004027A1">
            <w:pPr>
              <w:jc w:val="both"/>
              <w:rPr>
                <w:bCs/>
                <w:lang w:val="uk-UA"/>
              </w:rPr>
            </w:pPr>
            <w:r>
              <w:rPr>
                <w:bCs/>
                <w:lang w:val="uk-UA"/>
              </w:rPr>
              <w:t>практ.</w:t>
            </w:r>
            <w:r w:rsidR="00F36BF1">
              <w:rPr>
                <w:bCs/>
                <w:lang w:val="uk-UA"/>
              </w:rPr>
              <w:t>6</w:t>
            </w:r>
          </w:p>
          <w:p w14:paraId="64DA40E1" w14:textId="77777777" w:rsidR="00EF4025" w:rsidRDefault="00EF4025" w:rsidP="004027A1">
            <w:pPr>
              <w:jc w:val="both"/>
              <w:rPr>
                <w:bCs/>
                <w:lang w:val="uk-UA"/>
              </w:rPr>
            </w:pPr>
          </w:p>
          <w:p w14:paraId="07E66416" w14:textId="66638E56" w:rsidR="00EF4025" w:rsidRPr="00F36BF1" w:rsidRDefault="00EF4025" w:rsidP="004027A1">
            <w:pPr>
              <w:jc w:val="both"/>
              <w:rPr>
                <w:bCs/>
                <w:i/>
                <w:iCs/>
                <w:lang w:val="uk-UA"/>
              </w:rPr>
            </w:pPr>
          </w:p>
        </w:tc>
        <w:tc>
          <w:tcPr>
            <w:tcW w:w="3969" w:type="dxa"/>
          </w:tcPr>
          <w:p w14:paraId="0BF0500B" w14:textId="77777777" w:rsidR="00CD3B4A" w:rsidRDefault="00CD3B4A" w:rsidP="00CD3B4A">
            <w:pPr>
              <w:shd w:val="clear" w:color="auto" w:fill="FFFFFF"/>
              <w:jc w:val="both"/>
              <w:rPr>
                <w:iCs/>
                <w:sz w:val="20"/>
                <w:szCs w:val="20"/>
                <w:lang w:val="ru-RU" w:eastAsia="ru-RU"/>
              </w:rPr>
            </w:pPr>
            <w:r>
              <w:rPr>
                <w:iCs/>
                <w:sz w:val="20"/>
                <w:szCs w:val="20"/>
                <w:lang w:val="ru-RU" w:eastAsia="ru-RU"/>
              </w:rPr>
              <w:t xml:space="preserve"> Севільський цирульник : комедії ; перекл. з фр. – Х.: Фоліо, 2008.</w:t>
            </w:r>
          </w:p>
          <w:p w14:paraId="1D3B7F81" w14:textId="77777777" w:rsidR="00CD3B4A" w:rsidRDefault="00CD3B4A" w:rsidP="00CD3B4A">
            <w:pPr>
              <w:jc w:val="both"/>
              <w:rPr>
                <w:iCs/>
                <w:sz w:val="20"/>
                <w:szCs w:val="20"/>
                <w:lang w:val="uk-UA" w:eastAsia="ru-RU"/>
              </w:rPr>
            </w:pPr>
            <w:r>
              <w:rPr>
                <w:iCs/>
                <w:sz w:val="20"/>
                <w:szCs w:val="20"/>
                <w:lang w:val="uk-UA" w:eastAsia="ru-RU"/>
              </w:rPr>
              <w:t>Гольдоні Карло</w:t>
            </w:r>
            <w:r>
              <w:rPr>
                <w:i/>
                <w:iCs/>
                <w:sz w:val="20"/>
                <w:szCs w:val="20"/>
                <w:lang w:val="uk-UA" w:eastAsia="ru-RU"/>
              </w:rPr>
              <w:t xml:space="preserve"> // Зарубіжні письменники</w:t>
            </w:r>
            <w:r>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1D804C85" w14:textId="77777777" w:rsidR="00CD3B4A" w:rsidRDefault="00CD3B4A" w:rsidP="00CD3B4A">
            <w:pPr>
              <w:shd w:val="clear" w:color="auto" w:fill="FFFFFF"/>
              <w:contextualSpacing/>
              <w:jc w:val="both"/>
              <w:rPr>
                <w:iCs/>
                <w:sz w:val="20"/>
                <w:szCs w:val="20"/>
                <w:lang w:val="ru-RU" w:eastAsia="ru-RU"/>
              </w:rPr>
            </w:pPr>
            <w:bookmarkStart w:id="23" w:name="_Hlk51621824"/>
          </w:p>
          <w:p w14:paraId="5E045279" w14:textId="77777777" w:rsidR="00CD3B4A" w:rsidRPr="00F2016D" w:rsidRDefault="00CD3B4A" w:rsidP="00CD3B4A">
            <w:pPr>
              <w:shd w:val="clear" w:color="auto" w:fill="FFFFFF"/>
              <w:contextualSpacing/>
              <w:jc w:val="both"/>
              <w:rPr>
                <w:iCs/>
                <w:sz w:val="20"/>
                <w:szCs w:val="20"/>
                <w:lang w:val="ru-RU" w:eastAsia="ru-RU"/>
              </w:rPr>
            </w:pPr>
            <w:r w:rsidRPr="00F2016D">
              <w:rPr>
                <w:iCs/>
                <w:sz w:val="20"/>
                <w:szCs w:val="20"/>
                <w:lang w:val="ru-RU" w:eastAsia="ru-RU"/>
              </w:rPr>
              <w:t>Уманцев Ф. С. Система естетичних поглядів Лесінга. Лаокоон // Лессінг  Ґ. Е. Лаокоон, або межі малярства й поезії. З принагідним поясненням ріжних питань стародавнього мистецтва. – К.: Мистецтво, 1968. («Пам’ятки естетичної думки»).</w:t>
            </w:r>
          </w:p>
          <w:bookmarkEnd w:id="23"/>
          <w:p w14:paraId="66DCC2B9" w14:textId="77777777" w:rsidR="00CD3B4A" w:rsidRPr="001D49AC" w:rsidRDefault="00CD3B4A" w:rsidP="00CD3B4A">
            <w:pPr>
              <w:shd w:val="clear" w:color="auto" w:fill="FFFFFF"/>
              <w:contextualSpacing/>
              <w:jc w:val="both"/>
              <w:rPr>
                <w:iCs/>
                <w:sz w:val="20"/>
                <w:szCs w:val="20"/>
                <w:lang w:val="ru-RU" w:eastAsia="ru-RU"/>
              </w:rPr>
            </w:pPr>
            <w:r w:rsidRPr="001D49AC">
              <w:rPr>
                <w:iCs/>
                <w:sz w:val="20"/>
                <w:szCs w:val="20"/>
                <w:lang w:val="ru-RU" w:eastAsia="ru-RU"/>
              </w:rPr>
              <w:t>Лессінг  Ґ. Е. Лаокоон, або межі малярства й поезії. З принагідним поясненням ріжних питань стародавнього мистецтва. – К.: Мистецтво, 1968. («Пам’ятки естетичної думки»).</w:t>
            </w:r>
          </w:p>
          <w:p w14:paraId="3E271A16" w14:textId="66887597" w:rsidR="00CD3B4A" w:rsidRDefault="00CD3B4A" w:rsidP="00CD3B4A">
            <w:pPr>
              <w:shd w:val="clear" w:color="auto" w:fill="FFFFFF"/>
              <w:jc w:val="both"/>
              <w:rPr>
                <w:iCs/>
                <w:sz w:val="20"/>
                <w:szCs w:val="20"/>
                <w:lang w:val="ru-RU" w:eastAsia="ru-RU"/>
              </w:rPr>
            </w:pPr>
          </w:p>
          <w:p w14:paraId="1C1416BF" w14:textId="49B95EA6" w:rsidR="00CD3B4A" w:rsidRDefault="00CD3B4A" w:rsidP="00CD3B4A">
            <w:pPr>
              <w:shd w:val="clear" w:color="auto" w:fill="FFFFFF"/>
              <w:jc w:val="both"/>
              <w:rPr>
                <w:iCs/>
                <w:sz w:val="20"/>
                <w:szCs w:val="20"/>
                <w:lang w:val="ru-RU" w:eastAsia="ru-RU"/>
              </w:rPr>
            </w:pPr>
          </w:p>
          <w:p w14:paraId="2C9A62C1" w14:textId="77777777" w:rsidR="00CD3B4A" w:rsidRDefault="00CD3B4A" w:rsidP="004027A1">
            <w:pPr>
              <w:jc w:val="both"/>
              <w:rPr>
                <w:color w:val="auto"/>
                <w:sz w:val="22"/>
                <w:szCs w:val="22"/>
                <w:lang w:val="uk-UA" w:eastAsia="ru-RU"/>
              </w:rPr>
            </w:pPr>
          </w:p>
        </w:tc>
        <w:tc>
          <w:tcPr>
            <w:tcW w:w="3118" w:type="dxa"/>
          </w:tcPr>
          <w:p w14:paraId="6596B48A" w14:textId="77777777" w:rsidR="00CD3B4A" w:rsidRPr="007F1674" w:rsidRDefault="00CD3B4A" w:rsidP="00CD3B4A">
            <w:pPr>
              <w:ind w:left="720"/>
              <w:jc w:val="both"/>
              <w:rPr>
                <w:i/>
                <w:iCs/>
                <w:lang w:val="uk-UA" w:eastAsia="ru-RU"/>
              </w:rPr>
            </w:pPr>
          </w:p>
          <w:p w14:paraId="6198F64F" w14:textId="77777777" w:rsidR="00CD3B4A" w:rsidRDefault="00CD3B4A" w:rsidP="00CD3B4A">
            <w:pPr>
              <w:ind w:left="360"/>
              <w:jc w:val="center"/>
              <w:rPr>
                <w:bCs/>
                <w:i/>
                <w:iCs/>
                <w:lang w:val="uk-UA"/>
              </w:rPr>
            </w:pPr>
          </w:p>
          <w:p w14:paraId="39CB59E2" w14:textId="144A7D48" w:rsidR="00CD3B4A" w:rsidRDefault="00CD3B4A" w:rsidP="00CD3B4A">
            <w:pPr>
              <w:ind w:left="360"/>
              <w:jc w:val="center"/>
              <w:rPr>
                <w:bCs/>
                <w:i/>
                <w:iCs/>
                <w:lang w:val="uk-UA"/>
              </w:rPr>
            </w:pPr>
          </w:p>
        </w:tc>
        <w:tc>
          <w:tcPr>
            <w:tcW w:w="851" w:type="dxa"/>
            <w:vMerge/>
          </w:tcPr>
          <w:p w14:paraId="49440FCA" w14:textId="77777777" w:rsidR="00CD3B4A" w:rsidRPr="00F2016D" w:rsidRDefault="00CD3B4A" w:rsidP="004027A1">
            <w:pPr>
              <w:jc w:val="both"/>
              <w:rPr>
                <w:bCs/>
                <w:lang w:val="uk-UA"/>
              </w:rPr>
            </w:pPr>
          </w:p>
        </w:tc>
      </w:tr>
      <w:tr w:rsidR="00CD3B4A" w:rsidRPr="00A60398" w14:paraId="53383C78" w14:textId="77777777" w:rsidTr="009948DB">
        <w:trPr>
          <w:trHeight w:val="4502"/>
        </w:trPr>
        <w:tc>
          <w:tcPr>
            <w:tcW w:w="1419" w:type="dxa"/>
          </w:tcPr>
          <w:p w14:paraId="17AEB326" w14:textId="77777777" w:rsidR="00CD3B4A" w:rsidRDefault="00CD3B4A" w:rsidP="004027A1">
            <w:pPr>
              <w:jc w:val="both"/>
              <w:rPr>
                <w:bCs/>
                <w:lang w:val="uk-UA"/>
              </w:rPr>
            </w:pPr>
          </w:p>
        </w:tc>
        <w:tc>
          <w:tcPr>
            <w:tcW w:w="5811" w:type="dxa"/>
          </w:tcPr>
          <w:p w14:paraId="0AEFB059" w14:textId="77777777" w:rsidR="00CD3B4A" w:rsidRPr="00F2016D" w:rsidRDefault="00CD3B4A" w:rsidP="00CD3B4A">
            <w:pPr>
              <w:jc w:val="both"/>
              <w:rPr>
                <w:lang w:val="uk-UA" w:eastAsia="ru-RU"/>
              </w:rPr>
            </w:pPr>
            <w:r w:rsidRPr="002C64C5">
              <w:rPr>
                <w:b/>
                <w:lang w:val="uk-UA"/>
              </w:rPr>
              <w:t>Тема 1</w:t>
            </w:r>
            <w:r>
              <w:rPr>
                <w:b/>
                <w:lang w:val="uk-UA"/>
              </w:rPr>
              <w:t>8</w:t>
            </w:r>
            <w:r w:rsidRPr="002C64C5">
              <w:rPr>
                <w:b/>
                <w:lang w:val="uk-UA"/>
              </w:rPr>
              <w:t>.</w:t>
            </w:r>
            <w:r>
              <w:rPr>
                <w:bCs/>
                <w:lang w:val="uk-UA"/>
              </w:rPr>
              <w:t xml:space="preserve"> </w:t>
            </w:r>
            <w:r w:rsidRPr="00F2016D">
              <w:rPr>
                <w:lang w:val="uk-UA" w:eastAsia="ru-RU"/>
              </w:rPr>
              <w:t>Лессінг як теоретик літератури. Драми Г. Е. Лессінга</w:t>
            </w:r>
            <w:r w:rsidRPr="00F2016D">
              <w:rPr>
                <w:bCs/>
                <w:lang w:val="uk-UA" w:eastAsia="ru-RU"/>
              </w:rPr>
              <w:t xml:space="preserve"> </w:t>
            </w:r>
            <w:r w:rsidRPr="00F2016D">
              <w:rPr>
                <w:lang w:val="uk-UA" w:eastAsia="ru-RU"/>
              </w:rPr>
              <w:t xml:space="preserve">(«Мінна фон Барнгельм», «Емілія Галотті», «Натан Мудрий»). </w:t>
            </w:r>
          </w:p>
          <w:p w14:paraId="284D0B6C" w14:textId="77777777" w:rsidR="00CD3B4A" w:rsidRDefault="00CD3B4A" w:rsidP="00CD3B4A">
            <w:pPr>
              <w:jc w:val="both"/>
              <w:rPr>
                <w:lang w:val="uk-UA" w:eastAsia="ru-RU"/>
              </w:rPr>
            </w:pPr>
            <w:r w:rsidRPr="00F2016D">
              <w:rPr>
                <w:lang w:val="uk-UA" w:eastAsia="ru-RU"/>
              </w:rPr>
              <w:t>Поняття про «Ваймарівський класицизм».</w:t>
            </w:r>
            <w:r w:rsidRPr="00F2016D">
              <w:rPr>
                <w:bCs/>
                <w:lang w:val="uk-UA"/>
              </w:rPr>
              <w:t xml:space="preserve"> </w:t>
            </w:r>
            <w:r>
              <w:rPr>
                <w:lang w:val="uk-UA" w:eastAsia="ru-RU"/>
              </w:rPr>
              <w:t xml:space="preserve">Драматична творчість </w:t>
            </w:r>
            <w:r w:rsidRPr="00F2016D">
              <w:rPr>
                <w:lang w:val="uk-UA" w:eastAsia="ru-RU"/>
              </w:rPr>
              <w:t xml:space="preserve">Й. В. Ґете («Гец фон Берлігінген», «Еґмонт») та Ф. Шіллера («Розбійники», «Підступність і кохання», «Вільгельм Телль»).  </w:t>
            </w:r>
          </w:p>
          <w:p w14:paraId="241B6A09" w14:textId="77777777" w:rsidR="00CD3B4A" w:rsidRDefault="00CD3B4A" w:rsidP="004027A1">
            <w:pPr>
              <w:shd w:val="clear" w:color="auto" w:fill="FFFFFF"/>
              <w:tabs>
                <w:tab w:val="left" w:pos="984"/>
              </w:tabs>
              <w:spacing w:line="269" w:lineRule="exact"/>
              <w:jc w:val="both"/>
              <w:rPr>
                <w:b/>
                <w:lang w:val="uk-UA" w:eastAsia="ru-RU"/>
              </w:rPr>
            </w:pPr>
          </w:p>
        </w:tc>
        <w:tc>
          <w:tcPr>
            <w:tcW w:w="993" w:type="dxa"/>
          </w:tcPr>
          <w:p w14:paraId="4ABF9BB5" w14:textId="77777777" w:rsidR="00CD3B4A" w:rsidRDefault="00CD3B4A" w:rsidP="004027A1">
            <w:pPr>
              <w:jc w:val="both"/>
              <w:rPr>
                <w:bCs/>
                <w:lang w:val="uk-UA"/>
              </w:rPr>
            </w:pPr>
          </w:p>
        </w:tc>
        <w:tc>
          <w:tcPr>
            <w:tcW w:w="3969" w:type="dxa"/>
          </w:tcPr>
          <w:p w14:paraId="279B0F88" w14:textId="77777777" w:rsidR="00CD3B4A" w:rsidRPr="001D49AC" w:rsidRDefault="00CD3B4A" w:rsidP="00CD3B4A">
            <w:pPr>
              <w:shd w:val="clear" w:color="auto" w:fill="FFFFFF"/>
              <w:jc w:val="both"/>
              <w:rPr>
                <w:iCs/>
                <w:sz w:val="20"/>
                <w:szCs w:val="20"/>
                <w:lang w:val="ru-RU" w:eastAsia="ru-RU"/>
              </w:rPr>
            </w:pPr>
            <w:r w:rsidRPr="001D49AC">
              <w:rPr>
                <w:iCs/>
                <w:sz w:val="20"/>
                <w:szCs w:val="20"/>
                <w:lang w:val="ru-RU" w:eastAsia="ru-RU"/>
              </w:rPr>
              <w:t>Лессинг Е. Г. Гамбурзкая драматургия. – Academia, 1936.</w:t>
            </w:r>
          </w:p>
          <w:p w14:paraId="02AFA70E" w14:textId="77777777" w:rsidR="00CD3B4A" w:rsidRDefault="00CD3B4A" w:rsidP="00CD3B4A">
            <w:pPr>
              <w:shd w:val="clear" w:color="auto" w:fill="FFFFFF"/>
              <w:jc w:val="both"/>
              <w:rPr>
                <w:iCs/>
                <w:sz w:val="20"/>
                <w:szCs w:val="20"/>
                <w:lang w:val="ru-RU" w:eastAsia="ru-RU"/>
              </w:rPr>
            </w:pPr>
            <w:r w:rsidRPr="001D49AC">
              <w:rPr>
                <w:iCs/>
                <w:sz w:val="20"/>
                <w:szCs w:val="20"/>
                <w:lang w:val="ru-RU" w:eastAsia="ru-RU"/>
              </w:rPr>
              <w:t xml:space="preserve">Фридлендер Г. М. Лессинг. Очерк творчества. – М., 1957. </w:t>
            </w:r>
          </w:p>
          <w:p w14:paraId="27A884FA" w14:textId="77777777" w:rsidR="00CD3B4A" w:rsidRDefault="00CD3B4A" w:rsidP="00CD3B4A">
            <w:pPr>
              <w:shd w:val="clear" w:color="auto" w:fill="FFFFFF"/>
              <w:jc w:val="both"/>
              <w:rPr>
                <w:iCs/>
                <w:sz w:val="20"/>
                <w:szCs w:val="20"/>
                <w:lang w:val="ru-RU" w:eastAsia="ru-RU"/>
              </w:rPr>
            </w:pPr>
            <w:r w:rsidRPr="001D49AC">
              <w:rPr>
                <w:iCs/>
                <w:sz w:val="20"/>
                <w:szCs w:val="20"/>
                <w:lang w:val="ru-RU" w:eastAsia="ru-RU"/>
              </w:rPr>
              <w:t>Гриб В. Эстетитические взгляды Лессинга и театр // Лессинг Е. Г. Гамбурзкая драматургия. – Academia, 1936. (передмова).</w:t>
            </w:r>
          </w:p>
          <w:p w14:paraId="070229D7" w14:textId="77777777" w:rsidR="00CD3B4A" w:rsidRDefault="00CD3B4A" w:rsidP="00CD3B4A">
            <w:pPr>
              <w:shd w:val="clear" w:color="auto" w:fill="FFFFFF"/>
              <w:jc w:val="both"/>
              <w:rPr>
                <w:iCs/>
                <w:sz w:val="20"/>
                <w:szCs w:val="20"/>
                <w:lang w:val="ru-RU" w:eastAsia="ru-RU"/>
              </w:rPr>
            </w:pPr>
          </w:p>
          <w:p w14:paraId="790BDE5D" w14:textId="77777777" w:rsidR="00CD3B4A" w:rsidRPr="00F2016D" w:rsidRDefault="00CD3B4A" w:rsidP="00CD3B4A">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575E9E01" w14:textId="77777777" w:rsidR="00CD3B4A" w:rsidRDefault="00CD3B4A" w:rsidP="00CD3B4A">
            <w:pPr>
              <w:jc w:val="both"/>
              <w:rPr>
                <w:bCs/>
                <w:sz w:val="20"/>
                <w:szCs w:val="20"/>
                <w:lang w:val="uk-UA"/>
              </w:rPr>
            </w:pPr>
            <w:r>
              <w:rPr>
                <w:bCs/>
                <w:sz w:val="20"/>
                <w:szCs w:val="20"/>
                <w:lang w:val="uk-UA"/>
              </w:rPr>
              <w:t>Наливайко Д. Гете: від «Геца» до «Егмонта» // Гете Й. В. Твори / перекл. з нім. – К.: Дніпро, 1982. – С. 5-21. (серія «ВСП»).</w:t>
            </w:r>
          </w:p>
          <w:p w14:paraId="63E06EE4" w14:textId="77777777" w:rsidR="00CD3B4A" w:rsidRDefault="00CD3B4A" w:rsidP="00CD3B4A">
            <w:pPr>
              <w:jc w:val="both"/>
              <w:rPr>
                <w:bCs/>
                <w:sz w:val="20"/>
                <w:szCs w:val="20"/>
                <w:lang w:val="uk-UA"/>
              </w:rPr>
            </w:pPr>
          </w:p>
          <w:p w14:paraId="340B1B90" w14:textId="77777777" w:rsidR="00CD3B4A" w:rsidRDefault="00CD3B4A" w:rsidP="00CD3B4A">
            <w:pPr>
              <w:jc w:val="both"/>
              <w:rPr>
                <w:bCs/>
                <w:sz w:val="20"/>
                <w:szCs w:val="20"/>
                <w:lang w:val="uk-UA"/>
              </w:rPr>
            </w:pPr>
          </w:p>
          <w:p w14:paraId="33C550B0" w14:textId="77777777" w:rsidR="00CD3B4A" w:rsidRDefault="00CD3B4A" w:rsidP="004027A1">
            <w:pPr>
              <w:jc w:val="both"/>
              <w:rPr>
                <w:iCs/>
                <w:sz w:val="20"/>
                <w:szCs w:val="20"/>
                <w:lang w:val="ru-RU" w:eastAsia="ru-RU"/>
              </w:rPr>
            </w:pPr>
          </w:p>
        </w:tc>
        <w:tc>
          <w:tcPr>
            <w:tcW w:w="3118" w:type="dxa"/>
          </w:tcPr>
          <w:p w14:paraId="72930BAC" w14:textId="77777777" w:rsidR="00CD3B4A" w:rsidRPr="00AE1B73" w:rsidRDefault="00CD3B4A" w:rsidP="00CD3B4A">
            <w:pPr>
              <w:ind w:left="360"/>
              <w:jc w:val="center"/>
              <w:rPr>
                <w:bCs/>
                <w:i/>
                <w:iCs/>
                <w:lang w:val="uk-UA"/>
              </w:rPr>
            </w:pPr>
            <w:r w:rsidRPr="00AE1B73">
              <w:rPr>
                <w:bCs/>
                <w:i/>
                <w:iCs/>
                <w:lang w:val="uk-UA"/>
              </w:rPr>
              <w:t>Завдання для самостійного дослідження:</w:t>
            </w:r>
          </w:p>
          <w:p w14:paraId="0E33C338" w14:textId="77777777" w:rsidR="00CD3B4A" w:rsidRDefault="00CD3B4A" w:rsidP="00CD3B4A">
            <w:pPr>
              <w:pStyle w:val="a3"/>
              <w:numPr>
                <w:ilvl w:val="0"/>
                <w:numId w:val="29"/>
              </w:numPr>
              <w:jc w:val="both"/>
              <w:rPr>
                <w:bCs/>
                <w:lang w:val="uk-UA"/>
              </w:rPr>
            </w:pPr>
            <w:r>
              <w:rPr>
                <w:bCs/>
                <w:lang w:val="uk-UA"/>
              </w:rPr>
              <w:t>СФОРМУЛЮВАТИ ОСНОВНІ ПОЛОЖЕННЯ трактату Лессінга «Лаокоон»</w:t>
            </w:r>
          </w:p>
          <w:p w14:paraId="72D4E706" w14:textId="77777777" w:rsidR="00CD3B4A" w:rsidRDefault="00CD3B4A" w:rsidP="00CD3B4A">
            <w:pPr>
              <w:jc w:val="both"/>
              <w:rPr>
                <w:bCs/>
                <w:lang w:val="uk-UA"/>
              </w:rPr>
            </w:pPr>
          </w:p>
          <w:p w14:paraId="33B532ED" w14:textId="6A30A27A" w:rsidR="00CD3B4A" w:rsidRPr="007F1674" w:rsidRDefault="00A127E0" w:rsidP="00CD3B4A">
            <w:pPr>
              <w:jc w:val="both"/>
              <w:rPr>
                <w:i/>
                <w:iCs/>
                <w:lang w:val="uk-UA" w:eastAsia="ru-RU"/>
              </w:rPr>
            </w:pPr>
            <w:r>
              <w:rPr>
                <w:b/>
                <w:lang w:val="uk-UA"/>
              </w:rPr>
              <w:t>2</w:t>
            </w:r>
            <w:r w:rsidR="00CD3B4A" w:rsidRPr="003875A9">
              <w:rPr>
                <w:b/>
                <w:lang w:val="uk-UA"/>
              </w:rPr>
              <w:t xml:space="preserve"> год</w:t>
            </w:r>
            <w:r w:rsidR="00CD3B4A">
              <w:rPr>
                <w:b/>
                <w:lang w:val="uk-UA"/>
              </w:rPr>
              <w:t>.</w:t>
            </w:r>
          </w:p>
        </w:tc>
        <w:tc>
          <w:tcPr>
            <w:tcW w:w="851" w:type="dxa"/>
            <w:vMerge/>
          </w:tcPr>
          <w:p w14:paraId="496F7069" w14:textId="77777777" w:rsidR="00CD3B4A" w:rsidRPr="00F2016D" w:rsidRDefault="00CD3B4A" w:rsidP="004027A1">
            <w:pPr>
              <w:jc w:val="both"/>
              <w:rPr>
                <w:bCs/>
                <w:lang w:val="uk-UA"/>
              </w:rPr>
            </w:pPr>
          </w:p>
        </w:tc>
      </w:tr>
      <w:tr w:rsidR="004027A1" w:rsidRPr="002D62D4" w14:paraId="05E19EC6" w14:textId="77777777" w:rsidTr="00F2016D">
        <w:trPr>
          <w:trHeight w:val="480"/>
        </w:trPr>
        <w:tc>
          <w:tcPr>
            <w:tcW w:w="16161" w:type="dxa"/>
            <w:gridSpan w:val="6"/>
          </w:tcPr>
          <w:p w14:paraId="14F28B78" w14:textId="77777777" w:rsidR="004027A1" w:rsidRPr="00F2016D" w:rsidRDefault="004027A1" w:rsidP="004027A1">
            <w:pPr>
              <w:jc w:val="both"/>
              <w:rPr>
                <w:bCs/>
                <w:lang w:val="uk-UA"/>
              </w:rPr>
            </w:pPr>
          </w:p>
          <w:p w14:paraId="37DD3D35" w14:textId="77777777" w:rsidR="004027A1" w:rsidRPr="00F2016D" w:rsidRDefault="004027A1" w:rsidP="004027A1">
            <w:pPr>
              <w:jc w:val="both"/>
              <w:rPr>
                <w:bCs/>
                <w:lang w:val="uk-UA"/>
              </w:rPr>
            </w:pPr>
          </w:p>
          <w:p w14:paraId="3D81E016" w14:textId="77777777" w:rsidR="004027A1" w:rsidRPr="00F2016D" w:rsidRDefault="004027A1" w:rsidP="004027A1">
            <w:pPr>
              <w:jc w:val="center"/>
              <w:rPr>
                <w:b/>
                <w:color w:val="auto"/>
                <w:lang w:val="uk-UA" w:eastAsia="ru-RU"/>
              </w:rPr>
            </w:pPr>
            <w:r w:rsidRPr="00F2016D">
              <w:rPr>
                <w:b/>
                <w:lang w:val="ru-RU" w:eastAsia="ru-RU"/>
              </w:rPr>
              <w:t xml:space="preserve">ЗМІСТОВИЙ МОДУЛЬ 4. </w:t>
            </w:r>
          </w:p>
          <w:p w14:paraId="3A7E90EC" w14:textId="77777777" w:rsidR="004027A1" w:rsidRPr="00F2016D" w:rsidRDefault="004027A1" w:rsidP="004027A1">
            <w:pPr>
              <w:jc w:val="center"/>
              <w:rPr>
                <w:b/>
                <w:lang w:val="ru-RU" w:eastAsia="ru-RU"/>
              </w:rPr>
            </w:pPr>
          </w:p>
          <w:p w14:paraId="248A7AEA" w14:textId="77777777" w:rsidR="004027A1" w:rsidRPr="00F2016D" w:rsidRDefault="004027A1" w:rsidP="004027A1">
            <w:pPr>
              <w:jc w:val="center"/>
              <w:rPr>
                <w:b/>
                <w:lang w:val="ru-RU" w:eastAsia="ru-RU"/>
              </w:rPr>
            </w:pPr>
            <w:r w:rsidRPr="00F2016D">
              <w:rPr>
                <w:b/>
                <w:lang w:val="ru-RU" w:eastAsia="ru-RU"/>
              </w:rPr>
              <w:t xml:space="preserve">ПРЕРОМАНТИЧНІ ТЕНДЕНЦІЇ У РОЗВИТКУ СВІТОВОЇ ЛІТЕРАТУРИ </w:t>
            </w:r>
            <w:r w:rsidRPr="00F2016D">
              <w:rPr>
                <w:b/>
                <w:lang w:eastAsia="ru-RU"/>
              </w:rPr>
              <w:t>XVIII</w:t>
            </w:r>
            <w:r w:rsidRPr="00F2016D">
              <w:rPr>
                <w:b/>
                <w:lang w:val="ru-RU" w:eastAsia="ru-RU"/>
              </w:rPr>
              <w:t xml:space="preserve"> ст.</w:t>
            </w:r>
          </w:p>
          <w:p w14:paraId="6F9A19ED" w14:textId="77777777" w:rsidR="004027A1" w:rsidRPr="00F2016D" w:rsidRDefault="004027A1" w:rsidP="004027A1">
            <w:pPr>
              <w:jc w:val="both"/>
              <w:rPr>
                <w:bCs/>
                <w:lang w:val="ru-RU"/>
              </w:rPr>
            </w:pPr>
          </w:p>
        </w:tc>
      </w:tr>
      <w:tr w:rsidR="004027A1" w:rsidRPr="00F2016D" w14:paraId="7CB26AC0" w14:textId="77777777" w:rsidTr="009948DB">
        <w:trPr>
          <w:trHeight w:val="1365"/>
        </w:trPr>
        <w:tc>
          <w:tcPr>
            <w:tcW w:w="1419" w:type="dxa"/>
          </w:tcPr>
          <w:p w14:paraId="45378F07" w14:textId="77777777" w:rsidR="004027A1" w:rsidRPr="00F2016D" w:rsidRDefault="004027A1" w:rsidP="004027A1">
            <w:pPr>
              <w:jc w:val="both"/>
              <w:rPr>
                <w:bCs/>
                <w:lang w:val="uk-UA"/>
              </w:rPr>
            </w:pPr>
          </w:p>
          <w:p w14:paraId="7F76C8BF" w14:textId="6DA1BBA4" w:rsidR="004027A1" w:rsidRPr="00F2016D" w:rsidRDefault="004027A1" w:rsidP="004027A1">
            <w:pPr>
              <w:jc w:val="both"/>
              <w:rPr>
                <w:bCs/>
                <w:lang w:val="uk-UA"/>
              </w:rPr>
            </w:pPr>
            <w:r w:rsidRPr="00F2016D">
              <w:rPr>
                <w:bCs/>
                <w:lang w:val="uk-UA"/>
              </w:rPr>
              <w:t>1</w:t>
            </w:r>
            <w:r w:rsidR="002E7E11">
              <w:rPr>
                <w:bCs/>
                <w:lang w:val="uk-UA"/>
              </w:rPr>
              <w:t>5</w:t>
            </w:r>
            <w:r w:rsidRPr="00F2016D">
              <w:rPr>
                <w:bCs/>
                <w:lang w:val="uk-UA"/>
              </w:rPr>
              <w:t xml:space="preserve"> т.</w:t>
            </w:r>
          </w:p>
          <w:p w14:paraId="0B0049FE" w14:textId="77777777" w:rsidR="004027A1" w:rsidRPr="00F2016D" w:rsidRDefault="004027A1" w:rsidP="004027A1">
            <w:pPr>
              <w:jc w:val="both"/>
              <w:rPr>
                <w:bCs/>
                <w:lang w:val="uk-UA"/>
              </w:rPr>
            </w:pPr>
          </w:p>
          <w:p w14:paraId="536059CE" w14:textId="77777777" w:rsidR="004027A1" w:rsidRPr="00F2016D" w:rsidRDefault="004027A1" w:rsidP="004027A1">
            <w:pPr>
              <w:jc w:val="both"/>
              <w:rPr>
                <w:bCs/>
                <w:lang w:val="uk-UA"/>
              </w:rPr>
            </w:pPr>
          </w:p>
          <w:p w14:paraId="326209EE" w14:textId="2DA2E878" w:rsidR="004027A1" w:rsidRPr="00F2016D" w:rsidRDefault="00F04104" w:rsidP="004027A1">
            <w:pPr>
              <w:jc w:val="both"/>
              <w:rPr>
                <w:bCs/>
                <w:lang w:val="uk-UA"/>
              </w:rPr>
            </w:pPr>
            <w:r>
              <w:rPr>
                <w:bCs/>
                <w:lang w:val="uk-UA"/>
              </w:rPr>
              <w:t>2</w:t>
            </w:r>
            <w:r w:rsidR="004027A1" w:rsidRPr="00F2016D">
              <w:rPr>
                <w:bCs/>
                <w:lang w:val="uk-UA"/>
              </w:rPr>
              <w:t xml:space="preserve"> год.</w:t>
            </w:r>
          </w:p>
          <w:p w14:paraId="7623BDFC" w14:textId="77777777" w:rsidR="004027A1" w:rsidRPr="00F2016D" w:rsidRDefault="004027A1" w:rsidP="004027A1">
            <w:pPr>
              <w:jc w:val="both"/>
              <w:rPr>
                <w:bCs/>
                <w:lang w:val="uk-UA"/>
              </w:rPr>
            </w:pPr>
          </w:p>
          <w:p w14:paraId="543C542C" w14:textId="77777777" w:rsidR="004027A1" w:rsidRPr="00F2016D" w:rsidRDefault="004027A1" w:rsidP="004027A1">
            <w:pPr>
              <w:jc w:val="both"/>
              <w:rPr>
                <w:bCs/>
                <w:lang w:val="uk-UA"/>
              </w:rPr>
            </w:pPr>
          </w:p>
        </w:tc>
        <w:tc>
          <w:tcPr>
            <w:tcW w:w="5811" w:type="dxa"/>
          </w:tcPr>
          <w:p w14:paraId="55091595" w14:textId="77777777" w:rsidR="002C64C5" w:rsidRPr="00F2016D" w:rsidRDefault="002C64C5" w:rsidP="002C64C5">
            <w:pPr>
              <w:jc w:val="both"/>
              <w:rPr>
                <w:lang w:val="uk-UA" w:eastAsia="ru-RU"/>
              </w:rPr>
            </w:pPr>
          </w:p>
          <w:p w14:paraId="3F8DEA30" w14:textId="00C75318" w:rsidR="001A1A67" w:rsidRPr="00F2016D" w:rsidRDefault="001A1A67" w:rsidP="001A1A67">
            <w:pPr>
              <w:jc w:val="both"/>
              <w:rPr>
                <w:rFonts w:eastAsia="Calibri"/>
                <w:b/>
                <w:color w:val="auto"/>
                <w:lang w:val="uk-UA"/>
              </w:rPr>
            </w:pPr>
            <w:r w:rsidRPr="00F2016D">
              <w:rPr>
                <w:b/>
                <w:lang w:val="ru-RU" w:eastAsia="ru-RU"/>
              </w:rPr>
              <w:t>Тема 1</w:t>
            </w:r>
            <w:r w:rsidR="003875A9">
              <w:rPr>
                <w:b/>
                <w:lang w:val="ru-RU" w:eastAsia="ru-RU"/>
              </w:rPr>
              <w:t>9</w:t>
            </w:r>
            <w:r w:rsidRPr="00F2016D">
              <w:rPr>
                <w:b/>
                <w:lang w:val="ru-RU" w:eastAsia="ru-RU"/>
              </w:rPr>
              <w:t xml:space="preserve">. </w:t>
            </w:r>
            <w:r w:rsidRPr="00F2016D">
              <w:rPr>
                <w:lang w:val="ru-RU" w:eastAsia="ru-RU"/>
              </w:rPr>
              <w:t xml:space="preserve">Шотландський різновид преромантизму: діяльність Дж. </w:t>
            </w:r>
            <w:r w:rsidRPr="001D49AC">
              <w:rPr>
                <w:lang w:val="ru-RU" w:eastAsia="ru-RU"/>
              </w:rPr>
              <w:t>Макферсона.</w:t>
            </w:r>
            <w:r w:rsidRPr="001D49AC">
              <w:rPr>
                <w:b/>
                <w:lang w:val="ru-RU" w:eastAsia="ru-RU"/>
              </w:rPr>
              <w:t xml:space="preserve"> </w:t>
            </w:r>
            <w:r w:rsidRPr="00F2016D">
              <w:rPr>
                <w:lang w:val="uk-UA" w:eastAsia="ru-RU"/>
              </w:rPr>
              <w:t>Поезія Роберта Бернса.</w:t>
            </w:r>
          </w:p>
          <w:p w14:paraId="29835779" w14:textId="77777777" w:rsidR="001A1A67" w:rsidRDefault="001A1A67" w:rsidP="001A1A67">
            <w:pPr>
              <w:jc w:val="both"/>
              <w:rPr>
                <w:b/>
                <w:bCs/>
                <w:lang w:val="ru-RU" w:eastAsia="ru-RU"/>
              </w:rPr>
            </w:pPr>
          </w:p>
          <w:p w14:paraId="7EEC1CC2" w14:textId="3ADB9551" w:rsidR="001A1A67" w:rsidRPr="001D49AC" w:rsidRDefault="001A1A67" w:rsidP="001A1A67">
            <w:pPr>
              <w:jc w:val="both"/>
              <w:rPr>
                <w:bCs/>
                <w:lang w:val="ru-RU" w:eastAsia="ru-RU"/>
              </w:rPr>
            </w:pPr>
            <w:r w:rsidRPr="00F2016D">
              <w:rPr>
                <w:b/>
                <w:bCs/>
                <w:lang w:val="ru-RU" w:eastAsia="ru-RU"/>
              </w:rPr>
              <w:t xml:space="preserve">Тема </w:t>
            </w:r>
            <w:r w:rsidR="003875A9">
              <w:rPr>
                <w:b/>
                <w:bCs/>
                <w:lang w:val="ru-RU" w:eastAsia="ru-RU"/>
              </w:rPr>
              <w:t>20</w:t>
            </w:r>
            <w:r w:rsidRPr="00F2016D">
              <w:rPr>
                <w:b/>
                <w:bCs/>
                <w:lang w:val="ru-RU" w:eastAsia="ru-RU"/>
              </w:rPr>
              <w:t xml:space="preserve">. </w:t>
            </w:r>
            <w:r w:rsidRPr="00F2016D">
              <w:rPr>
                <w:bCs/>
                <w:lang w:val="ru-RU" w:eastAsia="ru-RU"/>
              </w:rPr>
              <w:t xml:space="preserve">Німецький преромантизм: діяльність Й. Г. Гердера. </w:t>
            </w:r>
            <w:r w:rsidRPr="00F2016D">
              <w:rPr>
                <w:bCs/>
                <w:lang w:val="uk-UA"/>
              </w:rPr>
              <w:t>«Страждання молодого Вертера» Й. В. Ґете як преромантичний роман.</w:t>
            </w:r>
            <w:r w:rsidRPr="00F2016D">
              <w:rPr>
                <w:lang w:val="uk-UA" w:eastAsia="ru-RU"/>
              </w:rPr>
              <w:t xml:space="preserve"> </w:t>
            </w:r>
          </w:p>
          <w:p w14:paraId="43184400" w14:textId="77777777" w:rsidR="001A1A67" w:rsidRPr="00F2016D" w:rsidRDefault="001A1A67" w:rsidP="001A1A67">
            <w:pPr>
              <w:jc w:val="both"/>
              <w:rPr>
                <w:lang w:val="uk-UA" w:eastAsia="ru-RU"/>
              </w:rPr>
            </w:pPr>
            <w:r w:rsidRPr="00F2016D">
              <w:rPr>
                <w:bCs/>
                <w:lang w:val="ru-RU" w:eastAsia="ru-RU"/>
              </w:rPr>
              <w:t xml:space="preserve">Баладний тандем </w:t>
            </w:r>
            <w:r w:rsidRPr="00F2016D">
              <w:rPr>
                <w:lang w:val="ru-RU" w:eastAsia="ru-RU"/>
              </w:rPr>
              <w:t>Й. В. Ґете та Ф.</w:t>
            </w:r>
            <w:r w:rsidRPr="00F2016D">
              <w:rPr>
                <w:lang w:eastAsia="ru-RU"/>
              </w:rPr>
              <w:t> </w:t>
            </w:r>
            <w:r w:rsidRPr="00F2016D">
              <w:rPr>
                <w:lang w:val="ru-RU" w:eastAsia="ru-RU"/>
              </w:rPr>
              <w:t>Шіллера 1798 року: творче суперництво.</w:t>
            </w:r>
          </w:p>
          <w:p w14:paraId="28C3CA50" w14:textId="2FE551C6" w:rsidR="004027A1" w:rsidRDefault="001A1A67" w:rsidP="00F04104">
            <w:pPr>
              <w:jc w:val="both"/>
              <w:rPr>
                <w:lang w:val="ru-RU" w:eastAsia="ru-RU"/>
              </w:rPr>
            </w:pPr>
            <w:r w:rsidRPr="00F2016D">
              <w:rPr>
                <w:bCs/>
                <w:lang w:val="ru-RU" w:eastAsia="ru-RU"/>
              </w:rPr>
              <w:t xml:space="preserve">«Фауст» </w:t>
            </w:r>
            <w:r w:rsidRPr="00F2016D">
              <w:rPr>
                <w:lang w:val="ru-RU" w:eastAsia="ru-RU"/>
              </w:rPr>
              <w:t>Й. В. Ґете: жанрово-стильовий синтез літературних традицій у світовій літературі.</w:t>
            </w:r>
          </w:p>
          <w:p w14:paraId="0B7EDF11" w14:textId="77777777" w:rsidR="00C24BB8" w:rsidRDefault="00C24BB8" w:rsidP="00F04104">
            <w:pPr>
              <w:jc w:val="both"/>
              <w:rPr>
                <w:lang w:val="ru-RU" w:eastAsia="ru-RU"/>
              </w:rPr>
            </w:pPr>
          </w:p>
          <w:p w14:paraId="4D9BB719" w14:textId="77777777" w:rsidR="00C24BB8" w:rsidRDefault="00C24BB8" w:rsidP="00C24BB8">
            <w:pPr>
              <w:jc w:val="both"/>
              <w:rPr>
                <w:lang w:val="ru-RU" w:eastAsia="ru-RU"/>
              </w:rPr>
            </w:pPr>
            <w:r>
              <w:rPr>
                <w:b/>
                <w:lang w:val="ru-RU" w:eastAsia="ru-RU"/>
              </w:rPr>
              <w:lastRenderedPageBreak/>
              <w:t>Тема 21.</w:t>
            </w:r>
            <w:r>
              <w:rPr>
                <w:lang w:val="ru-RU" w:eastAsia="ru-RU"/>
              </w:rPr>
              <w:t xml:space="preserve"> Едвард Янґ як предтеча готичного стилю в англійській літературі. </w:t>
            </w:r>
          </w:p>
          <w:p w14:paraId="69CC1844" w14:textId="77777777" w:rsidR="00C24BB8" w:rsidRDefault="00C24BB8" w:rsidP="00C24BB8">
            <w:pPr>
              <w:jc w:val="both"/>
              <w:rPr>
                <w:lang w:val="ru-RU" w:eastAsia="ru-RU"/>
              </w:rPr>
            </w:pPr>
          </w:p>
          <w:p w14:paraId="55CBCEE8" w14:textId="77777777" w:rsidR="00C24BB8" w:rsidRDefault="00C24BB8" w:rsidP="00C24BB8">
            <w:pPr>
              <w:jc w:val="both"/>
              <w:rPr>
                <w:lang w:val="ru-RU" w:eastAsia="ru-RU"/>
              </w:rPr>
            </w:pPr>
            <w:r>
              <w:rPr>
                <w:b/>
                <w:lang w:val="ru-RU" w:eastAsia="ru-RU"/>
              </w:rPr>
              <w:t>Тема 22.</w:t>
            </w:r>
            <w:r>
              <w:rPr>
                <w:lang w:val="ru-RU" w:eastAsia="ru-RU"/>
              </w:rPr>
              <w:t xml:space="preserve"> Особливості та розвиток «готичного роману» як жанру (Г. Волпол, Е. Редкліфф; В. Бекфорд, Ж.</w:t>
            </w:r>
            <w:r>
              <w:rPr>
                <w:lang w:eastAsia="ru-RU"/>
              </w:rPr>
              <w:t> </w:t>
            </w:r>
            <w:r>
              <w:rPr>
                <w:lang w:val="ru-RU" w:eastAsia="ru-RU"/>
              </w:rPr>
              <w:t xml:space="preserve">Казот). </w:t>
            </w:r>
          </w:p>
          <w:p w14:paraId="2E9AE35C" w14:textId="2020E37C" w:rsidR="001A1A67" w:rsidRPr="002E7E11" w:rsidRDefault="001A1A67" w:rsidP="00F04104">
            <w:pPr>
              <w:jc w:val="both"/>
              <w:rPr>
                <w:lang w:val="ru-RU" w:eastAsia="ru-RU"/>
              </w:rPr>
            </w:pPr>
          </w:p>
        </w:tc>
        <w:tc>
          <w:tcPr>
            <w:tcW w:w="993" w:type="dxa"/>
          </w:tcPr>
          <w:p w14:paraId="071102BD"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2CCDE8F6" w14:textId="77777777" w:rsidR="001A1A67" w:rsidRPr="00F2016D" w:rsidRDefault="001A1A67" w:rsidP="001A1A67">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Щавурського. – Тернопіль: Навчальна книга – Богдан, 2005-2006.</w:t>
            </w:r>
          </w:p>
          <w:p w14:paraId="726EE641" w14:textId="77777777" w:rsidR="001A1A67" w:rsidRPr="00F2016D" w:rsidRDefault="001A1A67" w:rsidP="001A1A67">
            <w:pPr>
              <w:contextualSpacing/>
              <w:jc w:val="both"/>
              <w:rPr>
                <w:bCs/>
                <w:sz w:val="20"/>
                <w:szCs w:val="20"/>
                <w:lang w:val="ru-RU"/>
              </w:rPr>
            </w:pPr>
            <w:r w:rsidRPr="00F2016D">
              <w:rPr>
                <w:bCs/>
                <w:i/>
                <w:sz w:val="20"/>
                <w:szCs w:val="20"/>
                <w:lang w:val="ru-RU"/>
              </w:rPr>
              <w:t>Колесников Б. И</w:t>
            </w:r>
            <w:r w:rsidRPr="00F2016D">
              <w:rPr>
                <w:bCs/>
                <w:sz w:val="20"/>
                <w:szCs w:val="20"/>
                <w:lang w:val="ru-RU"/>
              </w:rPr>
              <w:t>. Роберт Бернс. Очерк жизни и творчества. — М., 1967.</w:t>
            </w:r>
          </w:p>
          <w:p w14:paraId="238430FE" w14:textId="77777777" w:rsidR="001A1A67" w:rsidRDefault="001A1A67" w:rsidP="001A1A67">
            <w:pPr>
              <w:shd w:val="clear" w:color="auto" w:fill="FFFFFF"/>
              <w:contextualSpacing/>
              <w:jc w:val="both"/>
              <w:rPr>
                <w:iCs/>
                <w:sz w:val="20"/>
                <w:szCs w:val="20"/>
                <w:lang w:val="ru-RU" w:eastAsia="ru-RU"/>
              </w:rPr>
            </w:pPr>
            <w:r w:rsidRPr="00F2016D">
              <w:rPr>
                <w:i/>
                <w:iCs/>
                <w:sz w:val="20"/>
                <w:szCs w:val="20"/>
                <w:lang w:val="ru-RU" w:eastAsia="ru-RU"/>
              </w:rPr>
              <w:t>Тураев С. В.</w:t>
            </w:r>
            <w:r w:rsidRPr="00F2016D">
              <w:rPr>
                <w:iCs/>
                <w:sz w:val="20"/>
                <w:szCs w:val="20"/>
                <w:lang w:val="ru-RU" w:eastAsia="ru-RU"/>
              </w:rPr>
              <w:t xml:space="preserve"> От Просвещения к романтизму. </w:t>
            </w:r>
            <w:r w:rsidRPr="00F2016D">
              <w:rPr>
                <w:iCs/>
                <w:sz w:val="20"/>
                <w:szCs w:val="20"/>
                <w:lang w:val="uk-UA" w:eastAsia="ru-RU"/>
              </w:rPr>
              <w:t>–</w:t>
            </w:r>
            <w:r w:rsidRPr="00F2016D">
              <w:rPr>
                <w:iCs/>
                <w:sz w:val="20"/>
                <w:szCs w:val="20"/>
                <w:lang w:val="ru-RU" w:eastAsia="ru-RU"/>
              </w:rPr>
              <w:t xml:space="preserve"> М., 1983.</w:t>
            </w:r>
          </w:p>
          <w:p w14:paraId="215850F9" w14:textId="77777777" w:rsidR="001A1A67" w:rsidRPr="00F2016D" w:rsidRDefault="001A1A67" w:rsidP="001A1A67">
            <w:pPr>
              <w:shd w:val="clear" w:color="auto" w:fill="FFFFFF"/>
              <w:contextualSpacing/>
              <w:jc w:val="both"/>
              <w:rPr>
                <w:iCs/>
                <w:sz w:val="20"/>
                <w:szCs w:val="20"/>
                <w:lang w:val="ru-RU" w:eastAsia="ru-RU"/>
              </w:rPr>
            </w:pPr>
          </w:p>
          <w:p w14:paraId="54272BFC" w14:textId="77777777" w:rsidR="001A1A67" w:rsidRPr="00F2016D" w:rsidRDefault="001A1A67" w:rsidP="001A1A67">
            <w:pPr>
              <w:contextualSpacing/>
              <w:jc w:val="both"/>
              <w:rPr>
                <w:bCs/>
                <w:sz w:val="20"/>
                <w:szCs w:val="20"/>
                <w:lang w:val="ru-RU"/>
              </w:rPr>
            </w:pPr>
            <w:r w:rsidRPr="00F2016D">
              <w:rPr>
                <w:bCs/>
                <w:sz w:val="20"/>
                <w:szCs w:val="20"/>
                <w:lang w:val="ru-RU"/>
              </w:rPr>
              <w:t>Бернс Р. Моя любов : поезія /перекл. М. Лукаша та В. Мисика. – Львів: ЛА «Піраміда», 2016.</w:t>
            </w:r>
          </w:p>
          <w:p w14:paraId="7DCF3FFB" w14:textId="77777777" w:rsidR="001A1A67" w:rsidRPr="00F2016D" w:rsidRDefault="001A1A67" w:rsidP="001A1A67">
            <w:pPr>
              <w:contextualSpacing/>
              <w:rPr>
                <w:bCs/>
                <w:sz w:val="20"/>
                <w:szCs w:val="20"/>
                <w:lang w:val="ru-RU"/>
              </w:rPr>
            </w:pPr>
            <w:r w:rsidRPr="00F2016D">
              <w:rPr>
                <w:bCs/>
                <w:sz w:val="20"/>
                <w:szCs w:val="20"/>
                <w:lang w:val="ru-RU"/>
              </w:rPr>
              <w:t xml:space="preserve">Мисик В. Роберт Бернс // Бернс Р. Моя любов : поезія /перекл. М. Лукаша та В. </w:t>
            </w:r>
            <w:r w:rsidRPr="00F2016D">
              <w:rPr>
                <w:bCs/>
                <w:sz w:val="20"/>
                <w:szCs w:val="20"/>
                <w:lang w:val="ru-RU"/>
              </w:rPr>
              <w:lastRenderedPageBreak/>
              <w:t>Мисика. – Львів: ЛА «Піраміда», 2016. – С. 19-25.</w:t>
            </w:r>
          </w:p>
          <w:p w14:paraId="12D66D6F" w14:textId="77777777" w:rsidR="001A1A67" w:rsidRPr="00F2016D" w:rsidRDefault="001A1A67" w:rsidP="001A1A67">
            <w:pPr>
              <w:contextualSpacing/>
              <w:jc w:val="both"/>
              <w:rPr>
                <w:bCs/>
                <w:sz w:val="20"/>
                <w:szCs w:val="20"/>
                <w:lang w:val="ru-RU"/>
              </w:rPr>
            </w:pPr>
            <w:r w:rsidRPr="00F2016D">
              <w:rPr>
                <w:bCs/>
                <w:i/>
                <w:sz w:val="20"/>
                <w:szCs w:val="20"/>
                <w:lang w:val="ru-RU"/>
              </w:rPr>
              <w:t>Колесников Б. И</w:t>
            </w:r>
            <w:r w:rsidRPr="00F2016D">
              <w:rPr>
                <w:bCs/>
                <w:sz w:val="20"/>
                <w:szCs w:val="20"/>
                <w:lang w:val="ru-RU"/>
              </w:rPr>
              <w:t>. Роберт Бернс. Очерк жизни и творчества. — М., 1967.</w:t>
            </w:r>
          </w:p>
          <w:p w14:paraId="32A2B69F" w14:textId="77777777" w:rsidR="004027A1" w:rsidRPr="00F2016D" w:rsidRDefault="004027A1" w:rsidP="004027A1">
            <w:pPr>
              <w:jc w:val="both"/>
              <w:rPr>
                <w:bCs/>
                <w:i/>
                <w:sz w:val="20"/>
                <w:szCs w:val="20"/>
                <w:lang w:val="ru-RU"/>
              </w:rPr>
            </w:pPr>
          </w:p>
          <w:p w14:paraId="0696686A" w14:textId="77777777" w:rsidR="004027A1" w:rsidRPr="00F2016D" w:rsidRDefault="004027A1" w:rsidP="004027A1">
            <w:pPr>
              <w:shd w:val="clear" w:color="auto" w:fill="FFFFFF"/>
              <w:jc w:val="both"/>
              <w:rPr>
                <w:iCs/>
                <w:sz w:val="20"/>
                <w:szCs w:val="20"/>
                <w:lang w:val="ru-RU" w:eastAsia="ru-RU"/>
              </w:rPr>
            </w:pPr>
          </w:p>
          <w:p w14:paraId="16FE3390" w14:textId="77777777" w:rsidR="001A1A67" w:rsidRPr="00F2016D" w:rsidRDefault="001A1A67" w:rsidP="001A1A67">
            <w:pPr>
              <w:contextualSpacing/>
              <w:jc w:val="both"/>
              <w:rPr>
                <w:bCs/>
                <w:color w:val="auto"/>
                <w:sz w:val="20"/>
                <w:szCs w:val="20"/>
                <w:lang w:val="uk-UA"/>
              </w:rPr>
            </w:pPr>
            <w:r w:rsidRPr="00F2016D">
              <w:rPr>
                <w:bCs/>
                <w:color w:val="auto"/>
                <w:sz w:val="20"/>
                <w:szCs w:val="20"/>
                <w:lang w:val="uk-UA"/>
              </w:rPr>
              <w:t>Стельмах С.П. ГЕРДЕР Йоган-Готфрід [Електронний ресурс] // Енциклопедія історії України: Т. 2: Г-Д / Редкол.: В. А. Смолій (голова) та ін. НАН України. Інститут історії України. - К.: В-во "Наукова думка", 2004</w:t>
            </w:r>
            <w:r w:rsidRPr="00F2016D">
              <w:rPr>
                <w:color w:val="auto"/>
                <w:sz w:val="17"/>
                <w:szCs w:val="17"/>
                <w:shd w:val="clear" w:color="auto" w:fill="FFFFFF"/>
                <w:lang w:val="ru-RU"/>
              </w:rPr>
              <w:t xml:space="preserve"> – Режим доступу:</w:t>
            </w:r>
            <w:r w:rsidRPr="00F2016D">
              <w:rPr>
                <w:color w:val="auto"/>
                <w:sz w:val="17"/>
                <w:szCs w:val="17"/>
                <w:shd w:val="clear" w:color="auto" w:fill="FFFFFF"/>
              </w:rPr>
              <w:t> </w:t>
            </w:r>
            <w:hyperlink r:id="rId73" w:history="1">
              <w:r w:rsidRPr="00F2016D">
                <w:rPr>
                  <w:color w:val="auto"/>
                  <w:sz w:val="17"/>
                  <w:szCs w:val="17"/>
                  <w:u w:val="single"/>
                  <w:shd w:val="clear" w:color="auto" w:fill="FFFFFF"/>
                </w:rPr>
                <w:t>http</w:t>
              </w:r>
              <w:r w:rsidRPr="00F2016D">
                <w:rPr>
                  <w:color w:val="auto"/>
                  <w:sz w:val="17"/>
                  <w:szCs w:val="17"/>
                  <w:u w:val="single"/>
                  <w:shd w:val="clear" w:color="auto" w:fill="FFFFFF"/>
                  <w:lang w:val="ru-RU"/>
                </w:rPr>
                <w:t>://</w:t>
              </w:r>
              <w:r w:rsidRPr="00F2016D">
                <w:rPr>
                  <w:color w:val="auto"/>
                  <w:sz w:val="17"/>
                  <w:szCs w:val="17"/>
                  <w:u w:val="single"/>
                  <w:shd w:val="clear" w:color="auto" w:fill="FFFFFF"/>
                </w:rPr>
                <w:t>www</w:t>
              </w:r>
              <w:r w:rsidRPr="00F2016D">
                <w:rPr>
                  <w:color w:val="auto"/>
                  <w:sz w:val="17"/>
                  <w:szCs w:val="17"/>
                  <w:u w:val="single"/>
                  <w:shd w:val="clear" w:color="auto" w:fill="FFFFFF"/>
                  <w:lang w:val="ru-RU"/>
                </w:rPr>
                <w:t>.</w:t>
              </w:r>
              <w:r w:rsidRPr="00F2016D">
                <w:rPr>
                  <w:color w:val="auto"/>
                  <w:sz w:val="17"/>
                  <w:szCs w:val="17"/>
                  <w:u w:val="single"/>
                  <w:shd w:val="clear" w:color="auto" w:fill="FFFFFF"/>
                </w:rPr>
                <w:t>history</w:t>
              </w:r>
              <w:r w:rsidRPr="00F2016D">
                <w:rPr>
                  <w:color w:val="auto"/>
                  <w:sz w:val="17"/>
                  <w:szCs w:val="17"/>
                  <w:u w:val="single"/>
                  <w:shd w:val="clear" w:color="auto" w:fill="FFFFFF"/>
                  <w:lang w:val="ru-RU"/>
                </w:rPr>
                <w:t>.</w:t>
              </w:r>
              <w:r w:rsidRPr="00F2016D">
                <w:rPr>
                  <w:color w:val="auto"/>
                  <w:sz w:val="17"/>
                  <w:szCs w:val="17"/>
                  <w:u w:val="single"/>
                  <w:shd w:val="clear" w:color="auto" w:fill="FFFFFF"/>
                </w:rPr>
                <w:t>org</w:t>
              </w:r>
              <w:r w:rsidRPr="00F2016D">
                <w:rPr>
                  <w:color w:val="auto"/>
                  <w:sz w:val="17"/>
                  <w:szCs w:val="17"/>
                  <w:u w:val="single"/>
                  <w:shd w:val="clear" w:color="auto" w:fill="FFFFFF"/>
                  <w:lang w:val="ru-RU"/>
                </w:rPr>
                <w:t>.</w:t>
              </w:r>
              <w:r w:rsidRPr="00F2016D">
                <w:rPr>
                  <w:color w:val="auto"/>
                  <w:sz w:val="17"/>
                  <w:szCs w:val="17"/>
                  <w:u w:val="single"/>
                  <w:shd w:val="clear" w:color="auto" w:fill="FFFFFF"/>
                </w:rPr>
                <w:t>ua</w:t>
              </w:r>
              <w:r w:rsidRPr="00F2016D">
                <w:rPr>
                  <w:color w:val="auto"/>
                  <w:sz w:val="17"/>
                  <w:szCs w:val="17"/>
                  <w:u w:val="single"/>
                  <w:shd w:val="clear" w:color="auto" w:fill="FFFFFF"/>
                  <w:lang w:val="ru-RU"/>
                </w:rPr>
                <w:t>/?</w:t>
              </w:r>
              <w:r w:rsidRPr="00F2016D">
                <w:rPr>
                  <w:color w:val="auto"/>
                  <w:sz w:val="17"/>
                  <w:szCs w:val="17"/>
                  <w:u w:val="single"/>
                  <w:shd w:val="clear" w:color="auto" w:fill="FFFFFF"/>
                </w:rPr>
                <w:t>termin</w:t>
              </w:r>
              <w:r w:rsidRPr="00F2016D">
                <w:rPr>
                  <w:color w:val="auto"/>
                  <w:sz w:val="17"/>
                  <w:szCs w:val="17"/>
                  <w:u w:val="single"/>
                  <w:shd w:val="clear" w:color="auto" w:fill="FFFFFF"/>
                  <w:lang w:val="ru-RU"/>
                </w:rPr>
                <w:t>=</w:t>
              </w:r>
              <w:r w:rsidRPr="00F2016D">
                <w:rPr>
                  <w:color w:val="auto"/>
                  <w:sz w:val="17"/>
                  <w:szCs w:val="17"/>
                  <w:u w:val="single"/>
                  <w:shd w:val="clear" w:color="auto" w:fill="FFFFFF"/>
                </w:rPr>
                <w:t>Gerder</w:t>
              </w:r>
              <w:r w:rsidRPr="00F2016D">
                <w:rPr>
                  <w:color w:val="auto"/>
                  <w:sz w:val="17"/>
                  <w:szCs w:val="17"/>
                  <w:u w:val="single"/>
                  <w:shd w:val="clear" w:color="auto" w:fill="FFFFFF"/>
                  <w:lang w:val="ru-RU"/>
                </w:rPr>
                <w:t>_</w:t>
              </w:r>
              <w:r w:rsidRPr="00F2016D">
                <w:rPr>
                  <w:color w:val="auto"/>
                  <w:sz w:val="17"/>
                  <w:szCs w:val="17"/>
                  <w:u w:val="single"/>
                  <w:shd w:val="clear" w:color="auto" w:fill="FFFFFF"/>
                </w:rPr>
                <w:t>Y</w:t>
              </w:r>
            </w:hyperlink>
            <w:r w:rsidRPr="00F2016D">
              <w:rPr>
                <w:color w:val="auto"/>
                <w:lang w:val="uk-UA"/>
              </w:rPr>
              <w:t xml:space="preserve"> </w:t>
            </w:r>
            <w:r w:rsidRPr="00F2016D">
              <w:rPr>
                <w:color w:val="auto"/>
                <w:sz w:val="17"/>
                <w:szCs w:val="17"/>
                <w:shd w:val="clear" w:color="auto" w:fill="FFFFFF"/>
              </w:rPr>
              <w:t> </w:t>
            </w:r>
            <w:r w:rsidRPr="00F2016D">
              <w:rPr>
                <w:color w:val="auto"/>
                <w:sz w:val="17"/>
                <w:szCs w:val="17"/>
                <w:shd w:val="clear" w:color="auto" w:fill="FFFFFF"/>
                <w:lang w:val="uk-UA"/>
              </w:rPr>
              <w:t xml:space="preserve"> </w:t>
            </w:r>
          </w:p>
          <w:p w14:paraId="310CE365" w14:textId="77777777" w:rsidR="001A1A67" w:rsidRPr="00F2016D" w:rsidRDefault="001A1A67" w:rsidP="001A1A67">
            <w:pPr>
              <w:contextualSpacing/>
              <w:jc w:val="both"/>
              <w:rPr>
                <w:bCs/>
                <w:color w:val="auto"/>
                <w:sz w:val="22"/>
                <w:szCs w:val="22"/>
                <w:lang w:val="uk-UA"/>
              </w:rPr>
            </w:pPr>
            <w:r w:rsidRPr="00F2016D">
              <w:rPr>
                <w:color w:val="auto"/>
                <w:sz w:val="22"/>
                <w:szCs w:val="22"/>
                <w:shd w:val="clear" w:color="auto" w:fill="FFFFFF"/>
                <w:lang w:val="uk-UA"/>
              </w:rPr>
              <w:t>Рудакевич О. Гердер, Йоганн Готфрід</w:t>
            </w:r>
            <w:r w:rsidRPr="00F2016D">
              <w:rPr>
                <w:lang w:val="ru-RU"/>
              </w:rPr>
              <w:t xml:space="preserve"> // </w:t>
            </w:r>
            <w:hyperlink r:id="rId74" w:history="1">
              <w:r w:rsidRPr="00F2016D">
                <w:rPr>
                  <w:color w:val="0000FF"/>
                  <w:sz w:val="22"/>
                  <w:szCs w:val="22"/>
                  <w:u w:val="single"/>
                  <w:shd w:val="clear" w:color="auto" w:fill="FFFFFF"/>
                  <w:lang w:val="uk-UA"/>
                </w:rPr>
                <w:t>http://dspace.tneu.edu.ua/bitstream</w:t>
              </w:r>
            </w:hyperlink>
            <w:r w:rsidRPr="00F2016D">
              <w:rPr>
                <w:color w:val="auto"/>
                <w:sz w:val="22"/>
                <w:szCs w:val="22"/>
                <w:shd w:val="clear" w:color="auto" w:fill="FFFFFF"/>
                <w:lang w:val="uk-UA"/>
              </w:rPr>
              <w:t xml:space="preserve"> </w:t>
            </w:r>
          </w:p>
          <w:p w14:paraId="567C697D" w14:textId="77777777" w:rsidR="001A1A67" w:rsidRPr="00F2016D" w:rsidRDefault="001A1A67" w:rsidP="001A1A67">
            <w:pPr>
              <w:contextualSpacing/>
              <w:jc w:val="both"/>
              <w:rPr>
                <w:bCs/>
                <w:color w:val="auto"/>
                <w:sz w:val="22"/>
                <w:szCs w:val="22"/>
                <w:lang w:val="uk-UA"/>
              </w:rPr>
            </w:pPr>
            <w:r w:rsidRPr="00F2016D">
              <w:rPr>
                <w:bCs/>
                <w:color w:val="auto"/>
                <w:sz w:val="22"/>
                <w:szCs w:val="22"/>
                <w:lang w:val="uk-UA"/>
              </w:rPr>
              <w:t>Гердер И. Г. Идеи к философии истории человечества. (Сер. «Памятники исторической мысли»). – М. : Наука, 1977.</w:t>
            </w:r>
          </w:p>
          <w:p w14:paraId="40733D4E" w14:textId="719BB1CE" w:rsidR="001A1A67" w:rsidRPr="00F2016D" w:rsidRDefault="001A1A67" w:rsidP="001A1A67">
            <w:pPr>
              <w:contextualSpacing/>
              <w:jc w:val="both"/>
              <w:rPr>
                <w:bCs/>
                <w:color w:val="auto"/>
                <w:sz w:val="22"/>
                <w:szCs w:val="22"/>
                <w:lang w:val="uk-UA"/>
              </w:rPr>
            </w:pPr>
            <w:r w:rsidRPr="00F2016D">
              <w:rPr>
                <w:bCs/>
                <w:color w:val="auto"/>
                <w:sz w:val="22"/>
                <w:szCs w:val="22"/>
                <w:lang w:val="uk-UA"/>
              </w:rPr>
              <w:t>Гердер Й. Г. Мова і національна</w:t>
            </w:r>
            <w:r>
              <w:rPr>
                <w:bCs/>
                <w:color w:val="auto"/>
                <w:sz w:val="22"/>
                <w:szCs w:val="22"/>
                <w:lang w:val="uk-UA"/>
              </w:rPr>
              <w:t xml:space="preserve"> </w:t>
            </w:r>
            <w:r w:rsidRPr="00F2016D">
              <w:rPr>
                <w:bCs/>
                <w:color w:val="auto"/>
                <w:sz w:val="22"/>
                <w:szCs w:val="22"/>
                <w:lang w:val="uk-UA"/>
              </w:rPr>
              <w:t>індивідуальність // Націоналізм. Антологія / упоряд. О. Проценко, В. Лісовий. – К.: Смолоскип, 2000. – С. 37–45.</w:t>
            </w:r>
          </w:p>
          <w:p w14:paraId="2003C22A" w14:textId="77777777" w:rsidR="001A1A67" w:rsidRPr="00F2016D" w:rsidRDefault="001A1A67" w:rsidP="001A1A67">
            <w:pPr>
              <w:contextualSpacing/>
              <w:jc w:val="both"/>
              <w:rPr>
                <w:bCs/>
                <w:color w:val="auto"/>
                <w:sz w:val="22"/>
                <w:szCs w:val="22"/>
                <w:lang w:val="uk-UA"/>
              </w:rPr>
            </w:pPr>
            <w:r w:rsidRPr="00F2016D">
              <w:rPr>
                <w:bCs/>
                <w:color w:val="auto"/>
                <w:sz w:val="22"/>
                <w:szCs w:val="22"/>
                <w:lang w:val="uk-UA"/>
              </w:rPr>
              <w:t>Картунов О., Римаренко Ю., Степико В. Гердер Йоганн Ґотфрід // Мала енциклопедія етнодержавознавства / відп. ред., кер. авт. кол. Ю. І. Римаренко. – К. : Генеза; Довіра, 1996. – С. 834–835.</w:t>
            </w:r>
          </w:p>
          <w:p w14:paraId="4B3C7D27" w14:textId="77777777" w:rsidR="001A1A67" w:rsidRPr="00F2016D" w:rsidRDefault="001A1A67" w:rsidP="001A1A67">
            <w:pPr>
              <w:ind w:left="720"/>
              <w:contextualSpacing/>
              <w:jc w:val="both"/>
              <w:rPr>
                <w:bCs/>
                <w:color w:val="auto"/>
                <w:sz w:val="22"/>
                <w:szCs w:val="22"/>
                <w:lang w:val="uk-UA"/>
              </w:rPr>
            </w:pPr>
          </w:p>
          <w:p w14:paraId="6A9A2E56" w14:textId="1ACDCCAB" w:rsidR="001A1A67" w:rsidRDefault="001A1A67" w:rsidP="001A1A67">
            <w:pPr>
              <w:contextualSpacing/>
              <w:jc w:val="both"/>
              <w:rPr>
                <w:bCs/>
                <w:sz w:val="20"/>
                <w:szCs w:val="20"/>
                <w:lang w:val="uk-UA"/>
              </w:rPr>
            </w:pPr>
            <w:r w:rsidRPr="00F2016D">
              <w:rPr>
                <w:bCs/>
                <w:sz w:val="20"/>
                <w:szCs w:val="20"/>
                <w:lang w:val="uk-UA"/>
              </w:rPr>
              <w:t xml:space="preserve">Гете Й. В. Страждання молодого Вертера // Гете Й. В. Твори / перекл. з нім. – К.: Дніпро, 1982. – С. 205-304 (серія «ВСП»). </w:t>
            </w:r>
          </w:p>
          <w:p w14:paraId="7EAB6B7A" w14:textId="77777777" w:rsidR="00C24BB8" w:rsidRDefault="00C24BB8" w:rsidP="00C24BB8">
            <w:pPr>
              <w:contextualSpacing/>
              <w:jc w:val="both"/>
              <w:rPr>
                <w:bCs/>
                <w:sz w:val="20"/>
                <w:szCs w:val="20"/>
                <w:lang w:val="uk-UA"/>
              </w:rPr>
            </w:pPr>
          </w:p>
          <w:p w14:paraId="731D01E8" w14:textId="77777777" w:rsidR="00C24BB8" w:rsidRDefault="00C24BB8" w:rsidP="00C24BB8">
            <w:pPr>
              <w:contextualSpacing/>
              <w:jc w:val="both"/>
              <w:rPr>
                <w:bCs/>
                <w:sz w:val="20"/>
                <w:szCs w:val="20"/>
                <w:lang w:val="uk-UA"/>
              </w:rPr>
            </w:pPr>
          </w:p>
          <w:p w14:paraId="499296DB" w14:textId="11473084" w:rsidR="00C24BB8" w:rsidRPr="00AA57F4" w:rsidRDefault="00C24BB8" w:rsidP="00C24BB8">
            <w:pPr>
              <w:contextualSpacing/>
              <w:jc w:val="both"/>
              <w:rPr>
                <w:bCs/>
                <w:sz w:val="20"/>
                <w:szCs w:val="20"/>
                <w:lang w:val="uk-UA"/>
              </w:rPr>
            </w:pPr>
            <w:r w:rsidRPr="00AA57F4">
              <w:rPr>
                <w:bCs/>
                <w:sz w:val="20"/>
                <w:szCs w:val="20"/>
                <w:lang w:val="uk-UA"/>
              </w:rPr>
              <w:t xml:space="preserve">Янґ, Едвард // Зарубіжні письменники: енциклопедичний довідник : у 2 т. / За ред. Н. Михальської та Б. Щавурського. – </w:t>
            </w:r>
            <w:r w:rsidRPr="00AA57F4">
              <w:rPr>
                <w:bCs/>
                <w:sz w:val="20"/>
                <w:szCs w:val="20"/>
                <w:lang w:val="uk-UA"/>
              </w:rPr>
              <w:lastRenderedPageBreak/>
              <w:t>Тернопіль: Навчальна книга – Богдан, 2005-2006.</w:t>
            </w:r>
          </w:p>
          <w:p w14:paraId="17B2353D" w14:textId="3ADF05D6" w:rsidR="00C24BB8" w:rsidRPr="00AA57F4" w:rsidRDefault="00C24BB8" w:rsidP="00C24BB8">
            <w:pPr>
              <w:contextualSpacing/>
              <w:jc w:val="both"/>
              <w:rPr>
                <w:bCs/>
                <w:sz w:val="20"/>
                <w:szCs w:val="20"/>
                <w:lang w:val="uk-UA"/>
              </w:rPr>
            </w:pPr>
            <w:r w:rsidRPr="00AA57F4">
              <w:rPr>
                <w:bCs/>
                <w:sz w:val="20"/>
                <w:szCs w:val="20"/>
                <w:lang w:val="uk-UA"/>
              </w:rPr>
              <w:t>Волпол, Горацій // Зарубіжні письменники: енциклопедичний довідник : у 2 т. / За ред. Н. Михальської та Б. Щавурського. – Тернопіль: Навчальна книга – Богдан, 2005-2006.</w:t>
            </w:r>
          </w:p>
          <w:p w14:paraId="2AB12B4B" w14:textId="18EFB398" w:rsidR="00C24BB8" w:rsidRPr="00AA57F4" w:rsidRDefault="00C24BB8" w:rsidP="00C24BB8">
            <w:pPr>
              <w:contextualSpacing/>
              <w:jc w:val="both"/>
              <w:rPr>
                <w:bCs/>
                <w:sz w:val="20"/>
                <w:szCs w:val="20"/>
                <w:lang w:val="uk-UA"/>
              </w:rPr>
            </w:pPr>
            <w:r w:rsidRPr="00AA57F4">
              <w:rPr>
                <w:bCs/>
                <w:sz w:val="20"/>
                <w:szCs w:val="20"/>
                <w:lang w:val="uk-UA"/>
              </w:rPr>
              <w:t>Енн, Редкліфф // Зарубіжні письменники: енциклопедичний довідник : у 2 т. / За ред. Н. Михальської та Б. Щавурського. – Тернопіль: Навчальна книга – Богдан, 2005-2006.</w:t>
            </w:r>
          </w:p>
          <w:p w14:paraId="59E29EB0" w14:textId="65EEA70B" w:rsidR="002E7E11" w:rsidRDefault="002E7E11" w:rsidP="001A1A67">
            <w:pPr>
              <w:contextualSpacing/>
              <w:jc w:val="both"/>
              <w:rPr>
                <w:bCs/>
                <w:sz w:val="20"/>
                <w:szCs w:val="20"/>
                <w:lang w:val="uk-UA"/>
              </w:rPr>
            </w:pPr>
          </w:p>
          <w:p w14:paraId="0F8B3A6C" w14:textId="6B4D0A83" w:rsidR="002E7E11" w:rsidRDefault="002E7E11" w:rsidP="001A1A67">
            <w:pPr>
              <w:contextualSpacing/>
              <w:jc w:val="both"/>
              <w:rPr>
                <w:bCs/>
                <w:sz w:val="20"/>
                <w:szCs w:val="20"/>
                <w:lang w:val="uk-UA"/>
              </w:rPr>
            </w:pPr>
          </w:p>
          <w:p w14:paraId="05993629" w14:textId="61BF6C07" w:rsidR="002E7E11" w:rsidRDefault="002E7E11" w:rsidP="001A1A67">
            <w:pPr>
              <w:contextualSpacing/>
              <w:jc w:val="both"/>
              <w:rPr>
                <w:bCs/>
                <w:sz w:val="20"/>
                <w:szCs w:val="20"/>
                <w:lang w:val="uk-UA"/>
              </w:rPr>
            </w:pPr>
          </w:p>
          <w:p w14:paraId="07A03E09" w14:textId="29788B8E" w:rsidR="002E7E11" w:rsidRDefault="002E7E11" w:rsidP="001A1A67">
            <w:pPr>
              <w:contextualSpacing/>
              <w:jc w:val="both"/>
              <w:rPr>
                <w:bCs/>
                <w:sz w:val="20"/>
                <w:szCs w:val="20"/>
                <w:lang w:val="uk-UA"/>
              </w:rPr>
            </w:pPr>
          </w:p>
          <w:p w14:paraId="108E877A" w14:textId="46F01256" w:rsidR="002E7E11" w:rsidRDefault="002E7E11" w:rsidP="001A1A67">
            <w:pPr>
              <w:contextualSpacing/>
              <w:jc w:val="both"/>
              <w:rPr>
                <w:bCs/>
                <w:sz w:val="20"/>
                <w:szCs w:val="20"/>
                <w:lang w:val="uk-UA"/>
              </w:rPr>
            </w:pPr>
          </w:p>
          <w:p w14:paraId="02FC3DDE" w14:textId="21DE3236" w:rsidR="002E7E11" w:rsidRDefault="002E7E11" w:rsidP="001A1A67">
            <w:pPr>
              <w:contextualSpacing/>
              <w:jc w:val="both"/>
              <w:rPr>
                <w:bCs/>
                <w:sz w:val="20"/>
                <w:szCs w:val="20"/>
                <w:lang w:val="uk-UA"/>
              </w:rPr>
            </w:pPr>
          </w:p>
          <w:p w14:paraId="6438FCD0" w14:textId="77777777" w:rsidR="002E7E11" w:rsidRPr="00F2016D" w:rsidRDefault="002E7E11" w:rsidP="001A1A67">
            <w:pPr>
              <w:contextualSpacing/>
              <w:jc w:val="both"/>
              <w:rPr>
                <w:bCs/>
                <w:sz w:val="20"/>
                <w:szCs w:val="20"/>
                <w:lang w:val="uk-UA"/>
              </w:rPr>
            </w:pPr>
          </w:p>
          <w:p w14:paraId="5330584A" w14:textId="77777777" w:rsidR="004027A1" w:rsidRPr="00F2016D" w:rsidRDefault="004027A1" w:rsidP="001A1A67">
            <w:pPr>
              <w:contextualSpacing/>
              <w:jc w:val="both"/>
              <w:rPr>
                <w:bCs/>
                <w:lang w:val="ru-RU"/>
              </w:rPr>
            </w:pPr>
          </w:p>
        </w:tc>
        <w:tc>
          <w:tcPr>
            <w:tcW w:w="3118" w:type="dxa"/>
          </w:tcPr>
          <w:p w14:paraId="304071E7" w14:textId="77777777" w:rsidR="001A1A67" w:rsidRDefault="001A1A67" w:rsidP="001A1A67">
            <w:pPr>
              <w:ind w:left="360"/>
              <w:jc w:val="center"/>
              <w:rPr>
                <w:bCs/>
                <w:i/>
                <w:lang w:val="uk-UA"/>
              </w:rPr>
            </w:pPr>
            <w:r>
              <w:rPr>
                <w:bCs/>
                <w:i/>
                <w:lang w:val="uk-UA"/>
              </w:rPr>
              <w:lastRenderedPageBreak/>
              <w:t>Завдання для самостійного дослідження:</w:t>
            </w:r>
          </w:p>
          <w:p w14:paraId="335E7240" w14:textId="77777777" w:rsidR="001A1A67" w:rsidRDefault="001A1A67" w:rsidP="001A1A67">
            <w:pPr>
              <w:ind w:left="360"/>
              <w:jc w:val="center"/>
              <w:rPr>
                <w:bCs/>
                <w:i/>
                <w:lang w:val="uk-UA"/>
              </w:rPr>
            </w:pPr>
          </w:p>
          <w:p w14:paraId="4951D817" w14:textId="77777777" w:rsidR="001A1A67" w:rsidRDefault="001A1A67" w:rsidP="001A1A67">
            <w:pPr>
              <w:jc w:val="both"/>
              <w:rPr>
                <w:bCs/>
                <w:lang w:val="uk-UA"/>
              </w:rPr>
            </w:pPr>
            <w:r>
              <w:rPr>
                <w:bCs/>
                <w:lang w:val="uk-UA"/>
              </w:rPr>
              <w:t xml:space="preserve">ПРОЧИТАТИ статтю про жінок у житті Роберта Бернса:: </w:t>
            </w:r>
            <w:hyperlink r:id="rId75" w:history="1">
              <w:r>
                <w:rPr>
                  <w:rStyle w:val="a4"/>
                  <w:bCs/>
                  <w:lang w:val="uk-UA"/>
                </w:rPr>
                <w:t>https://vsiknygy.net.ua/person/6073</w:t>
              </w:r>
            </w:hyperlink>
            <w:r>
              <w:rPr>
                <w:bCs/>
                <w:lang w:val="uk-UA"/>
              </w:rPr>
              <w:t xml:space="preserve">  </w:t>
            </w:r>
          </w:p>
          <w:p w14:paraId="63DBD833" w14:textId="77777777" w:rsidR="001A1A67" w:rsidRDefault="001A1A67" w:rsidP="001A1A67">
            <w:pPr>
              <w:jc w:val="both"/>
              <w:rPr>
                <w:bCs/>
                <w:lang w:val="uk-UA"/>
              </w:rPr>
            </w:pPr>
          </w:p>
          <w:p w14:paraId="0402014F" w14:textId="77777777" w:rsidR="001A1A67" w:rsidRDefault="001A1A67" w:rsidP="00DB7A2C">
            <w:pPr>
              <w:numPr>
                <w:ilvl w:val="0"/>
                <w:numId w:val="19"/>
              </w:numPr>
              <w:jc w:val="both"/>
              <w:rPr>
                <w:bCs/>
                <w:lang w:val="uk-UA"/>
              </w:rPr>
            </w:pPr>
            <w:r>
              <w:rPr>
                <w:bCs/>
                <w:lang w:val="uk-UA"/>
              </w:rPr>
              <w:t xml:space="preserve">Балади Ґете "Бог і баядерка" та </w:t>
            </w:r>
            <w:r>
              <w:rPr>
                <w:bCs/>
                <w:lang w:val="uk-UA"/>
              </w:rPr>
              <w:lastRenderedPageBreak/>
              <w:t>"Наречена з Корінфа" в українському перекладі Івана Франка (том 13): особливості мови перекладача</w:t>
            </w:r>
          </w:p>
          <w:p w14:paraId="5BF8F2F0" w14:textId="77777777" w:rsidR="001A1A67" w:rsidRDefault="001A1A67" w:rsidP="00DB7A2C">
            <w:pPr>
              <w:numPr>
                <w:ilvl w:val="0"/>
                <w:numId w:val="19"/>
              </w:numPr>
              <w:rPr>
                <w:bCs/>
                <w:lang w:val="uk-UA"/>
              </w:rPr>
            </w:pPr>
            <w:r>
              <w:rPr>
                <w:bCs/>
                <w:lang w:val="uk-UA"/>
              </w:rPr>
              <w:t>«Вільшаний король» Й. В. Ґете в українських перекладах</w:t>
            </w:r>
          </w:p>
          <w:p w14:paraId="788CC6B6" w14:textId="77777777" w:rsidR="001A1A67" w:rsidRDefault="001A1A67" w:rsidP="001A1A67">
            <w:pPr>
              <w:jc w:val="both"/>
              <w:rPr>
                <w:bCs/>
                <w:lang w:val="uk-UA"/>
              </w:rPr>
            </w:pPr>
          </w:p>
          <w:p w14:paraId="4BB0390A" w14:textId="45AEA5ED" w:rsidR="001A1A67" w:rsidRPr="003875A9" w:rsidRDefault="00A127E0" w:rsidP="001A1A67">
            <w:pPr>
              <w:jc w:val="both"/>
              <w:rPr>
                <w:b/>
                <w:i/>
                <w:iCs/>
                <w:lang w:val="uk-UA"/>
              </w:rPr>
            </w:pPr>
            <w:r>
              <w:rPr>
                <w:b/>
                <w:i/>
                <w:iCs/>
                <w:lang w:val="uk-UA"/>
              </w:rPr>
              <w:t>2</w:t>
            </w:r>
            <w:r w:rsidR="001A1A67" w:rsidRPr="003875A9">
              <w:rPr>
                <w:b/>
                <w:i/>
                <w:iCs/>
                <w:lang w:val="uk-UA"/>
              </w:rPr>
              <w:t>год.</w:t>
            </w:r>
          </w:p>
          <w:p w14:paraId="46183578" w14:textId="4CC12736" w:rsidR="004027A1" w:rsidRPr="00F2016D" w:rsidRDefault="004027A1" w:rsidP="001A1A67">
            <w:pPr>
              <w:jc w:val="both"/>
              <w:rPr>
                <w:bCs/>
                <w:lang w:val="uk-UA"/>
              </w:rPr>
            </w:pPr>
          </w:p>
        </w:tc>
        <w:tc>
          <w:tcPr>
            <w:tcW w:w="851" w:type="dxa"/>
          </w:tcPr>
          <w:p w14:paraId="29C81AA1" w14:textId="12B71C63" w:rsidR="004027A1" w:rsidRPr="00F2016D" w:rsidRDefault="004027A1" w:rsidP="004027A1">
            <w:pPr>
              <w:jc w:val="both"/>
              <w:rPr>
                <w:bCs/>
                <w:lang w:val="uk-UA"/>
              </w:rPr>
            </w:pPr>
          </w:p>
        </w:tc>
      </w:tr>
      <w:tr w:rsidR="004027A1" w:rsidRPr="002D62D4" w14:paraId="2D2972BB" w14:textId="77777777" w:rsidTr="009948DB">
        <w:trPr>
          <w:trHeight w:val="735"/>
        </w:trPr>
        <w:tc>
          <w:tcPr>
            <w:tcW w:w="1419" w:type="dxa"/>
          </w:tcPr>
          <w:p w14:paraId="63B646E7" w14:textId="48BAC25E" w:rsidR="004027A1" w:rsidRPr="00F2016D" w:rsidRDefault="004027A1" w:rsidP="004027A1">
            <w:pPr>
              <w:jc w:val="both"/>
              <w:rPr>
                <w:bCs/>
                <w:lang w:val="uk-UA"/>
              </w:rPr>
            </w:pPr>
            <w:r w:rsidRPr="00F2016D">
              <w:rPr>
                <w:bCs/>
                <w:lang w:val="uk-UA"/>
              </w:rPr>
              <w:lastRenderedPageBreak/>
              <w:t>1</w:t>
            </w:r>
            <w:r w:rsidR="00C179DD">
              <w:rPr>
                <w:bCs/>
                <w:lang w:val="uk-UA"/>
              </w:rPr>
              <w:t xml:space="preserve">6 </w:t>
            </w:r>
            <w:r w:rsidRPr="00F2016D">
              <w:rPr>
                <w:bCs/>
                <w:lang w:val="uk-UA"/>
              </w:rPr>
              <w:t>т.</w:t>
            </w:r>
          </w:p>
          <w:p w14:paraId="62CAEF32" w14:textId="77777777" w:rsidR="004027A1" w:rsidRPr="00F2016D" w:rsidRDefault="004027A1" w:rsidP="004027A1">
            <w:pPr>
              <w:jc w:val="both"/>
              <w:rPr>
                <w:bCs/>
                <w:lang w:val="uk-UA"/>
              </w:rPr>
            </w:pPr>
          </w:p>
          <w:p w14:paraId="2F294A6B" w14:textId="77777777" w:rsidR="004027A1" w:rsidRPr="00F2016D" w:rsidRDefault="004027A1" w:rsidP="004027A1">
            <w:pPr>
              <w:jc w:val="both"/>
              <w:rPr>
                <w:bCs/>
                <w:lang w:val="uk-UA"/>
              </w:rPr>
            </w:pPr>
          </w:p>
          <w:p w14:paraId="5E18C1F0" w14:textId="2D2C8244" w:rsidR="004027A1" w:rsidRPr="00F2016D" w:rsidRDefault="00C179DD" w:rsidP="004027A1">
            <w:pPr>
              <w:jc w:val="both"/>
              <w:rPr>
                <w:bCs/>
                <w:lang w:val="uk-UA"/>
              </w:rPr>
            </w:pPr>
            <w:r>
              <w:rPr>
                <w:bCs/>
                <w:lang w:val="uk-UA"/>
              </w:rPr>
              <w:t>2</w:t>
            </w:r>
            <w:r w:rsidR="004027A1" w:rsidRPr="00F2016D">
              <w:rPr>
                <w:bCs/>
                <w:lang w:val="uk-UA"/>
              </w:rPr>
              <w:t xml:space="preserve"> год.</w:t>
            </w:r>
          </w:p>
          <w:p w14:paraId="76D4F092" w14:textId="77777777" w:rsidR="004027A1" w:rsidRPr="00F2016D" w:rsidRDefault="004027A1" w:rsidP="004027A1">
            <w:pPr>
              <w:jc w:val="both"/>
              <w:rPr>
                <w:bCs/>
                <w:lang w:val="uk-UA"/>
              </w:rPr>
            </w:pPr>
          </w:p>
        </w:tc>
        <w:tc>
          <w:tcPr>
            <w:tcW w:w="5811" w:type="dxa"/>
          </w:tcPr>
          <w:p w14:paraId="621E0FD1" w14:textId="2CC89A87" w:rsidR="004027A1" w:rsidRPr="00F2016D" w:rsidRDefault="004027A1" w:rsidP="004027A1">
            <w:pPr>
              <w:jc w:val="both"/>
              <w:rPr>
                <w:b/>
                <w:bCs/>
                <w:color w:val="auto"/>
                <w:lang w:val="uk-UA" w:eastAsia="ru-RU"/>
              </w:rPr>
            </w:pPr>
          </w:p>
          <w:p w14:paraId="6AD00A44" w14:textId="77777777" w:rsidR="001A1A67" w:rsidRPr="00F2016D" w:rsidRDefault="001A1A67" w:rsidP="001A1A67">
            <w:pPr>
              <w:jc w:val="center"/>
              <w:rPr>
                <w:rFonts w:eastAsia="Calibri"/>
                <w:b/>
                <w:color w:val="auto"/>
                <w:lang w:val="uk-UA"/>
              </w:rPr>
            </w:pPr>
            <w:r w:rsidRPr="00F2016D">
              <w:rPr>
                <w:rFonts w:eastAsia="Calibri"/>
                <w:b/>
                <w:lang w:val="ru-RU"/>
              </w:rPr>
              <w:t xml:space="preserve">ФАУСТ ЯК «ВІЧНИЙ ОБРАЗ» У СВІТОВІЙ ЛІТЕРАТУРІ. </w:t>
            </w:r>
          </w:p>
          <w:p w14:paraId="4A26BB3A" w14:textId="77777777" w:rsidR="001A1A67" w:rsidRPr="00F2016D" w:rsidRDefault="001A1A67" w:rsidP="001A1A67">
            <w:pPr>
              <w:jc w:val="center"/>
              <w:rPr>
                <w:b/>
                <w:lang w:val="ru-RU" w:eastAsia="ru-RU"/>
              </w:rPr>
            </w:pPr>
          </w:p>
          <w:p w14:paraId="4AE988E5" w14:textId="77777777" w:rsidR="001A1A67" w:rsidRPr="00F2016D" w:rsidRDefault="001A1A67" w:rsidP="001A1A67">
            <w:pPr>
              <w:jc w:val="center"/>
              <w:rPr>
                <w:i/>
                <w:lang w:val="ru-RU" w:eastAsia="ru-RU"/>
              </w:rPr>
            </w:pPr>
            <w:r w:rsidRPr="00F2016D">
              <w:rPr>
                <w:i/>
                <w:lang w:val="ru-RU" w:eastAsia="ru-RU"/>
              </w:rPr>
              <w:t>Тексти для обговорення: Й. В. Ґете трагедійна поема «Фауст» (у 2 ч-нах) (!)</w:t>
            </w:r>
          </w:p>
          <w:p w14:paraId="7C359773" w14:textId="77777777" w:rsidR="001A1A67" w:rsidRPr="00F2016D" w:rsidRDefault="001A1A67" w:rsidP="001A1A67">
            <w:pPr>
              <w:jc w:val="center"/>
              <w:rPr>
                <w:i/>
                <w:lang w:val="ru-RU" w:eastAsia="ru-RU"/>
              </w:rPr>
            </w:pPr>
          </w:p>
          <w:p w14:paraId="2F0003F3" w14:textId="77777777" w:rsidR="001A1A67" w:rsidRPr="00F2016D" w:rsidRDefault="001A1A67" w:rsidP="001A1A67">
            <w:pPr>
              <w:jc w:val="both"/>
              <w:rPr>
                <w:i/>
                <w:lang w:val="ru-RU" w:eastAsia="ru-RU"/>
              </w:rPr>
            </w:pPr>
          </w:p>
          <w:p w14:paraId="2EA44DC8" w14:textId="77777777" w:rsidR="001A1A67" w:rsidRPr="00F2016D" w:rsidRDefault="001A1A67" w:rsidP="001A1A67">
            <w:pPr>
              <w:jc w:val="both"/>
              <w:rPr>
                <w:i/>
                <w:lang w:val="ru-RU" w:eastAsia="ru-RU"/>
              </w:rPr>
            </w:pPr>
            <w:r w:rsidRPr="00F2016D">
              <w:rPr>
                <w:i/>
                <w:lang w:val="ru-RU" w:eastAsia="ru-RU"/>
              </w:rPr>
              <w:t xml:space="preserve">Допоміжні твори: </w:t>
            </w:r>
            <w:r w:rsidRPr="00F2016D">
              <w:rPr>
                <w:rFonts w:eastAsia="Calibri"/>
                <w:i/>
                <w:lang w:val="ru-RU"/>
              </w:rPr>
              <w:t>монахиня Хросвіта «Падіння та навернення Теофіла»,</w:t>
            </w:r>
            <w:r w:rsidRPr="00F2016D">
              <w:rPr>
                <w:rFonts w:eastAsia="Calibri"/>
                <w:lang w:val="ru-RU"/>
              </w:rPr>
              <w:t xml:space="preserve"> </w:t>
            </w:r>
            <w:r w:rsidRPr="00F2016D">
              <w:rPr>
                <w:i/>
                <w:lang w:val="ru-RU" w:eastAsia="ru-RU"/>
              </w:rPr>
              <w:t xml:space="preserve">Рютбеф «Міракль про Теофіля», </w:t>
            </w:r>
            <w:r w:rsidRPr="00F2016D">
              <w:rPr>
                <w:rFonts w:eastAsia="Calibri"/>
                <w:lang w:val="ru-RU"/>
              </w:rPr>
              <w:t>Крістофер Марло «Трагічна історія доктора Фауста»</w:t>
            </w:r>
            <w:r w:rsidRPr="00F2016D">
              <w:rPr>
                <w:i/>
                <w:lang w:val="ru-RU" w:eastAsia="ru-RU"/>
              </w:rPr>
              <w:t>, Дж. Мільтон «Втрачений рай»,</w:t>
            </w:r>
            <w:r w:rsidRPr="00F2016D">
              <w:rPr>
                <w:rFonts w:eastAsia="Calibri"/>
                <w:lang w:val="ru-RU"/>
              </w:rPr>
              <w:t xml:space="preserve"> </w:t>
            </w:r>
            <w:r w:rsidRPr="00F2016D">
              <w:rPr>
                <w:rFonts w:eastAsia="Calibri"/>
                <w:i/>
                <w:lang w:val="ru-RU"/>
              </w:rPr>
              <w:t>«Трагедія людини» Імре Мадач (угор., ХІХ ст.)</w:t>
            </w:r>
          </w:p>
          <w:p w14:paraId="7048B696" w14:textId="77777777" w:rsidR="001A1A67" w:rsidRPr="00F2016D" w:rsidRDefault="001A1A67" w:rsidP="001A1A67">
            <w:pPr>
              <w:jc w:val="center"/>
              <w:rPr>
                <w:i/>
                <w:lang w:val="ru-RU" w:eastAsia="ru-RU"/>
              </w:rPr>
            </w:pPr>
            <w:r w:rsidRPr="00F2016D">
              <w:rPr>
                <w:i/>
                <w:lang w:val="ru-RU" w:eastAsia="ru-RU"/>
              </w:rPr>
              <w:t xml:space="preserve"> </w:t>
            </w:r>
          </w:p>
          <w:p w14:paraId="30919CE4" w14:textId="77777777" w:rsidR="001A1A67" w:rsidRPr="00F2016D" w:rsidRDefault="001A1A67" w:rsidP="001A1A67">
            <w:pPr>
              <w:jc w:val="center"/>
              <w:rPr>
                <w:i/>
                <w:lang w:val="ru-RU" w:eastAsia="ru-RU"/>
              </w:rPr>
            </w:pPr>
          </w:p>
          <w:p w14:paraId="5D3CAF2B" w14:textId="77777777" w:rsidR="001A1A67" w:rsidRPr="00F2016D" w:rsidRDefault="001A1A67" w:rsidP="00DB7A2C">
            <w:pPr>
              <w:numPr>
                <w:ilvl w:val="0"/>
                <w:numId w:val="14"/>
              </w:numPr>
              <w:spacing w:line="256" w:lineRule="auto"/>
              <w:contextualSpacing/>
              <w:jc w:val="both"/>
              <w:rPr>
                <w:rFonts w:eastAsia="Calibri"/>
                <w:lang w:val="ru-RU"/>
              </w:rPr>
            </w:pPr>
            <w:r w:rsidRPr="00F2016D">
              <w:rPr>
                <w:rFonts w:eastAsia="Calibri"/>
                <w:lang w:val="ru-RU"/>
              </w:rPr>
              <w:t xml:space="preserve">Фауст середньовічний (Теофіль) – ренесансний (німецький народний та англійський) – </w:t>
            </w:r>
            <w:r w:rsidRPr="00F2016D">
              <w:rPr>
                <w:rFonts w:eastAsia="Calibri"/>
                <w:lang w:val="ru-RU"/>
              </w:rPr>
              <w:lastRenderedPageBreak/>
              <w:t>бароковий (Адам) – просвітницький (із трагедії Ґете) – новітній (угорський).</w:t>
            </w:r>
          </w:p>
          <w:p w14:paraId="7C18E460" w14:textId="77777777" w:rsidR="001A1A67" w:rsidRPr="00F2016D" w:rsidRDefault="001A1A67" w:rsidP="00DB7A2C">
            <w:pPr>
              <w:numPr>
                <w:ilvl w:val="0"/>
                <w:numId w:val="14"/>
              </w:numPr>
              <w:spacing w:line="256" w:lineRule="auto"/>
              <w:contextualSpacing/>
              <w:jc w:val="both"/>
              <w:rPr>
                <w:rFonts w:eastAsia="Calibri"/>
                <w:lang w:val="ru-RU"/>
              </w:rPr>
            </w:pPr>
            <w:r w:rsidRPr="00F2016D">
              <w:rPr>
                <w:rFonts w:eastAsia="Calibri"/>
                <w:lang w:val="ru-RU"/>
              </w:rPr>
              <w:t xml:space="preserve">Задум та історія написання головного твору життя Жанрові й композиційні особливості тексту. Роль другорядних персонажів. Функції ліричних відступів, вставних пісень, описів природи та художніх деталей в ідіостилі Ґете. </w:t>
            </w:r>
          </w:p>
          <w:p w14:paraId="61FE3C52" w14:textId="77777777" w:rsidR="001A1A67" w:rsidRPr="00F2016D" w:rsidRDefault="001A1A67" w:rsidP="00DB7A2C">
            <w:pPr>
              <w:numPr>
                <w:ilvl w:val="0"/>
                <w:numId w:val="14"/>
              </w:numPr>
              <w:spacing w:line="256" w:lineRule="auto"/>
              <w:contextualSpacing/>
              <w:jc w:val="both"/>
              <w:rPr>
                <w:rFonts w:eastAsia="Calibri"/>
                <w:lang w:val="ru-RU"/>
              </w:rPr>
            </w:pPr>
            <w:r w:rsidRPr="00F2016D">
              <w:rPr>
                <w:rFonts w:eastAsia="Calibri"/>
                <w:lang w:val="ru-RU"/>
              </w:rPr>
              <w:t>Жіночі образи та їхній вплив на світогляд Фауста. Роль кохання та магії у філософському звучанні поеми Й. В. Ґете.</w:t>
            </w:r>
          </w:p>
          <w:p w14:paraId="47A59A0C" w14:textId="45F712E8" w:rsidR="007362CC" w:rsidRPr="00F11F77" w:rsidRDefault="007362CC" w:rsidP="00F04104">
            <w:pPr>
              <w:pStyle w:val="a3"/>
              <w:shd w:val="clear" w:color="auto" w:fill="FFFFFF"/>
              <w:tabs>
                <w:tab w:val="left" w:pos="984"/>
              </w:tabs>
              <w:spacing w:line="269" w:lineRule="exact"/>
              <w:ind w:left="787"/>
              <w:jc w:val="both"/>
              <w:rPr>
                <w:b/>
                <w:bCs/>
                <w:lang w:val="uk-UA" w:eastAsia="ru-RU"/>
              </w:rPr>
            </w:pPr>
          </w:p>
        </w:tc>
        <w:tc>
          <w:tcPr>
            <w:tcW w:w="993" w:type="dxa"/>
          </w:tcPr>
          <w:p w14:paraId="37139760" w14:textId="7B50A6D7" w:rsidR="004027A1" w:rsidRPr="00F2016D" w:rsidRDefault="004027A1" w:rsidP="004027A1">
            <w:pPr>
              <w:jc w:val="both"/>
              <w:rPr>
                <w:bCs/>
                <w:lang w:val="uk-UA"/>
              </w:rPr>
            </w:pPr>
            <w:r w:rsidRPr="00F2016D">
              <w:rPr>
                <w:bCs/>
                <w:lang w:val="uk-UA"/>
              </w:rPr>
              <w:lastRenderedPageBreak/>
              <w:t>практ.</w:t>
            </w:r>
            <w:r w:rsidR="00F36BF1">
              <w:rPr>
                <w:bCs/>
                <w:lang w:val="uk-UA"/>
              </w:rPr>
              <w:t>7</w:t>
            </w:r>
          </w:p>
        </w:tc>
        <w:tc>
          <w:tcPr>
            <w:tcW w:w="3969" w:type="dxa"/>
          </w:tcPr>
          <w:p w14:paraId="13CECAC7" w14:textId="77777777" w:rsidR="001A1A67" w:rsidRPr="00F2016D" w:rsidRDefault="001A1A67" w:rsidP="001A1A67">
            <w:pPr>
              <w:rPr>
                <w:iCs/>
                <w:sz w:val="20"/>
                <w:szCs w:val="20"/>
                <w:lang w:val="ru-RU" w:eastAsia="ru-RU"/>
              </w:rPr>
            </w:pPr>
            <w:r w:rsidRPr="00F2016D">
              <w:rPr>
                <w:iCs/>
                <w:sz w:val="20"/>
                <w:szCs w:val="20"/>
                <w:lang w:val="ru-RU" w:eastAsia="ru-RU"/>
              </w:rPr>
              <w:t>1.</w:t>
            </w:r>
            <w:r w:rsidRPr="00F2016D">
              <w:rPr>
                <w:iCs/>
                <w:sz w:val="20"/>
                <w:szCs w:val="20"/>
                <w:lang w:val="ru-RU" w:eastAsia="ru-RU"/>
              </w:rPr>
              <w:tab/>
              <w:t>Ґете Й. В. Фауст: трагедія / пер. М. Лукаша; передм. і прим. Б. Шалагінова. – Х.: Фоліо, 2013.</w:t>
            </w:r>
          </w:p>
          <w:p w14:paraId="7F45E884" w14:textId="77777777" w:rsidR="001A1A67" w:rsidRPr="00F2016D" w:rsidRDefault="001A1A67" w:rsidP="001A1A67">
            <w:pPr>
              <w:rPr>
                <w:iCs/>
                <w:sz w:val="20"/>
                <w:szCs w:val="20"/>
                <w:lang w:val="ru-RU" w:eastAsia="ru-RU"/>
              </w:rPr>
            </w:pPr>
            <w:r w:rsidRPr="00F2016D">
              <w:rPr>
                <w:iCs/>
                <w:sz w:val="20"/>
                <w:szCs w:val="20"/>
                <w:lang w:val="ru-RU" w:eastAsia="ru-RU"/>
              </w:rPr>
              <w:t>2.</w:t>
            </w:r>
            <w:r w:rsidRPr="00F2016D">
              <w:rPr>
                <w:iCs/>
                <w:sz w:val="20"/>
                <w:szCs w:val="20"/>
                <w:lang w:val="ru-RU" w:eastAsia="ru-RU"/>
              </w:rPr>
              <w:tab/>
              <w:t>Шалагінов Б. Б. Й. В. Ґете й його «Фауст» // Ґете Й. В. Фауст: трагедія / пер. М. Лукаша; передм. і прим. Б. Шалагінова. – Х.: Фоліо, 2013. – С. 3-18.</w:t>
            </w:r>
          </w:p>
          <w:p w14:paraId="37F600F2" w14:textId="77777777" w:rsidR="001A1A67" w:rsidRPr="00F2016D" w:rsidRDefault="001A1A67" w:rsidP="001A1A67">
            <w:pPr>
              <w:rPr>
                <w:iCs/>
                <w:sz w:val="20"/>
                <w:szCs w:val="20"/>
                <w:lang w:val="ru-RU" w:eastAsia="ru-RU"/>
              </w:rPr>
            </w:pPr>
            <w:r w:rsidRPr="00F2016D">
              <w:rPr>
                <w:iCs/>
                <w:sz w:val="20"/>
                <w:szCs w:val="20"/>
                <w:lang w:val="ru-RU" w:eastAsia="ru-RU"/>
              </w:rPr>
              <w:t>3.</w:t>
            </w:r>
            <w:r w:rsidRPr="00F2016D">
              <w:rPr>
                <w:iCs/>
                <w:sz w:val="20"/>
                <w:szCs w:val="20"/>
                <w:lang w:val="ru-RU" w:eastAsia="ru-RU"/>
              </w:rPr>
              <w:tab/>
              <w:t>Шалагінов Б. Б. «Фауст» Й. В. Гете: містерія, міф, утопія: до проблеми духовної сутності людини в німецькій літературі на рубежі XVIII-XIX ст. : монографія. — К.: Вежа, 2002. — 279 с.</w:t>
            </w:r>
          </w:p>
          <w:p w14:paraId="738F1A74" w14:textId="77777777" w:rsidR="001A1A67" w:rsidRPr="00F2016D" w:rsidRDefault="001A1A67" w:rsidP="001A1A67">
            <w:pPr>
              <w:rPr>
                <w:iCs/>
                <w:sz w:val="20"/>
                <w:szCs w:val="20"/>
                <w:lang w:val="ru-RU" w:eastAsia="ru-RU"/>
              </w:rPr>
            </w:pPr>
            <w:r w:rsidRPr="00F2016D">
              <w:rPr>
                <w:iCs/>
                <w:sz w:val="20"/>
                <w:szCs w:val="20"/>
                <w:lang w:val="ru-RU" w:eastAsia="ru-RU"/>
              </w:rPr>
              <w:t>4.</w:t>
            </w:r>
            <w:r w:rsidRPr="00F2016D">
              <w:rPr>
                <w:iCs/>
                <w:sz w:val="20"/>
                <w:szCs w:val="20"/>
                <w:lang w:val="ru-RU" w:eastAsia="ru-RU"/>
              </w:rPr>
              <w:tab/>
              <w:t>Шалагінов Б. Б. Зрозуміти мову, читаючи поезію: Аналіз уривка з «Фауста» Й. В. Гете // Іноземні мови в навчальних закладах. – 2003. – № 1. – С. 23–27.</w:t>
            </w:r>
          </w:p>
          <w:p w14:paraId="53F6CC79" w14:textId="77777777" w:rsidR="001A1A67" w:rsidRPr="00F2016D" w:rsidRDefault="001A1A67" w:rsidP="001A1A67">
            <w:pPr>
              <w:rPr>
                <w:iCs/>
                <w:sz w:val="20"/>
                <w:szCs w:val="20"/>
                <w:lang w:val="ru-RU" w:eastAsia="ru-RU"/>
              </w:rPr>
            </w:pPr>
            <w:r w:rsidRPr="00F2016D">
              <w:rPr>
                <w:iCs/>
                <w:sz w:val="20"/>
                <w:szCs w:val="20"/>
                <w:lang w:val="ru-RU" w:eastAsia="ru-RU"/>
              </w:rPr>
              <w:t>5.</w:t>
            </w:r>
            <w:r w:rsidRPr="00F2016D">
              <w:rPr>
                <w:iCs/>
                <w:sz w:val="20"/>
                <w:szCs w:val="20"/>
                <w:lang w:val="ru-RU" w:eastAsia="ru-RU"/>
              </w:rPr>
              <w:tab/>
              <w:t>Дорошенко В. Гете в українських перекладах, переспівах та наслідуваннях. – Львів, 1932.</w:t>
            </w:r>
          </w:p>
          <w:p w14:paraId="1886D447" w14:textId="3E0F335F" w:rsidR="004027A1" w:rsidRPr="001357E0" w:rsidRDefault="001A1A67" w:rsidP="001A1A67">
            <w:pPr>
              <w:contextualSpacing/>
              <w:jc w:val="both"/>
              <w:rPr>
                <w:sz w:val="20"/>
                <w:szCs w:val="20"/>
                <w:lang w:val="ru-RU" w:eastAsia="ru-RU"/>
              </w:rPr>
            </w:pPr>
            <w:r w:rsidRPr="00F2016D">
              <w:rPr>
                <w:iCs/>
                <w:sz w:val="20"/>
                <w:szCs w:val="20"/>
                <w:lang w:val="ru-RU" w:eastAsia="ru-RU"/>
              </w:rPr>
              <w:t>6.</w:t>
            </w:r>
            <w:r w:rsidRPr="00F2016D">
              <w:rPr>
                <w:iCs/>
                <w:sz w:val="20"/>
                <w:szCs w:val="20"/>
                <w:lang w:val="ru-RU" w:eastAsia="ru-RU"/>
              </w:rPr>
              <w:tab/>
              <w:t xml:space="preserve">Нямцу А. Е. Рекомендации к изучению традиционных сюжетов и </w:t>
            </w:r>
            <w:r w:rsidRPr="00F2016D">
              <w:rPr>
                <w:iCs/>
                <w:sz w:val="20"/>
                <w:szCs w:val="20"/>
                <w:lang w:val="ru-RU" w:eastAsia="ru-RU"/>
              </w:rPr>
              <w:lastRenderedPageBreak/>
              <w:t>образцов мировой литературы: Советская драматургическая фаустиана. – Черновцы, 1982. – Вып. 2. – 74 с.</w:t>
            </w:r>
          </w:p>
        </w:tc>
        <w:tc>
          <w:tcPr>
            <w:tcW w:w="3118" w:type="dxa"/>
          </w:tcPr>
          <w:p w14:paraId="4EA447C3" w14:textId="77777777" w:rsidR="00C179DD" w:rsidRPr="00C179DD" w:rsidRDefault="00C179DD" w:rsidP="00C179DD">
            <w:pPr>
              <w:jc w:val="center"/>
              <w:rPr>
                <w:b/>
                <w:lang w:val="ru-RU" w:eastAsia="ru-RU"/>
              </w:rPr>
            </w:pPr>
          </w:p>
          <w:p w14:paraId="7CC9B41B" w14:textId="77777777" w:rsidR="00C179DD" w:rsidRDefault="00C179DD" w:rsidP="00C179DD">
            <w:pPr>
              <w:jc w:val="center"/>
              <w:rPr>
                <w:b/>
                <w:i/>
                <w:lang w:val="ru-RU" w:eastAsia="ru-RU"/>
              </w:rPr>
            </w:pPr>
          </w:p>
          <w:p w14:paraId="26CD85E9" w14:textId="77777777" w:rsidR="00C179DD" w:rsidRDefault="00C179DD" w:rsidP="00C179DD">
            <w:pPr>
              <w:jc w:val="center"/>
              <w:rPr>
                <w:b/>
                <w:i/>
                <w:lang w:val="ru-RU" w:eastAsia="ru-RU"/>
              </w:rPr>
            </w:pPr>
          </w:p>
          <w:p w14:paraId="24A8BA36" w14:textId="64F0E122" w:rsidR="004027A1" w:rsidRPr="00C179DD" w:rsidRDefault="004027A1" w:rsidP="00C179DD">
            <w:pPr>
              <w:jc w:val="both"/>
              <w:rPr>
                <w:bCs/>
                <w:lang w:val="ru-RU"/>
              </w:rPr>
            </w:pPr>
          </w:p>
        </w:tc>
        <w:tc>
          <w:tcPr>
            <w:tcW w:w="851" w:type="dxa"/>
          </w:tcPr>
          <w:p w14:paraId="77FC828E" w14:textId="16B0ABAF" w:rsidR="004027A1" w:rsidRPr="00F2016D" w:rsidRDefault="004027A1" w:rsidP="004027A1">
            <w:pPr>
              <w:jc w:val="both"/>
              <w:rPr>
                <w:bCs/>
                <w:lang w:val="uk-UA"/>
              </w:rPr>
            </w:pPr>
          </w:p>
        </w:tc>
      </w:tr>
      <w:tr w:rsidR="004027A1" w:rsidRPr="00A60398" w14:paraId="1DE79BE9" w14:textId="77777777" w:rsidTr="009948DB">
        <w:trPr>
          <w:trHeight w:val="850"/>
        </w:trPr>
        <w:tc>
          <w:tcPr>
            <w:tcW w:w="1419" w:type="dxa"/>
          </w:tcPr>
          <w:p w14:paraId="2A232E33" w14:textId="77777777" w:rsidR="004027A1" w:rsidRPr="00F2016D" w:rsidRDefault="004027A1" w:rsidP="004027A1">
            <w:pPr>
              <w:jc w:val="both"/>
              <w:rPr>
                <w:bCs/>
                <w:lang w:val="uk-UA"/>
              </w:rPr>
            </w:pPr>
          </w:p>
          <w:p w14:paraId="22B03232" w14:textId="027B8A69" w:rsidR="004027A1" w:rsidRPr="00F2016D" w:rsidRDefault="004027A1" w:rsidP="004027A1">
            <w:pPr>
              <w:jc w:val="both"/>
              <w:rPr>
                <w:bCs/>
                <w:lang w:val="uk-UA"/>
              </w:rPr>
            </w:pPr>
            <w:r w:rsidRPr="00F2016D">
              <w:rPr>
                <w:bCs/>
                <w:lang w:val="uk-UA"/>
              </w:rPr>
              <w:t>1</w:t>
            </w:r>
            <w:r w:rsidR="002E7E11">
              <w:rPr>
                <w:bCs/>
                <w:lang w:val="uk-UA"/>
              </w:rPr>
              <w:t>6</w:t>
            </w:r>
            <w:r w:rsidRPr="00F2016D">
              <w:rPr>
                <w:bCs/>
                <w:lang w:val="uk-UA"/>
              </w:rPr>
              <w:t xml:space="preserve"> т.</w:t>
            </w:r>
          </w:p>
          <w:p w14:paraId="5C826F92" w14:textId="77777777" w:rsidR="004027A1" w:rsidRPr="00F2016D" w:rsidRDefault="004027A1" w:rsidP="004027A1">
            <w:pPr>
              <w:jc w:val="both"/>
              <w:rPr>
                <w:bCs/>
                <w:lang w:val="uk-UA"/>
              </w:rPr>
            </w:pPr>
          </w:p>
          <w:p w14:paraId="5E5C9B8E" w14:textId="77777777" w:rsidR="004027A1" w:rsidRPr="00F2016D" w:rsidRDefault="004027A1" w:rsidP="004027A1">
            <w:pPr>
              <w:jc w:val="both"/>
              <w:rPr>
                <w:bCs/>
                <w:lang w:val="uk-UA"/>
              </w:rPr>
            </w:pPr>
          </w:p>
          <w:p w14:paraId="21C87BBE" w14:textId="77777777" w:rsidR="004027A1" w:rsidRPr="00F2016D" w:rsidRDefault="004027A1" w:rsidP="004027A1">
            <w:pPr>
              <w:jc w:val="both"/>
              <w:rPr>
                <w:bCs/>
                <w:lang w:val="uk-UA"/>
              </w:rPr>
            </w:pPr>
            <w:r w:rsidRPr="00F2016D">
              <w:rPr>
                <w:bCs/>
                <w:lang w:val="uk-UA"/>
              </w:rPr>
              <w:t>2 год.</w:t>
            </w:r>
          </w:p>
          <w:p w14:paraId="233FE3BE" w14:textId="77777777" w:rsidR="004027A1" w:rsidRPr="00F2016D" w:rsidRDefault="004027A1" w:rsidP="004027A1">
            <w:pPr>
              <w:jc w:val="both"/>
              <w:rPr>
                <w:bCs/>
                <w:lang w:val="uk-UA"/>
              </w:rPr>
            </w:pPr>
          </w:p>
          <w:p w14:paraId="6510C0F2" w14:textId="77777777" w:rsidR="004027A1" w:rsidRPr="00F2016D" w:rsidRDefault="004027A1" w:rsidP="004027A1">
            <w:pPr>
              <w:jc w:val="both"/>
              <w:rPr>
                <w:bCs/>
                <w:lang w:val="uk-UA"/>
              </w:rPr>
            </w:pPr>
          </w:p>
        </w:tc>
        <w:tc>
          <w:tcPr>
            <w:tcW w:w="5811" w:type="dxa"/>
          </w:tcPr>
          <w:p w14:paraId="30E2A9F1" w14:textId="77777777" w:rsidR="00C24BB8" w:rsidRPr="00C179DD" w:rsidRDefault="00C24BB8" w:rsidP="00C24BB8">
            <w:pPr>
              <w:jc w:val="center"/>
              <w:rPr>
                <w:rFonts w:eastAsia="Calibri"/>
                <w:b/>
                <w:color w:val="auto"/>
                <w:lang w:val="uk-UA"/>
              </w:rPr>
            </w:pPr>
            <w:r w:rsidRPr="00C179DD">
              <w:rPr>
                <w:rFonts w:eastAsia="Calibri"/>
                <w:b/>
                <w:lang w:val="ru-RU"/>
              </w:rPr>
              <w:t xml:space="preserve">ДЕМОНІЧНІ ОБРАЗИ У СВІТОВІЙ ЛІТЕРАТУРІ </w:t>
            </w:r>
          </w:p>
          <w:p w14:paraId="029E4DB5" w14:textId="77777777" w:rsidR="00C24BB8" w:rsidRPr="002E7E11" w:rsidRDefault="00C24BB8" w:rsidP="00C24BB8">
            <w:pPr>
              <w:jc w:val="center"/>
              <w:rPr>
                <w:b/>
                <w:i/>
                <w:lang w:val="ru-RU" w:eastAsia="ru-RU"/>
              </w:rPr>
            </w:pPr>
          </w:p>
          <w:p w14:paraId="0E17D35A" w14:textId="77777777" w:rsidR="00C24BB8" w:rsidRPr="002E7E11" w:rsidRDefault="00C24BB8" w:rsidP="00C24BB8">
            <w:pPr>
              <w:jc w:val="center"/>
              <w:rPr>
                <w:i/>
                <w:lang w:val="ru-RU" w:eastAsia="ru-RU"/>
              </w:rPr>
            </w:pPr>
            <w:r w:rsidRPr="002E7E11">
              <w:rPr>
                <w:b/>
                <w:i/>
                <w:lang w:val="ru-RU" w:eastAsia="ru-RU"/>
              </w:rPr>
              <w:t xml:space="preserve">Тексти для аналізу: </w:t>
            </w:r>
            <w:r w:rsidRPr="002E7E11">
              <w:rPr>
                <w:i/>
                <w:lang w:val="ru-RU" w:eastAsia="ru-RU"/>
              </w:rPr>
              <w:t>Дж. Мільтон «Втрачений рай» – А.</w:t>
            </w:r>
            <w:r w:rsidRPr="002E7E11">
              <w:rPr>
                <w:i/>
                <w:lang w:eastAsia="ru-RU"/>
              </w:rPr>
              <w:t> </w:t>
            </w:r>
            <w:r w:rsidRPr="002E7E11">
              <w:rPr>
                <w:i/>
                <w:lang w:val="ru-RU" w:eastAsia="ru-RU"/>
              </w:rPr>
              <w:t>Р.</w:t>
            </w:r>
            <w:r w:rsidRPr="002E7E11">
              <w:rPr>
                <w:i/>
                <w:lang w:eastAsia="ru-RU"/>
              </w:rPr>
              <w:t> </w:t>
            </w:r>
            <w:r w:rsidRPr="002E7E11">
              <w:rPr>
                <w:i/>
                <w:lang w:val="ru-RU" w:eastAsia="ru-RU"/>
              </w:rPr>
              <w:t>Лесаж «Кульгавий біс», Вільям Бекфорд «Ватек», Жак Казот «Закоханий диявол»</w:t>
            </w:r>
          </w:p>
          <w:p w14:paraId="4313D8D2" w14:textId="77777777" w:rsidR="00C24BB8" w:rsidRPr="002E7E11" w:rsidRDefault="00C24BB8" w:rsidP="00C24BB8">
            <w:pPr>
              <w:jc w:val="center"/>
              <w:rPr>
                <w:i/>
                <w:lang w:val="ru-RU" w:eastAsia="ru-RU"/>
              </w:rPr>
            </w:pPr>
          </w:p>
          <w:p w14:paraId="6B71D8D0" w14:textId="77777777" w:rsidR="00C24BB8" w:rsidRPr="002E7E11" w:rsidRDefault="00C24BB8" w:rsidP="00C24BB8">
            <w:pPr>
              <w:jc w:val="both"/>
              <w:rPr>
                <w:rFonts w:eastAsia="Calibri"/>
                <w:i/>
                <w:lang w:val="ru-RU"/>
              </w:rPr>
            </w:pPr>
            <w:r w:rsidRPr="002E7E11">
              <w:rPr>
                <w:i/>
                <w:lang w:val="ru-RU" w:eastAsia="ru-RU"/>
              </w:rPr>
              <w:t xml:space="preserve">Допоміжні твори: монахиня Хросвіта «Падіння та навернення Теофіла», Рютбеф «Міракль про Теофіля», </w:t>
            </w:r>
            <w:r w:rsidRPr="002E7E11">
              <w:rPr>
                <w:rFonts w:eastAsia="Calibri"/>
                <w:i/>
                <w:lang w:val="ru-RU"/>
              </w:rPr>
              <w:t>Крістофер Марло «Трагічна історія доктора Фауста</w:t>
            </w:r>
          </w:p>
          <w:p w14:paraId="09978C51" w14:textId="77777777" w:rsidR="00C24BB8" w:rsidRPr="002E7E11" w:rsidRDefault="00C24BB8" w:rsidP="00C24BB8">
            <w:pPr>
              <w:jc w:val="both"/>
              <w:rPr>
                <w:i/>
                <w:lang w:val="ru-RU" w:eastAsia="ru-RU"/>
              </w:rPr>
            </w:pPr>
          </w:p>
          <w:p w14:paraId="15EEB082" w14:textId="77777777" w:rsidR="00C24BB8" w:rsidRPr="002E7E11" w:rsidRDefault="00C24BB8" w:rsidP="00C24BB8">
            <w:pPr>
              <w:spacing w:line="254" w:lineRule="auto"/>
              <w:contextualSpacing/>
              <w:jc w:val="both"/>
              <w:rPr>
                <w:bCs/>
                <w:lang w:val="ru-RU" w:eastAsia="ru-RU"/>
              </w:rPr>
            </w:pPr>
            <w:r w:rsidRPr="002E7E11">
              <w:rPr>
                <w:bCs/>
                <w:lang w:val="ru-RU" w:eastAsia="ru-RU"/>
              </w:rPr>
              <w:t>Середньовічний «спокусник» Теофіля (монахиня Хросвіта «Падіння та навернення Теофіла», «Міракль про Теофіля» Рютбефа»)</w:t>
            </w:r>
          </w:p>
          <w:p w14:paraId="00F61DBB" w14:textId="77777777" w:rsidR="00C24BB8" w:rsidRDefault="00C24BB8" w:rsidP="00C24BB8">
            <w:pPr>
              <w:spacing w:line="254" w:lineRule="auto"/>
              <w:contextualSpacing/>
              <w:jc w:val="both"/>
              <w:rPr>
                <w:bCs/>
                <w:lang w:val="ru-RU" w:eastAsia="ru-RU"/>
              </w:rPr>
            </w:pPr>
          </w:p>
          <w:p w14:paraId="7CDF52BE" w14:textId="77777777" w:rsidR="00C24BB8" w:rsidRPr="002E7E11" w:rsidRDefault="00C24BB8" w:rsidP="00C24BB8">
            <w:pPr>
              <w:spacing w:line="254" w:lineRule="auto"/>
              <w:contextualSpacing/>
              <w:jc w:val="both"/>
              <w:rPr>
                <w:bCs/>
                <w:lang w:val="ru-RU" w:eastAsia="ru-RU"/>
              </w:rPr>
            </w:pPr>
            <w:r w:rsidRPr="002E7E11">
              <w:rPr>
                <w:bCs/>
                <w:lang w:val="ru-RU" w:eastAsia="ru-RU"/>
              </w:rPr>
              <w:t>ренесансний Мефістофель (з німецької народної книги та в Крістофера Марло).</w:t>
            </w:r>
          </w:p>
          <w:p w14:paraId="1E762BA0" w14:textId="77777777" w:rsidR="00C24BB8" w:rsidRPr="002E7E11" w:rsidRDefault="00C24BB8" w:rsidP="00C24BB8">
            <w:pPr>
              <w:spacing w:line="254" w:lineRule="auto"/>
              <w:contextualSpacing/>
              <w:jc w:val="both"/>
              <w:rPr>
                <w:b/>
                <w:lang w:val="ru-RU" w:eastAsia="ru-RU"/>
              </w:rPr>
            </w:pPr>
            <w:r w:rsidRPr="002E7E11">
              <w:rPr>
                <w:lang w:val="ru-RU" w:eastAsia="ru-RU"/>
              </w:rPr>
              <w:t xml:space="preserve">Різні іпостасі вічного спокусника людських душ:  </w:t>
            </w:r>
          </w:p>
          <w:p w14:paraId="36746E05" w14:textId="77777777" w:rsidR="00C24BB8" w:rsidRDefault="00C24BB8" w:rsidP="00C24BB8">
            <w:pPr>
              <w:spacing w:line="254" w:lineRule="auto"/>
              <w:contextualSpacing/>
              <w:jc w:val="both"/>
              <w:rPr>
                <w:lang w:val="ru-RU" w:eastAsia="ru-RU"/>
              </w:rPr>
            </w:pPr>
          </w:p>
          <w:p w14:paraId="2BAD87F0" w14:textId="77777777" w:rsidR="00C24BB8" w:rsidRPr="002E7E11" w:rsidRDefault="00C24BB8" w:rsidP="00C24BB8">
            <w:pPr>
              <w:spacing w:line="254" w:lineRule="auto"/>
              <w:contextualSpacing/>
              <w:jc w:val="both"/>
              <w:rPr>
                <w:b/>
                <w:lang w:val="ru-RU" w:eastAsia="ru-RU"/>
              </w:rPr>
            </w:pPr>
            <w:r w:rsidRPr="002E7E11">
              <w:rPr>
                <w:lang w:val="ru-RU" w:eastAsia="ru-RU"/>
              </w:rPr>
              <w:t xml:space="preserve">бароковий </w:t>
            </w:r>
            <w:r w:rsidRPr="002E7E11">
              <w:rPr>
                <w:b/>
                <w:lang w:val="ru-RU" w:eastAsia="ru-RU"/>
              </w:rPr>
              <w:t>Люцифер</w:t>
            </w:r>
            <w:r w:rsidRPr="002E7E11">
              <w:rPr>
                <w:lang w:val="ru-RU" w:eastAsia="ru-RU"/>
              </w:rPr>
              <w:t xml:space="preserve"> (Дж. Мільтон «Втрачений рай») </w:t>
            </w:r>
          </w:p>
          <w:p w14:paraId="3B44DF06" w14:textId="77777777" w:rsidR="00C24BB8" w:rsidRDefault="00C24BB8" w:rsidP="00C24BB8">
            <w:pPr>
              <w:spacing w:line="254" w:lineRule="auto"/>
              <w:contextualSpacing/>
              <w:jc w:val="both"/>
              <w:rPr>
                <w:lang w:val="ru-RU" w:eastAsia="ru-RU"/>
              </w:rPr>
            </w:pPr>
          </w:p>
          <w:p w14:paraId="5C2CC50A" w14:textId="77777777" w:rsidR="00C24BB8" w:rsidRPr="002E7E11" w:rsidRDefault="00C24BB8" w:rsidP="00C24BB8">
            <w:pPr>
              <w:spacing w:line="254" w:lineRule="auto"/>
              <w:contextualSpacing/>
              <w:jc w:val="both"/>
              <w:rPr>
                <w:b/>
                <w:lang w:val="ru-RU" w:eastAsia="ru-RU"/>
              </w:rPr>
            </w:pPr>
            <w:r w:rsidRPr="002E7E11">
              <w:rPr>
                <w:lang w:val="ru-RU" w:eastAsia="ru-RU"/>
              </w:rPr>
              <w:t xml:space="preserve">пікаресний </w:t>
            </w:r>
            <w:r w:rsidRPr="002E7E11">
              <w:rPr>
                <w:b/>
                <w:lang w:val="ru-RU" w:eastAsia="ru-RU"/>
              </w:rPr>
              <w:t>Асмодей</w:t>
            </w:r>
            <w:r w:rsidRPr="002E7E11">
              <w:rPr>
                <w:lang w:val="ru-RU" w:eastAsia="ru-RU"/>
              </w:rPr>
              <w:t xml:space="preserve"> (А. Р. Лесаж «Кульгавий біс») </w:t>
            </w:r>
          </w:p>
          <w:p w14:paraId="3C9004FF" w14:textId="77777777" w:rsidR="00C24BB8" w:rsidRDefault="00C24BB8" w:rsidP="00C24BB8">
            <w:pPr>
              <w:spacing w:line="254" w:lineRule="auto"/>
              <w:contextualSpacing/>
              <w:jc w:val="both"/>
              <w:rPr>
                <w:lang w:val="ru-RU" w:eastAsia="ru-RU"/>
              </w:rPr>
            </w:pPr>
          </w:p>
          <w:p w14:paraId="7C1C87D8" w14:textId="77777777" w:rsidR="00C24BB8" w:rsidRPr="002C64C5" w:rsidRDefault="00C24BB8" w:rsidP="00C24BB8">
            <w:pPr>
              <w:spacing w:line="254" w:lineRule="auto"/>
              <w:contextualSpacing/>
              <w:jc w:val="both"/>
              <w:rPr>
                <w:b/>
                <w:lang w:val="ru-RU" w:eastAsia="ru-RU"/>
              </w:rPr>
            </w:pPr>
            <w:r w:rsidRPr="002E7E11">
              <w:rPr>
                <w:lang w:val="ru-RU" w:eastAsia="ru-RU"/>
              </w:rPr>
              <w:lastRenderedPageBreak/>
              <w:t xml:space="preserve">готичний </w:t>
            </w:r>
            <w:r w:rsidRPr="002E7E11">
              <w:rPr>
                <w:b/>
                <w:lang w:val="ru-RU" w:eastAsia="ru-RU"/>
              </w:rPr>
              <w:t>Ебліс</w:t>
            </w:r>
            <w:r w:rsidRPr="002E7E11">
              <w:rPr>
                <w:lang w:val="ru-RU" w:eastAsia="ru-RU"/>
              </w:rPr>
              <w:t xml:space="preserve"> (Вільям Бекфорд «Ватек») та його жіночий варіант – </w:t>
            </w:r>
            <w:r w:rsidRPr="002E7E11">
              <w:rPr>
                <w:b/>
                <w:lang w:val="ru-RU" w:eastAsia="ru-RU"/>
              </w:rPr>
              <w:t xml:space="preserve">Бьондетті </w:t>
            </w:r>
            <w:r w:rsidRPr="002E7E11">
              <w:rPr>
                <w:lang w:val="ru-RU" w:eastAsia="ru-RU"/>
              </w:rPr>
              <w:t>(Жак Казот «Закоханий диявол»).</w:t>
            </w:r>
          </w:p>
          <w:p w14:paraId="6BD208BC" w14:textId="42F00C5B" w:rsidR="004027A1" w:rsidRPr="00F2016D" w:rsidRDefault="004027A1" w:rsidP="00C24BB8">
            <w:pPr>
              <w:jc w:val="both"/>
              <w:rPr>
                <w:lang w:val="uk-UA" w:eastAsia="ru-RU"/>
              </w:rPr>
            </w:pPr>
          </w:p>
        </w:tc>
        <w:tc>
          <w:tcPr>
            <w:tcW w:w="993" w:type="dxa"/>
          </w:tcPr>
          <w:p w14:paraId="73A5FC72" w14:textId="68B34B10" w:rsidR="004027A1" w:rsidRPr="00F2016D" w:rsidRDefault="00C24BB8" w:rsidP="004027A1">
            <w:pPr>
              <w:jc w:val="both"/>
              <w:rPr>
                <w:bCs/>
                <w:lang w:val="uk-UA"/>
              </w:rPr>
            </w:pPr>
            <w:r>
              <w:rPr>
                <w:bCs/>
                <w:lang w:val="uk-UA"/>
              </w:rPr>
              <w:lastRenderedPageBreak/>
              <w:t>практ</w:t>
            </w:r>
            <w:r w:rsidR="00F36BF1">
              <w:rPr>
                <w:bCs/>
                <w:lang w:val="uk-UA"/>
              </w:rPr>
              <w:t xml:space="preserve"> 8</w:t>
            </w:r>
          </w:p>
        </w:tc>
        <w:tc>
          <w:tcPr>
            <w:tcW w:w="3969" w:type="dxa"/>
          </w:tcPr>
          <w:p w14:paraId="745A01F0" w14:textId="136CA214" w:rsidR="001A1A67" w:rsidRPr="00AA57F4" w:rsidRDefault="001A1A67" w:rsidP="001A1A67">
            <w:pPr>
              <w:contextualSpacing/>
              <w:jc w:val="both"/>
              <w:rPr>
                <w:bCs/>
                <w:sz w:val="20"/>
                <w:szCs w:val="20"/>
                <w:lang w:val="uk-UA"/>
              </w:rPr>
            </w:pPr>
            <w:r w:rsidRPr="00AA57F4">
              <w:rPr>
                <w:bCs/>
                <w:sz w:val="20"/>
                <w:szCs w:val="20"/>
                <w:lang w:val="uk-UA"/>
              </w:rPr>
              <w:t>Заломкина Г. В. Поэтика про­стран­ст­ва и вре­ме­ни в го­ти­че­ском сю­же­те. Са­ма­ра, 2003.</w:t>
            </w:r>
          </w:p>
          <w:p w14:paraId="634C566A" w14:textId="3EC0E80B" w:rsidR="004027A1" w:rsidRPr="00AA57F4" w:rsidRDefault="001A1A67" w:rsidP="001A1A67">
            <w:pPr>
              <w:contextualSpacing/>
              <w:jc w:val="both"/>
              <w:rPr>
                <w:bCs/>
                <w:sz w:val="20"/>
                <w:szCs w:val="20"/>
                <w:lang w:val="uk-UA"/>
              </w:rPr>
            </w:pPr>
            <w:r w:rsidRPr="00AA57F4">
              <w:rPr>
                <w:bCs/>
                <w:sz w:val="20"/>
                <w:szCs w:val="20"/>
                <w:lang w:val="uk-UA"/>
              </w:rPr>
              <w:t xml:space="preserve">Напцок Б. Р. Английский готический роман: к вопросу об истории и поэтике жанра // Вестник Адыгейского государственного университета. Серия 2: Филология и искусствоведение. – </w:t>
            </w:r>
            <w:hyperlink r:id="rId76" w:history="1">
              <w:r w:rsidRPr="00AA57F4">
                <w:rPr>
                  <w:rStyle w:val="a4"/>
                  <w:bCs/>
                  <w:sz w:val="20"/>
                  <w:szCs w:val="20"/>
                  <w:lang w:val="uk-UA"/>
                </w:rPr>
                <w:t>https://cyberleninka.ru/article/n/angliyskiy-goticheskiy-roman-k-voprosu-ob-istorii-i-poetike-zhanra/viewer</w:t>
              </w:r>
            </w:hyperlink>
          </w:p>
          <w:p w14:paraId="0CE84427" w14:textId="77777777" w:rsidR="001A1A67" w:rsidRPr="00AA57F4" w:rsidRDefault="001A1A67" w:rsidP="001A1A67">
            <w:pPr>
              <w:contextualSpacing/>
              <w:jc w:val="both"/>
              <w:rPr>
                <w:bCs/>
                <w:sz w:val="20"/>
                <w:szCs w:val="20"/>
                <w:highlight w:val="yellow"/>
                <w:lang w:val="uk-UA"/>
              </w:rPr>
            </w:pPr>
          </w:p>
          <w:p w14:paraId="0CB0509D" w14:textId="77777777" w:rsidR="00AA57F4" w:rsidRPr="00AA57F4" w:rsidRDefault="00AA57F4" w:rsidP="001A1A67">
            <w:pPr>
              <w:contextualSpacing/>
              <w:jc w:val="both"/>
              <w:rPr>
                <w:bCs/>
                <w:sz w:val="20"/>
                <w:szCs w:val="20"/>
                <w:highlight w:val="yellow"/>
                <w:lang w:val="uk-UA"/>
              </w:rPr>
            </w:pPr>
          </w:p>
          <w:p w14:paraId="2A548D05" w14:textId="77777777" w:rsidR="00AA57F4" w:rsidRPr="00AA57F4" w:rsidRDefault="00AA57F4" w:rsidP="001A1A67">
            <w:pPr>
              <w:contextualSpacing/>
              <w:jc w:val="both"/>
              <w:rPr>
                <w:bCs/>
                <w:sz w:val="20"/>
                <w:szCs w:val="20"/>
                <w:lang w:val="uk-UA"/>
              </w:rPr>
            </w:pPr>
            <w:r w:rsidRPr="00AA57F4">
              <w:rPr>
                <w:bCs/>
                <w:sz w:val="20"/>
                <w:szCs w:val="20"/>
                <w:lang w:val="uk-UA"/>
              </w:rPr>
              <w:t>***</w:t>
            </w:r>
          </w:p>
          <w:p w14:paraId="51E452ED" w14:textId="77777777" w:rsidR="00AA57F4" w:rsidRPr="00AA57F4" w:rsidRDefault="00AA57F4" w:rsidP="00AA57F4">
            <w:pPr>
              <w:contextualSpacing/>
              <w:jc w:val="both"/>
              <w:rPr>
                <w:sz w:val="20"/>
                <w:szCs w:val="20"/>
                <w:lang w:val="ru-RU" w:eastAsia="ru-RU"/>
              </w:rPr>
            </w:pPr>
            <w:r w:rsidRPr="00AA57F4">
              <w:rPr>
                <w:sz w:val="20"/>
                <w:szCs w:val="20"/>
                <w:lang w:val="ru-RU" w:eastAsia="ru-RU"/>
              </w:rPr>
              <w:t xml:space="preserve">Напцок Б. Р. К вопросу о генетической связи англосаксонского эпоса «Беовульф» и английской «Готической» традиции </w:t>
            </w:r>
            <w:r w:rsidRPr="00AA57F4">
              <w:rPr>
                <w:sz w:val="20"/>
                <w:szCs w:val="20"/>
                <w:lang w:eastAsia="ru-RU"/>
              </w:rPr>
              <w:t>XVIII</w:t>
            </w:r>
            <w:r w:rsidRPr="00AA57F4">
              <w:rPr>
                <w:sz w:val="20"/>
                <w:szCs w:val="20"/>
                <w:lang w:val="ru-RU" w:eastAsia="ru-RU"/>
              </w:rPr>
              <w:t xml:space="preserve"> в. // Гуманитарные науки. Филология. 2009. № 4 (16).</w:t>
            </w:r>
          </w:p>
          <w:p w14:paraId="3F4E381F" w14:textId="77777777" w:rsidR="00AA57F4" w:rsidRPr="00AA57F4" w:rsidRDefault="00AA57F4" w:rsidP="00AA57F4">
            <w:pPr>
              <w:spacing w:line="254" w:lineRule="auto"/>
              <w:jc w:val="both"/>
              <w:rPr>
                <w:sz w:val="20"/>
                <w:szCs w:val="20"/>
                <w:lang w:val="ru-RU" w:eastAsia="ru-RU"/>
              </w:rPr>
            </w:pPr>
            <w:r w:rsidRPr="00AA57F4">
              <w:rPr>
                <w:sz w:val="20"/>
                <w:szCs w:val="20"/>
                <w:lang w:val="ru-RU" w:eastAsia="ru-RU"/>
              </w:rPr>
              <w:t xml:space="preserve">Напцок Б.Р. Синтез ориентализма и «готической» традиции в сказке У. Бекфорда «Ватек» // </w:t>
            </w:r>
            <w:hyperlink r:id="rId77" w:history="1">
              <w:r w:rsidRPr="00AA57F4">
                <w:rPr>
                  <w:rStyle w:val="a4"/>
                  <w:sz w:val="20"/>
                  <w:szCs w:val="20"/>
                  <w:lang w:eastAsia="ru-RU"/>
                </w:rPr>
                <w:t>https</w:t>
              </w:r>
              <w:r w:rsidRPr="00AA57F4">
                <w:rPr>
                  <w:rStyle w:val="a4"/>
                  <w:sz w:val="20"/>
                  <w:szCs w:val="20"/>
                  <w:lang w:val="ru-RU" w:eastAsia="ru-RU"/>
                </w:rPr>
                <w:t>://</w:t>
              </w:r>
              <w:r w:rsidRPr="00AA57F4">
                <w:rPr>
                  <w:rStyle w:val="a4"/>
                  <w:sz w:val="20"/>
                  <w:szCs w:val="20"/>
                  <w:lang w:eastAsia="ru-RU"/>
                </w:rPr>
                <w:t>cyberleninka</w:t>
              </w:r>
              <w:r w:rsidRPr="00AA57F4">
                <w:rPr>
                  <w:rStyle w:val="a4"/>
                  <w:sz w:val="20"/>
                  <w:szCs w:val="20"/>
                  <w:lang w:val="ru-RU" w:eastAsia="ru-RU"/>
                </w:rPr>
                <w:t>.</w:t>
              </w:r>
              <w:r w:rsidRPr="00AA57F4">
                <w:rPr>
                  <w:rStyle w:val="a4"/>
                  <w:sz w:val="20"/>
                  <w:szCs w:val="20"/>
                  <w:lang w:eastAsia="ru-RU"/>
                </w:rPr>
                <w:t>ru</w:t>
              </w:r>
              <w:r w:rsidRPr="00AA57F4">
                <w:rPr>
                  <w:rStyle w:val="a4"/>
                  <w:sz w:val="20"/>
                  <w:szCs w:val="20"/>
                  <w:lang w:val="ru-RU" w:eastAsia="ru-RU"/>
                </w:rPr>
                <w:t>/</w:t>
              </w:r>
              <w:r w:rsidRPr="00AA57F4">
                <w:rPr>
                  <w:rStyle w:val="a4"/>
                  <w:sz w:val="20"/>
                  <w:szCs w:val="20"/>
                  <w:lang w:eastAsia="ru-RU"/>
                </w:rPr>
                <w:t>article</w:t>
              </w:r>
              <w:r w:rsidRPr="00AA57F4">
                <w:rPr>
                  <w:rStyle w:val="a4"/>
                  <w:sz w:val="20"/>
                  <w:szCs w:val="20"/>
                  <w:lang w:val="ru-RU" w:eastAsia="ru-RU"/>
                </w:rPr>
                <w:t>/</w:t>
              </w:r>
              <w:r w:rsidRPr="00AA57F4">
                <w:rPr>
                  <w:rStyle w:val="a4"/>
                  <w:sz w:val="20"/>
                  <w:szCs w:val="20"/>
                  <w:lang w:eastAsia="ru-RU"/>
                </w:rPr>
                <w:t>n</w:t>
              </w:r>
              <w:r w:rsidRPr="00AA57F4">
                <w:rPr>
                  <w:rStyle w:val="a4"/>
                  <w:sz w:val="20"/>
                  <w:szCs w:val="20"/>
                  <w:lang w:val="ru-RU" w:eastAsia="ru-RU"/>
                </w:rPr>
                <w:t>/</w:t>
              </w:r>
              <w:r w:rsidRPr="00AA57F4">
                <w:rPr>
                  <w:rStyle w:val="a4"/>
                  <w:sz w:val="20"/>
                  <w:szCs w:val="20"/>
                  <w:lang w:eastAsia="ru-RU"/>
                </w:rPr>
                <w:t>sintez</w:t>
              </w:r>
              <w:r w:rsidRPr="00AA57F4">
                <w:rPr>
                  <w:rStyle w:val="a4"/>
                  <w:sz w:val="20"/>
                  <w:szCs w:val="20"/>
                  <w:lang w:val="ru-RU" w:eastAsia="ru-RU"/>
                </w:rPr>
                <w:t>-</w:t>
              </w:r>
              <w:r w:rsidRPr="00AA57F4">
                <w:rPr>
                  <w:rStyle w:val="a4"/>
                  <w:sz w:val="20"/>
                  <w:szCs w:val="20"/>
                  <w:lang w:eastAsia="ru-RU"/>
                </w:rPr>
                <w:t>orientalizma</w:t>
              </w:r>
              <w:r w:rsidRPr="00AA57F4">
                <w:rPr>
                  <w:rStyle w:val="a4"/>
                  <w:sz w:val="20"/>
                  <w:szCs w:val="20"/>
                  <w:lang w:val="ru-RU" w:eastAsia="ru-RU"/>
                </w:rPr>
                <w:t>-</w:t>
              </w:r>
              <w:r w:rsidRPr="00AA57F4">
                <w:rPr>
                  <w:rStyle w:val="a4"/>
                  <w:sz w:val="20"/>
                  <w:szCs w:val="20"/>
                  <w:lang w:eastAsia="ru-RU"/>
                </w:rPr>
                <w:t>i</w:t>
              </w:r>
              <w:r w:rsidRPr="00AA57F4">
                <w:rPr>
                  <w:rStyle w:val="a4"/>
                  <w:sz w:val="20"/>
                  <w:szCs w:val="20"/>
                  <w:lang w:val="ru-RU" w:eastAsia="ru-RU"/>
                </w:rPr>
                <w:t>-</w:t>
              </w:r>
              <w:r w:rsidRPr="00AA57F4">
                <w:rPr>
                  <w:rStyle w:val="a4"/>
                  <w:sz w:val="20"/>
                  <w:szCs w:val="20"/>
                  <w:lang w:eastAsia="ru-RU"/>
                </w:rPr>
                <w:t>goticheskoy</w:t>
              </w:r>
              <w:r w:rsidRPr="00AA57F4">
                <w:rPr>
                  <w:rStyle w:val="a4"/>
                  <w:sz w:val="20"/>
                  <w:szCs w:val="20"/>
                  <w:lang w:val="ru-RU" w:eastAsia="ru-RU"/>
                </w:rPr>
                <w:t>-</w:t>
              </w:r>
              <w:r w:rsidRPr="00AA57F4">
                <w:rPr>
                  <w:rStyle w:val="a4"/>
                  <w:sz w:val="20"/>
                  <w:szCs w:val="20"/>
                  <w:lang w:eastAsia="ru-RU"/>
                </w:rPr>
                <w:t>traditsii</w:t>
              </w:r>
              <w:r w:rsidRPr="00AA57F4">
                <w:rPr>
                  <w:rStyle w:val="a4"/>
                  <w:sz w:val="20"/>
                  <w:szCs w:val="20"/>
                  <w:lang w:val="ru-RU" w:eastAsia="ru-RU"/>
                </w:rPr>
                <w:t>-</w:t>
              </w:r>
              <w:r w:rsidRPr="00AA57F4">
                <w:rPr>
                  <w:rStyle w:val="a4"/>
                  <w:sz w:val="20"/>
                  <w:szCs w:val="20"/>
                  <w:lang w:eastAsia="ru-RU"/>
                </w:rPr>
                <w:t>v</w:t>
              </w:r>
              <w:r w:rsidRPr="00AA57F4">
                <w:rPr>
                  <w:rStyle w:val="a4"/>
                  <w:sz w:val="20"/>
                  <w:szCs w:val="20"/>
                  <w:lang w:val="ru-RU" w:eastAsia="ru-RU"/>
                </w:rPr>
                <w:t>-</w:t>
              </w:r>
              <w:r w:rsidRPr="00AA57F4">
                <w:rPr>
                  <w:rStyle w:val="a4"/>
                  <w:sz w:val="20"/>
                  <w:szCs w:val="20"/>
                  <w:lang w:eastAsia="ru-RU"/>
                </w:rPr>
                <w:t>skazke</w:t>
              </w:r>
              <w:r w:rsidRPr="00AA57F4">
                <w:rPr>
                  <w:rStyle w:val="a4"/>
                  <w:sz w:val="20"/>
                  <w:szCs w:val="20"/>
                  <w:lang w:val="ru-RU" w:eastAsia="ru-RU"/>
                </w:rPr>
                <w:t>-</w:t>
              </w:r>
              <w:r w:rsidRPr="00AA57F4">
                <w:rPr>
                  <w:rStyle w:val="a4"/>
                  <w:sz w:val="20"/>
                  <w:szCs w:val="20"/>
                  <w:lang w:eastAsia="ru-RU"/>
                </w:rPr>
                <w:t>u</w:t>
              </w:r>
              <w:r w:rsidRPr="00AA57F4">
                <w:rPr>
                  <w:rStyle w:val="a4"/>
                  <w:sz w:val="20"/>
                  <w:szCs w:val="20"/>
                  <w:lang w:val="ru-RU" w:eastAsia="ru-RU"/>
                </w:rPr>
                <w:t>-</w:t>
              </w:r>
              <w:r w:rsidRPr="00AA57F4">
                <w:rPr>
                  <w:rStyle w:val="a4"/>
                  <w:sz w:val="20"/>
                  <w:szCs w:val="20"/>
                  <w:lang w:eastAsia="ru-RU"/>
                </w:rPr>
                <w:t>bekforda</w:t>
              </w:r>
              <w:r w:rsidRPr="00AA57F4">
                <w:rPr>
                  <w:rStyle w:val="a4"/>
                  <w:sz w:val="20"/>
                  <w:szCs w:val="20"/>
                  <w:lang w:val="ru-RU" w:eastAsia="ru-RU"/>
                </w:rPr>
                <w:t>-</w:t>
              </w:r>
              <w:r w:rsidRPr="00AA57F4">
                <w:rPr>
                  <w:rStyle w:val="a4"/>
                  <w:sz w:val="20"/>
                  <w:szCs w:val="20"/>
                  <w:lang w:eastAsia="ru-RU"/>
                </w:rPr>
                <w:t>vatek</w:t>
              </w:r>
              <w:r w:rsidRPr="00AA57F4">
                <w:rPr>
                  <w:rStyle w:val="a4"/>
                  <w:sz w:val="20"/>
                  <w:szCs w:val="20"/>
                  <w:lang w:val="ru-RU" w:eastAsia="ru-RU"/>
                </w:rPr>
                <w:t>/</w:t>
              </w:r>
              <w:r w:rsidRPr="00AA57F4">
                <w:rPr>
                  <w:rStyle w:val="a4"/>
                  <w:sz w:val="20"/>
                  <w:szCs w:val="20"/>
                  <w:lang w:eastAsia="ru-RU"/>
                </w:rPr>
                <w:t>viewer</w:t>
              </w:r>
            </w:hyperlink>
          </w:p>
          <w:p w14:paraId="36CBD7ED" w14:textId="77777777" w:rsidR="00AA57F4" w:rsidRPr="00AA57F4" w:rsidRDefault="00AA57F4" w:rsidP="00AA57F4">
            <w:pPr>
              <w:spacing w:line="254" w:lineRule="auto"/>
              <w:jc w:val="both"/>
              <w:rPr>
                <w:sz w:val="20"/>
                <w:szCs w:val="20"/>
                <w:lang w:val="ru-RU" w:eastAsia="ru-RU"/>
              </w:rPr>
            </w:pPr>
            <w:r w:rsidRPr="00AA57F4">
              <w:rPr>
                <w:sz w:val="20"/>
                <w:szCs w:val="20"/>
                <w:lang w:val="ru-RU" w:eastAsia="ru-RU"/>
              </w:rPr>
              <w:t xml:space="preserve">Нерваль Ж. Жак Казот (біографічна повысть) / Жерар Нерваль // Иностранная </w:t>
            </w:r>
            <w:r w:rsidRPr="00AA57F4">
              <w:rPr>
                <w:sz w:val="20"/>
                <w:szCs w:val="20"/>
                <w:lang w:val="ru-RU" w:eastAsia="ru-RU"/>
              </w:rPr>
              <w:lastRenderedPageBreak/>
              <w:t xml:space="preserve">литература. 2000 № 4. Режим доступу: </w:t>
            </w:r>
            <w:hyperlink r:id="rId78" w:history="1">
              <w:r w:rsidRPr="00AA57F4">
                <w:rPr>
                  <w:rStyle w:val="a4"/>
                  <w:sz w:val="20"/>
                  <w:szCs w:val="20"/>
                  <w:lang w:eastAsia="ru-RU"/>
                </w:rPr>
                <w:t>https</w:t>
              </w:r>
              <w:r w:rsidRPr="00AA57F4">
                <w:rPr>
                  <w:rStyle w:val="a4"/>
                  <w:sz w:val="20"/>
                  <w:szCs w:val="20"/>
                  <w:lang w:val="ru-RU" w:eastAsia="ru-RU"/>
                </w:rPr>
                <w:t>://</w:t>
              </w:r>
              <w:r w:rsidRPr="00AA57F4">
                <w:rPr>
                  <w:rStyle w:val="a4"/>
                  <w:sz w:val="20"/>
                  <w:szCs w:val="20"/>
                  <w:lang w:eastAsia="ru-RU"/>
                </w:rPr>
                <w:t>magazines</w:t>
              </w:r>
              <w:r w:rsidRPr="00AA57F4">
                <w:rPr>
                  <w:rStyle w:val="a4"/>
                  <w:sz w:val="20"/>
                  <w:szCs w:val="20"/>
                  <w:lang w:val="ru-RU" w:eastAsia="ru-RU"/>
                </w:rPr>
                <w:t>.</w:t>
              </w:r>
              <w:r w:rsidRPr="00AA57F4">
                <w:rPr>
                  <w:rStyle w:val="a4"/>
                  <w:sz w:val="20"/>
                  <w:szCs w:val="20"/>
                  <w:lang w:eastAsia="ru-RU"/>
                </w:rPr>
                <w:t>gorky</w:t>
              </w:r>
              <w:r w:rsidRPr="00AA57F4">
                <w:rPr>
                  <w:rStyle w:val="a4"/>
                  <w:sz w:val="20"/>
                  <w:szCs w:val="20"/>
                  <w:lang w:val="ru-RU" w:eastAsia="ru-RU"/>
                </w:rPr>
                <w:t>.</w:t>
              </w:r>
              <w:r w:rsidRPr="00AA57F4">
                <w:rPr>
                  <w:rStyle w:val="a4"/>
                  <w:sz w:val="20"/>
                  <w:szCs w:val="20"/>
                  <w:lang w:eastAsia="ru-RU"/>
                </w:rPr>
                <w:t>media</w:t>
              </w:r>
              <w:r w:rsidRPr="00AA57F4">
                <w:rPr>
                  <w:rStyle w:val="a4"/>
                  <w:sz w:val="20"/>
                  <w:szCs w:val="20"/>
                  <w:lang w:val="ru-RU" w:eastAsia="ru-RU"/>
                </w:rPr>
                <w:t>/</w:t>
              </w:r>
              <w:r w:rsidRPr="00AA57F4">
                <w:rPr>
                  <w:rStyle w:val="a4"/>
                  <w:sz w:val="20"/>
                  <w:szCs w:val="20"/>
                  <w:lang w:eastAsia="ru-RU"/>
                </w:rPr>
                <w:t>inostran</w:t>
              </w:r>
              <w:r w:rsidRPr="00AA57F4">
                <w:rPr>
                  <w:rStyle w:val="a4"/>
                  <w:sz w:val="20"/>
                  <w:szCs w:val="20"/>
                  <w:lang w:val="ru-RU" w:eastAsia="ru-RU"/>
                </w:rPr>
                <w:t>/2000/4/</w:t>
              </w:r>
              <w:r w:rsidRPr="00AA57F4">
                <w:rPr>
                  <w:rStyle w:val="a4"/>
                  <w:sz w:val="20"/>
                  <w:szCs w:val="20"/>
                  <w:lang w:eastAsia="ru-RU"/>
                </w:rPr>
                <w:t>zhak</w:t>
              </w:r>
              <w:r w:rsidRPr="00AA57F4">
                <w:rPr>
                  <w:rStyle w:val="a4"/>
                  <w:sz w:val="20"/>
                  <w:szCs w:val="20"/>
                  <w:lang w:val="ru-RU" w:eastAsia="ru-RU"/>
                </w:rPr>
                <w:t>-</w:t>
              </w:r>
              <w:r w:rsidRPr="00AA57F4">
                <w:rPr>
                  <w:rStyle w:val="a4"/>
                  <w:sz w:val="20"/>
                  <w:szCs w:val="20"/>
                  <w:lang w:eastAsia="ru-RU"/>
                </w:rPr>
                <w:t>kazot</w:t>
              </w:r>
              <w:r w:rsidRPr="00AA57F4">
                <w:rPr>
                  <w:rStyle w:val="a4"/>
                  <w:sz w:val="20"/>
                  <w:szCs w:val="20"/>
                  <w:lang w:val="ru-RU" w:eastAsia="ru-RU"/>
                </w:rPr>
                <w:t>.</w:t>
              </w:r>
              <w:r w:rsidRPr="00AA57F4">
                <w:rPr>
                  <w:rStyle w:val="a4"/>
                  <w:sz w:val="20"/>
                  <w:szCs w:val="20"/>
                  <w:lang w:eastAsia="ru-RU"/>
                </w:rPr>
                <w:t>html</w:t>
              </w:r>
            </w:hyperlink>
          </w:p>
          <w:p w14:paraId="5AE457DC" w14:textId="77777777" w:rsidR="00AA57F4" w:rsidRDefault="00AA57F4" w:rsidP="001A1A67">
            <w:pPr>
              <w:contextualSpacing/>
              <w:jc w:val="both"/>
              <w:rPr>
                <w:lang w:val="ru-RU"/>
              </w:rPr>
            </w:pPr>
            <w:r w:rsidRPr="00AA57F4">
              <w:rPr>
                <w:bCs/>
                <w:sz w:val="20"/>
                <w:szCs w:val="20"/>
                <w:lang w:val="uk-UA"/>
              </w:rPr>
              <w:t>Белікова А. О. Жанрові особливості "готичного" або "чорного" роману кінця ХVІІІ століття [Текст] / А. О. Белікова // «Перспективи розвитку філологічних наук» (м. Київ, 13-14 травня 2016 р.). — Херсон : Видавничий дім "Гельветика", 2016.</w:t>
            </w:r>
            <w:r w:rsidRPr="00AA57F4">
              <w:rPr>
                <w:lang w:val="ru-RU"/>
              </w:rPr>
              <w:t xml:space="preserve"> </w:t>
            </w:r>
          </w:p>
          <w:p w14:paraId="21AEAE25" w14:textId="77777777" w:rsidR="00AA57F4" w:rsidRDefault="00AA57F4" w:rsidP="001A1A67">
            <w:pPr>
              <w:contextualSpacing/>
              <w:jc w:val="both"/>
              <w:rPr>
                <w:lang w:val="ru-RU"/>
              </w:rPr>
            </w:pPr>
            <w:r w:rsidRPr="00AA57F4">
              <w:rPr>
                <w:bCs/>
                <w:sz w:val="20"/>
                <w:szCs w:val="20"/>
                <w:lang w:val="uk-UA"/>
              </w:rPr>
              <w:t>Денисюк І. Літературна готика і Франкова проза Літературна готика і Франкова проза / І. Денисюк // Парадигма. - 2004. - Вип. 2. - С. 142-154.</w:t>
            </w:r>
            <w:r w:rsidRPr="00AA57F4">
              <w:rPr>
                <w:lang w:val="ru-RU"/>
              </w:rPr>
              <w:t xml:space="preserve"> </w:t>
            </w:r>
          </w:p>
          <w:p w14:paraId="15F7596D" w14:textId="77777777" w:rsidR="000C6B0C" w:rsidRDefault="00AA57F4" w:rsidP="000C6B0C">
            <w:pPr>
              <w:jc w:val="both"/>
              <w:rPr>
                <w:bCs/>
                <w:sz w:val="20"/>
                <w:szCs w:val="20"/>
                <w:lang w:val="ru-RU"/>
              </w:rPr>
            </w:pPr>
            <w:r w:rsidRPr="00AA57F4">
              <w:rPr>
                <w:bCs/>
                <w:sz w:val="20"/>
                <w:szCs w:val="20"/>
                <w:lang w:val="uk-UA"/>
              </w:rPr>
              <w:t>Павлунік С. “Закоханий чорт” Олекси Стороженка та “Закоханий диявол” Жака Казота: спроба компаративного аналізу // Слово і Час. — 2006. — № 9. — С. 27-34.</w:t>
            </w:r>
            <w:r w:rsidR="000C6B0C" w:rsidRPr="002E7E11">
              <w:rPr>
                <w:bCs/>
                <w:sz w:val="20"/>
                <w:szCs w:val="20"/>
                <w:lang w:val="ru-RU"/>
              </w:rPr>
              <w:t xml:space="preserve"> </w:t>
            </w:r>
          </w:p>
          <w:p w14:paraId="0A3A29C8" w14:textId="41BFED4D" w:rsidR="000C6B0C" w:rsidRDefault="000C6B0C" w:rsidP="000C6B0C">
            <w:pPr>
              <w:jc w:val="both"/>
              <w:rPr>
                <w:bCs/>
                <w:sz w:val="20"/>
                <w:szCs w:val="20"/>
                <w:lang w:val="ru-RU"/>
              </w:rPr>
            </w:pPr>
          </w:p>
          <w:p w14:paraId="7AFF881F" w14:textId="68235A26" w:rsidR="000C6B0C" w:rsidRDefault="000C6B0C" w:rsidP="000C6B0C">
            <w:pPr>
              <w:jc w:val="both"/>
              <w:rPr>
                <w:bCs/>
                <w:sz w:val="20"/>
                <w:szCs w:val="20"/>
                <w:lang w:val="ru-RU"/>
              </w:rPr>
            </w:pPr>
            <w:r>
              <w:rPr>
                <w:bCs/>
                <w:sz w:val="20"/>
                <w:szCs w:val="20"/>
                <w:lang w:val="ru-RU"/>
              </w:rPr>
              <w:t>***</w:t>
            </w:r>
          </w:p>
          <w:p w14:paraId="4E42D19F" w14:textId="4D2E748D" w:rsidR="000C6B0C" w:rsidRPr="002E7E11" w:rsidRDefault="000C6B0C" w:rsidP="000C6B0C">
            <w:pPr>
              <w:jc w:val="both"/>
              <w:rPr>
                <w:bCs/>
                <w:sz w:val="20"/>
                <w:szCs w:val="20"/>
                <w:lang w:val="ru-RU"/>
              </w:rPr>
            </w:pPr>
            <w:r w:rsidRPr="002E7E11">
              <w:rPr>
                <w:bCs/>
                <w:sz w:val="20"/>
                <w:szCs w:val="20"/>
                <w:lang w:val="ru-RU"/>
              </w:rPr>
              <w:t>Мільтон Дж. Утрачений рай. / перекл. укр. Олександра Жомніра. – К.: Вид-во Жупанського, 2020.</w:t>
            </w:r>
          </w:p>
          <w:p w14:paraId="74709D25" w14:textId="77777777" w:rsidR="000C6B0C" w:rsidRPr="002E7E11" w:rsidRDefault="000C6B0C" w:rsidP="000C6B0C">
            <w:pPr>
              <w:jc w:val="both"/>
              <w:rPr>
                <w:bCs/>
                <w:sz w:val="20"/>
                <w:szCs w:val="20"/>
                <w:lang w:val="ru-RU"/>
              </w:rPr>
            </w:pPr>
            <w:r w:rsidRPr="002E7E11">
              <w:rPr>
                <w:bCs/>
                <w:sz w:val="20"/>
                <w:szCs w:val="20"/>
                <w:lang w:val="ru-RU"/>
              </w:rPr>
              <w:t>Лесаж А. Р. Кульгавий быс / перекл. І. Сидоренко. – К.: Дніпро, 1982.(«Зарубіжна сатира і гумор. № 16»).</w:t>
            </w:r>
          </w:p>
          <w:p w14:paraId="1F499339" w14:textId="77777777" w:rsidR="000C6B0C" w:rsidRPr="002E7E11" w:rsidRDefault="000C6B0C" w:rsidP="000C6B0C">
            <w:pPr>
              <w:jc w:val="both"/>
              <w:rPr>
                <w:bCs/>
                <w:sz w:val="20"/>
                <w:szCs w:val="20"/>
                <w:lang w:val="ru-RU"/>
              </w:rPr>
            </w:pPr>
            <w:r w:rsidRPr="002E7E11">
              <w:rPr>
                <w:bCs/>
                <w:sz w:val="20"/>
                <w:szCs w:val="20"/>
                <w:lang w:val="ru-RU"/>
              </w:rPr>
              <w:t xml:space="preserve">Бекфорд У. Ватек. Сказка // https://royallib.com/book/bekford_uilyam/vatek.html </w:t>
            </w:r>
          </w:p>
          <w:p w14:paraId="64A1B212" w14:textId="77777777" w:rsidR="000C6B0C" w:rsidRDefault="000C6B0C" w:rsidP="000C6B0C">
            <w:pPr>
              <w:jc w:val="both"/>
              <w:rPr>
                <w:bCs/>
                <w:sz w:val="20"/>
                <w:szCs w:val="20"/>
                <w:lang w:val="ru-RU"/>
              </w:rPr>
            </w:pPr>
            <w:r w:rsidRPr="002E7E11">
              <w:rPr>
                <w:bCs/>
                <w:sz w:val="20"/>
                <w:szCs w:val="20"/>
                <w:lang w:val="ru-RU"/>
              </w:rPr>
              <w:t xml:space="preserve">Казот Ж. Влюблённый дьявол. Испанская повесть // </w:t>
            </w:r>
            <w:hyperlink r:id="rId79" w:history="1">
              <w:r w:rsidRPr="004A6364">
                <w:rPr>
                  <w:rStyle w:val="a4"/>
                  <w:bCs/>
                  <w:sz w:val="20"/>
                  <w:szCs w:val="20"/>
                  <w:lang w:val="ru-RU"/>
                </w:rPr>
                <w:t>http://booksonline.com.ua/view.php?book=29013</w:t>
              </w:r>
            </w:hyperlink>
          </w:p>
          <w:p w14:paraId="1E4F5A19" w14:textId="2A393781" w:rsidR="00AA57F4" w:rsidRPr="00AA57F4" w:rsidRDefault="00AA57F4" w:rsidP="001A1A67">
            <w:pPr>
              <w:contextualSpacing/>
              <w:jc w:val="both"/>
              <w:rPr>
                <w:bCs/>
                <w:sz w:val="20"/>
                <w:szCs w:val="20"/>
                <w:highlight w:val="yellow"/>
                <w:lang w:val="uk-UA"/>
              </w:rPr>
            </w:pPr>
          </w:p>
        </w:tc>
        <w:tc>
          <w:tcPr>
            <w:tcW w:w="3118" w:type="dxa"/>
            <w:shd w:val="clear" w:color="auto" w:fill="auto"/>
          </w:tcPr>
          <w:p w14:paraId="5DCBD2DD" w14:textId="77777777" w:rsidR="002E7E11" w:rsidRPr="002E7E11" w:rsidRDefault="002E7E11" w:rsidP="002E7E11">
            <w:pPr>
              <w:jc w:val="center"/>
              <w:rPr>
                <w:b/>
                <w:i/>
                <w:lang w:val="ru-RU" w:eastAsia="ru-RU"/>
              </w:rPr>
            </w:pPr>
            <w:r w:rsidRPr="002E7E11">
              <w:rPr>
                <w:b/>
                <w:i/>
                <w:lang w:val="ru-RU" w:eastAsia="ru-RU"/>
              </w:rPr>
              <w:lastRenderedPageBreak/>
              <w:t>Завдання для самостійного дослідження:</w:t>
            </w:r>
          </w:p>
          <w:p w14:paraId="6F6550E2" w14:textId="77777777" w:rsidR="002E7E11" w:rsidRPr="002E7E11" w:rsidRDefault="002E7E11" w:rsidP="002E7E11">
            <w:pPr>
              <w:jc w:val="center"/>
              <w:rPr>
                <w:b/>
                <w:i/>
                <w:lang w:val="ru-RU" w:eastAsia="ru-RU"/>
              </w:rPr>
            </w:pPr>
          </w:p>
          <w:p w14:paraId="63A1CB01" w14:textId="3AB1C7A5" w:rsidR="002E7E11" w:rsidRPr="00A127E0" w:rsidRDefault="00A127E0" w:rsidP="002E7E11">
            <w:pPr>
              <w:jc w:val="both"/>
              <w:rPr>
                <w:bCs/>
                <w:i/>
                <w:iCs/>
                <w:lang w:val="ru-RU"/>
              </w:rPr>
            </w:pPr>
            <w:r w:rsidRPr="00A127E0">
              <w:rPr>
                <w:bCs/>
                <w:i/>
                <w:iCs/>
                <w:lang w:val="ru-RU"/>
              </w:rPr>
              <w:t>Фаустівські мотиви в поемах «Втрачений рай» Джона Мілтона та Імре Мадача «Трегедія людини»</w:t>
            </w:r>
          </w:p>
          <w:p w14:paraId="00A08974" w14:textId="0BAA0AFB" w:rsidR="002E7E11" w:rsidRDefault="002E7E11" w:rsidP="002E7E11">
            <w:pPr>
              <w:jc w:val="both"/>
              <w:rPr>
                <w:bCs/>
                <w:sz w:val="20"/>
                <w:szCs w:val="20"/>
                <w:lang w:val="ru-RU"/>
              </w:rPr>
            </w:pPr>
          </w:p>
          <w:p w14:paraId="1573F296" w14:textId="147F7357" w:rsidR="002C64C5" w:rsidRPr="003875A9" w:rsidRDefault="00A127E0" w:rsidP="002E7E11">
            <w:pPr>
              <w:jc w:val="both"/>
              <w:rPr>
                <w:b/>
                <w:lang w:val="ru-RU"/>
              </w:rPr>
            </w:pPr>
            <w:r>
              <w:rPr>
                <w:b/>
                <w:lang w:val="ru-RU"/>
              </w:rPr>
              <w:t xml:space="preserve">2 </w:t>
            </w:r>
            <w:r w:rsidR="002C64C5" w:rsidRPr="003875A9">
              <w:rPr>
                <w:b/>
                <w:lang w:val="ru-RU"/>
              </w:rPr>
              <w:t>год.</w:t>
            </w:r>
          </w:p>
          <w:p w14:paraId="0956FCE9" w14:textId="50F5CC04" w:rsidR="002E7E11" w:rsidRPr="00F2016D" w:rsidRDefault="002E7E11" w:rsidP="002E7E11">
            <w:pPr>
              <w:jc w:val="both"/>
              <w:rPr>
                <w:bCs/>
                <w:lang w:val="uk-UA"/>
              </w:rPr>
            </w:pPr>
          </w:p>
        </w:tc>
        <w:tc>
          <w:tcPr>
            <w:tcW w:w="851" w:type="dxa"/>
            <w:shd w:val="clear" w:color="auto" w:fill="auto"/>
          </w:tcPr>
          <w:p w14:paraId="69312865" w14:textId="606994A4" w:rsidR="004027A1" w:rsidRPr="00F2016D" w:rsidRDefault="004027A1" w:rsidP="004027A1">
            <w:pPr>
              <w:jc w:val="both"/>
              <w:rPr>
                <w:bCs/>
                <w:lang w:val="uk-UA"/>
              </w:rPr>
            </w:pPr>
          </w:p>
        </w:tc>
      </w:tr>
    </w:tbl>
    <w:p w14:paraId="7CBBE1D6" w14:textId="77777777" w:rsidR="002C64C5" w:rsidRDefault="002C64C5" w:rsidP="00F2016D">
      <w:pPr>
        <w:rPr>
          <w:lang w:val="uk-UA"/>
        </w:rPr>
      </w:pPr>
    </w:p>
    <w:p w14:paraId="7D060E2C" w14:textId="0752560D" w:rsidR="00F2016D" w:rsidRPr="00F2016D" w:rsidRDefault="00F2016D" w:rsidP="00F2016D">
      <w:pPr>
        <w:rPr>
          <w:lang w:val="uk-UA"/>
        </w:rPr>
      </w:pPr>
    </w:p>
    <w:bookmarkEnd w:id="21"/>
    <w:p w14:paraId="6B50F988" w14:textId="77777777" w:rsidR="00F2016D" w:rsidRPr="00F2016D" w:rsidRDefault="00F2016D" w:rsidP="00765CC5">
      <w:pPr>
        <w:rPr>
          <w:rFonts w:eastAsia="Calibri"/>
          <w:b/>
          <w:lang w:val="uk-UA"/>
        </w:rPr>
      </w:pPr>
    </w:p>
    <w:sectPr w:rsidR="00F2016D" w:rsidRPr="00F2016D" w:rsidSect="00AC5F0C">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9FC2" w14:textId="77777777" w:rsidR="00AC2FED" w:rsidRDefault="00AC2FED" w:rsidP="000F5410">
      <w:r>
        <w:separator/>
      </w:r>
    </w:p>
  </w:endnote>
  <w:endnote w:type="continuationSeparator" w:id="0">
    <w:p w14:paraId="0E80F7F4" w14:textId="77777777" w:rsidR="00AC2FED" w:rsidRDefault="00AC2FED"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9008" w14:textId="77777777" w:rsidR="00AC2FED" w:rsidRDefault="00AC2FED" w:rsidP="000F5410">
      <w:r>
        <w:separator/>
      </w:r>
    </w:p>
  </w:footnote>
  <w:footnote w:type="continuationSeparator" w:id="0">
    <w:p w14:paraId="38727685" w14:textId="77777777" w:rsidR="00AC2FED" w:rsidRDefault="00AC2FED"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8"/>
        </w:tabs>
        <w:ind w:left="862" w:hanging="360"/>
      </w:pPr>
      <w:rPr>
        <w:rFonts w:ascii="Wingdings" w:hAnsi="Wingdings" w:cs="Wingdings" w:hint="default"/>
        <w:sz w:val="24"/>
        <w:szCs w:val="24"/>
        <w:lang w:val="uk-UA"/>
      </w:rPr>
    </w:lvl>
  </w:abstractNum>
  <w:abstractNum w:abstractNumId="1" w15:restartNumberingAfterBreak="0">
    <w:nsid w:val="053C72DA"/>
    <w:multiLevelType w:val="hybridMultilevel"/>
    <w:tmpl w:val="C030A756"/>
    <w:lvl w:ilvl="0" w:tplc="0422000D">
      <w:start w:val="1"/>
      <w:numFmt w:val="bullet"/>
      <w:lvlText w:val=""/>
      <w:lvlJc w:val="left"/>
      <w:pPr>
        <w:ind w:left="720" w:hanging="360"/>
      </w:pPr>
      <w:rPr>
        <w:rFonts w:ascii="Wingdings" w:hAnsi="Wingdings" w:hint="default"/>
      </w:rPr>
    </w:lvl>
    <w:lvl w:ilvl="1" w:tplc="198A4B60">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6B4E01"/>
    <w:multiLevelType w:val="hybridMultilevel"/>
    <w:tmpl w:val="94ECC6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8302C"/>
    <w:multiLevelType w:val="hybridMultilevel"/>
    <w:tmpl w:val="6BF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96220"/>
    <w:multiLevelType w:val="hybridMultilevel"/>
    <w:tmpl w:val="7744EE7A"/>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021A82"/>
    <w:multiLevelType w:val="hybridMultilevel"/>
    <w:tmpl w:val="26F60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DA55A9"/>
    <w:multiLevelType w:val="hybridMultilevel"/>
    <w:tmpl w:val="1B3898B0"/>
    <w:lvl w:ilvl="0" w:tplc="04220001">
      <w:start w:val="1"/>
      <w:numFmt w:val="bullet"/>
      <w:lvlText w:val=""/>
      <w:lvlJc w:val="left"/>
      <w:pPr>
        <w:ind w:left="720" w:hanging="360"/>
      </w:pPr>
      <w:rPr>
        <w:rFonts w:ascii="Symbol" w:hAnsi="Symbol" w:hint="default"/>
      </w:rPr>
    </w:lvl>
    <w:lvl w:ilvl="1" w:tplc="198A4B60">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F32D02"/>
    <w:multiLevelType w:val="hybridMultilevel"/>
    <w:tmpl w:val="16BEECDC"/>
    <w:lvl w:ilvl="0" w:tplc="04220001">
      <w:numFmt w:val="decimal"/>
      <w:lvlText w:val=""/>
      <w:lvlJc w:val="left"/>
      <w:pPr>
        <w:ind w:left="720" w:hanging="360"/>
      </w:pPr>
      <w:rPr>
        <w:rFonts w:ascii="Symbol" w:hAnsi="Symbol"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50157D"/>
    <w:multiLevelType w:val="hybridMultilevel"/>
    <w:tmpl w:val="065AFC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BD68CD"/>
    <w:multiLevelType w:val="hybridMultilevel"/>
    <w:tmpl w:val="7B841A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0A6335"/>
    <w:multiLevelType w:val="hybridMultilevel"/>
    <w:tmpl w:val="5896E572"/>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707AC1"/>
    <w:multiLevelType w:val="hybridMultilevel"/>
    <w:tmpl w:val="241A819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E360F90"/>
    <w:multiLevelType w:val="hybridMultilevel"/>
    <w:tmpl w:val="819A61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F367E4"/>
    <w:multiLevelType w:val="hybridMultilevel"/>
    <w:tmpl w:val="EB2EF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2E958E5"/>
    <w:multiLevelType w:val="hybridMultilevel"/>
    <w:tmpl w:val="1616B3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BB172A"/>
    <w:multiLevelType w:val="hybridMultilevel"/>
    <w:tmpl w:val="9D2AE5A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F60791"/>
    <w:multiLevelType w:val="hybridMultilevel"/>
    <w:tmpl w:val="95A0B6D4"/>
    <w:lvl w:ilvl="0" w:tplc="0422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F60150"/>
    <w:multiLevelType w:val="hybridMultilevel"/>
    <w:tmpl w:val="25AA76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0F42EF"/>
    <w:multiLevelType w:val="hybridMultilevel"/>
    <w:tmpl w:val="3E9C54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0C34BE"/>
    <w:multiLevelType w:val="hybridMultilevel"/>
    <w:tmpl w:val="4476F7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433F1730"/>
    <w:multiLevelType w:val="hybridMultilevel"/>
    <w:tmpl w:val="89122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7041DF"/>
    <w:multiLevelType w:val="hybridMultilevel"/>
    <w:tmpl w:val="85A0DE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486416"/>
    <w:multiLevelType w:val="hybridMultilevel"/>
    <w:tmpl w:val="D6561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9240DB"/>
    <w:multiLevelType w:val="hybridMultilevel"/>
    <w:tmpl w:val="B52CE2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72B4481"/>
    <w:multiLevelType w:val="hybridMultilevel"/>
    <w:tmpl w:val="83583C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697F26"/>
    <w:multiLevelType w:val="hybridMultilevel"/>
    <w:tmpl w:val="2C1808EA"/>
    <w:styleLink w:val="WW8Num21"/>
    <w:lvl w:ilvl="0" w:tplc="B5F869CC">
      <w:start w:val="1"/>
      <w:numFmt w:val="decimal"/>
      <w:lvlText w:val="%1."/>
      <w:lvlJc w:val="left"/>
      <w:pPr>
        <w:ind w:left="928"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0DD4769"/>
    <w:multiLevelType w:val="hybridMultilevel"/>
    <w:tmpl w:val="04220017"/>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15B3216"/>
    <w:multiLevelType w:val="hybridMultilevel"/>
    <w:tmpl w:val="18B05ACC"/>
    <w:lvl w:ilvl="0" w:tplc="0422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F97701"/>
    <w:multiLevelType w:val="hybridMultilevel"/>
    <w:tmpl w:val="CA243BE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50372F9"/>
    <w:multiLevelType w:val="hybridMultilevel"/>
    <w:tmpl w:val="0DFE3B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D2E4D75"/>
    <w:multiLevelType w:val="hybridMultilevel"/>
    <w:tmpl w:val="13F88EE2"/>
    <w:lvl w:ilvl="0" w:tplc="DEE0C92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05B15EC"/>
    <w:multiLevelType w:val="hybridMultilevel"/>
    <w:tmpl w:val="561A9278"/>
    <w:lvl w:ilvl="0" w:tplc="0422000B">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4663E29"/>
    <w:multiLevelType w:val="hybridMultilevel"/>
    <w:tmpl w:val="74C878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64B5AEE"/>
    <w:multiLevelType w:val="hybridMultilevel"/>
    <w:tmpl w:val="6E7A99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B54191"/>
    <w:multiLevelType w:val="hybridMultilevel"/>
    <w:tmpl w:val="286E8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BE42D73"/>
    <w:multiLevelType w:val="hybridMultilevel"/>
    <w:tmpl w:val="AB569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834CE4"/>
    <w:multiLevelType w:val="multilevel"/>
    <w:tmpl w:val="11204DB2"/>
    <w:styleLink w:val="WW8Num12"/>
    <w:lvl w:ilvl="0">
      <w:start w:val="1"/>
      <w:numFmt w:val="decimal"/>
      <w:lvlText w:val="%1."/>
      <w:lvlJc w:val="left"/>
      <w:pPr>
        <w:ind w:left="1364" w:hanging="360"/>
      </w:pPr>
      <w:rPr>
        <w:rFonts w:ascii="Times New Roman" w:hAnsi="Times New Roman" w:cs="Times New Roman"/>
        <w:lang w:val="uk-UA"/>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8" w15:restartNumberingAfterBreak="0">
    <w:nsid w:val="7EC11732"/>
    <w:multiLevelType w:val="hybridMultilevel"/>
    <w:tmpl w:val="51D859C0"/>
    <w:lvl w:ilvl="0" w:tplc="04220001">
      <w:start w:val="1"/>
      <w:numFmt w:val="bullet"/>
      <w:lvlText w:val=""/>
      <w:lvlJc w:val="left"/>
      <w:pPr>
        <w:ind w:left="720" w:hanging="360"/>
      </w:pPr>
      <w:rPr>
        <w:rFonts w:ascii="Symbol" w:hAnsi="Symbol" w:hint="default"/>
      </w:rPr>
    </w:lvl>
    <w:lvl w:ilvl="1" w:tplc="920A2E74">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6"/>
  </w:num>
  <w:num w:numId="4">
    <w:abstractNumId w:val="25"/>
  </w:num>
  <w:num w:numId="5">
    <w:abstractNumId w:val="3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3"/>
  </w:num>
  <w:num w:numId="10">
    <w:abstractNumId w:val="34"/>
  </w:num>
  <w:num w:numId="11">
    <w:abstractNumId w:val="5"/>
  </w:num>
  <w:num w:numId="12">
    <w:abstractNumId w:val="16"/>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7"/>
  </w:num>
  <w:num w:numId="19">
    <w:abstractNumId w:val="13"/>
  </w:num>
  <w:num w:numId="20">
    <w:abstractNumId w:val="27"/>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17"/>
  </w:num>
  <w:num w:numId="25">
    <w:abstractNumId w:val="38"/>
  </w:num>
  <w:num w:numId="26">
    <w:abstractNumId w:val="8"/>
  </w:num>
  <w:num w:numId="27">
    <w:abstractNumId w:val="12"/>
  </w:num>
  <w:num w:numId="28">
    <w:abstractNumId w:val="2"/>
  </w:num>
  <w:num w:numId="29">
    <w:abstractNumId w:val="28"/>
  </w:num>
  <w:num w:numId="30">
    <w:abstractNumId w:val="15"/>
  </w:num>
  <w:num w:numId="31">
    <w:abstractNumId w:val="19"/>
  </w:num>
  <w:num w:numId="32">
    <w:abstractNumId w:val="29"/>
  </w:num>
  <w:num w:numId="33">
    <w:abstractNumId w:val="21"/>
  </w:num>
  <w:num w:numId="34">
    <w:abstractNumId w:val="14"/>
  </w:num>
  <w:num w:numId="35">
    <w:abstractNumId w:val="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4"/>
  </w:num>
  <w:num w:numId="39">
    <w:abstractNumId w:val="32"/>
  </w:num>
  <w:num w:numId="40">
    <w:abstractNumId w:val="4"/>
  </w:num>
  <w:num w:numId="41">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5"/>
    <w:rsid w:val="00004F72"/>
    <w:rsid w:val="00006564"/>
    <w:rsid w:val="00006AAE"/>
    <w:rsid w:val="0000733A"/>
    <w:rsid w:val="0001607B"/>
    <w:rsid w:val="00024787"/>
    <w:rsid w:val="0005037A"/>
    <w:rsid w:val="00051B0D"/>
    <w:rsid w:val="00060FC0"/>
    <w:rsid w:val="00072DC0"/>
    <w:rsid w:val="00075336"/>
    <w:rsid w:val="00080412"/>
    <w:rsid w:val="00087902"/>
    <w:rsid w:val="0009149C"/>
    <w:rsid w:val="000977C7"/>
    <w:rsid w:val="00097C4F"/>
    <w:rsid w:val="000A2D15"/>
    <w:rsid w:val="000A5996"/>
    <w:rsid w:val="000A79D8"/>
    <w:rsid w:val="000C4E6B"/>
    <w:rsid w:val="000C6B0C"/>
    <w:rsid w:val="000D63A3"/>
    <w:rsid w:val="000D78FD"/>
    <w:rsid w:val="000F5410"/>
    <w:rsid w:val="00100D2F"/>
    <w:rsid w:val="001119CA"/>
    <w:rsid w:val="00114042"/>
    <w:rsid w:val="00117DF9"/>
    <w:rsid w:val="001240C7"/>
    <w:rsid w:val="00134ABE"/>
    <w:rsid w:val="001357E0"/>
    <w:rsid w:val="00157151"/>
    <w:rsid w:val="0016430F"/>
    <w:rsid w:val="0017123A"/>
    <w:rsid w:val="00180686"/>
    <w:rsid w:val="00180AB7"/>
    <w:rsid w:val="001816C6"/>
    <w:rsid w:val="00185712"/>
    <w:rsid w:val="001A1A67"/>
    <w:rsid w:val="001A23E1"/>
    <w:rsid w:val="001A5D42"/>
    <w:rsid w:val="001B0221"/>
    <w:rsid w:val="001B06E2"/>
    <w:rsid w:val="001C6D4B"/>
    <w:rsid w:val="001D49AC"/>
    <w:rsid w:val="001E105B"/>
    <w:rsid w:val="001E4BB1"/>
    <w:rsid w:val="002119F2"/>
    <w:rsid w:val="00216826"/>
    <w:rsid w:val="00220297"/>
    <w:rsid w:val="00222449"/>
    <w:rsid w:val="00223C3A"/>
    <w:rsid w:val="0022583F"/>
    <w:rsid w:val="0022719A"/>
    <w:rsid w:val="002317AC"/>
    <w:rsid w:val="0023266F"/>
    <w:rsid w:val="00232C03"/>
    <w:rsid w:val="00240E89"/>
    <w:rsid w:val="00243179"/>
    <w:rsid w:val="00245F4C"/>
    <w:rsid w:val="002466D1"/>
    <w:rsid w:val="00247E4A"/>
    <w:rsid w:val="00265843"/>
    <w:rsid w:val="0029321C"/>
    <w:rsid w:val="002979C6"/>
    <w:rsid w:val="002A0917"/>
    <w:rsid w:val="002A0A51"/>
    <w:rsid w:val="002A46F7"/>
    <w:rsid w:val="002A5BEA"/>
    <w:rsid w:val="002A6691"/>
    <w:rsid w:val="002A77E4"/>
    <w:rsid w:val="002B5F42"/>
    <w:rsid w:val="002C5297"/>
    <w:rsid w:val="002C64C5"/>
    <w:rsid w:val="002D0060"/>
    <w:rsid w:val="002D46C4"/>
    <w:rsid w:val="002D62D4"/>
    <w:rsid w:val="002E0BA1"/>
    <w:rsid w:val="002E7E11"/>
    <w:rsid w:val="002F4CE8"/>
    <w:rsid w:val="00301692"/>
    <w:rsid w:val="0030260D"/>
    <w:rsid w:val="00302A19"/>
    <w:rsid w:val="0031754F"/>
    <w:rsid w:val="0031773B"/>
    <w:rsid w:val="00317DFF"/>
    <w:rsid w:val="00320590"/>
    <w:rsid w:val="00345405"/>
    <w:rsid w:val="0034560B"/>
    <w:rsid w:val="0036427C"/>
    <w:rsid w:val="00364D9E"/>
    <w:rsid w:val="00366688"/>
    <w:rsid w:val="00372345"/>
    <w:rsid w:val="00372F44"/>
    <w:rsid w:val="00373F11"/>
    <w:rsid w:val="0038069A"/>
    <w:rsid w:val="00381727"/>
    <w:rsid w:val="0038265D"/>
    <w:rsid w:val="003875A9"/>
    <w:rsid w:val="00390391"/>
    <w:rsid w:val="00393530"/>
    <w:rsid w:val="003959F5"/>
    <w:rsid w:val="003A3CA7"/>
    <w:rsid w:val="003A4C9D"/>
    <w:rsid w:val="003A5E84"/>
    <w:rsid w:val="003B1904"/>
    <w:rsid w:val="003B2750"/>
    <w:rsid w:val="003D1C16"/>
    <w:rsid w:val="003D2F84"/>
    <w:rsid w:val="003F2429"/>
    <w:rsid w:val="003F25C8"/>
    <w:rsid w:val="004027A1"/>
    <w:rsid w:val="00420F3B"/>
    <w:rsid w:val="00421DFB"/>
    <w:rsid w:val="00425C0F"/>
    <w:rsid w:val="00426F80"/>
    <w:rsid w:val="0044387C"/>
    <w:rsid w:val="0045346C"/>
    <w:rsid w:val="00465FEA"/>
    <w:rsid w:val="004720DC"/>
    <w:rsid w:val="00484381"/>
    <w:rsid w:val="004C3259"/>
    <w:rsid w:val="004D2EA2"/>
    <w:rsid w:val="004D3C2E"/>
    <w:rsid w:val="004D7E8E"/>
    <w:rsid w:val="004E149F"/>
    <w:rsid w:val="004E7726"/>
    <w:rsid w:val="00500BBC"/>
    <w:rsid w:val="00503AD6"/>
    <w:rsid w:val="00507D65"/>
    <w:rsid w:val="00524FDD"/>
    <w:rsid w:val="00531DC6"/>
    <w:rsid w:val="0054521B"/>
    <w:rsid w:val="00550102"/>
    <w:rsid w:val="00556F65"/>
    <w:rsid w:val="00562B86"/>
    <w:rsid w:val="00562F66"/>
    <w:rsid w:val="00590606"/>
    <w:rsid w:val="00592716"/>
    <w:rsid w:val="00597ACC"/>
    <w:rsid w:val="005A4CFC"/>
    <w:rsid w:val="005C2A43"/>
    <w:rsid w:val="005C5DE8"/>
    <w:rsid w:val="005C654E"/>
    <w:rsid w:val="005D12C0"/>
    <w:rsid w:val="005E4DCA"/>
    <w:rsid w:val="005E55D4"/>
    <w:rsid w:val="005F5EDB"/>
    <w:rsid w:val="00607082"/>
    <w:rsid w:val="006119CB"/>
    <w:rsid w:val="006143EB"/>
    <w:rsid w:val="00617D14"/>
    <w:rsid w:val="0063585A"/>
    <w:rsid w:val="00640607"/>
    <w:rsid w:val="00644A77"/>
    <w:rsid w:val="00652623"/>
    <w:rsid w:val="006545C8"/>
    <w:rsid w:val="00655A04"/>
    <w:rsid w:val="00660402"/>
    <w:rsid w:val="00666488"/>
    <w:rsid w:val="0067167C"/>
    <w:rsid w:val="006802CA"/>
    <w:rsid w:val="0068573F"/>
    <w:rsid w:val="00697DF5"/>
    <w:rsid w:val="006A25AC"/>
    <w:rsid w:val="006B0C71"/>
    <w:rsid w:val="006B17E7"/>
    <w:rsid w:val="006B2AC4"/>
    <w:rsid w:val="006B4F7E"/>
    <w:rsid w:val="006C0124"/>
    <w:rsid w:val="006C38B4"/>
    <w:rsid w:val="006C7FDF"/>
    <w:rsid w:val="006D149B"/>
    <w:rsid w:val="006D655F"/>
    <w:rsid w:val="006F26C9"/>
    <w:rsid w:val="006F5585"/>
    <w:rsid w:val="006F5F71"/>
    <w:rsid w:val="00700CB1"/>
    <w:rsid w:val="00707B94"/>
    <w:rsid w:val="00712F38"/>
    <w:rsid w:val="007158B5"/>
    <w:rsid w:val="00720A35"/>
    <w:rsid w:val="00721841"/>
    <w:rsid w:val="00721AAE"/>
    <w:rsid w:val="007362CC"/>
    <w:rsid w:val="0073722C"/>
    <w:rsid w:val="00741F4E"/>
    <w:rsid w:val="007623BD"/>
    <w:rsid w:val="00765560"/>
    <w:rsid w:val="00765CC5"/>
    <w:rsid w:val="007947FD"/>
    <w:rsid w:val="007A3E70"/>
    <w:rsid w:val="007A4F3B"/>
    <w:rsid w:val="007C1823"/>
    <w:rsid w:val="007C4433"/>
    <w:rsid w:val="007C5D4F"/>
    <w:rsid w:val="007D6847"/>
    <w:rsid w:val="007F1674"/>
    <w:rsid w:val="00807508"/>
    <w:rsid w:val="008126B0"/>
    <w:rsid w:val="008137FB"/>
    <w:rsid w:val="00814EF7"/>
    <w:rsid w:val="00824163"/>
    <w:rsid w:val="00837D88"/>
    <w:rsid w:val="00845F72"/>
    <w:rsid w:val="00845FED"/>
    <w:rsid w:val="008470CE"/>
    <w:rsid w:val="0085769F"/>
    <w:rsid w:val="00873D22"/>
    <w:rsid w:val="00875F19"/>
    <w:rsid w:val="008847F8"/>
    <w:rsid w:val="008A0C9D"/>
    <w:rsid w:val="008B0A6B"/>
    <w:rsid w:val="008C1052"/>
    <w:rsid w:val="008C3979"/>
    <w:rsid w:val="008C5FA7"/>
    <w:rsid w:val="008D4B85"/>
    <w:rsid w:val="008D5156"/>
    <w:rsid w:val="008D57C0"/>
    <w:rsid w:val="008E0E82"/>
    <w:rsid w:val="008E6D8F"/>
    <w:rsid w:val="008F609B"/>
    <w:rsid w:val="00902FDE"/>
    <w:rsid w:val="00912133"/>
    <w:rsid w:val="00912975"/>
    <w:rsid w:val="0091771C"/>
    <w:rsid w:val="00917C64"/>
    <w:rsid w:val="0093130F"/>
    <w:rsid w:val="00936EAA"/>
    <w:rsid w:val="009442AC"/>
    <w:rsid w:val="00953FC2"/>
    <w:rsid w:val="009667A8"/>
    <w:rsid w:val="00975536"/>
    <w:rsid w:val="009821EB"/>
    <w:rsid w:val="00985BB4"/>
    <w:rsid w:val="009948DB"/>
    <w:rsid w:val="00996DBD"/>
    <w:rsid w:val="009B2EA2"/>
    <w:rsid w:val="009C1A45"/>
    <w:rsid w:val="009C34BB"/>
    <w:rsid w:val="009D12FF"/>
    <w:rsid w:val="009D2222"/>
    <w:rsid w:val="009D6168"/>
    <w:rsid w:val="009E1F91"/>
    <w:rsid w:val="009E61D7"/>
    <w:rsid w:val="009E63DE"/>
    <w:rsid w:val="009F4394"/>
    <w:rsid w:val="009F7965"/>
    <w:rsid w:val="00A11168"/>
    <w:rsid w:val="00A127E0"/>
    <w:rsid w:val="00A164D0"/>
    <w:rsid w:val="00A3195B"/>
    <w:rsid w:val="00A3241C"/>
    <w:rsid w:val="00A32704"/>
    <w:rsid w:val="00A342E1"/>
    <w:rsid w:val="00A40EF1"/>
    <w:rsid w:val="00A419A7"/>
    <w:rsid w:val="00A4391D"/>
    <w:rsid w:val="00A46875"/>
    <w:rsid w:val="00A53AD6"/>
    <w:rsid w:val="00A60398"/>
    <w:rsid w:val="00A60FED"/>
    <w:rsid w:val="00A6184A"/>
    <w:rsid w:val="00A939ED"/>
    <w:rsid w:val="00A96723"/>
    <w:rsid w:val="00A9740D"/>
    <w:rsid w:val="00AA0F64"/>
    <w:rsid w:val="00AA3447"/>
    <w:rsid w:val="00AA496F"/>
    <w:rsid w:val="00AA57F4"/>
    <w:rsid w:val="00AB2966"/>
    <w:rsid w:val="00AB2DC4"/>
    <w:rsid w:val="00AB340D"/>
    <w:rsid w:val="00AB572B"/>
    <w:rsid w:val="00AC2FED"/>
    <w:rsid w:val="00AC393D"/>
    <w:rsid w:val="00AC5F0C"/>
    <w:rsid w:val="00AE1B73"/>
    <w:rsid w:val="00AE3868"/>
    <w:rsid w:val="00AE5580"/>
    <w:rsid w:val="00AF26E2"/>
    <w:rsid w:val="00AF45CB"/>
    <w:rsid w:val="00AF4A5A"/>
    <w:rsid w:val="00AF4F3C"/>
    <w:rsid w:val="00B024FD"/>
    <w:rsid w:val="00B45096"/>
    <w:rsid w:val="00B46471"/>
    <w:rsid w:val="00B62C10"/>
    <w:rsid w:val="00B66DEB"/>
    <w:rsid w:val="00B67AE0"/>
    <w:rsid w:val="00B77905"/>
    <w:rsid w:val="00B8059A"/>
    <w:rsid w:val="00B82E5F"/>
    <w:rsid w:val="00B92708"/>
    <w:rsid w:val="00BA7E2F"/>
    <w:rsid w:val="00BB4BFF"/>
    <w:rsid w:val="00BC21B1"/>
    <w:rsid w:val="00BD4CF4"/>
    <w:rsid w:val="00BD5834"/>
    <w:rsid w:val="00BD7B46"/>
    <w:rsid w:val="00BE3E19"/>
    <w:rsid w:val="00BF369C"/>
    <w:rsid w:val="00C01D1E"/>
    <w:rsid w:val="00C1740C"/>
    <w:rsid w:val="00C179DD"/>
    <w:rsid w:val="00C230DD"/>
    <w:rsid w:val="00C24BB8"/>
    <w:rsid w:val="00C33032"/>
    <w:rsid w:val="00C428A5"/>
    <w:rsid w:val="00C43DC7"/>
    <w:rsid w:val="00C45221"/>
    <w:rsid w:val="00C507D2"/>
    <w:rsid w:val="00C6141F"/>
    <w:rsid w:val="00C61B4B"/>
    <w:rsid w:val="00C70A9F"/>
    <w:rsid w:val="00C85AEB"/>
    <w:rsid w:val="00C86108"/>
    <w:rsid w:val="00C910AB"/>
    <w:rsid w:val="00C925F4"/>
    <w:rsid w:val="00C95F4D"/>
    <w:rsid w:val="00CA665D"/>
    <w:rsid w:val="00CA69EA"/>
    <w:rsid w:val="00CB3CAD"/>
    <w:rsid w:val="00CD0166"/>
    <w:rsid w:val="00CD04A6"/>
    <w:rsid w:val="00CD3B4A"/>
    <w:rsid w:val="00CE6766"/>
    <w:rsid w:val="00CE69D5"/>
    <w:rsid w:val="00CF683E"/>
    <w:rsid w:val="00D109E8"/>
    <w:rsid w:val="00D1179D"/>
    <w:rsid w:val="00D139EC"/>
    <w:rsid w:val="00D17CD3"/>
    <w:rsid w:val="00D234FF"/>
    <w:rsid w:val="00D31222"/>
    <w:rsid w:val="00D345D0"/>
    <w:rsid w:val="00D639A7"/>
    <w:rsid w:val="00D720ED"/>
    <w:rsid w:val="00D800C6"/>
    <w:rsid w:val="00D828A9"/>
    <w:rsid w:val="00D86BF7"/>
    <w:rsid w:val="00D86FE7"/>
    <w:rsid w:val="00D94F18"/>
    <w:rsid w:val="00D95C06"/>
    <w:rsid w:val="00DA3223"/>
    <w:rsid w:val="00DA7C75"/>
    <w:rsid w:val="00DA7E61"/>
    <w:rsid w:val="00DB105E"/>
    <w:rsid w:val="00DB22B4"/>
    <w:rsid w:val="00DB2F11"/>
    <w:rsid w:val="00DB6F04"/>
    <w:rsid w:val="00DB7A2C"/>
    <w:rsid w:val="00DB7AD5"/>
    <w:rsid w:val="00DD503C"/>
    <w:rsid w:val="00DD5A6F"/>
    <w:rsid w:val="00DE28B7"/>
    <w:rsid w:val="00DF6A89"/>
    <w:rsid w:val="00E01408"/>
    <w:rsid w:val="00E03789"/>
    <w:rsid w:val="00E139C1"/>
    <w:rsid w:val="00E159C8"/>
    <w:rsid w:val="00E16B79"/>
    <w:rsid w:val="00E17893"/>
    <w:rsid w:val="00E20E1C"/>
    <w:rsid w:val="00E252EB"/>
    <w:rsid w:val="00E30DD0"/>
    <w:rsid w:val="00E31909"/>
    <w:rsid w:val="00E33FCF"/>
    <w:rsid w:val="00E37159"/>
    <w:rsid w:val="00E42CEA"/>
    <w:rsid w:val="00E46CD4"/>
    <w:rsid w:val="00E55B72"/>
    <w:rsid w:val="00E565FC"/>
    <w:rsid w:val="00E607DA"/>
    <w:rsid w:val="00E730B1"/>
    <w:rsid w:val="00E768F4"/>
    <w:rsid w:val="00E77E7A"/>
    <w:rsid w:val="00E816E0"/>
    <w:rsid w:val="00EA2871"/>
    <w:rsid w:val="00EA3A67"/>
    <w:rsid w:val="00EA7D98"/>
    <w:rsid w:val="00EB56E7"/>
    <w:rsid w:val="00EC242B"/>
    <w:rsid w:val="00EE3FCF"/>
    <w:rsid w:val="00EF4025"/>
    <w:rsid w:val="00F03BA3"/>
    <w:rsid w:val="00F04104"/>
    <w:rsid w:val="00F11F77"/>
    <w:rsid w:val="00F1329F"/>
    <w:rsid w:val="00F165CE"/>
    <w:rsid w:val="00F2016D"/>
    <w:rsid w:val="00F25198"/>
    <w:rsid w:val="00F36BF1"/>
    <w:rsid w:val="00F50031"/>
    <w:rsid w:val="00F548C0"/>
    <w:rsid w:val="00F61A80"/>
    <w:rsid w:val="00F656DB"/>
    <w:rsid w:val="00F673AB"/>
    <w:rsid w:val="00FA25EA"/>
    <w:rsid w:val="00FA58ED"/>
    <w:rsid w:val="00FB0334"/>
    <w:rsid w:val="00FB1AF4"/>
    <w:rsid w:val="00FB64E0"/>
    <w:rsid w:val="00FC1E7F"/>
    <w:rsid w:val="00FD553B"/>
    <w:rsid w:val="00FF0E63"/>
    <w:rsid w:val="00FF209E"/>
    <w:rsid w:val="00FF42E6"/>
    <w:rsid w:val="00FF4EAF"/>
    <w:rsid w:val="00FF718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BF32"/>
  <w15:chartTrackingRefBased/>
  <w15:docId w15:val="{81DF79E0-1EA6-45DD-A4AC-014A2D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4A"/>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Заголовок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customStyle="1" w:styleId="UnresolvedMention">
    <w:name w:val="Unresolved Mention"/>
    <w:basedOn w:val="a0"/>
    <w:uiPriority w:val="99"/>
    <w:semiHidden/>
    <w:unhideWhenUsed/>
    <w:rsid w:val="00FA58ED"/>
    <w:rPr>
      <w:color w:val="605E5C"/>
      <w:shd w:val="clear" w:color="auto" w:fill="E1DFDD"/>
    </w:rPr>
  </w:style>
  <w:style w:type="character" w:styleId="ad">
    <w:name w:val="footnote reference"/>
    <w:basedOn w:val="a0"/>
    <w:uiPriority w:val="99"/>
    <w:semiHidden/>
    <w:unhideWhenUsed/>
    <w:rsid w:val="000F5410"/>
    <w:rPr>
      <w:vertAlign w:val="superscript"/>
    </w:rPr>
  </w:style>
  <w:style w:type="paragraph" w:styleId="ae">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
    <w:name w:val="header"/>
    <w:basedOn w:val="a"/>
    <w:link w:val="af0"/>
    <w:uiPriority w:val="99"/>
    <w:unhideWhenUsed/>
    <w:rsid w:val="00373F11"/>
    <w:pPr>
      <w:tabs>
        <w:tab w:val="center" w:pos="4819"/>
        <w:tab w:val="right" w:pos="9639"/>
      </w:tabs>
    </w:pPr>
  </w:style>
  <w:style w:type="character" w:customStyle="1" w:styleId="af0">
    <w:name w:val="Верхний колонтитул Знак"/>
    <w:basedOn w:val="a0"/>
    <w:link w:val="af"/>
    <w:uiPriority w:val="99"/>
    <w:rsid w:val="00373F11"/>
    <w:rPr>
      <w:rFonts w:ascii="Times New Roman" w:eastAsia="Times New Roman" w:hAnsi="Times New Roman" w:cs="Times New Roman"/>
      <w:color w:val="000000"/>
      <w:sz w:val="24"/>
      <w:szCs w:val="24"/>
      <w:lang w:val="en-US"/>
    </w:rPr>
  </w:style>
  <w:style w:type="paragraph" w:styleId="af1">
    <w:name w:val="footer"/>
    <w:basedOn w:val="a"/>
    <w:link w:val="af2"/>
    <w:uiPriority w:val="99"/>
    <w:unhideWhenUsed/>
    <w:rsid w:val="00373F11"/>
    <w:pPr>
      <w:tabs>
        <w:tab w:val="center" w:pos="4819"/>
        <w:tab w:val="right" w:pos="9639"/>
      </w:tabs>
    </w:pPr>
  </w:style>
  <w:style w:type="character" w:customStyle="1" w:styleId="af2">
    <w:name w:val="Нижний колонтитул Знак"/>
    <w:basedOn w:val="a0"/>
    <w:link w:val="af1"/>
    <w:uiPriority w:val="99"/>
    <w:rsid w:val="00373F11"/>
    <w:rPr>
      <w:rFonts w:ascii="Times New Roman" w:eastAsia="Times New Roman" w:hAnsi="Times New Roman" w:cs="Times New Roman"/>
      <w:color w:val="000000"/>
      <w:sz w:val="24"/>
      <w:szCs w:val="24"/>
      <w:lang w:val="en-US"/>
    </w:rPr>
  </w:style>
  <w:style w:type="paragraph" w:customStyle="1" w:styleId="12">
    <w:name w:val="Абзац списка1"/>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3"/>
      </w:numPr>
    </w:pPr>
  </w:style>
  <w:style w:type="numbering" w:customStyle="1" w:styleId="WW8Num21">
    <w:name w:val="WW8Num21"/>
    <w:basedOn w:val="a2"/>
    <w:rsid w:val="003D2F84"/>
    <w:pPr>
      <w:numPr>
        <w:numId w:val="4"/>
      </w:numPr>
    </w:pPr>
  </w:style>
  <w:style w:type="numbering" w:customStyle="1" w:styleId="WW8Num12">
    <w:name w:val="WW8Num12"/>
    <w:basedOn w:val="a2"/>
    <w:rsid w:val="00AC5F0C"/>
    <w:pPr>
      <w:numPr>
        <w:numId w:val="5"/>
      </w:numPr>
    </w:pPr>
  </w:style>
  <w:style w:type="numbering" w:customStyle="1" w:styleId="13">
    <w:name w:val="Немає списку1"/>
    <w:next w:val="a2"/>
    <w:uiPriority w:val="99"/>
    <w:semiHidden/>
    <w:unhideWhenUsed/>
    <w:rsid w:val="00F2016D"/>
  </w:style>
  <w:style w:type="character" w:styleId="af3">
    <w:name w:val="FollowedHyperlink"/>
    <w:basedOn w:val="a0"/>
    <w:uiPriority w:val="99"/>
    <w:semiHidden/>
    <w:unhideWhenUsed/>
    <w:rsid w:val="00F2016D"/>
    <w:rPr>
      <w:color w:val="954F72" w:themeColor="followedHyperlink"/>
      <w:u w:val="single"/>
    </w:rPr>
  </w:style>
  <w:style w:type="paragraph" w:styleId="af4">
    <w:name w:val="No Spacing"/>
    <w:uiPriority w:val="1"/>
    <w:qFormat/>
    <w:rsid w:val="00644A77"/>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17">
      <w:bodyDiv w:val="1"/>
      <w:marLeft w:val="0"/>
      <w:marRight w:val="0"/>
      <w:marTop w:val="0"/>
      <w:marBottom w:val="0"/>
      <w:divBdr>
        <w:top w:val="none" w:sz="0" w:space="0" w:color="auto"/>
        <w:left w:val="none" w:sz="0" w:space="0" w:color="auto"/>
        <w:bottom w:val="none" w:sz="0" w:space="0" w:color="auto"/>
        <w:right w:val="none" w:sz="0" w:space="0" w:color="auto"/>
      </w:divBdr>
    </w:div>
    <w:div w:id="13651806">
      <w:bodyDiv w:val="1"/>
      <w:marLeft w:val="0"/>
      <w:marRight w:val="0"/>
      <w:marTop w:val="0"/>
      <w:marBottom w:val="0"/>
      <w:divBdr>
        <w:top w:val="none" w:sz="0" w:space="0" w:color="auto"/>
        <w:left w:val="none" w:sz="0" w:space="0" w:color="auto"/>
        <w:bottom w:val="none" w:sz="0" w:space="0" w:color="auto"/>
        <w:right w:val="none" w:sz="0" w:space="0" w:color="auto"/>
      </w:divBdr>
    </w:div>
    <w:div w:id="15812264">
      <w:bodyDiv w:val="1"/>
      <w:marLeft w:val="0"/>
      <w:marRight w:val="0"/>
      <w:marTop w:val="0"/>
      <w:marBottom w:val="0"/>
      <w:divBdr>
        <w:top w:val="none" w:sz="0" w:space="0" w:color="auto"/>
        <w:left w:val="none" w:sz="0" w:space="0" w:color="auto"/>
        <w:bottom w:val="none" w:sz="0" w:space="0" w:color="auto"/>
        <w:right w:val="none" w:sz="0" w:space="0" w:color="auto"/>
      </w:divBdr>
    </w:div>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51774036">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8619969">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0086096">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7068899">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80704715">
      <w:bodyDiv w:val="1"/>
      <w:marLeft w:val="0"/>
      <w:marRight w:val="0"/>
      <w:marTop w:val="0"/>
      <w:marBottom w:val="0"/>
      <w:divBdr>
        <w:top w:val="none" w:sz="0" w:space="0" w:color="auto"/>
        <w:left w:val="none" w:sz="0" w:space="0" w:color="auto"/>
        <w:bottom w:val="none" w:sz="0" w:space="0" w:color="auto"/>
        <w:right w:val="none" w:sz="0" w:space="0" w:color="auto"/>
      </w:divBdr>
    </w:div>
    <w:div w:id="182284420">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17016455">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6645582">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299464135">
      <w:bodyDiv w:val="1"/>
      <w:marLeft w:val="0"/>
      <w:marRight w:val="0"/>
      <w:marTop w:val="0"/>
      <w:marBottom w:val="0"/>
      <w:divBdr>
        <w:top w:val="none" w:sz="0" w:space="0" w:color="auto"/>
        <w:left w:val="none" w:sz="0" w:space="0" w:color="auto"/>
        <w:bottom w:val="none" w:sz="0" w:space="0" w:color="auto"/>
        <w:right w:val="none" w:sz="0" w:space="0" w:color="auto"/>
      </w:divBdr>
    </w:div>
    <w:div w:id="312762384">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45443329">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81682708">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4547008">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1296025">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23763597">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58888101">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5799687">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20096767">
      <w:bodyDiv w:val="1"/>
      <w:marLeft w:val="0"/>
      <w:marRight w:val="0"/>
      <w:marTop w:val="0"/>
      <w:marBottom w:val="0"/>
      <w:divBdr>
        <w:top w:val="none" w:sz="0" w:space="0" w:color="auto"/>
        <w:left w:val="none" w:sz="0" w:space="0" w:color="auto"/>
        <w:bottom w:val="none" w:sz="0" w:space="0" w:color="auto"/>
        <w:right w:val="none" w:sz="0" w:space="0" w:color="auto"/>
      </w:divBdr>
    </w:div>
    <w:div w:id="523595503">
      <w:bodyDiv w:val="1"/>
      <w:marLeft w:val="0"/>
      <w:marRight w:val="0"/>
      <w:marTop w:val="0"/>
      <w:marBottom w:val="0"/>
      <w:divBdr>
        <w:top w:val="none" w:sz="0" w:space="0" w:color="auto"/>
        <w:left w:val="none" w:sz="0" w:space="0" w:color="auto"/>
        <w:bottom w:val="none" w:sz="0" w:space="0" w:color="auto"/>
        <w:right w:val="none" w:sz="0" w:space="0" w:color="auto"/>
      </w:divBdr>
    </w:div>
    <w:div w:id="525219752">
      <w:bodyDiv w:val="1"/>
      <w:marLeft w:val="0"/>
      <w:marRight w:val="0"/>
      <w:marTop w:val="0"/>
      <w:marBottom w:val="0"/>
      <w:divBdr>
        <w:top w:val="none" w:sz="0" w:space="0" w:color="auto"/>
        <w:left w:val="none" w:sz="0" w:space="0" w:color="auto"/>
        <w:bottom w:val="none" w:sz="0" w:space="0" w:color="auto"/>
        <w:right w:val="none" w:sz="0" w:space="0" w:color="auto"/>
      </w:divBdr>
    </w:div>
    <w:div w:id="531386289">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64684771">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40116166">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3386140">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55499734">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1105969">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4981652">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4598353">
      <w:bodyDiv w:val="1"/>
      <w:marLeft w:val="0"/>
      <w:marRight w:val="0"/>
      <w:marTop w:val="0"/>
      <w:marBottom w:val="0"/>
      <w:divBdr>
        <w:top w:val="none" w:sz="0" w:space="0" w:color="auto"/>
        <w:left w:val="none" w:sz="0" w:space="0" w:color="auto"/>
        <w:bottom w:val="none" w:sz="0" w:space="0" w:color="auto"/>
        <w:right w:val="none" w:sz="0" w:space="0" w:color="auto"/>
      </w:divBdr>
    </w:div>
    <w:div w:id="7253786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60642848">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5003099">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6605151">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05899509">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32330395">
      <w:bodyDiv w:val="1"/>
      <w:marLeft w:val="0"/>
      <w:marRight w:val="0"/>
      <w:marTop w:val="0"/>
      <w:marBottom w:val="0"/>
      <w:divBdr>
        <w:top w:val="none" w:sz="0" w:space="0" w:color="auto"/>
        <w:left w:val="none" w:sz="0" w:space="0" w:color="auto"/>
        <w:bottom w:val="none" w:sz="0" w:space="0" w:color="auto"/>
        <w:right w:val="none" w:sz="0" w:space="0" w:color="auto"/>
      </w:divBdr>
    </w:div>
    <w:div w:id="836458535">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78708016">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898905917">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21182976">
      <w:bodyDiv w:val="1"/>
      <w:marLeft w:val="0"/>
      <w:marRight w:val="0"/>
      <w:marTop w:val="0"/>
      <w:marBottom w:val="0"/>
      <w:divBdr>
        <w:top w:val="none" w:sz="0" w:space="0" w:color="auto"/>
        <w:left w:val="none" w:sz="0" w:space="0" w:color="auto"/>
        <w:bottom w:val="none" w:sz="0" w:space="0" w:color="auto"/>
        <w:right w:val="none" w:sz="0" w:space="0" w:color="auto"/>
      </w:divBdr>
    </w:div>
    <w:div w:id="931743321">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38026546">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70862293">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84895440">
      <w:bodyDiv w:val="1"/>
      <w:marLeft w:val="0"/>
      <w:marRight w:val="0"/>
      <w:marTop w:val="0"/>
      <w:marBottom w:val="0"/>
      <w:divBdr>
        <w:top w:val="none" w:sz="0" w:space="0" w:color="auto"/>
        <w:left w:val="none" w:sz="0" w:space="0" w:color="auto"/>
        <w:bottom w:val="none" w:sz="0" w:space="0" w:color="auto"/>
        <w:right w:val="none" w:sz="0" w:space="0" w:color="auto"/>
      </w:divBdr>
    </w:div>
    <w:div w:id="986514891">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998996502">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15499559">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21394850">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335270">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34561927">
      <w:bodyDiv w:val="1"/>
      <w:marLeft w:val="0"/>
      <w:marRight w:val="0"/>
      <w:marTop w:val="0"/>
      <w:marBottom w:val="0"/>
      <w:divBdr>
        <w:top w:val="none" w:sz="0" w:space="0" w:color="auto"/>
        <w:left w:val="none" w:sz="0" w:space="0" w:color="auto"/>
        <w:bottom w:val="none" w:sz="0" w:space="0" w:color="auto"/>
        <w:right w:val="none" w:sz="0" w:space="0" w:color="auto"/>
      </w:divBdr>
    </w:div>
    <w:div w:id="1138105123">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0853125">
      <w:bodyDiv w:val="1"/>
      <w:marLeft w:val="0"/>
      <w:marRight w:val="0"/>
      <w:marTop w:val="0"/>
      <w:marBottom w:val="0"/>
      <w:divBdr>
        <w:top w:val="none" w:sz="0" w:space="0" w:color="auto"/>
        <w:left w:val="none" w:sz="0" w:space="0" w:color="auto"/>
        <w:bottom w:val="none" w:sz="0" w:space="0" w:color="auto"/>
        <w:right w:val="none" w:sz="0" w:space="0" w:color="auto"/>
      </w:divBdr>
    </w:div>
    <w:div w:id="1163163495">
      <w:bodyDiv w:val="1"/>
      <w:marLeft w:val="0"/>
      <w:marRight w:val="0"/>
      <w:marTop w:val="0"/>
      <w:marBottom w:val="0"/>
      <w:divBdr>
        <w:top w:val="none" w:sz="0" w:space="0" w:color="auto"/>
        <w:left w:val="none" w:sz="0" w:space="0" w:color="auto"/>
        <w:bottom w:val="none" w:sz="0" w:space="0" w:color="auto"/>
        <w:right w:val="none" w:sz="0" w:space="0" w:color="auto"/>
      </w:divBdr>
    </w:div>
    <w:div w:id="1166239519">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2740219">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3881554">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199702807">
      <w:bodyDiv w:val="1"/>
      <w:marLeft w:val="0"/>
      <w:marRight w:val="0"/>
      <w:marTop w:val="0"/>
      <w:marBottom w:val="0"/>
      <w:divBdr>
        <w:top w:val="none" w:sz="0" w:space="0" w:color="auto"/>
        <w:left w:val="none" w:sz="0" w:space="0" w:color="auto"/>
        <w:bottom w:val="none" w:sz="0" w:space="0" w:color="auto"/>
        <w:right w:val="none" w:sz="0" w:space="0" w:color="auto"/>
      </w:divBdr>
    </w:div>
    <w:div w:id="1200775136">
      <w:bodyDiv w:val="1"/>
      <w:marLeft w:val="0"/>
      <w:marRight w:val="0"/>
      <w:marTop w:val="0"/>
      <w:marBottom w:val="0"/>
      <w:divBdr>
        <w:top w:val="none" w:sz="0" w:space="0" w:color="auto"/>
        <w:left w:val="none" w:sz="0" w:space="0" w:color="auto"/>
        <w:bottom w:val="none" w:sz="0" w:space="0" w:color="auto"/>
        <w:right w:val="none" w:sz="0" w:space="0" w:color="auto"/>
      </w:divBdr>
    </w:div>
    <w:div w:id="1206408756">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5338391">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28147511">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37936936">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60678621">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75864496">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00498244">
      <w:bodyDiv w:val="1"/>
      <w:marLeft w:val="0"/>
      <w:marRight w:val="0"/>
      <w:marTop w:val="0"/>
      <w:marBottom w:val="0"/>
      <w:divBdr>
        <w:top w:val="none" w:sz="0" w:space="0" w:color="auto"/>
        <w:left w:val="none" w:sz="0" w:space="0" w:color="auto"/>
        <w:bottom w:val="none" w:sz="0" w:space="0" w:color="auto"/>
        <w:right w:val="none" w:sz="0" w:space="0" w:color="auto"/>
      </w:divBdr>
    </w:div>
    <w:div w:id="1311057817">
      <w:bodyDiv w:val="1"/>
      <w:marLeft w:val="0"/>
      <w:marRight w:val="0"/>
      <w:marTop w:val="0"/>
      <w:marBottom w:val="0"/>
      <w:divBdr>
        <w:top w:val="none" w:sz="0" w:space="0" w:color="auto"/>
        <w:left w:val="none" w:sz="0" w:space="0" w:color="auto"/>
        <w:bottom w:val="none" w:sz="0" w:space="0" w:color="auto"/>
        <w:right w:val="none" w:sz="0" w:space="0" w:color="auto"/>
      </w:divBdr>
    </w:div>
    <w:div w:id="1316453854">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28024019">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46320295">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66829312">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410495634">
      <w:bodyDiv w:val="1"/>
      <w:marLeft w:val="0"/>
      <w:marRight w:val="0"/>
      <w:marTop w:val="0"/>
      <w:marBottom w:val="0"/>
      <w:divBdr>
        <w:top w:val="none" w:sz="0" w:space="0" w:color="auto"/>
        <w:left w:val="none" w:sz="0" w:space="0" w:color="auto"/>
        <w:bottom w:val="none" w:sz="0" w:space="0" w:color="auto"/>
        <w:right w:val="none" w:sz="0" w:space="0" w:color="auto"/>
      </w:divBdr>
    </w:div>
    <w:div w:id="1414281466">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39062445">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54984482">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77992719">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12259441">
      <w:bodyDiv w:val="1"/>
      <w:marLeft w:val="0"/>
      <w:marRight w:val="0"/>
      <w:marTop w:val="0"/>
      <w:marBottom w:val="0"/>
      <w:divBdr>
        <w:top w:val="none" w:sz="0" w:space="0" w:color="auto"/>
        <w:left w:val="none" w:sz="0" w:space="0" w:color="auto"/>
        <w:bottom w:val="none" w:sz="0" w:space="0" w:color="auto"/>
        <w:right w:val="none" w:sz="0" w:space="0" w:color="auto"/>
      </w:divBdr>
    </w:div>
    <w:div w:id="1515921947">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58472337">
      <w:bodyDiv w:val="1"/>
      <w:marLeft w:val="0"/>
      <w:marRight w:val="0"/>
      <w:marTop w:val="0"/>
      <w:marBottom w:val="0"/>
      <w:divBdr>
        <w:top w:val="none" w:sz="0" w:space="0" w:color="auto"/>
        <w:left w:val="none" w:sz="0" w:space="0" w:color="auto"/>
        <w:bottom w:val="none" w:sz="0" w:space="0" w:color="auto"/>
        <w:right w:val="none" w:sz="0" w:space="0" w:color="auto"/>
      </w:divBdr>
    </w:div>
    <w:div w:id="1561017216">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73856692">
      <w:bodyDiv w:val="1"/>
      <w:marLeft w:val="0"/>
      <w:marRight w:val="0"/>
      <w:marTop w:val="0"/>
      <w:marBottom w:val="0"/>
      <w:divBdr>
        <w:top w:val="none" w:sz="0" w:space="0" w:color="auto"/>
        <w:left w:val="none" w:sz="0" w:space="0" w:color="auto"/>
        <w:bottom w:val="none" w:sz="0" w:space="0" w:color="auto"/>
        <w:right w:val="none" w:sz="0" w:space="0" w:color="auto"/>
      </w:divBdr>
    </w:div>
    <w:div w:id="1583220073">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596019413">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03293818">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2417850">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4652220">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62928931">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72221826">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471905">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83631718">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6618628">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5447999">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0765166">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3234035">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783722548">
      <w:bodyDiv w:val="1"/>
      <w:marLeft w:val="0"/>
      <w:marRight w:val="0"/>
      <w:marTop w:val="0"/>
      <w:marBottom w:val="0"/>
      <w:divBdr>
        <w:top w:val="none" w:sz="0" w:space="0" w:color="auto"/>
        <w:left w:val="none" w:sz="0" w:space="0" w:color="auto"/>
        <w:bottom w:val="none" w:sz="0" w:space="0" w:color="auto"/>
        <w:right w:val="none" w:sz="0" w:space="0" w:color="auto"/>
      </w:divBdr>
    </w:div>
    <w:div w:id="1785490841">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12285920">
      <w:bodyDiv w:val="1"/>
      <w:marLeft w:val="0"/>
      <w:marRight w:val="0"/>
      <w:marTop w:val="0"/>
      <w:marBottom w:val="0"/>
      <w:divBdr>
        <w:top w:val="none" w:sz="0" w:space="0" w:color="auto"/>
        <w:left w:val="none" w:sz="0" w:space="0" w:color="auto"/>
        <w:bottom w:val="none" w:sz="0" w:space="0" w:color="auto"/>
        <w:right w:val="none" w:sz="0" w:space="0" w:color="auto"/>
      </w:divBdr>
    </w:div>
    <w:div w:id="1821311902">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48472690">
      <w:bodyDiv w:val="1"/>
      <w:marLeft w:val="0"/>
      <w:marRight w:val="0"/>
      <w:marTop w:val="0"/>
      <w:marBottom w:val="0"/>
      <w:divBdr>
        <w:top w:val="none" w:sz="0" w:space="0" w:color="auto"/>
        <w:left w:val="none" w:sz="0" w:space="0" w:color="auto"/>
        <w:bottom w:val="none" w:sz="0" w:space="0" w:color="auto"/>
        <w:right w:val="none" w:sz="0" w:space="0" w:color="auto"/>
      </w:divBdr>
    </w:div>
    <w:div w:id="1850412622">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890608750">
      <w:bodyDiv w:val="1"/>
      <w:marLeft w:val="0"/>
      <w:marRight w:val="0"/>
      <w:marTop w:val="0"/>
      <w:marBottom w:val="0"/>
      <w:divBdr>
        <w:top w:val="none" w:sz="0" w:space="0" w:color="auto"/>
        <w:left w:val="none" w:sz="0" w:space="0" w:color="auto"/>
        <w:bottom w:val="none" w:sz="0" w:space="0" w:color="auto"/>
        <w:right w:val="none" w:sz="0" w:space="0" w:color="auto"/>
      </w:divBdr>
    </w:div>
    <w:div w:id="1896234017">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61108735">
      <w:bodyDiv w:val="1"/>
      <w:marLeft w:val="0"/>
      <w:marRight w:val="0"/>
      <w:marTop w:val="0"/>
      <w:marBottom w:val="0"/>
      <w:divBdr>
        <w:top w:val="none" w:sz="0" w:space="0" w:color="auto"/>
        <w:left w:val="none" w:sz="0" w:space="0" w:color="auto"/>
        <w:bottom w:val="none" w:sz="0" w:space="0" w:color="auto"/>
        <w:right w:val="none" w:sz="0" w:space="0" w:color="auto"/>
      </w:divBdr>
    </w:div>
    <w:div w:id="1968125917">
      <w:bodyDiv w:val="1"/>
      <w:marLeft w:val="0"/>
      <w:marRight w:val="0"/>
      <w:marTop w:val="0"/>
      <w:marBottom w:val="0"/>
      <w:divBdr>
        <w:top w:val="none" w:sz="0" w:space="0" w:color="auto"/>
        <w:left w:val="none" w:sz="0" w:space="0" w:color="auto"/>
        <w:bottom w:val="none" w:sz="0" w:space="0" w:color="auto"/>
        <w:right w:val="none" w:sz="0" w:space="0" w:color="auto"/>
      </w:divBdr>
    </w:div>
    <w:div w:id="1973973433">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12680237">
      <w:bodyDiv w:val="1"/>
      <w:marLeft w:val="0"/>
      <w:marRight w:val="0"/>
      <w:marTop w:val="0"/>
      <w:marBottom w:val="0"/>
      <w:divBdr>
        <w:top w:val="none" w:sz="0" w:space="0" w:color="auto"/>
        <w:left w:val="none" w:sz="0" w:space="0" w:color="auto"/>
        <w:bottom w:val="none" w:sz="0" w:space="0" w:color="auto"/>
        <w:right w:val="none" w:sz="0" w:space="0" w:color="auto"/>
      </w:divBdr>
    </w:div>
    <w:div w:id="2020043937">
      <w:bodyDiv w:val="1"/>
      <w:marLeft w:val="0"/>
      <w:marRight w:val="0"/>
      <w:marTop w:val="0"/>
      <w:marBottom w:val="0"/>
      <w:divBdr>
        <w:top w:val="none" w:sz="0" w:space="0" w:color="auto"/>
        <w:left w:val="none" w:sz="0" w:space="0" w:color="auto"/>
        <w:bottom w:val="none" w:sz="0" w:space="0" w:color="auto"/>
        <w:right w:val="none" w:sz="0" w:space="0" w:color="auto"/>
      </w:divBdr>
    </w:div>
    <w:div w:id="2027053747">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35376722">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1539485">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83285248">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versalinternetlibrary.ru/book/26145/ogl.shtml" TargetMode="External"/><Relationship Id="rId18" Type="http://schemas.openxmlformats.org/officeDocument/2006/relationships/hyperlink" Target="http://svr-lit.niv.ru/svr-lit/articles/oshis-niderlandskaya-literatura.htm" TargetMode="External"/><Relationship Id="rId26" Type="http://schemas.openxmlformats.org/officeDocument/2006/relationships/hyperlink" Target="http://20v-euro-lit.niv.ru/20v-euro-lit/potehina-istoriya-germanii/istoriya-epohi-vozrozhdeniya.htm" TargetMode="External"/><Relationship Id="rId39" Type="http://schemas.openxmlformats.org/officeDocument/2006/relationships/hyperlink" Target="https://magazines.gorky.media/inostran/2000/4/zhak-kazot.html" TargetMode="External"/><Relationship Id="rId21" Type="http://schemas.openxmlformats.org/officeDocument/2006/relationships/hyperlink" Target="http://elibrary.kubg.edu.ua/%20(6053/1/Y_Kovbasenko_LS_21_GI-Serednyovicca.pdf" TargetMode="External"/><Relationship Id="rId34" Type="http://schemas.openxmlformats.org/officeDocument/2006/relationships/hyperlink" Target="http://1576.ua/books/3345" TargetMode="External"/><Relationship Id="rId42" Type="http://schemas.openxmlformats.org/officeDocument/2006/relationships/hyperlink" Target="http://www.rulit.me/author/brant-sebastian/korabel-durniv-get-430158.html" TargetMode="External"/><Relationship Id="rId47" Type="http://schemas.openxmlformats.org/officeDocument/2006/relationships/hyperlink" Target="http://svr-lit.ru/svr-lit/articles/germany/shevlyakova-gans-saks.htm%20%20%20%20" TargetMode="External"/><Relationship Id="rId50" Type="http://schemas.openxmlformats.org/officeDocument/2006/relationships/hyperlink" Target="https://ru.calameo.com/read/004546015bcf6f10682ad" TargetMode="External"/><Relationship Id="rId55" Type="http://schemas.openxmlformats.org/officeDocument/2006/relationships/hyperlink" Target="http://istoriya-teatra.ru/books/item/f00/s00/z0000017/st017.shtml" TargetMode="External"/><Relationship Id="rId63" Type="http://schemas.openxmlformats.org/officeDocument/2006/relationships/hyperlink" Target="https://ae-lib.org.ua/texts/_spanish_ballads__ua.htm" TargetMode="External"/><Relationship Id="rId68" Type="http://schemas.openxmlformats.org/officeDocument/2006/relationships/hyperlink" Target="https://syg.ma/@libra/liudvigh-kholbiergh-nilsa-klima-podziemnoie-putieshiestviie-glava-i-o-nisshiestvii-klimovom-v-prieispodniie-miesta" TargetMode="External"/><Relationship Id="rId76" Type="http://schemas.openxmlformats.org/officeDocument/2006/relationships/hyperlink" Target="https://cyberleninka.ru/article/n/angliyskiy-goticheskiy-roman-k-voprosu-ob-istorii-i-poetike-zhanra/viewer" TargetMode="External"/><Relationship Id="rId7" Type="http://schemas.openxmlformats.org/officeDocument/2006/relationships/endnotes" Target="endnotes.xml"/><Relationship Id="rId71" Type="http://schemas.openxmlformats.org/officeDocument/2006/relationships/hyperlink" Target="http://17v-euro-lit.niv.ru/17v-euro-lit/plavskin-uchebnik/literatura-epohi-restavracii.htm" TargetMode="External"/><Relationship Id="rId2" Type="http://schemas.openxmlformats.org/officeDocument/2006/relationships/numbering" Target="numbering.xml"/><Relationship Id="rId16" Type="http://schemas.openxmlformats.org/officeDocument/2006/relationships/hyperlink" Target="http://svr-lit.niv.ru/svr-lit/vsemirnaya-literatura-english/index.htm" TargetMode="External"/><Relationship Id="rId29" Type="http://schemas.openxmlformats.org/officeDocument/2006/relationships/hyperlink" Target="http://svr-lit.ru/svr-lit/tinina-teatr/index.htm" TargetMode="External"/><Relationship Id="rId11" Type="http://schemas.openxmlformats.org/officeDocument/2006/relationships/hyperlink" Target="http://svr-lit.niv.ru/svr-lit/mihalskaya-anikin-angliya/index.htm" TargetMode="External"/><Relationship Id="rId24" Type="http://schemas.openxmlformats.org/officeDocument/2006/relationships/hyperlink" Target="http://niv.ru/doc/literature/world-xvii-xviii-vek/index.htm" TargetMode="External"/><Relationship Id="rId32" Type="http://schemas.openxmlformats.org/officeDocument/2006/relationships/hyperlink" Target="http://svr-lit.ru/svr-lit/bahtin-tvorchestvo-rable/index.htm" TargetMode="External"/><Relationship Id="rId37" Type="http://schemas.openxmlformats.org/officeDocument/2006/relationships/hyperlink" Target="http://knyhobachennia.com/index.php?article=2396" TargetMode="External"/><Relationship Id="rId40" Type="http://schemas.openxmlformats.org/officeDocument/2006/relationships/hyperlink" Target="http://readeralexey.narod.ru/Library/Purishev_1962_Elizabethan_Poetry.pdf" TargetMode="External"/><Relationship Id="rId45" Type="http://schemas.openxmlformats.org/officeDocument/2006/relationships/hyperlink" Target="http://svr-lit.ru/svr-lit/filanovskij-apologiya-montenya/index.htm" TargetMode="External"/><Relationship Id="rId53" Type="http://schemas.openxmlformats.org/officeDocument/2006/relationships/hyperlink" Target="https://author.today/post/100120" TargetMode="External"/><Relationship Id="rId58" Type="http://schemas.openxmlformats.org/officeDocument/2006/relationships/hyperlink" Target="http://svr-lit.ru/svr-lit/dzhivilegov-izbrannye-stati/drama-v-italii-xvi-veka.htm" TargetMode="External"/><Relationship Id="rId66" Type="http://schemas.openxmlformats.org/officeDocument/2006/relationships/hyperlink" Target="http://www.lib.ru/INOOLD/KEWEDO/kevedo4.txt_with-big-pictures.html" TargetMode="External"/><Relationship Id="rId74" Type="http://schemas.openxmlformats.org/officeDocument/2006/relationships/hyperlink" Target="http://dspace.tneu.edu.ua/bitstream" TargetMode="External"/><Relationship Id="rId79" Type="http://schemas.openxmlformats.org/officeDocument/2006/relationships/hyperlink" Target="http://booksonline.com.ua/view.php?book=29013" TargetMode="External"/><Relationship Id="rId5" Type="http://schemas.openxmlformats.org/officeDocument/2006/relationships/webSettings" Target="webSettings.xml"/><Relationship Id="rId61" Type="http://schemas.openxmlformats.org/officeDocument/2006/relationships/hyperlink" Target="http://h131-65.meta.ua/book/230534/read" TargetMode="External"/><Relationship Id="rId10" Type="http://schemas.openxmlformats.org/officeDocument/2006/relationships/hyperlink" Target="http://www.twirpx.com/file/382639" TargetMode="External"/><Relationship Id="rId19" Type="http://schemas.openxmlformats.org/officeDocument/2006/relationships/hyperlink" Target="http://19v-euro-lit.niv.ru/19v-euro-lit/istoriya-nemeckoj-literatury/index.htm" TargetMode="External"/><Relationship Id="rId31" Type="http://schemas.openxmlformats.org/officeDocument/2006/relationships/hyperlink" Target="http://svr-lit.ru/svr-lit/annenskaya-rable/index.htm" TargetMode="External"/><Relationship Id="rId44" Type="http://schemas.openxmlformats.org/officeDocument/2006/relationships/hyperlink" Target="http://svr-lit.ru/svr-lit/jean-favier-villon/index.htm" TargetMode="External"/><Relationship Id="rId52" Type="http://schemas.openxmlformats.org/officeDocument/2006/relationships/hyperlink" Target="https://ae-lib.org.ua/texts/_tristan_et_isolda_by_bedier__ua.htm" TargetMode="External"/><Relationship Id="rId60" Type="http://schemas.openxmlformats.org/officeDocument/2006/relationships/hyperlink" Target="http://istoriya-teatra.ru/books/item/f00/s00/z0000017/st017.shtml" TargetMode="External"/><Relationship Id="rId65" Type="http://schemas.openxmlformats.org/officeDocument/2006/relationships/hyperlink" Target="http://17v-euro-lit.niv.ru/17v-euro-lit/chekalov-manerizm/index.htm" TargetMode="External"/><Relationship Id="rId73" Type="http://schemas.openxmlformats.org/officeDocument/2006/relationships/hyperlink" Target="http://resource.history.org.ua/cgi-bin/eiu/history.exe?&amp;I21DBN=EIU&amp;P21DBN=EIU&amp;S21STN=1&amp;S21REF=10&amp;S21FMT=eiu_all&amp;C21COM=S&amp;S21CNR=20&amp;S21P01=0&amp;S21P02=0&amp;S21P03=TRN=&amp;S21COLORTERMS=0&amp;S21STR=Gerder_Y" TargetMode="External"/><Relationship Id="rId78" Type="http://schemas.openxmlformats.org/officeDocument/2006/relationships/hyperlink" Target="https://magazines.gorky.media/inostran/2000/4/zhak-kazot.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ilology.lnu.edu.ua/course/istoriia-svitovoi-literatury-ukrainisty" TargetMode="External"/><Relationship Id="rId14" Type="http://schemas.openxmlformats.org/officeDocument/2006/relationships/hyperlink" Target="http://svr-lit.niv.ru/svr-lit/ivl-literatura-italii/index.htm" TargetMode="External"/><Relationship Id="rId22" Type="http://schemas.openxmlformats.org/officeDocument/2006/relationships/hyperlink" Target="http://www.twirpx.com/file/290716" TargetMode="External"/><Relationship Id="rId27" Type="http://schemas.openxmlformats.org/officeDocument/2006/relationships/hyperlink" Target="http://svr-lit.ru/svr-lit/raspopin/evropejskoe-srednevekove/index.htm" TargetMode="External"/><Relationship Id="rId30" Type="http://schemas.openxmlformats.org/officeDocument/2006/relationships/hyperlink" Target="http://readeralexey.narod.ru/Library/Purishev_1962_English_Literature.pdf" TargetMode="External"/><Relationship Id="rId35" Type="http://schemas.openxmlformats.org/officeDocument/2006/relationships/hyperlink" Target="http://svr-lit.ru/svr-lit/ivanov-trubadury-truvery-minnezingery/index.htm" TargetMode="External"/><Relationship Id="rId43" Type="http://schemas.openxmlformats.org/officeDocument/2006/relationships/hyperlink" Target="http://nbuv.gov.ua/UJRN/drgn_2015_2_3" TargetMode="External"/><Relationship Id="rId48" Type="http://schemas.openxmlformats.org/officeDocument/2006/relationships/hyperlink" Target="http://samlib.ru/z/zaslawskij_w_a/abelard.shtml" TargetMode="External"/><Relationship Id="rId56" Type="http://schemas.openxmlformats.org/officeDocument/2006/relationships/hyperlink" Target="http://svr-lit.ru/svr-lit/dzhivilegov-izbrannye-stati/drama-v-italii-xvi-veka.htm" TargetMode="External"/><Relationship Id="rId64" Type="http://schemas.openxmlformats.org/officeDocument/2006/relationships/hyperlink" Target="https://www.ukrlib.com.ua/world/printit.php?tid=9038" TargetMode="External"/><Relationship Id="rId69" Type="http://schemas.openxmlformats.org/officeDocument/2006/relationships/hyperlink" Target="https://readmanga.live/shishaku_valmont___kiken_na_kankei" TargetMode="External"/><Relationship Id="rId77" Type="http://schemas.openxmlformats.org/officeDocument/2006/relationships/hyperlink" Target="https://cyberleninka.ru/article/n/sintez-orientalizma-i-goticheskoy-traditsii-v-skazke-u-bekforda-vatek/viewer" TargetMode="External"/><Relationship Id="rId8" Type="http://schemas.openxmlformats.org/officeDocument/2006/relationships/hyperlink" Target="mailto:maryana.cheletska@lnu.edu.ua" TargetMode="External"/><Relationship Id="rId51" Type="http://schemas.openxmlformats.org/officeDocument/2006/relationships/hyperlink" Target="https://whereisjastina.livejournal.com/71521.html" TargetMode="External"/><Relationship Id="rId72" Type="http://schemas.openxmlformats.org/officeDocument/2006/relationships/hyperlink" Target="http://lib.ru/PXESY/GALDONI/trufaldino.txt_with-big-pictures.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t-prosv.niv.ru/lit-prosv/ivl-18-vek/index.htm" TargetMode="External"/><Relationship Id="rId17" Type="http://schemas.openxmlformats.org/officeDocument/2006/relationships/hyperlink" Target="http://svr-lit.niv.ru/svr-lit/articles/terteryan-portugaliya-xvi-xvii.htm" TargetMode="External"/><Relationship Id="rId25" Type="http://schemas.openxmlformats.org/officeDocument/2006/relationships/hyperlink" Target="http://svr-lit.niv.ru/svr-lit/plavskin-ispaniya/index.htm" TargetMode="External"/><Relationship Id="rId33" Type="http://schemas.openxmlformats.org/officeDocument/2006/relationships/hyperlink" Target="http://17v-euro-lit.niv.ru/17v-euro-lit/gorbunov-poeziya-donn-dzhonson/stranica-1.htm" TargetMode="External"/><Relationship Id="rId38" Type="http://schemas.openxmlformats.org/officeDocument/2006/relationships/hyperlink" Target="https://cyberleninka.ru/article/n/sintez-orientalizma-i-goticheskoy-traditsii-v-skazke-u-bekforda-vatek/viewer" TargetMode="External"/><Relationship Id="rId46" Type="http://schemas.openxmlformats.org/officeDocument/2006/relationships/hyperlink" Target="http://17v-euro-lit.niv.ru/17v-euro-lit/chekalov-manerizm/index.htm" TargetMode="External"/><Relationship Id="rId59" Type="http://schemas.openxmlformats.org/officeDocument/2006/relationships/hyperlink" Target="http://psylib.org.ua/books/yates03" TargetMode="External"/><Relationship Id="rId67" Type="http://schemas.openxmlformats.org/officeDocument/2006/relationships/hyperlink" Target="http://svr-lit.niv.ru/svr-lit/mihalskaya-anikin-angliya/index.htm" TargetMode="External"/><Relationship Id="rId20" Type="http://schemas.openxmlformats.org/officeDocument/2006/relationships/hyperlink" Target="http://19v-euro-lit.niv.ru/19v-euro-lit/istoriya-nemeckoj-literatury/index.htm" TargetMode="External"/><Relationship Id="rId41" Type="http://schemas.openxmlformats.org/officeDocument/2006/relationships/hyperlink" Target="http://chtyvo.org.ua/authors/Denis_de_Rougemont" TargetMode="External"/><Relationship Id="rId54" Type="http://schemas.openxmlformats.org/officeDocument/2006/relationships/hyperlink" Target="http://svr-lit.ru/svr-lit/bahtin-tvorchestvo-rable/index.htm" TargetMode="External"/><Relationship Id="rId62" Type="http://schemas.openxmlformats.org/officeDocument/2006/relationships/hyperlink" Target="https://nemaloknig.net/read-398266/?page=1" TargetMode="External"/><Relationship Id="rId70" Type="http://schemas.openxmlformats.org/officeDocument/2006/relationships/hyperlink" Target="http://17v-euro-lit.niv.ru/17v-euro-lit/mihalskaya-anikin-angliya/literatura-perioda-restavracii.htm" TargetMode="External"/><Relationship Id="rId75" Type="http://schemas.openxmlformats.org/officeDocument/2006/relationships/hyperlink" Target="https://vsiknygy.net.ua/person/60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r-lit.niv.ru/svr-lit/vsemirnaya-literatura-france/index.htm" TargetMode="External"/><Relationship Id="rId23" Type="http://schemas.openxmlformats.org/officeDocument/2006/relationships/hyperlink" Target="https://www.bohdan-digital.com" TargetMode="External"/><Relationship Id="rId28" Type="http://schemas.openxmlformats.org/officeDocument/2006/relationships/hyperlink" Target="http://svr-lit.ru/svr-lit/stadnikov/index.htm" TargetMode="External"/><Relationship Id="rId36" Type="http://schemas.openxmlformats.org/officeDocument/2006/relationships/hyperlink" Target="https://www.topos.ru/article/ontologicheskie-progulki/tropoi-bozhestvennoi-komedii-5" TargetMode="External"/><Relationship Id="rId49" Type="http://schemas.openxmlformats.org/officeDocument/2006/relationships/hyperlink" Target="http://samlib.ru/z/zaslawskij_w_a/abelard.shtml" TargetMode="External"/><Relationship Id="rId57" Type="http://schemas.openxmlformats.org/officeDocument/2006/relationships/hyperlink" Target="https://www.ae-lib.org.ua/texts/erasmus__home_talks__ua.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52F5-7F28-41BF-BEB7-0072C048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65</Pages>
  <Words>19245</Words>
  <Characters>109699</Characters>
  <Application>Microsoft Office Word</Application>
  <DocSecurity>0</DocSecurity>
  <Lines>914</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34</cp:revision>
  <dcterms:created xsi:type="dcterms:W3CDTF">2021-08-26T22:54:00Z</dcterms:created>
  <dcterms:modified xsi:type="dcterms:W3CDTF">2022-03-12T14:32:00Z</dcterms:modified>
</cp:coreProperties>
</file>