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E13F" w14:textId="2D797CBC" w:rsidR="00CE6105" w:rsidRDefault="00CE6105" w:rsidP="004A7D67">
      <w:pPr>
        <w:rPr>
          <w:b/>
          <w:color w:val="auto"/>
          <w:lang w:val="uk-UA"/>
        </w:rPr>
      </w:pPr>
    </w:p>
    <w:p w14:paraId="4536E180" w14:textId="77777777" w:rsidR="00767848" w:rsidRPr="00287082" w:rsidRDefault="00767848" w:rsidP="00767848">
      <w:pPr>
        <w:pStyle w:val="Default"/>
        <w:jc w:val="center"/>
        <w:rPr>
          <w:sz w:val="28"/>
          <w:szCs w:val="28"/>
        </w:rPr>
      </w:pPr>
      <w:r w:rsidRPr="00287082">
        <w:rPr>
          <w:b/>
          <w:bCs/>
          <w:sz w:val="28"/>
          <w:szCs w:val="28"/>
        </w:rPr>
        <w:t>МІНІСТЕРСТВО ОСВІТИ І НАУКИ УКРАЇНИ</w:t>
      </w:r>
    </w:p>
    <w:p w14:paraId="6575B228" w14:textId="77777777" w:rsidR="00767848" w:rsidRPr="00287082" w:rsidRDefault="00767848" w:rsidP="00767848">
      <w:pPr>
        <w:pStyle w:val="Default"/>
        <w:jc w:val="center"/>
        <w:rPr>
          <w:sz w:val="28"/>
          <w:szCs w:val="28"/>
        </w:rPr>
      </w:pPr>
      <w:r w:rsidRPr="00287082">
        <w:rPr>
          <w:b/>
          <w:bCs/>
          <w:sz w:val="28"/>
          <w:szCs w:val="28"/>
        </w:rPr>
        <w:t>Львівський національний університет імені Івана Франка</w:t>
      </w:r>
    </w:p>
    <w:p w14:paraId="6F408D62" w14:textId="77777777" w:rsidR="00767848" w:rsidRPr="00287082" w:rsidRDefault="00767848" w:rsidP="007678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Філологічний ф</w:t>
      </w:r>
      <w:r w:rsidRPr="00287082">
        <w:rPr>
          <w:b/>
          <w:bCs/>
          <w:sz w:val="28"/>
          <w:szCs w:val="28"/>
        </w:rPr>
        <w:t xml:space="preserve">акультет </w:t>
      </w:r>
    </w:p>
    <w:p w14:paraId="1A7CD52D" w14:textId="77777777" w:rsidR="00767848" w:rsidRPr="00767848" w:rsidRDefault="00767848" w:rsidP="00767848">
      <w:pPr>
        <w:jc w:val="center"/>
        <w:rPr>
          <w:b/>
          <w:bCs/>
          <w:sz w:val="28"/>
          <w:szCs w:val="28"/>
          <w:lang w:val="ru-RU"/>
        </w:rPr>
      </w:pPr>
      <w:r w:rsidRPr="00767848">
        <w:rPr>
          <w:b/>
          <w:bCs/>
          <w:sz w:val="28"/>
          <w:szCs w:val="28"/>
          <w:lang w:val="ru-RU"/>
        </w:rPr>
        <w:t>Кафедра теорії літератури та порівняльного літературознавства</w:t>
      </w:r>
    </w:p>
    <w:p w14:paraId="420ADA77" w14:textId="77777777" w:rsidR="00767848" w:rsidRPr="00767848" w:rsidRDefault="00767848" w:rsidP="00767848">
      <w:pPr>
        <w:jc w:val="center"/>
        <w:rPr>
          <w:b/>
          <w:bCs/>
          <w:sz w:val="28"/>
          <w:szCs w:val="28"/>
          <w:lang w:val="ru-RU"/>
        </w:rPr>
      </w:pPr>
    </w:p>
    <w:p w14:paraId="356BED22" w14:textId="77777777" w:rsidR="00767848" w:rsidRPr="00767848" w:rsidRDefault="00767848" w:rsidP="00767848">
      <w:pPr>
        <w:jc w:val="center"/>
        <w:rPr>
          <w:b/>
          <w:bCs/>
          <w:sz w:val="28"/>
          <w:szCs w:val="28"/>
          <w:lang w:val="ru-RU"/>
        </w:rPr>
      </w:pPr>
    </w:p>
    <w:p w14:paraId="08750C65" w14:textId="77777777" w:rsidR="00767848" w:rsidRPr="00767848" w:rsidRDefault="00767848" w:rsidP="00767848">
      <w:pPr>
        <w:jc w:val="center"/>
        <w:rPr>
          <w:b/>
          <w:bCs/>
          <w:sz w:val="28"/>
          <w:szCs w:val="28"/>
          <w:lang w:val="ru-RU"/>
        </w:rPr>
      </w:pPr>
    </w:p>
    <w:p w14:paraId="0D692668" w14:textId="77777777" w:rsidR="00767848" w:rsidRPr="00767848" w:rsidRDefault="00767848" w:rsidP="00767848">
      <w:pPr>
        <w:jc w:val="center"/>
        <w:rPr>
          <w:b/>
          <w:bCs/>
          <w:sz w:val="28"/>
          <w:szCs w:val="28"/>
          <w:lang w:val="ru-RU"/>
        </w:rPr>
      </w:pPr>
    </w:p>
    <w:p w14:paraId="15F3219A" w14:textId="77777777" w:rsidR="00767848" w:rsidRPr="00287082" w:rsidRDefault="00767848" w:rsidP="00767848">
      <w:pPr>
        <w:pStyle w:val="Default"/>
        <w:rPr>
          <w:sz w:val="28"/>
          <w:szCs w:val="28"/>
        </w:rPr>
      </w:pPr>
    </w:p>
    <w:p w14:paraId="2B5CBECE" w14:textId="77777777" w:rsidR="00767848" w:rsidRPr="00287082" w:rsidRDefault="00767848" w:rsidP="00767848">
      <w:pPr>
        <w:pStyle w:val="Default"/>
        <w:ind w:left="5245"/>
        <w:rPr>
          <w:sz w:val="28"/>
          <w:szCs w:val="28"/>
        </w:rPr>
      </w:pPr>
      <w:r w:rsidRPr="00287082">
        <w:rPr>
          <w:b/>
          <w:bCs/>
          <w:sz w:val="28"/>
          <w:szCs w:val="28"/>
        </w:rPr>
        <w:t xml:space="preserve">Затверджено </w:t>
      </w:r>
    </w:p>
    <w:p w14:paraId="20109E9C" w14:textId="77777777" w:rsidR="00767848" w:rsidRPr="00287082" w:rsidRDefault="00767848" w:rsidP="00767848">
      <w:pPr>
        <w:pStyle w:val="Default"/>
        <w:ind w:left="5245"/>
        <w:rPr>
          <w:sz w:val="28"/>
          <w:szCs w:val="28"/>
        </w:rPr>
      </w:pPr>
      <w:r w:rsidRPr="00287082">
        <w:rPr>
          <w:sz w:val="28"/>
          <w:szCs w:val="28"/>
        </w:rPr>
        <w:t>На засіданні кафедри</w:t>
      </w:r>
      <w:r>
        <w:rPr>
          <w:sz w:val="28"/>
          <w:szCs w:val="28"/>
        </w:rPr>
        <w:t xml:space="preserve"> теорії літератури та порівняльного літературознавства філологічного</w:t>
      </w:r>
      <w:r w:rsidRPr="00287082">
        <w:rPr>
          <w:sz w:val="28"/>
          <w:szCs w:val="28"/>
        </w:rPr>
        <w:t xml:space="preserve"> </w:t>
      </w:r>
    </w:p>
    <w:p w14:paraId="38A17BDF" w14:textId="77777777" w:rsidR="00767848" w:rsidRPr="00287082" w:rsidRDefault="00767848" w:rsidP="00767848">
      <w:pPr>
        <w:pStyle w:val="Default"/>
        <w:ind w:left="5245"/>
        <w:rPr>
          <w:sz w:val="28"/>
          <w:szCs w:val="28"/>
        </w:rPr>
      </w:pPr>
      <w:r w:rsidRPr="00287082">
        <w:rPr>
          <w:sz w:val="28"/>
          <w:szCs w:val="28"/>
        </w:rPr>
        <w:t xml:space="preserve">факультету </w:t>
      </w:r>
    </w:p>
    <w:p w14:paraId="2619F281" w14:textId="77777777" w:rsidR="00767848" w:rsidRPr="00287082" w:rsidRDefault="00767848" w:rsidP="00767848">
      <w:pPr>
        <w:pStyle w:val="Default"/>
        <w:ind w:left="5245"/>
        <w:rPr>
          <w:sz w:val="28"/>
          <w:szCs w:val="28"/>
        </w:rPr>
      </w:pPr>
      <w:r w:rsidRPr="00287082">
        <w:rPr>
          <w:sz w:val="28"/>
          <w:szCs w:val="28"/>
        </w:rPr>
        <w:t xml:space="preserve">Львівського національного університету імені Івана Франка </w:t>
      </w:r>
    </w:p>
    <w:p w14:paraId="4C790632" w14:textId="77777777" w:rsidR="00767848" w:rsidRPr="00287082" w:rsidRDefault="00767848" w:rsidP="00767848">
      <w:pPr>
        <w:pStyle w:val="Default"/>
        <w:ind w:left="5245"/>
        <w:rPr>
          <w:sz w:val="28"/>
          <w:szCs w:val="28"/>
        </w:rPr>
      </w:pPr>
      <w:r w:rsidRPr="00287082">
        <w:rPr>
          <w:sz w:val="28"/>
          <w:szCs w:val="28"/>
        </w:rPr>
        <w:t xml:space="preserve">(протокол № від ) </w:t>
      </w:r>
    </w:p>
    <w:p w14:paraId="59EF8301" w14:textId="77777777" w:rsidR="00767848" w:rsidRPr="00287082" w:rsidRDefault="00767848" w:rsidP="00767848">
      <w:pPr>
        <w:pStyle w:val="Default"/>
        <w:ind w:left="5245"/>
        <w:rPr>
          <w:sz w:val="28"/>
          <w:szCs w:val="28"/>
        </w:rPr>
      </w:pPr>
      <w:r w:rsidRPr="00287082">
        <w:rPr>
          <w:sz w:val="28"/>
          <w:szCs w:val="28"/>
        </w:rPr>
        <w:t xml:space="preserve">Завідувач кафедри проф. </w:t>
      </w:r>
    </w:p>
    <w:p w14:paraId="5481AB35" w14:textId="77777777" w:rsidR="00767848" w:rsidRPr="006938F0" w:rsidRDefault="00767848" w:rsidP="00767848">
      <w:pPr>
        <w:pStyle w:val="Default"/>
        <w:ind w:left="5245"/>
        <w:rPr>
          <w:sz w:val="28"/>
          <w:szCs w:val="28"/>
        </w:rPr>
      </w:pPr>
      <w:r w:rsidRPr="006938F0">
        <w:rPr>
          <w:sz w:val="28"/>
          <w:szCs w:val="28"/>
        </w:rPr>
        <w:t>Гнатюк М.І.</w:t>
      </w:r>
    </w:p>
    <w:p w14:paraId="0D91F509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33721983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3B4975C1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0C374BAD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405EE82A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13FD7591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7D93FB23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31166826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43A64C27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5DC43F8B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4CC6AD5C" w14:textId="77777777" w:rsidR="00767848" w:rsidRPr="00BF2630" w:rsidRDefault="00767848" w:rsidP="00767848">
      <w:pPr>
        <w:pStyle w:val="Default"/>
        <w:rPr>
          <w:b/>
          <w:bCs/>
          <w:sz w:val="28"/>
          <w:szCs w:val="28"/>
        </w:rPr>
      </w:pPr>
    </w:p>
    <w:p w14:paraId="7CF5718B" w14:textId="77777777" w:rsidR="00767848" w:rsidRPr="00BF2630" w:rsidRDefault="00767848" w:rsidP="00767848">
      <w:pPr>
        <w:pStyle w:val="Default"/>
        <w:jc w:val="center"/>
        <w:rPr>
          <w:sz w:val="28"/>
          <w:szCs w:val="28"/>
        </w:rPr>
      </w:pPr>
      <w:r w:rsidRPr="00BF2630">
        <w:rPr>
          <w:b/>
          <w:bCs/>
          <w:sz w:val="28"/>
          <w:szCs w:val="28"/>
        </w:rPr>
        <w:t xml:space="preserve">Силабус </w:t>
      </w:r>
      <w:r>
        <w:rPr>
          <w:b/>
          <w:bCs/>
          <w:sz w:val="28"/>
          <w:szCs w:val="28"/>
        </w:rPr>
        <w:t>і</w:t>
      </w:r>
      <w:r w:rsidRPr="00BF2630">
        <w:rPr>
          <w:b/>
          <w:bCs/>
          <w:sz w:val="28"/>
          <w:szCs w:val="28"/>
        </w:rPr>
        <w:t>з навчальної дисципліни</w:t>
      </w:r>
    </w:p>
    <w:p w14:paraId="6F11DA81" w14:textId="1BFDA0C7" w:rsidR="00767848" w:rsidRPr="00BF2630" w:rsidRDefault="00767848" w:rsidP="00767848">
      <w:pPr>
        <w:pStyle w:val="Default"/>
        <w:jc w:val="center"/>
        <w:rPr>
          <w:sz w:val="28"/>
          <w:szCs w:val="28"/>
        </w:rPr>
      </w:pPr>
      <w:r w:rsidRPr="00BF2630">
        <w:rPr>
          <w:b/>
          <w:bCs/>
          <w:sz w:val="28"/>
          <w:szCs w:val="28"/>
        </w:rPr>
        <w:t>«</w:t>
      </w:r>
      <w:r w:rsidR="006358E0" w:rsidRPr="006358E0">
        <w:rPr>
          <w:b/>
          <w:bCs/>
          <w:sz w:val="28"/>
          <w:szCs w:val="28"/>
        </w:rPr>
        <w:t>Основні проблеми теорії літератури</w:t>
      </w:r>
      <w:r w:rsidRPr="00BF2630">
        <w:rPr>
          <w:b/>
          <w:bCs/>
          <w:sz w:val="28"/>
          <w:szCs w:val="28"/>
        </w:rPr>
        <w:t>»,</w:t>
      </w:r>
    </w:p>
    <w:p w14:paraId="47A813DC" w14:textId="2559834A" w:rsidR="00767848" w:rsidRPr="00BF2630" w:rsidRDefault="00767848" w:rsidP="00767848">
      <w:pPr>
        <w:pStyle w:val="Default"/>
        <w:jc w:val="center"/>
        <w:rPr>
          <w:sz w:val="28"/>
          <w:szCs w:val="28"/>
        </w:rPr>
      </w:pPr>
      <w:r w:rsidRPr="00BF2630">
        <w:rPr>
          <w:b/>
          <w:bCs/>
          <w:sz w:val="28"/>
          <w:szCs w:val="28"/>
        </w:rPr>
        <w:t>для здобувачів з спеціальності</w:t>
      </w:r>
      <w:r w:rsidR="006358E0">
        <w:rPr>
          <w:b/>
          <w:bCs/>
          <w:sz w:val="28"/>
          <w:szCs w:val="28"/>
        </w:rPr>
        <w:t xml:space="preserve"> 035 -- Філологія</w:t>
      </w:r>
    </w:p>
    <w:p w14:paraId="160EB265" w14:textId="6859003D" w:rsidR="00767848" w:rsidRPr="006358E0" w:rsidRDefault="006358E0" w:rsidP="00767848">
      <w:pPr>
        <w:jc w:val="center"/>
        <w:rPr>
          <w:b/>
          <w:bCs/>
          <w:sz w:val="28"/>
          <w:szCs w:val="28"/>
          <w:lang w:val="uk-UA"/>
        </w:rPr>
      </w:pPr>
      <w:r w:rsidRPr="006358E0">
        <w:rPr>
          <w:b/>
          <w:bCs/>
          <w:sz w:val="28"/>
          <w:szCs w:val="28"/>
          <w:lang w:val="uk-UA"/>
        </w:rPr>
        <w:t>спеціалізація Українська мова та література</w:t>
      </w:r>
    </w:p>
    <w:p w14:paraId="4CDE8D81" w14:textId="77777777" w:rsidR="00767848" w:rsidRPr="006358E0" w:rsidRDefault="00767848" w:rsidP="00767848">
      <w:pPr>
        <w:rPr>
          <w:b/>
          <w:bCs/>
          <w:sz w:val="28"/>
          <w:szCs w:val="28"/>
          <w:lang w:val="ru-RU"/>
        </w:rPr>
      </w:pPr>
    </w:p>
    <w:p w14:paraId="10E76C47" w14:textId="77777777" w:rsidR="00767848" w:rsidRPr="00767848" w:rsidRDefault="00767848" w:rsidP="00767848">
      <w:pPr>
        <w:rPr>
          <w:b/>
          <w:bCs/>
          <w:sz w:val="23"/>
          <w:szCs w:val="23"/>
          <w:lang w:val="ru-RU"/>
        </w:rPr>
      </w:pPr>
    </w:p>
    <w:p w14:paraId="19318E2D" w14:textId="77777777" w:rsidR="00767848" w:rsidRPr="00767848" w:rsidRDefault="00767848" w:rsidP="00767848">
      <w:pPr>
        <w:rPr>
          <w:b/>
          <w:bCs/>
          <w:sz w:val="23"/>
          <w:szCs w:val="23"/>
          <w:lang w:val="ru-RU"/>
        </w:rPr>
      </w:pPr>
    </w:p>
    <w:p w14:paraId="1D281889" w14:textId="77777777" w:rsidR="00767848" w:rsidRPr="00767848" w:rsidRDefault="00767848" w:rsidP="00767848">
      <w:pPr>
        <w:rPr>
          <w:b/>
          <w:bCs/>
          <w:sz w:val="23"/>
          <w:szCs w:val="23"/>
          <w:lang w:val="ru-RU"/>
        </w:rPr>
      </w:pPr>
    </w:p>
    <w:p w14:paraId="2641FE7D" w14:textId="77777777" w:rsidR="00767848" w:rsidRPr="00767848" w:rsidRDefault="00767848" w:rsidP="00767848">
      <w:pPr>
        <w:rPr>
          <w:b/>
          <w:bCs/>
          <w:sz w:val="23"/>
          <w:szCs w:val="23"/>
          <w:lang w:val="ru-RU"/>
        </w:rPr>
      </w:pPr>
    </w:p>
    <w:p w14:paraId="4CCCB629" w14:textId="77777777" w:rsidR="00767848" w:rsidRPr="006358E0" w:rsidRDefault="00767848" w:rsidP="00767848">
      <w:pPr>
        <w:rPr>
          <w:b/>
          <w:bCs/>
          <w:sz w:val="28"/>
          <w:szCs w:val="28"/>
          <w:lang w:val="ru-RU"/>
        </w:rPr>
      </w:pPr>
    </w:p>
    <w:p w14:paraId="647517F0" w14:textId="493A27FD" w:rsidR="00767848" w:rsidRPr="006358E0" w:rsidRDefault="00767848" w:rsidP="00767848">
      <w:pPr>
        <w:jc w:val="center"/>
        <w:rPr>
          <w:b/>
          <w:bCs/>
          <w:sz w:val="28"/>
          <w:szCs w:val="28"/>
          <w:lang w:val="ru-RU"/>
        </w:rPr>
      </w:pPr>
      <w:r w:rsidRPr="006358E0">
        <w:rPr>
          <w:b/>
          <w:bCs/>
          <w:sz w:val="28"/>
          <w:szCs w:val="28"/>
          <w:lang w:val="ru-RU"/>
        </w:rPr>
        <w:t>Львів - 202</w:t>
      </w:r>
      <w:r w:rsidR="004A7D67">
        <w:rPr>
          <w:b/>
          <w:bCs/>
          <w:sz w:val="28"/>
          <w:szCs w:val="28"/>
          <w:lang w:val="ru-RU"/>
        </w:rPr>
        <w:t>2</w:t>
      </w:r>
      <w:r w:rsidRPr="006358E0">
        <w:rPr>
          <w:b/>
          <w:bCs/>
          <w:sz w:val="28"/>
          <w:szCs w:val="28"/>
          <w:lang w:val="ru-RU"/>
        </w:rPr>
        <w:t xml:space="preserve"> р.</w:t>
      </w:r>
    </w:p>
    <w:p w14:paraId="2A957E84" w14:textId="77777777" w:rsidR="00CE6105" w:rsidRPr="00767848" w:rsidRDefault="00CE6105" w:rsidP="00DB105E">
      <w:pPr>
        <w:jc w:val="center"/>
        <w:rPr>
          <w:b/>
          <w:color w:val="auto"/>
          <w:lang w:val="ru-RU"/>
        </w:rPr>
      </w:pPr>
    </w:p>
    <w:p w14:paraId="1A2FAC81" w14:textId="77777777" w:rsidR="00CE6105" w:rsidRDefault="00CE6105" w:rsidP="00DB105E">
      <w:pPr>
        <w:jc w:val="center"/>
        <w:rPr>
          <w:b/>
          <w:color w:val="auto"/>
          <w:lang w:val="uk-UA"/>
        </w:rPr>
      </w:pPr>
    </w:p>
    <w:p w14:paraId="4C1A71FE" w14:textId="77777777" w:rsidR="00CE6105" w:rsidRDefault="00CE6105" w:rsidP="00DB105E">
      <w:pPr>
        <w:jc w:val="center"/>
        <w:rPr>
          <w:b/>
          <w:color w:val="auto"/>
          <w:lang w:val="uk-UA"/>
        </w:rPr>
      </w:pPr>
    </w:p>
    <w:p w14:paraId="2F1F5F6E" w14:textId="3F21CB99" w:rsidR="00837D88" w:rsidRPr="004A7D67" w:rsidRDefault="00837D88" w:rsidP="006358E0">
      <w:pPr>
        <w:jc w:val="center"/>
        <w:rPr>
          <w:lang w:val="ru-RU"/>
        </w:rPr>
      </w:pPr>
    </w:p>
    <w:p w14:paraId="619CDCFF" w14:textId="77777777" w:rsidR="00DB105E" w:rsidRPr="004A7D67" w:rsidRDefault="00DB105E">
      <w:pPr>
        <w:rPr>
          <w:lang w:val="ru-RU"/>
        </w:rPr>
      </w:pPr>
    </w:p>
    <w:tbl>
      <w:tblPr>
        <w:tblpPr w:leftFromText="180" w:rightFromText="180" w:horzAnchor="margin" w:tblpY="1161"/>
        <w:tblW w:w="10173" w:type="dxa"/>
        <w:tblLook w:val="0000" w:firstRow="0" w:lastRow="0" w:firstColumn="0" w:lastColumn="0" w:noHBand="0" w:noVBand="0"/>
      </w:tblPr>
      <w:tblGrid>
        <w:gridCol w:w="2405"/>
        <w:gridCol w:w="7768"/>
      </w:tblGrid>
      <w:tr w:rsidR="00DB105E" w:rsidRPr="00FF755B" w14:paraId="4D462AF5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FAE7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48B6" w14:textId="77777777" w:rsidR="00DB105E" w:rsidRPr="00A11168" w:rsidRDefault="00216DDC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Основні проблеми теорії літератури</w:t>
            </w:r>
          </w:p>
        </w:tc>
      </w:tr>
      <w:tr w:rsidR="00DB105E" w:rsidRPr="00A22542" w14:paraId="0F55CCEB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E5BA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802B" w14:textId="77777777" w:rsidR="0076784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Львівський національний університет ім. Іван</w:t>
            </w:r>
            <w:r w:rsidR="00A22542">
              <w:rPr>
                <w:color w:val="auto"/>
                <w:lang w:val="uk-UA"/>
              </w:rPr>
              <w:t xml:space="preserve">а Франка                      </w:t>
            </w:r>
          </w:p>
          <w:p w14:paraId="297BD98D" w14:textId="3D1E82D8" w:rsidR="00DB105E" w:rsidRPr="00A11168" w:rsidRDefault="00A22542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</w:t>
            </w:r>
            <w:r w:rsidR="00DB105E" w:rsidRPr="00A11168">
              <w:rPr>
                <w:bCs/>
                <w:color w:val="auto"/>
                <w:lang w:val="uk-UA"/>
              </w:rPr>
              <w:t xml:space="preserve"> Львів, вул. Університетська, 1.</w:t>
            </w:r>
          </w:p>
        </w:tc>
      </w:tr>
      <w:tr w:rsidR="00DB105E" w:rsidRPr="005F2963" w14:paraId="6011A365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0CEA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5A08" w14:textId="77777777" w:rsidR="00DB105E" w:rsidRPr="00A11168" w:rsidRDefault="00DB105E" w:rsidP="009329AC">
            <w:pPr>
              <w:jc w:val="both"/>
              <w:rPr>
                <w:color w:val="auto"/>
                <w:lang w:val="uk-UA" w:eastAsia="uk-UA"/>
              </w:rPr>
            </w:pPr>
            <w:r w:rsidRPr="00A11168">
              <w:rPr>
                <w:color w:val="auto"/>
                <w:lang w:val="uk-UA" w:eastAsia="uk-UA"/>
              </w:rPr>
              <w:t xml:space="preserve">Кафедра </w:t>
            </w:r>
            <w:r w:rsidR="00216DDC">
              <w:rPr>
                <w:color w:val="auto"/>
                <w:lang w:val="uk-UA" w:eastAsia="uk-UA"/>
              </w:rPr>
              <w:t>теорії літератури та порівняльного літературознавства</w:t>
            </w:r>
          </w:p>
        </w:tc>
      </w:tr>
      <w:tr w:rsidR="00DB105E" w:rsidRPr="00FF755B" w14:paraId="5E9CCFF2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4644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59BF" w14:textId="77777777" w:rsidR="00DB105E" w:rsidRPr="00A11168" w:rsidRDefault="00DB105E" w:rsidP="009329AC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</w:p>
          <w:p w14:paraId="0B29D353" w14:textId="77777777" w:rsidR="00DB105E" w:rsidRPr="00A11168" w:rsidRDefault="00DB105E" w:rsidP="009329AC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14:paraId="26683725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6AFA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E085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доц.</w:t>
            </w:r>
            <w:r w:rsidR="002C334E">
              <w:rPr>
                <w:color w:val="auto"/>
                <w:lang w:val="uk-UA"/>
              </w:rPr>
              <w:t>Зубрицька М.О.</w:t>
            </w:r>
          </w:p>
        </w:tc>
      </w:tr>
      <w:tr w:rsidR="00DB105E" w:rsidRPr="00216DDC" w14:paraId="6A2D7127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3E57" w14:textId="77777777" w:rsidR="00DB105E" w:rsidRPr="002C334E" w:rsidRDefault="00DB105E" w:rsidP="009329AC">
            <w:pPr>
              <w:jc w:val="center"/>
              <w:rPr>
                <w:b/>
                <w:color w:val="auto"/>
                <w:lang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566A" w14:textId="77777777" w:rsidR="00DB105E" w:rsidRPr="00A11168" w:rsidRDefault="002C334E" w:rsidP="009329AC">
            <w:pPr>
              <w:pStyle w:val="3"/>
              <w:shd w:val="clear" w:color="auto" w:fill="FFFFFF"/>
              <w:jc w:val="both"/>
              <w:rPr>
                <w:b w:val="0"/>
                <w:i/>
                <w:iCs/>
                <w:sz w:val="24"/>
                <w:szCs w:val="24"/>
                <w:lang w:val="uk-UA"/>
              </w:rPr>
            </w:pPr>
            <w:r w:rsidRPr="002C334E">
              <w:rPr>
                <w:b w:val="0"/>
                <w:sz w:val="24"/>
                <w:szCs w:val="24"/>
                <w:lang w:val="en-US"/>
              </w:rPr>
              <w:t>mariya.zubrytska</w:t>
            </w:r>
            <w:r w:rsidRPr="002C334E">
              <w:rPr>
                <w:sz w:val="24"/>
                <w:szCs w:val="24"/>
                <w:lang w:val="en-US"/>
              </w:rPr>
              <w:t>@</w:t>
            </w:r>
            <w:r w:rsidRPr="002C334E">
              <w:rPr>
                <w:b w:val="0"/>
                <w:sz w:val="24"/>
                <w:szCs w:val="24"/>
                <w:lang w:val="en-US"/>
              </w:rPr>
              <w:t>lnu.edu.ua</w:t>
            </w:r>
            <w:r w:rsidR="00DB105E" w:rsidRPr="00A11168">
              <w:rPr>
                <w:rStyle w:val="go"/>
                <w:b w:val="0"/>
                <w:bCs w:val="0"/>
                <w:spacing w:val="3"/>
                <w:sz w:val="24"/>
                <w:szCs w:val="24"/>
                <w:lang w:val="uk-UA"/>
              </w:rPr>
              <w:t xml:space="preserve"> </w:t>
            </w:r>
          </w:p>
          <w:p w14:paraId="022BECF0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5F2963" w14:paraId="4891619B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C753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AA0B" w14:textId="28ADBCC4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 </w:t>
            </w:r>
            <w:r w:rsidR="00957961">
              <w:rPr>
                <w:color w:val="auto"/>
                <w:lang w:val="uk-UA"/>
              </w:rPr>
              <w:t>Середа з 17год. до 19 год.</w:t>
            </w:r>
          </w:p>
        </w:tc>
      </w:tr>
      <w:tr w:rsidR="00DB105E" w:rsidRPr="005F2963" w14:paraId="03D92D25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49A9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7D68" w14:textId="77777777" w:rsidR="002C334E" w:rsidRPr="002C334E" w:rsidRDefault="002C334E" w:rsidP="009329AC">
            <w:pPr>
              <w:rPr>
                <w:b/>
                <w:lang w:val="uk-UA"/>
              </w:rPr>
            </w:pPr>
            <w:r w:rsidRPr="00ED25B7">
              <w:t>http</w:t>
            </w:r>
            <w:r w:rsidRPr="002C334E">
              <w:rPr>
                <w:lang w:val="uk-UA"/>
              </w:rPr>
              <w:t>://</w:t>
            </w:r>
            <w:r w:rsidRPr="00ED25B7">
              <w:t>philology</w:t>
            </w:r>
            <w:r w:rsidRPr="002C334E">
              <w:rPr>
                <w:lang w:val="uk-UA"/>
              </w:rPr>
              <w:t>.</w:t>
            </w:r>
            <w:r w:rsidRPr="00ED25B7">
              <w:t>lnu</w:t>
            </w:r>
            <w:r w:rsidRPr="002C334E">
              <w:rPr>
                <w:lang w:val="uk-UA"/>
              </w:rPr>
              <w:t>.</w:t>
            </w:r>
            <w:r w:rsidRPr="00ED25B7">
              <w:t>edu</w:t>
            </w:r>
            <w:r w:rsidRPr="002C334E">
              <w:rPr>
                <w:lang w:val="uk-UA"/>
              </w:rPr>
              <w:t>.</w:t>
            </w:r>
            <w:r w:rsidRPr="00ED25B7">
              <w:t>ua</w:t>
            </w:r>
            <w:r w:rsidRPr="002C334E">
              <w:rPr>
                <w:lang w:val="uk-UA"/>
              </w:rPr>
              <w:t>/</w:t>
            </w:r>
            <w:r w:rsidRPr="00ED25B7">
              <w:t>course</w:t>
            </w:r>
            <w:r w:rsidRPr="002C334E">
              <w:rPr>
                <w:lang w:val="uk-UA"/>
              </w:rPr>
              <w:t>/</w:t>
            </w:r>
            <w:r w:rsidRPr="00ED25B7">
              <w:t>osnovni</w:t>
            </w:r>
            <w:r w:rsidRPr="002C334E">
              <w:rPr>
                <w:lang w:val="uk-UA"/>
              </w:rPr>
              <w:t>-</w:t>
            </w:r>
            <w:r w:rsidRPr="00ED25B7">
              <w:t>problemy</w:t>
            </w:r>
            <w:r w:rsidRPr="002C334E">
              <w:rPr>
                <w:lang w:val="uk-UA"/>
              </w:rPr>
              <w:t>-</w:t>
            </w:r>
            <w:r w:rsidRPr="00ED25B7">
              <w:t>teoriji</w:t>
            </w:r>
            <w:r w:rsidRPr="002C334E">
              <w:rPr>
                <w:lang w:val="uk-UA"/>
              </w:rPr>
              <w:t>-</w:t>
            </w:r>
            <w:r w:rsidRPr="00ED25B7">
              <w:t>literatury</w:t>
            </w:r>
            <w:r w:rsidRPr="002C334E">
              <w:rPr>
                <w:lang w:val="uk-UA"/>
              </w:rPr>
              <w:t>-</w:t>
            </w:r>
            <w:r w:rsidRPr="00ED25B7">
              <w:t>ukrajinisty</w:t>
            </w:r>
            <w:r w:rsidRPr="002C334E">
              <w:rPr>
                <w:lang w:val="uk-UA"/>
              </w:rPr>
              <w:t xml:space="preserve"> </w:t>
            </w:r>
          </w:p>
          <w:p w14:paraId="6C7FF4A4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5F2963" w14:paraId="775B4DE3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97C5" w14:textId="77777777" w:rsidR="00DB105E" w:rsidRPr="00DB105E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14:paraId="14BC244E" w14:textId="77777777" w:rsidR="00DB105E" w:rsidRPr="00FF755B" w:rsidRDefault="00DB105E" w:rsidP="009329A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7F9C" w14:textId="77777777" w:rsidR="00890A3F" w:rsidRPr="00890A3F" w:rsidRDefault="00890A3F" w:rsidP="009329AC">
            <w:pPr>
              <w:shd w:val="clear" w:color="auto" w:fill="FFFFFF"/>
              <w:ind w:right="43" w:firstLine="590"/>
              <w:jc w:val="both"/>
              <w:rPr>
                <w:bCs/>
                <w:color w:val="auto"/>
                <w:lang w:val="uk-UA"/>
              </w:rPr>
            </w:pPr>
            <w:r w:rsidRPr="00211184">
              <w:rPr>
                <w:lang w:val="uk-UA"/>
              </w:rPr>
              <w:t xml:space="preserve">Курс «Основні проблеми сучасної теорії літератури" є вибірковою дисципліною, яка </w:t>
            </w:r>
            <w:r w:rsidRPr="00211184">
              <w:rPr>
                <w:color w:val="auto"/>
                <w:lang w:val="uk-UA"/>
              </w:rPr>
              <w:t xml:space="preserve">передбачає  ознайомлення </w:t>
            </w:r>
            <w:r>
              <w:rPr>
                <w:color w:val="auto"/>
                <w:lang w:val="uk-UA"/>
              </w:rPr>
              <w:t xml:space="preserve">студентів четвертого курсу </w:t>
            </w:r>
            <w:r w:rsidRPr="00211184">
              <w:rPr>
                <w:color w:val="auto"/>
                <w:lang w:val="uk-UA"/>
              </w:rPr>
              <w:t>з найновішими теоретичними підходами до розуміння та інтерпретації головних суб'єктів літературного процесу - автора, читача, літературних інституцій, а також літературознавчих шкіл та пропонованих ними методологій</w:t>
            </w:r>
            <w:r w:rsidRPr="00E32124">
              <w:rPr>
                <w:color w:val="auto"/>
                <w:lang w:val="uk-UA"/>
              </w:rPr>
              <w:t xml:space="preserve"> дослідження </w:t>
            </w:r>
            <w:r>
              <w:rPr>
                <w:color w:val="auto"/>
                <w:lang w:val="uk-UA"/>
              </w:rPr>
              <w:t xml:space="preserve">художнього </w:t>
            </w:r>
            <w:r w:rsidRPr="00E32124">
              <w:rPr>
                <w:color w:val="auto"/>
                <w:lang w:val="uk-UA"/>
              </w:rPr>
              <w:t>твору</w:t>
            </w:r>
            <w:r>
              <w:rPr>
                <w:color w:val="auto"/>
                <w:lang w:val="uk-UA"/>
              </w:rPr>
              <w:t>.</w:t>
            </w:r>
            <w:r w:rsidRPr="00E32124">
              <w:rPr>
                <w:color w:val="auto"/>
                <w:lang w:val="uk-UA"/>
              </w:rPr>
              <w:t xml:space="preserve"> Курс</w:t>
            </w:r>
            <w:r>
              <w:rPr>
                <w:color w:val="auto"/>
                <w:lang w:val="uk-UA"/>
              </w:rPr>
              <w:t xml:space="preserve"> поєднує </w:t>
            </w:r>
            <w:r w:rsidRPr="00E32124">
              <w:rPr>
                <w:color w:val="auto"/>
                <w:lang w:val="uk-UA"/>
              </w:rPr>
              <w:t xml:space="preserve">в собі </w:t>
            </w:r>
            <w:r>
              <w:rPr>
                <w:color w:val="auto"/>
                <w:lang w:val="uk-UA"/>
              </w:rPr>
              <w:t xml:space="preserve">як </w:t>
            </w:r>
            <w:r w:rsidRPr="00E32124">
              <w:rPr>
                <w:color w:val="auto"/>
                <w:lang w:val="uk-UA"/>
              </w:rPr>
              <w:t xml:space="preserve">теоретичний </w:t>
            </w:r>
            <w:r>
              <w:rPr>
                <w:color w:val="auto"/>
                <w:lang w:val="uk-UA"/>
              </w:rPr>
              <w:t xml:space="preserve">аналіз, </w:t>
            </w:r>
            <w:r w:rsidRPr="00E32124">
              <w:rPr>
                <w:color w:val="auto"/>
                <w:lang w:val="uk-UA"/>
              </w:rPr>
              <w:t xml:space="preserve">так і </w:t>
            </w:r>
            <w:r>
              <w:rPr>
                <w:color w:val="auto"/>
                <w:lang w:val="uk-UA"/>
              </w:rPr>
              <w:t>формування практичних вмінь, покликаних</w:t>
            </w:r>
            <w:r w:rsidRPr="00E32124">
              <w:rPr>
                <w:color w:val="auto"/>
                <w:lang w:val="uk-UA"/>
              </w:rPr>
              <w:t xml:space="preserve"> розвинути у студентів на</w:t>
            </w:r>
            <w:r>
              <w:rPr>
                <w:color w:val="auto"/>
                <w:lang w:val="uk-UA"/>
              </w:rPr>
              <w:t>вички аналізу та критики тексту</w:t>
            </w:r>
            <w:r w:rsidRPr="00E32124">
              <w:rPr>
                <w:color w:val="auto"/>
                <w:lang w:val="uk-UA"/>
              </w:rPr>
              <w:t xml:space="preserve"> сучасних поглядів науки про літературу.</w:t>
            </w:r>
          </w:p>
          <w:p w14:paraId="1D312AC9" w14:textId="77777777" w:rsidR="00890A3F" w:rsidRPr="00890A3F" w:rsidRDefault="00890A3F" w:rsidP="009329AC">
            <w:pPr>
              <w:shd w:val="clear" w:color="auto" w:fill="FFFFFF"/>
              <w:ind w:right="43" w:firstLine="590"/>
              <w:jc w:val="both"/>
              <w:rPr>
                <w:bCs/>
                <w:color w:val="auto"/>
                <w:lang w:val="uk-UA"/>
              </w:rPr>
            </w:pPr>
          </w:p>
          <w:p w14:paraId="6727A7C0" w14:textId="77777777" w:rsidR="00DB105E" w:rsidRPr="00A11168" w:rsidRDefault="00DB105E" w:rsidP="00957961">
            <w:pPr>
              <w:shd w:val="clear" w:color="auto" w:fill="FFFFFF"/>
              <w:ind w:right="43" w:firstLine="590"/>
              <w:jc w:val="both"/>
              <w:rPr>
                <w:color w:val="auto"/>
                <w:lang w:val="uk-UA"/>
              </w:rPr>
            </w:pPr>
          </w:p>
        </w:tc>
      </w:tr>
      <w:tr w:rsidR="00DB105E" w:rsidRPr="005F2963" w14:paraId="5B424DC6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E5D8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43FF" w14:textId="77777777" w:rsidR="00DB105E" w:rsidRPr="00890A3F" w:rsidRDefault="00890A3F" w:rsidP="009329AC">
            <w:pPr>
              <w:shd w:val="clear" w:color="auto" w:fill="FFFFFF"/>
              <w:spacing w:before="77"/>
              <w:ind w:right="24" w:firstLine="278"/>
              <w:jc w:val="both"/>
              <w:rPr>
                <w:lang w:val="uk-UA"/>
              </w:rPr>
            </w:pPr>
            <w:r w:rsidRPr="00030A4F">
              <w:rPr>
                <w:lang w:val="ru-RU"/>
              </w:rPr>
              <w:t xml:space="preserve">Курс покликаний ознайомити студентів </w:t>
            </w:r>
            <w:r w:rsidRPr="009D3AC1">
              <w:rPr>
                <w:lang w:val="uk-UA"/>
              </w:rPr>
              <w:t>і</w:t>
            </w:r>
            <w:r w:rsidRPr="00030A4F">
              <w:rPr>
                <w:lang w:val="ru-RU"/>
              </w:rPr>
              <w:t>з</w:t>
            </w:r>
            <w:r w:rsidRPr="009D3AC1">
              <w:rPr>
                <w:lang w:val="uk-UA"/>
              </w:rPr>
              <w:t xml:space="preserve"> основними проблемами сучасного літературно-теоретичного дискурсу</w:t>
            </w:r>
            <w:r w:rsidRPr="00030A4F">
              <w:rPr>
                <w:lang w:val="ru-RU"/>
              </w:rPr>
              <w:t>. Курс передбачає</w:t>
            </w:r>
            <w:r w:rsidRPr="009D3AC1">
              <w:rPr>
                <w:lang w:val="uk-UA"/>
              </w:rPr>
              <w:t xml:space="preserve"> ознайомлення з найновішими теоретичними напрямками, течіями та ідеями, які сьогодні викликають найширше обговорення в академічних колах. Особливу увагу у п</w:t>
            </w:r>
            <w:r w:rsidRPr="00030A4F">
              <w:rPr>
                <w:lang w:val="ru-RU"/>
              </w:rPr>
              <w:t>рограм</w:t>
            </w:r>
            <w:r w:rsidRPr="009D3AC1">
              <w:rPr>
                <w:lang w:val="uk-UA"/>
              </w:rPr>
              <w:t xml:space="preserve">і </w:t>
            </w:r>
            <w:r w:rsidRPr="00030A4F">
              <w:rPr>
                <w:lang w:val="ru-RU"/>
              </w:rPr>
              <w:t xml:space="preserve">курсу </w:t>
            </w:r>
            <w:r w:rsidRPr="009D3AC1">
              <w:rPr>
                <w:lang w:val="uk-UA"/>
              </w:rPr>
              <w:t xml:space="preserve">зосереджено на </w:t>
            </w:r>
            <w:r w:rsidRPr="00030A4F">
              <w:rPr>
                <w:lang w:val="ru-RU"/>
              </w:rPr>
              <w:t>проблем</w:t>
            </w:r>
            <w:r w:rsidRPr="009D3AC1">
              <w:rPr>
                <w:lang w:val="uk-UA"/>
              </w:rPr>
              <w:t xml:space="preserve">ах теорії </w:t>
            </w:r>
            <w:r w:rsidRPr="00030A4F">
              <w:rPr>
                <w:lang w:val="ru-RU"/>
              </w:rPr>
              <w:t>художнього</w:t>
            </w:r>
            <w:r w:rsidRPr="009D3AC1">
              <w:rPr>
                <w:lang w:val="uk-UA"/>
              </w:rPr>
              <w:t xml:space="preserve"> тексту, літературної комунікації та літературної антропології. Водночас курс «Основні проблеми сучасної теорії літератури» покликаний розвивати у студентів теоретичні вміння та здатність використовувати набуті базові знання з теорії літератури при інтерпретації художнього тексту.</w:t>
            </w:r>
          </w:p>
        </w:tc>
      </w:tr>
      <w:tr w:rsidR="00DB105E" w:rsidRPr="005F2963" w14:paraId="59E12B35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915B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FD2A" w14:textId="77777777" w:rsidR="00710438" w:rsidRDefault="00DB105E" w:rsidP="009329AC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Мета курсу –  .</w:t>
            </w:r>
            <w:r w:rsidR="00710438">
              <w:rPr>
                <w:lang w:val="uk-UA"/>
              </w:rPr>
              <w:t xml:space="preserve"> ознайомити</w:t>
            </w:r>
            <w:r w:rsidR="00710438" w:rsidRPr="00BC3528">
              <w:rPr>
                <w:lang w:val="uk-UA"/>
              </w:rPr>
              <w:t xml:space="preserve"> студентів</w:t>
            </w:r>
            <w:r w:rsidR="00710438">
              <w:rPr>
                <w:lang w:val="uk-UA"/>
              </w:rPr>
              <w:t xml:space="preserve"> із основними теоретичними проблемами сучасного літературознавчого дискурсу з метою формування в них теоретичних умінь та здатності критично сприймати, аналізувати та інтерпретувати художній текст</w:t>
            </w:r>
            <w:r w:rsidR="00710438" w:rsidRPr="00BC3528">
              <w:rPr>
                <w:lang w:val="uk-UA"/>
              </w:rPr>
              <w:t xml:space="preserve">. </w:t>
            </w:r>
          </w:p>
          <w:p w14:paraId="159F1B70" w14:textId="77777777" w:rsidR="00710438" w:rsidRPr="00573097" w:rsidRDefault="00710438" w:rsidP="009329AC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14:paraId="13EC4FBD" w14:textId="77777777" w:rsidR="00DB105E" w:rsidRPr="00A11168" w:rsidRDefault="00DB105E" w:rsidP="009329AC">
            <w:pPr>
              <w:shd w:val="clear" w:color="auto" w:fill="FFFFFF"/>
              <w:ind w:firstLine="566"/>
              <w:jc w:val="both"/>
              <w:rPr>
                <w:bCs/>
                <w:color w:val="auto"/>
                <w:lang w:val="uk-UA"/>
              </w:rPr>
            </w:pPr>
          </w:p>
          <w:p w14:paraId="6BBBB40A" w14:textId="77777777" w:rsidR="00DB105E" w:rsidRPr="00A11168" w:rsidRDefault="00710438" w:rsidP="009329AC">
            <w:pPr>
              <w:shd w:val="clear" w:color="auto" w:fill="FFFFFF"/>
              <w:ind w:firstLine="566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Цілі курсу</w:t>
            </w:r>
            <w:r w:rsidR="00DB105E" w:rsidRPr="00A11168">
              <w:rPr>
                <w:bCs/>
                <w:color w:val="auto"/>
                <w:lang w:val="uk-UA"/>
              </w:rPr>
              <w:t>:</w:t>
            </w:r>
          </w:p>
          <w:p w14:paraId="1AF6CE2F" w14:textId="77777777" w:rsidR="00710438" w:rsidRPr="004928E9" w:rsidRDefault="00710438" w:rsidP="009329AC">
            <w:pPr>
              <w:pStyle w:val="2"/>
              <w:numPr>
                <w:ilvl w:val="0"/>
                <w:numId w:val="12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28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ознайомити студентів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</w:t>
            </w:r>
            <w:r w:rsidRPr="004928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найновішими напрямками та ідеями сучасної теорії літератури;</w:t>
            </w:r>
          </w:p>
          <w:p w14:paraId="09509FF1" w14:textId="77777777" w:rsidR="00710438" w:rsidRPr="003117C4" w:rsidRDefault="00710438" w:rsidP="009329AC">
            <w:pPr>
              <w:pStyle w:val="2"/>
              <w:numPr>
                <w:ilvl w:val="0"/>
                <w:numId w:val="12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117C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ознайомити студентів із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теоретичними основами літературної антропології</w:t>
            </w:r>
            <w:r w:rsidRPr="003117C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</w:t>
            </w:r>
          </w:p>
          <w:p w14:paraId="7514A33C" w14:textId="77777777" w:rsidR="00710438" w:rsidRPr="00073404" w:rsidRDefault="00710438" w:rsidP="009329A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073404">
              <w:rPr>
                <w:lang w:val="uk-UA"/>
              </w:rPr>
              <w:t xml:space="preserve">сформувати у студентів </w:t>
            </w:r>
            <w:r>
              <w:rPr>
                <w:lang w:val="uk-UA"/>
              </w:rPr>
              <w:t xml:space="preserve">теоретичні </w:t>
            </w:r>
            <w:r w:rsidRPr="00073404">
              <w:rPr>
                <w:lang w:val="uk-UA"/>
              </w:rPr>
              <w:t xml:space="preserve">уявлення про </w:t>
            </w:r>
            <w:r>
              <w:rPr>
                <w:lang w:val="uk-UA"/>
              </w:rPr>
              <w:t>літературну комунікацію як науку про взаємодію тексту та читацької аудиторії</w:t>
            </w:r>
            <w:r w:rsidRPr="00073404">
              <w:rPr>
                <w:lang w:val="uk-UA"/>
              </w:rPr>
              <w:t>;</w:t>
            </w:r>
          </w:p>
          <w:p w14:paraId="33C727F6" w14:textId="77777777" w:rsidR="00710438" w:rsidRPr="00073404" w:rsidRDefault="00710438" w:rsidP="009329A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удосконалити вміння студентів теоретично осмислювати художні тексти</w:t>
            </w:r>
            <w:r w:rsidRPr="00710438">
              <w:rPr>
                <w:lang w:val="ru-RU"/>
              </w:rPr>
              <w:t>;</w:t>
            </w:r>
          </w:p>
          <w:p w14:paraId="7A54E93F" w14:textId="77777777" w:rsidR="00710438" w:rsidRPr="00073404" w:rsidRDefault="00710438" w:rsidP="009329A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розвивати у студентів здатність критично</w:t>
            </w:r>
            <w:r w:rsidRPr="00710438">
              <w:rPr>
                <w:lang w:val="ru-RU"/>
              </w:rPr>
              <w:t xml:space="preserve"> </w:t>
            </w:r>
            <w:r>
              <w:rPr>
                <w:lang w:val="uk-UA"/>
              </w:rPr>
              <w:t>аналізувати художні тексти</w:t>
            </w:r>
            <w:r w:rsidRPr="00073404">
              <w:rPr>
                <w:lang w:val="uk-UA"/>
              </w:rPr>
              <w:t>;</w:t>
            </w:r>
          </w:p>
          <w:p w14:paraId="268510C5" w14:textId="77777777" w:rsidR="00DB105E" w:rsidRPr="00710438" w:rsidRDefault="00710438" w:rsidP="009329A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073404">
              <w:rPr>
                <w:lang w:val="uk-UA"/>
              </w:rPr>
              <w:t xml:space="preserve">розвивати </w:t>
            </w:r>
            <w:r>
              <w:rPr>
                <w:lang w:val="uk-UA"/>
              </w:rPr>
              <w:t>у студентів</w:t>
            </w:r>
            <w:r w:rsidRPr="0007340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вміння вести дискусії навколо прочитаних текстів і літературних явищ</w:t>
            </w:r>
            <w:r w:rsidRPr="00073404">
              <w:rPr>
                <w:lang w:val="uk-UA"/>
              </w:rPr>
              <w:t>;</w:t>
            </w:r>
          </w:p>
        </w:tc>
      </w:tr>
      <w:tr w:rsidR="00DB105E" w:rsidRPr="00FA0396" w14:paraId="3B972E0F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81B2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63A7" w14:textId="77777777" w:rsidR="00DB105E" w:rsidRPr="00074926" w:rsidRDefault="00DB105E" w:rsidP="009329AC">
            <w:pPr>
              <w:numPr>
                <w:ilvl w:val="0"/>
                <w:numId w:val="3"/>
              </w:numPr>
              <w:ind w:left="0"/>
              <w:jc w:val="both"/>
              <w:rPr>
                <w:bCs/>
                <w:i/>
                <w:color w:val="auto"/>
              </w:rPr>
            </w:pPr>
            <w:r w:rsidRPr="00A11168">
              <w:rPr>
                <w:bCs/>
                <w:i/>
                <w:color w:val="auto"/>
              </w:rPr>
              <w:t>Основна</w:t>
            </w:r>
          </w:p>
          <w:p w14:paraId="3EA2DD47" w14:textId="77777777" w:rsidR="00074926" w:rsidRPr="00FA0396" w:rsidRDefault="00074926" w:rsidP="009329AC">
            <w:pPr>
              <w:numPr>
                <w:ilvl w:val="0"/>
                <w:numId w:val="3"/>
              </w:numPr>
              <w:ind w:left="0"/>
              <w:jc w:val="both"/>
              <w:rPr>
                <w:bCs/>
                <w:i/>
                <w:color w:val="auto"/>
              </w:rPr>
            </w:pPr>
          </w:p>
          <w:p w14:paraId="090FBDF2" w14:textId="77777777" w:rsidR="00FA0396" w:rsidRPr="00804BD9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804BD9">
              <w:rPr>
                <w:lang w:val="uk-UA"/>
              </w:rPr>
              <w:t>Антологія світової літературно-критичної думки ХХ ст. /за ред. М. Зубрицької. – Львів, 2002.</w:t>
            </w:r>
          </w:p>
          <w:p w14:paraId="3BF69587" w14:textId="77777777"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804BD9">
              <w:rPr>
                <w:lang w:val="uk-UA"/>
              </w:rPr>
              <w:t>Барт Р. Избранные работы: Семиотика. Поэтика. – М., 1989.</w:t>
            </w:r>
          </w:p>
          <w:p w14:paraId="7DD320C0" w14:textId="77777777"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22388">
              <w:rPr>
                <w:lang w:val="uk-UA"/>
              </w:rPr>
              <w:t xml:space="preserve"> Бахтин М., К методологии гуманитарных наук //Эстетика художественного творчества. М , 1972. С. 361-374.</w:t>
            </w:r>
            <w:r w:rsidRPr="00022388">
              <w:rPr>
                <w:sz w:val="22"/>
                <w:szCs w:val="22"/>
                <w:lang w:val="uk-UA"/>
              </w:rPr>
              <w:t xml:space="preserve"> </w:t>
            </w:r>
          </w:p>
          <w:p w14:paraId="279C553F" w14:textId="77777777"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22388">
              <w:rPr>
                <w:lang w:val="uk-UA"/>
              </w:rPr>
              <w:t>Гайдеґґер М. Дорогою до мови. – Львів, 2007.</w:t>
            </w:r>
          </w:p>
          <w:p w14:paraId="337F1027" w14:textId="77777777"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22388">
              <w:rPr>
                <w:lang w:val="uk-UA"/>
              </w:rPr>
              <w:t>Еко У. Роль читача: Дослідження з семіотики текстів. – Львів, 2004</w:t>
            </w:r>
          </w:p>
          <w:p w14:paraId="2C9B7FD6" w14:textId="77777777" w:rsidR="00022388" w:rsidRP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22388">
              <w:rPr>
                <w:lang w:val="uk-UA"/>
              </w:rPr>
              <w:t>Компаньон А. Демон теории. Литература и здравый смысл. – М., 2001</w:t>
            </w:r>
          </w:p>
          <w:p w14:paraId="6483FC26" w14:textId="77777777"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22388">
              <w:rPr>
                <w:lang w:val="uk-UA"/>
              </w:rPr>
              <w:t>Рикер, Конфликт интерпретаций</w:t>
            </w:r>
            <w:r w:rsidRPr="00022388">
              <w:rPr>
                <w:i/>
                <w:lang w:val="uk-UA"/>
              </w:rPr>
              <w:t>. М.,</w:t>
            </w:r>
            <w:r w:rsidRPr="00022388">
              <w:rPr>
                <w:lang w:val="uk-UA"/>
              </w:rPr>
              <w:t xml:space="preserve"> 1995, С. 16-29, 121-137..</w:t>
            </w:r>
          </w:p>
          <w:p w14:paraId="366D1B9E" w14:textId="77777777"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22388">
              <w:rPr>
                <w:lang w:val="uk-UA"/>
              </w:rPr>
              <w:t>Тодоров</w:t>
            </w:r>
            <w:r w:rsidRPr="00022388">
              <w:rPr>
                <w:i/>
                <w:lang w:val="uk-UA"/>
              </w:rPr>
              <w:t xml:space="preserve"> </w:t>
            </w:r>
            <w:r w:rsidRPr="00022388">
              <w:rPr>
                <w:lang w:val="uk-UA"/>
              </w:rPr>
              <w:t>Ц. Два принципи оповіді //Тодоров Ц. Поняття літератури та інші есе. – К. : ВД «Києво-Могилянська академія», 2006. – С.40-55.</w:t>
            </w:r>
          </w:p>
          <w:p w14:paraId="12C93FC3" w14:textId="77777777"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22388">
              <w:rPr>
                <w:lang w:val="uk-UA"/>
              </w:rPr>
              <w:t>Фрай Н. Великий код. Біблія і література. – Л., 2010.</w:t>
            </w:r>
          </w:p>
          <w:p w14:paraId="4D9FDAA1" w14:textId="77777777"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22388">
              <w:rPr>
                <w:lang w:val="uk-UA"/>
              </w:rPr>
              <w:t xml:space="preserve">Г.- Р. Яусс. Естетичний досвід і літературна герменевтика (фраґменти) / Пер. Юрія Прохаська // Слово. Знак. Дискурс: Антологія світової літературно-критичної думки ХХ ст.– Л., 2002. – С. 368-403.; </w:t>
            </w:r>
          </w:p>
          <w:p w14:paraId="08933493" w14:textId="77777777" w:rsidR="00FA0396" w:rsidRP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22388">
              <w:rPr>
                <w:lang w:val="uk-UA"/>
              </w:rPr>
              <w:t>Яусс Г.- Р..  Історія літератури як провокація літературознавства. – К., Основи. 2009.</w:t>
            </w:r>
          </w:p>
          <w:p w14:paraId="125495F7" w14:textId="77777777" w:rsidR="00FA0396" w:rsidRPr="00A11168" w:rsidRDefault="00FA0396" w:rsidP="009329AC">
            <w:pPr>
              <w:numPr>
                <w:ilvl w:val="0"/>
                <w:numId w:val="3"/>
              </w:numPr>
              <w:ind w:left="0"/>
              <w:jc w:val="both"/>
              <w:rPr>
                <w:bCs/>
                <w:i/>
                <w:color w:val="auto"/>
              </w:rPr>
            </w:pPr>
          </w:p>
          <w:p w14:paraId="5209DECD" w14:textId="77777777" w:rsidR="00FA0396" w:rsidRDefault="00DB105E" w:rsidP="009329AC">
            <w:pPr>
              <w:jc w:val="both"/>
              <w:rPr>
                <w:bCs/>
                <w:i/>
                <w:color w:val="auto"/>
                <w:lang w:val="uk-UA"/>
              </w:rPr>
            </w:pPr>
            <w:r w:rsidRPr="00A11168">
              <w:rPr>
                <w:i/>
                <w:color w:val="auto"/>
              </w:rPr>
              <w:t xml:space="preserve">2. </w:t>
            </w:r>
            <w:r w:rsidRPr="00A11168">
              <w:rPr>
                <w:bCs/>
                <w:i/>
                <w:color w:val="auto"/>
              </w:rPr>
              <w:t>Додаткова</w:t>
            </w:r>
          </w:p>
          <w:p w14:paraId="5FB52F8B" w14:textId="77777777" w:rsidR="00074926" w:rsidRPr="00074926" w:rsidRDefault="00074926" w:rsidP="009329AC">
            <w:pPr>
              <w:jc w:val="both"/>
              <w:rPr>
                <w:i/>
                <w:color w:val="auto"/>
                <w:lang w:val="uk-UA"/>
              </w:rPr>
            </w:pPr>
          </w:p>
          <w:p w14:paraId="44EDD5DE" w14:textId="77777777" w:rsidR="00FD35BC" w:rsidRDefault="00FA0396" w:rsidP="009329AC">
            <w:pPr>
              <w:jc w:val="both"/>
              <w:rPr>
                <w:i/>
                <w:color w:val="auto"/>
                <w:lang w:val="uk-UA"/>
              </w:rPr>
            </w:pPr>
            <w:r w:rsidRPr="00804BD9">
              <w:rPr>
                <w:lang w:val="uk-UA"/>
              </w:rPr>
              <w:t>Фізер І. Психолінгвістична теорія літератури Олександра Потебні. Метакритичне дослідження. – К., 1993</w:t>
            </w:r>
          </w:p>
          <w:p w14:paraId="73326E7A" w14:textId="77777777" w:rsidR="00FD35BC" w:rsidRDefault="00FD35BC" w:rsidP="009329AC">
            <w:pPr>
              <w:jc w:val="both"/>
              <w:rPr>
                <w:i/>
                <w:color w:val="auto"/>
                <w:lang w:val="uk-UA"/>
              </w:rPr>
            </w:pPr>
            <w:r w:rsidRPr="00804BD9">
              <w:rPr>
                <w:lang w:val="uk-UA"/>
              </w:rPr>
              <w:t>Ґадамер Г.-Ґ. Вірш і розмова. – Львів, 2002.</w:t>
            </w:r>
          </w:p>
          <w:p w14:paraId="70C52D70" w14:textId="77777777" w:rsidR="00FD35BC" w:rsidRDefault="00FD35BC" w:rsidP="009329AC">
            <w:pPr>
              <w:jc w:val="both"/>
              <w:rPr>
                <w:i/>
                <w:color w:val="auto"/>
                <w:lang w:val="uk-UA"/>
              </w:rPr>
            </w:pPr>
            <w:r w:rsidRPr="00804BD9">
              <w:rPr>
                <w:lang w:val="uk-UA"/>
              </w:rPr>
              <w:t>Ґадамер Г.-Ґ. Герменевтика і поетика. – К., 2001..</w:t>
            </w:r>
          </w:p>
          <w:p w14:paraId="576D09E9" w14:textId="77777777" w:rsidR="00022388" w:rsidRDefault="00FD35BC" w:rsidP="009329AC">
            <w:pPr>
              <w:jc w:val="both"/>
              <w:rPr>
                <w:i/>
                <w:color w:val="auto"/>
                <w:lang w:val="ru-RU"/>
              </w:rPr>
            </w:pPr>
            <w:r w:rsidRPr="00804BD9">
              <w:rPr>
                <w:lang w:val="uk-UA"/>
              </w:rPr>
              <w:t>Дерида Ж. Письмо та відмінність. – К., 2004</w:t>
            </w:r>
            <w:r w:rsidRPr="00804BD9">
              <w:rPr>
                <w:sz w:val="22"/>
                <w:szCs w:val="22"/>
                <w:lang w:val="uk-UA"/>
              </w:rPr>
              <w:t>.</w:t>
            </w:r>
          </w:p>
          <w:p w14:paraId="0D2222F6" w14:textId="77777777" w:rsidR="00022388" w:rsidRPr="00022388" w:rsidRDefault="00022388" w:rsidP="009329AC">
            <w:pPr>
              <w:jc w:val="both"/>
              <w:rPr>
                <w:i/>
                <w:color w:val="auto"/>
                <w:lang w:val="ru-RU"/>
              </w:rPr>
            </w:pPr>
            <w:r w:rsidRPr="00804BD9">
              <w:rPr>
                <w:lang w:val="uk-UA"/>
              </w:rPr>
              <w:t xml:space="preserve">Крістева Ю. Полілог. – К., 2004. </w:t>
            </w:r>
          </w:p>
          <w:p w14:paraId="71A3FFBF" w14:textId="77777777" w:rsidR="00DB105E" w:rsidRPr="00A11168" w:rsidRDefault="00DB105E" w:rsidP="009329AC">
            <w:pPr>
              <w:numPr>
                <w:ilvl w:val="0"/>
                <w:numId w:val="5"/>
              </w:numPr>
              <w:ind w:left="0"/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DB105E" w:rsidRPr="00FF755B" w14:paraId="54223A12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D00A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DA42" w14:textId="77777777" w:rsidR="00DB105E" w:rsidRPr="00A11168" w:rsidRDefault="00074926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 (7</w:t>
            </w:r>
            <w:r w:rsidR="00DB105E" w:rsidRPr="00A11168">
              <w:rPr>
                <w:color w:val="auto"/>
                <w:lang w:val="uk-UA"/>
              </w:rPr>
              <w:t>)</w:t>
            </w:r>
          </w:p>
          <w:p w14:paraId="093512E3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5F2963" w14:paraId="2F7BC5B5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B9CD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D193" w14:textId="77777777" w:rsidR="00DB105E" w:rsidRPr="00A11168" w:rsidRDefault="004937EC" w:rsidP="009329AC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ru-RU"/>
              </w:rPr>
              <w:t xml:space="preserve">Загальний обсяг </w:t>
            </w:r>
            <w:r w:rsidR="00C90350" w:rsidRPr="00C90350">
              <w:rPr>
                <w:bCs/>
                <w:color w:val="auto"/>
                <w:lang w:val="ru-RU"/>
              </w:rPr>
              <w:t>90</w:t>
            </w:r>
            <w:r w:rsidR="00DB105E"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C90350" w:rsidRPr="00C90350">
              <w:rPr>
                <w:bCs/>
                <w:color w:val="auto"/>
                <w:lang w:val="ru-RU"/>
              </w:rPr>
              <w:t>3</w:t>
            </w:r>
            <w:r w:rsidR="00C90350">
              <w:rPr>
                <w:bCs/>
                <w:color w:val="auto"/>
                <w:lang w:val="ru-RU"/>
              </w:rPr>
              <w:t xml:space="preserve">0 годин лекційних, </w:t>
            </w:r>
            <w:r w:rsidR="00C90350" w:rsidRPr="00C90350">
              <w:rPr>
                <w:bCs/>
                <w:color w:val="auto"/>
                <w:lang w:val="ru-RU"/>
              </w:rPr>
              <w:t>60</w:t>
            </w:r>
            <w:r w:rsidR="00C90350">
              <w:rPr>
                <w:bCs/>
                <w:color w:val="auto"/>
                <w:lang w:val="ru-RU"/>
              </w:rPr>
              <w:t xml:space="preserve"> годин самостійної роботи</w:t>
            </w:r>
            <w:r w:rsidR="00DB105E" w:rsidRPr="00A11168">
              <w:rPr>
                <w:bCs/>
                <w:color w:val="auto"/>
                <w:lang w:val="uk-UA"/>
              </w:rPr>
              <w:t xml:space="preserve">. </w:t>
            </w:r>
          </w:p>
          <w:p w14:paraId="09B2E805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5F2963" w14:paraId="2DD9F2ED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8BF1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3A8E" w14:textId="77777777" w:rsidR="00767848" w:rsidRDefault="00DB105E" w:rsidP="00767848">
            <w:pPr>
              <w:shd w:val="clear" w:color="auto" w:fill="FFFFFF"/>
              <w:spacing w:before="14"/>
              <w:ind w:right="96" w:firstLine="57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Студент повинен </w:t>
            </w:r>
          </w:p>
          <w:p w14:paraId="1B2B0841" w14:textId="6527314D" w:rsidR="00DB105E" w:rsidRPr="00A11168" w:rsidRDefault="00DB105E" w:rsidP="00767848">
            <w:pPr>
              <w:shd w:val="clear" w:color="auto" w:fill="FFFFFF"/>
              <w:spacing w:before="14"/>
              <w:ind w:right="96" w:firstLine="11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знати: </w:t>
            </w:r>
          </w:p>
          <w:p w14:paraId="5CE85438" w14:textId="77777777" w:rsidR="003A7BBB" w:rsidRPr="003A7BBB" w:rsidRDefault="003A7BBB" w:rsidP="009329AC">
            <w:pPr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r w:rsidRPr="003A7BBB">
              <w:rPr>
                <w:lang w:val="ru-RU"/>
              </w:rPr>
              <w:t>основні проблеми та ідеї сучасного літературно-теоретичного дискурсу;</w:t>
            </w:r>
          </w:p>
          <w:p w14:paraId="57F3C16F" w14:textId="77777777" w:rsidR="003A7BBB" w:rsidRPr="003A7BBB" w:rsidRDefault="003A7BBB" w:rsidP="009329AC">
            <w:pPr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r w:rsidRPr="003A7BBB">
              <w:rPr>
                <w:lang w:val="ru-RU"/>
              </w:rPr>
              <w:t>взаємозв’язок теорії літератури з іншими дисциплінами, зокрема з філософією, культурологією та лінгвістикою;</w:t>
            </w:r>
          </w:p>
          <w:p w14:paraId="3D50980A" w14:textId="77777777" w:rsidR="003A7BBB" w:rsidRPr="00073404" w:rsidRDefault="003A7BBB" w:rsidP="009329AC">
            <w:pPr>
              <w:numPr>
                <w:ilvl w:val="0"/>
                <w:numId w:val="15"/>
              </w:numPr>
              <w:jc w:val="both"/>
            </w:pPr>
            <w:r>
              <w:t>нові терміни та поняття</w:t>
            </w:r>
            <w:r w:rsidRPr="00073404">
              <w:t>;</w:t>
            </w:r>
          </w:p>
          <w:p w14:paraId="57E593DE" w14:textId="77777777" w:rsidR="003A7BBB" w:rsidRPr="003A7BBB" w:rsidRDefault="003A7BBB" w:rsidP="009329AC">
            <w:pPr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r w:rsidRPr="003A7BBB">
              <w:rPr>
                <w:lang w:val="ru-RU"/>
              </w:rPr>
              <w:lastRenderedPageBreak/>
              <w:t>роль міждисциплінарності у літературній комунікації ;</w:t>
            </w:r>
          </w:p>
          <w:p w14:paraId="1D669C7E" w14:textId="77777777" w:rsidR="003A7BBB" w:rsidRPr="003A7BBB" w:rsidRDefault="003A7BBB" w:rsidP="009329AC">
            <w:pPr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r w:rsidRPr="003A7BBB">
              <w:rPr>
                <w:lang w:val="ru-RU"/>
              </w:rPr>
              <w:t xml:space="preserve"> теоретичні основи теорій читання та літературної антропології;</w:t>
            </w:r>
          </w:p>
          <w:p w14:paraId="048E5662" w14:textId="77777777" w:rsidR="00DB105E" w:rsidRPr="003A7BBB" w:rsidRDefault="003A7BBB" w:rsidP="009329AC">
            <w:pPr>
              <w:numPr>
                <w:ilvl w:val="0"/>
                <w:numId w:val="7"/>
              </w:numPr>
              <w:ind w:left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вміти:</w:t>
            </w:r>
          </w:p>
          <w:p w14:paraId="6394A173" w14:textId="77777777" w:rsidR="003A7BBB" w:rsidRPr="003A7BBB" w:rsidRDefault="003A7BBB" w:rsidP="009329AC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3A7BBB">
              <w:rPr>
                <w:lang w:val="ru-RU"/>
              </w:rPr>
              <w:t>орієнтуватися в сучасних літературно-теоретичних дискусіях щодо тексту та його сприйняття;</w:t>
            </w:r>
          </w:p>
          <w:p w14:paraId="5802AD4A" w14:textId="77777777" w:rsidR="003A7BBB" w:rsidRPr="003A7BBB" w:rsidRDefault="003A7BBB" w:rsidP="009329AC">
            <w:pPr>
              <w:numPr>
                <w:ilvl w:val="0"/>
                <w:numId w:val="16"/>
              </w:numPr>
              <w:jc w:val="both"/>
              <w:rPr>
                <w:b/>
                <w:lang w:val="ru-RU"/>
              </w:rPr>
            </w:pPr>
            <w:r w:rsidRPr="003A7BBB">
              <w:rPr>
                <w:lang w:val="ru-RU"/>
              </w:rPr>
              <w:t>застосовувати при аналізі художніх текстів нові поняття та терміни;</w:t>
            </w:r>
          </w:p>
          <w:p w14:paraId="79BEDB07" w14:textId="77777777" w:rsidR="003A7BBB" w:rsidRPr="003A7BBB" w:rsidRDefault="003A7BBB" w:rsidP="009329AC">
            <w:pPr>
              <w:numPr>
                <w:ilvl w:val="0"/>
                <w:numId w:val="16"/>
              </w:numPr>
              <w:jc w:val="both"/>
              <w:rPr>
                <w:b/>
                <w:lang w:val="ru-RU"/>
              </w:rPr>
            </w:pPr>
            <w:r w:rsidRPr="003A7BBB">
              <w:rPr>
                <w:lang w:val="ru-RU"/>
              </w:rPr>
              <w:t>розпізнавати та використовувати нові теоретичні принципи дослідження художніх текстів;</w:t>
            </w:r>
          </w:p>
          <w:p w14:paraId="671F10F2" w14:textId="6A2722AF" w:rsidR="003A7BBB" w:rsidRPr="00767848" w:rsidRDefault="003A7BBB" w:rsidP="009329AC">
            <w:pPr>
              <w:numPr>
                <w:ilvl w:val="0"/>
                <w:numId w:val="16"/>
              </w:numPr>
              <w:jc w:val="both"/>
              <w:rPr>
                <w:b/>
                <w:lang w:val="ru-RU"/>
              </w:rPr>
            </w:pPr>
            <w:r w:rsidRPr="003A7BBB">
              <w:rPr>
                <w:lang w:val="ru-RU"/>
              </w:rPr>
              <w:t>брати участь у дискусії, коректно аргументувати власну думку.</w:t>
            </w:r>
          </w:p>
        </w:tc>
      </w:tr>
      <w:tr w:rsidR="00DB105E" w:rsidRPr="005F2963" w14:paraId="62D2465C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2DDD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40DE" w14:textId="77777777" w:rsidR="00DB105E" w:rsidRPr="00A11168" w:rsidRDefault="00163BFB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Теорії автора і авторства, текст, контекст, інтертекстуальність, гіпертекст, інтерпретація, конфлікт інтерпретацій, надінтерпретація, лінгвістичний поворот, знак, дискурс, синхронія, діахронія, теорії метафори, жанр, </w:t>
            </w:r>
            <w:r w:rsidR="006A385B">
              <w:rPr>
                <w:bCs/>
                <w:color w:val="auto"/>
                <w:lang w:val="uk-UA"/>
              </w:rPr>
              <w:t xml:space="preserve">структуралізм, постструктуралізм, постколоніалізм, деконструктивізм, </w:t>
            </w:r>
            <w:r>
              <w:rPr>
                <w:bCs/>
                <w:color w:val="auto"/>
                <w:lang w:val="uk-UA"/>
              </w:rPr>
              <w:t>рецепція, рецептивна естетика, теорії читача, реальний читач, уявний читач, зразковий читач, горизонт сподівань</w:t>
            </w:r>
            <w:r w:rsidR="006A385B">
              <w:rPr>
                <w:bCs/>
                <w:color w:val="auto"/>
                <w:lang w:val="uk-UA"/>
              </w:rPr>
              <w:t>, мандрівна точка значення, літературна комунікація, літературна антропологія.</w:t>
            </w:r>
          </w:p>
        </w:tc>
      </w:tr>
      <w:tr w:rsidR="00DB105E" w:rsidRPr="00FF755B" w14:paraId="3524DAC0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1CBA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D539" w14:textId="238D8D91" w:rsidR="00DB105E" w:rsidRPr="00A11168" w:rsidRDefault="005F2963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дистанційний</w:t>
            </w:r>
          </w:p>
        </w:tc>
      </w:tr>
      <w:tr w:rsidR="00DB105E" w:rsidRPr="00FF755B" w14:paraId="7E87F47F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8D915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CD298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DB105E" w:rsidRPr="00FF755B" w14:paraId="0F650472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9FD4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4CDF" w14:textId="77777777" w:rsidR="00DB105E" w:rsidRPr="00A11168" w:rsidRDefault="00136F92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6A385B">
              <w:rPr>
                <w:color w:val="auto"/>
                <w:lang w:val="uk-UA"/>
              </w:rPr>
              <w:t>алік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DB105E" w:rsidRPr="005F2963" w14:paraId="79A393F3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3F97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43D9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Курс</w:t>
            </w:r>
            <w:r w:rsidR="00131C80">
              <w:rPr>
                <w:bCs/>
                <w:color w:val="auto"/>
                <w:lang w:val="uk-UA"/>
              </w:rPr>
              <w:t>и "Вступ до літературознавства"</w:t>
            </w:r>
            <w:r w:rsidRPr="00A11168">
              <w:rPr>
                <w:bCs/>
                <w:color w:val="auto"/>
                <w:lang w:val="uk-UA"/>
              </w:rPr>
              <w:t>,</w:t>
            </w:r>
            <w:r w:rsidR="00131C80">
              <w:rPr>
                <w:bCs/>
                <w:color w:val="auto"/>
                <w:lang w:val="uk-UA"/>
              </w:rPr>
              <w:t xml:space="preserve"> </w:t>
            </w:r>
            <w:r w:rsidR="00131C80" w:rsidRPr="00131C80">
              <w:rPr>
                <w:bCs/>
                <w:color w:val="auto"/>
                <w:lang w:val="uk-UA"/>
              </w:rPr>
              <w:t>"</w:t>
            </w:r>
            <w:r w:rsidR="00131C80">
              <w:rPr>
                <w:bCs/>
                <w:color w:val="auto"/>
                <w:lang w:val="uk-UA"/>
              </w:rPr>
              <w:t>Основи літературної комунікації</w:t>
            </w:r>
            <w:r w:rsidR="00131C80" w:rsidRPr="00131C80">
              <w:rPr>
                <w:bCs/>
                <w:color w:val="auto"/>
                <w:lang w:val="uk-UA"/>
              </w:rPr>
              <w:t>"</w:t>
            </w:r>
            <w:r w:rsidR="00131C80">
              <w:rPr>
                <w:bCs/>
                <w:color w:val="auto"/>
                <w:lang w:val="uk-UA"/>
              </w:rPr>
              <w:t xml:space="preserve">, </w:t>
            </w:r>
            <w:r w:rsidR="00131C80" w:rsidRPr="00131C80">
              <w:rPr>
                <w:bCs/>
                <w:color w:val="auto"/>
                <w:lang w:val="uk-UA"/>
              </w:rPr>
              <w:t>"</w:t>
            </w:r>
            <w:r w:rsidR="00131C80">
              <w:rPr>
                <w:bCs/>
                <w:color w:val="auto"/>
                <w:lang w:val="uk-UA"/>
              </w:rPr>
              <w:t>Текстологія</w:t>
            </w:r>
            <w:r w:rsidR="00131C80" w:rsidRPr="00131C80">
              <w:rPr>
                <w:bCs/>
                <w:color w:val="auto"/>
                <w:lang w:val="uk-UA"/>
              </w:rPr>
              <w:t>"</w:t>
            </w:r>
            <w:r w:rsidR="00131C80">
              <w:rPr>
                <w:bCs/>
                <w:color w:val="auto"/>
                <w:lang w:val="uk-UA"/>
              </w:rPr>
              <w:t>,</w:t>
            </w:r>
            <w:r w:rsidRPr="00A11168">
              <w:rPr>
                <w:bCs/>
                <w:color w:val="auto"/>
                <w:lang w:val="uk-UA"/>
              </w:rPr>
              <w:t xml:space="preserve"> цикл курсів з </w:t>
            </w:r>
            <w:r w:rsidR="00131C80">
              <w:rPr>
                <w:bCs/>
                <w:color w:val="auto"/>
                <w:lang w:val="uk-UA"/>
              </w:rPr>
              <w:t>історі</w:t>
            </w:r>
            <w:r w:rsidR="00C2694D">
              <w:rPr>
                <w:bCs/>
                <w:color w:val="auto"/>
                <w:lang w:val="uk-UA"/>
              </w:rPr>
              <w:t>ї</w:t>
            </w:r>
            <w:r w:rsidR="00131C80" w:rsidRPr="00131C80">
              <w:rPr>
                <w:bCs/>
                <w:color w:val="auto"/>
                <w:lang w:val="uk-UA"/>
              </w:rPr>
              <w:t xml:space="preserve"> </w:t>
            </w:r>
            <w:r w:rsidR="00131C80">
              <w:rPr>
                <w:bCs/>
                <w:color w:val="auto"/>
                <w:lang w:val="uk-UA"/>
              </w:rPr>
              <w:t xml:space="preserve">української та світової літератур. </w:t>
            </w:r>
          </w:p>
        </w:tc>
      </w:tr>
      <w:tr w:rsidR="00DB105E" w:rsidRPr="005F2963" w14:paraId="1CED2CB8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D35B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0A1F" w14:textId="77777777" w:rsidR="00DB105E" w:rsidRPr="006137AC" w:rsidRDefault="006137AC" w:rsidP="009329AC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Методологічною базою в</w:t>
            </w:r>
            <w:r w:rsidR="00C2694D">
              <w:rPr>
                <w:bCs/>
                <w:color w:val="auto"/>
                <w:lang w:val="uk-UA"/>
              </w:rPr>
              <w:t>и</w:t>
            </w:r>
            <w:r>
              <w:rPr>
                <w:bCs/>
                <w:color w:val="auto"/>
                <w:lang w:val="uk-UA"/>
              </w:rPr>
              <w:t xml:space="preserve">кладання курсу </w:t>
            </w:r>
            <w:r w:rsidR="00136F92" w:rsidRPr="006137AC">
              <w:rPr>
                <w:bCs/>
                <w:color w:val="auto"/>
                <w:lang w:val="uk-UA"/>
              </w:rPr>
              <w:t>"</w:t>
            </w:r>
            <w:r w:rsidR="00136F92">
              <w:rPr>
                <w:bCs/>
                <w:color w:val="auto"/>
                <w:lang w:val="uk-UA"/>
              </w:rPr>
              <w:t>Основні проблеми сучасної теорії літератури</w:t>
            </w:r>
            <w:r>
              <w:rPr>
                <w:bCs/>
                <w:color w:val="auto"/>
                <w:lang w:val="uk-UA"/>
              </w:rPr>
              <w:t xml:space="preserve">" </w:t>
            </w:r>
            <w:r w:rsidR="00DB105E" w:rsidRPr="006137AC">
              <w:rPr>
                <w:bCs/>
                <w:color w:val="auto"/>
                <w:lang w:val="uk-UA"/>
              </w:rPr>
              <w:t>є застосування</w:t>
            </w:r>
            <w:r>
              <w:rPr>
                <w:lang w:val="uk-UA"/>
              </w:rPr>
              <w:t xml:space="preserve"> системного підхо</w:t>
            </w:r>
            <w:r w:rsidRPr="006137AC">
              <w:rPr>
                <w:lang w:val="uk-UA"/>
              </w:rPr>
              <w:t>д</w:t>
            </w:r>
            <w:r>
              <w:rPr>
                <w:lang w:val="uk-UA"/>
              </w:rPr>
              <w:t>у</w:t>
            </w:r>
            <w:r w:rsidRPr="006137AC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допомогою якого </w:t>
            </w:r>
            <w:r w:rsidRPr="006137AC">
              <w:rPr>
                <w:lang w:val="uk-UA"/>
              </w:rPr>
              <w:t xml:space="preserve">можна </w:t>
            </w:r>
            <w:r>
              <w:rPr>
                <w:lang w:val="uk-UA"/>
              </w:rPr>
              <w:t xml:space="preserve">розглядати </w:t>
            </w:r>
            <w:r w:rsidRPr="006137AC">
              <w:rPr>
                <w:lang w:val="uk-UA"/>
              </w:rPr>
              <w:t>літературний твір як системно організовану цілісність</w:t>
            </w:r>
            <w:r>
              <w:rPr>
                <w:lang w:val="uk-UA"/>
              </w:rPr>
              <w:t xml:space="preserve">. Це дає змогу формувати у студентів системно-цілісне уявлення про художню літературу та розуміння основних складових літературного процесу, літературних епох та напрямків. Лекції передбачають активне </w:t>
            </w:r>
            <w:r w:rsidR="00C2694D">
              <w:rPr>
                <w:lang w:val="uk-UA"/>
              </w:rPr>
              <w:t>використання ілюстративного матеріалу з історії української та світової літератур, коментоване аналітичне читання фрагментів художніх текстів, навчальні техніки стимулювання співучасті студентів у дискусіях щодо відкритих питань сучасної теорії літератури.</w:t>
            </w:r>
          </w:p>
        </w:tc>
      </w:tr>
      <w:tr w:rsidR="00DB105E" w:rsidRPr="00FF755B" w14:paraId="284DC08A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4012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D958" w14:textId="77777777" w:rsidR="00DB105E" w:rsidRPr="00890A3F" w:rsidRDefault="009A783D" w:rsidP="009329AC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Платф</w:t>
            </w:r>
            <w:r w:rsidR="00890A3F">
              <w:rPr>
                <w:color w:val="auto"/>
                <w:lang w:val="uk-UA"/>
              </w:rPr>
              <w:t xml:space="preserve">орма </w:t>
            </w:r>
            <w:r w:rsidR="00890A3F">
              <w:rPr>
                <w:color w:val="auto"/>
              </w:rPr>
              <w:t>Zoom.</w:t>
            </w:r>
          </w:p>
        </w:tc>
      </w:tr>
      <w:tr w:rsidR="00DB105E" w:rsidRPr="005F2963" w14:paraId="49D87074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311E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3493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14:paraId="19F2BBBA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</w:t>
            </w:r>
            <w:r w:rsidR="00890A3F">
              <w:rPr>
                <w:color w:val="auto"/>
                <w:lang w:val="uk-UA"/>
              </w:rPr>
              <w:t xml:space="preserve"> 3 </w:t>
            </w:r>
            <w:r w:rsidR="0090493A">
              <w:rPr>
                <w:color w:val="auto"/>
                <w:lang w:val="uk-UA"/>
              </w:rPr>
              <w:t>есе</w:t>
            </w:r>
            <w:r w:rsidR="00890A3F">
              <w:rPr>
                <w:color w:val="auto"/>
                <w:lang w:val="uk-UA"/>
              </w:rPr>
              <w:t xml:space="preserve"> (максимальна кількість балів за одне есе - 2</w:t>
            </w:r>
            <w:r w:rsidR="0090493A">
              <w:rPr>
                <w:color w:val="auto"/>
                <w:lang w:val="uk-UA"/>
              </w:rPr>
              <w:t>0).</w:t>
            </w:r>
          </w:p>
          <w:p w14:paraId="10189D9F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 •</w:t>
            </w:r>
            <w:r w:rsidR="0090493A" w:rsidRPr="00EC3F88">
              <w:rPr>
                <w:color w:val="auto"/>
                <w:lang w:val="ru-RU"/>
              </w:rPr>
              <w:t>залік</w:t>
            </w:r>
            <w:r w:rsidR="0090493A">
              <w:rPr>
                <w:color w:val="auto"/>
                <w:lang w:val="uk-UA"/>
              </w:rPr>
              <w:t>: м</w:t>
            </w:r>
            <w:r w:rsidR="00890A3F">
              <w:rPr>
                <w:color w:val="auto"/>
                <w:lang w:val="uk-UA"/>
              </w:rPr>
              <w:t>аксимальна кількість балів 4</w:t>
            </w:r>
            <w:r w:rsidRPr="00A11168">
              <w:rPr>
                <w:color w:val="auto"/>
                <w:lang w:val="uk-UA"/>
              </w:rPr>
              <w:t>0.</w:t>
            </w:r>
          </w:p>
          <w:p w14:paraId="1B63A871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14:paraId="5941BC0F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5F2963" w14:paraId="5BE5DC0C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E64A" w14:textId="77777777" w:rsidR="00DB105E" w:rsidRPr="00FF755B" w:rsidRDefault="0090493A" w:rsidP="009329AC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залік</w:t>
            </w:r>
            <w:r w:rsidR="00A11168">
              <w:rPr>
                <w:b/>
                <w:bCs/>
                <w:color w:val="auto"/>
                <w:lang w:val="uk-UA" w:eastAsia="uk-UA"/>
              </w:rPr>
              <w:t>у</w:t>
            </w:r>
            <w:r w:rsidR="00DB105E"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B442" w14:textId="736D142E" w:rsidR="005168A8" w:rsidRPr="005168A8" w:rsidRDefault="005168A8" w:rsidP="00767848">
            <w:pPr>
              <w:pStyle w:val="Default"/>
            </w:pPr>
            <w:r w:rsidRPr="005168A8">
              <w:t>Концепції автора літературного твору.</w:t>
            </w:r>
          </w:p>
          <w:p w14:paraId="149D2018" w14:textId="77777777" w:rsidR="005168A8" w:rsidRDefault="005168A8" w:rsidP="009329AC">
            <w:pPr>
              <w:pStyle w:val="Default"/>
              <w:spacing w:after="38"/>
            </w:pPr>
            <w:r w:rsidRPr="005168A8">
              <w:t xml:space="preserve">Історичні парадигми авторства. </w:t>
            </w:r>
          </w:p>
          <w:p w14:paraId="6AE50392" w14:textId="77777777" w:rsidR="003A2F54" w:rsidRPr="005168A8" w:rsidRDefault="003A2F54" w:rsidP="009329AC">
            <w:pPr>
              <w:pStyle w:val="Default"/>
              <w:spacing w:after="38"/>
            </w:pPr>
            <w:r>
              <w:t>Біографічні та формалістичні концепції автора і авторства.</w:t>
            </w:r>
          </w:p>
          <w:p w14:paraId="6EC6E37C" w14:textId="77777777" w:rsidR="005168A8" w:rsidRPr="005168A8" w:rsidRDefault="005168A8" w:rsidP="009329AC">
            <w:pPr>
              <w:pStyle w:val="Default"/>
              <w:spacing w:after="38"/>
            </w:pPr>
            <w:r w:rsidRPr="005168A8">
              <w:t>Теорія автора М.Бахтіна.</w:t>
            </w:r>
          </w:p>
          <w:p w14:paraId="5F11F82B" w14:textId="77777777" w:rsidR="005168A8" w:rsidRPr="005168A8" w:rsidRDefault="005168A8" w:rsidP="009329AC">
            <w:pPr>
              <w:pStyle w:val="Default"/>
              <w:spacing w:after="38"/>
            </w:pPr>
            <w:r w:rsidRPr="005168A8">
              <w:t>Автор і авторство у концепції Р. Барта.</w:t>
            </w:r>
          </w:p>
          <w:p w14:paraId="4F6A67A8" w14:textId="77777777" w:rsidR="005168A8" w:rsidRPr="005168A8" w:rsidRDefault="005168A8" w:rsidP="009329AC">
            <w:pPr>
              <w:pStyle w:val="Default"/>
              <w:spacing w:after="38"/>
            </w:pPr>
            <w:r w:rsidRPr="005168A8">
              <w:t xml:space="preserve">Функції автора в концепції М. Фуко. </w:t>
            </w:r>
          </w:p>
          <w:p w14:paraId="4017704C" w14:textId="77777777" w:rsidR="005168A8" w:rsidRDefault="005168A8" w:rsidP="009329AC">
            <w:pPr>
              <w:pStyle w:val="Default"/>
              <w:spacing w:after="38"/>
            </w:pPr>
            <w:r w:rsidRPr="005168A8">
              <w:t>Анонімне авторство і його вплив на інтерпретацію художнього твору.</w:t>
            </w:r>
          </w:p>
          <w:p w14:paraId="5E3BEC66" w14:textId="77777777" w:rsidR="005168A8" w:rsidRDefault="005168A8" w:rsidP="009329AC">
            <w:pPr>
              <w:pStyle w:val="Default"/>
              <w:spacing w:after="38"/>
            </w:pPr>
            <w:r>
              <w:t>Основні теоретичні концепції тексту.</w:t>
            </w:r>
          </w:p>
          <w:p w14:paraId="3BE8E843" w14:textId="77777777" w:rsidR="005168A8" w:rsidRDefault="005168A8" w:rsidP="009329AC">
            <w:pPr>
              <w:pStyle w:val="Default"/>
              <w:spacing w:after="38"/>
            </w:pPr>
            <w:r>
              <w:t>Концепція відкритого твору У. Еко.</w:t>
            </w:r>
          </w:p>
          <w:p w14:paraId="712318B2" w14:textId="77777777" w:rsidR="005168A8" w:rsidRDefault="005168A8" w:rsidP="009329AC">
            <w:pPr>
              <w:pStyle w:val="Default"/>
              <w:spacing w:after="38"/>
            </w:pPr>
            <w:r>
              <w:t>Поняття ме</w:t>
            </w:r>
            <w:r w:rsidR="003A2F54">
              <w:t>ж тексту в сучасних  теоретичних концепціях.</w:t>
            </w:r>
          </w:p>
          <w:p w14:paraId="6A775401" w14:textId="77777777" w:rsidR="005168A8" w:rsidRDefault="005168A8" w:rsidP="009329AC">
            <w:pPr>
              <w:pStyle w:val="Default"/>
              <w:spacing w:after="38"/>
            </w:pPr>
            <w:r>
              <w:t>Концепція твору і тексту Р. Барта.</w:t>
            </w:r>
          </w:p>
          <w:p w14:paraId="7EDEA791" w14:textId="77777777" w:rsidR="005168A8" w:rsidRDefault="005168A8" w:rsidP="009329AC">
            <w:pPr>
              <w:pStyle w:val="Default"/>
              <w:spacing w:after="38"/>
            </w:pPr>
            <w:r>
              <w:t>Концепція тексту як письма.</w:t>
            </w:r>
          </w:p>
          <w:p w14:paraId="3ECF5385" w14:textId="77777777" w:rsidR="005168A8" w:rsidRDefault="005168A8" w:rsidP="009329AC">
            <w:pPr>
              <w:pStyle w:val="Default"/>
              <w:spacing w:after="38"/>
            </w:pPr>
            <w:r>
              <w:lastRenderedPageBreak/>
              <w:t>Концепція тексту як знакової системи.</w:t>
            </w:r>
          </w:p>
          <w:p w14:paraId="32C3FA3F" w14:textId="77777777" w:rsidR="005168A8" w:rsidRDefault="005168A8" w:rsidP="009329AC">
            <w:pPr>
              <w:pStyle w:val="Default"/>
              <w:spacing w:after="38"/>
            </w:pPr>
            <w:r>
              <w:t>Концепція тексту як гри.</w:t>
            </w:r>
          </w:p>
          <w:p w14:paraId="23641011" w14:textId="77777777" w:rsidR="005168A8" w:rsidRDefault="005168A8" w:rsidP="009329AC">
            <w:pPr>
              <w:pStyle w:val="Default"/>
              <w:spacing w:after="38"/>
            </w:pPr>
            <w:r>
              <w:t>Апофатика тексту за Ж. Дерріда.</w:t>
            </w:r>
          </w:p>
          <w:p w14:paraId="50C91319" w14:textId="77777777" w:rsidR="005168A8" w:rsidRDefault="005168A8" w:rsidP="009329AC">
            <w:pPr>
              <w:pStyle w:val="Default"/>
            </w:pPr>
            <w:r>
              <w:t>Відмінність аналізу тексту в структуралізмі та постструктуралізмі.</w:t>
            </w:r>
          </w:p>
          <w:p w14:paraId="4CEE8564" w14:textId="77777777" w:rsidR="005168A8" w:rsidRDefault="005168A8" w:rsidP="009329AC">
            <w:pPr>
              <w:pStyle w:val="Default"/>
            </w:pPr>
          </w:p>
          <w:p w14:paraId="1B0CFA2A" w14:textId="13ECA86E" w:rsidR="00DB105E" w:rsidRPr="00767848" w:rsidRDefault="005168A8" w:rsidP="007678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Читач і читання. Читання як гра </w:t>
            </w:r>
          </w:p>
        </w:tc>
      </w:tr>
      <w:tr w:rsidR="00DB105E" w:rsidRPr="005F2963" w14:paraId="79B47DE3" w14:textId="77777777" w:rsidTr="007678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9A71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B1FA" w14:textId="77777777" w:rsidR="00DB105E" w:rsidRPr="00A11168" w:rsidRDefault="00A11168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</w:t>
            </w:r>
            <w:r w:rsidR="00DC397E">
              <w:rPr>
                <w:color w:val="auto"/>
                <w:lang w:val="uk-UA"/>
              </w:rPr>
              <w:t>ання якості курсу буде надано після завершення</w:t>
            </w:r>
            <w:r w:rsidRPr="00A11168">
              <w:rPr>
                <w:color w:val="auto"/>
                <w:lang w:val="uk-UA"/>
              </w:rPr>
              <w:t xml:space="preserve"> курсу.</w:t>
            </w:r>
          </w:p>
        </w:tc>
      </w:tr>
    </w:tbl>
    <w:p w14:paraId="1C4E64E7" w14:textId="77777777" w:rsidR="00DB105E" w:rsidRPr="00216DDC" w:rsidRDefault="00DB105E">
      <w:pPr>
        <w:rPr>
          <w:lang w:val="ru-RU"/>
        </w:rPr>
        <w:sectPr w:rsidR="00DB105E" w:rsidRPr="00216DD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681BA14" w14:textId="77777777" w:rsidR="00DB105E" w:rsidRPr="00216DDC" w:rsidRDefault="00DB105E">
      <w:pPr>
        <w:rPr>
          <w:lang w:val="ru-RU"/>
        </w:rPr>
      </w:pPr>
    </w:p>
    <w:p w14:paraId="39CC41AC" w14:textId="77777777"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14:paraId="6C0023FF" w14:textId="77777777" w:rsidR="00DB105E" w:rsidRPr="00BC040A" w:rsidRDefault="00DB105E" w:rsidP="00DB105E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25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087"/>
        <w:gridCol w:w="1988"/>
        <w:gridCol w:w="1379"/>
        <w:gridCol w:w="1087"/>
        <w:gridCol w:w="691"/>
        <w:gridCol w:w="1287"/>
        <w:gridCol w:w="10"/>
        <w:gridCol w:w="3157"/>
        <w:gridCol w:w="1287"/>
      </w:tblGrid>
      <w:tr w:rsidR="00DB105E" w:rsidRPr="00BF53D0" w14:paraId="52429583" w14:textId="77777777" w:rsidTr="00DC397E">
        <w:trPr>
          <w:trHeight w:val="128"/>
        </w:trPr>
        <w:tc>
          <w:tcPr>
            <w:tcW w:w="624" w:type="dxa"/>
          </w:tcPr>
          <w:p w14:paraId="5C71D689" w14:textId="77777777"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Тиж. / дата / год.-</w:t>
            </w:r>
          </w:p>
        </w:tc>
        <w:tc>
          <w:tcPr>
            <w:tcW w:w="4454" w:type="dxa"/>
            <w:gridSpan w:val="3"/>
          </w:tcPr>
          <w:p w14:paraId="16402B00" w14:textId="77777777"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Тема, план, короткі тези</w:t>
            </w:r>
          </w:p>
        </w:tc>
        <w:tc>
          <w:tcPr>
            <w:tcW w:w="1087" w:type="dxa"/>
          </w:tcPr>
          <w:p w14:paraId="36BE61B0" w14:textId="77777777"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14:paraId="40B669BD" w14:textId="77777777"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88" w:type="dxa"/>
            <w:gridSpan w:val="3"/>
          </w:tcPr>
          <w:p w14:paraId="31035878" w14:textId="77777777"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Література</w:t>
            </w:r>
          </w:p>
        </w:tc>
        <w:tc>
          <w:tcPr>
            <w:tcW w:w="3157" w:type="dxa"/>
          </w:tcPr>
          <w:p w14:paraId="6865C124" w14:textId="77777777" w:rsidR="00DB105E" w:rsidRPr="00106924" w:rsidRDefault="00DB105E" w:rsidP="00273319">
            <w:pPr>
              <w:jc w:val="both"/>
              <w:rPr>
                <w:bCs/>
                <w:lang w:val="uk-UA"/>
              </w:rPr>
            </w:pPr>
            <w:r w:rsidRPr="00106924">
              <w:rPr>
                <w:bCs/>
              </w:rPr>
              <w:t>Завдання, год</w:t>
            </w:r>
          </w:p>
          <w:p w14:paraId="22AF8235" w14:textId="77777777" w:rsidR="00DB105E" w:rsidRPr="00E659C4" w:rsidRDefault="00DB105E" w:rsidP="00273319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287" w:type="dxa"/>
          </w:tcPr>
          <w:p w14:paraId="4222F5F5" w14:textId="77777777"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Термін виконання</w:t>
            </w:r>
          </w:p>
        </w:tc>
      </w:tr>
      <w:tr w:rsidR="00C31B0D" w:rsidRPr="005F2963" w14:paraId="6A0E2EC1" w14:textId="77777777" w:rsidTr="00DC397E">
        <w:trPr>
          <w:gridAfter w:val="6"/>
          <w:wAfter w:w="7519" w:type="dxa"/>
          <w:trHeight w:val="128"/>
        </w:trPr>
        <w:tc>
          <w:tcPr>
            <w:tcW w:w="624" w:type="dxa"/>
          </w:tcPr>
          <w:p w14:paraId="5F6EB6CD" w14:textId="77777777" w:rsidR="00C31B0D" w:rsidRPr="00BF53D0" w:rsidRDefault="00C31B0D" w:rsidP="00273319">
            <w:pPr>
              <w:jc w:val="both"/>
              <w:rPr>
                <w:bCs/>
              </w:rPr>
            </w:pPr>
          </w:p>
        </w:tc>
        <w:tc>
          <w:tcPr>
            <w:tcW w:w="4454" w:type="dxa"/>
            <w:gridSpan w:val="3"/>
          </w:tcPr>
          <w:p w14:paraId="3567CC1C" w14:textId="77777777" w:rsidR="00C31B0D" w:rsidRPr="00C31B0D" w:rsidRDefault="00C31B0D" w:rsidP="00273319">
            <w:pPr>
              <w:jc w:val="both"/>
              <w:rPr>
                <w:b/>
                <w:lang w:val="ru-RU"/>
              </w:rPr>
            </w:pPr>
            <w:r w:rsidRPr="00C31B0D">
              <w:rPr>
                <w:b/>
                <w:lang w:val="ru-RU"/>
              </w:rPr>
              <w:t xml:space="preserve">МОДУЛЬ І </w:t>
            </w:r>
            <w:r>
              <w:rPr>
                <w:b/>
                <w:szCs w:val="28"/>
                <w:lang w:val="uk-UA"/>
              </w:rPr>
              <w:t>Текст у сучасних літературно-теоретичних дискусіях.</w:t>
            </w:r>
          </w:p>
        </w:tc>
      </w:tr>
      <w:tr w:rsidR="005B694E" w:rsidRPr="005F2963" w14:paraId="7A91EE70" w14:textId="77777777" w:rsidTr="00DC397E">
        <w:trPr>
          <w:gridAfter w:val="3"/>
          <w:wAfter w:w="4454" w:type="dxa"/>
          <w:trHeight w:val="128"/>
        </w:trPr>
        <w:tc>
          <w:tcPr>
            <w:tcW w:w="624" w:type="dxa"/>
          </w:tcPr>
          <w:p w14:paraId="3D24811F" w14:textId="77777777" w:rsidR="005B694E" w:rsidRPr="00BF53D0" w:rsidRDefault="005B694E" w:rsidP="0027331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087" w:type="dxa"/>
          </w:tcPr>
          <w:p w14:paraId="3C7A6864" w14:textId="77777777" w:rsidR="005B694E" w:rsidRPr="00BF53D0" w:rsidRDefault="005B694E" w:rsidP="0027331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88" w:type="dxa"/>
          </w:tcPr>
          <w:p w14:paraId="3F038DE8" w14:textId="77777777" w:rsidR="005B694E" w:rsidRPr="005D295A" w:rsidRDefault="005B694E" w:rsidP="005B694E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157" w:type="dxa"/>
            <w:gridSpan w:val="3"/>
          </w:tcPr>
          <w:p w14:paraId="0667E55C" w14:textId="77777777" w:rsidR="005B694E" w:rsidRPr="00BF53D0" w:rsidRDefault="005B694E" w:rsidP="005B694E">
            <w:pPr>
              <w:shd w:val="clear" w:color="auto" w:fill="FFFFFF"/>
              <w:ind w:left="14" w:right="62"/>
              <w:jc w:val="both"/>
              <w:rPr>
                <w:bCs/>
                <w:lang w:val="uk-UA"/>
              </w:rPr>
            </w:pPr>
          </w:p>
        </w:tc>
        <w:tc>
          <w:tcPr>
            <w:tcW w:w="1287" w:type="dxa"/>
          </w:tcPr>
          <w:p w14:paraId="5AD6B95C" w14:textId="77777777" w:rsidR="005B694E" w:rsidRPr="00BF53D0" w:rsidRDefault="005B694E" w:rsidP="00273319">
            <w:pPr>
              <w:jc w:val="both"/>
              <w:rPr>
                <w:bCs/>
                <w:lang w:val="uk-UA"/>
              </w:rPr>
            </w:pPr>
          </w:p>
        </w:tc>
      </w:tr>
      <w:tr w:rsidR="00DB105E" w:rsidRPr="00890A3F" w14:paraId="721D2DE1" w14:textId="77777777" w:rsidTr="00DC397E">
        <w:trPr>
          <w:trHeight w:val="128"/>
        </w:trPr>
        <w:tc>
          <w:tcPr>
            <w:tcW w:w="624" w:type="dxa"/>
          </w:tcPr>
          <w:p w14:paraId="3FD6733F" w14:textId="4AED641B" w:rsidR="00DB105E" w:rsidRDefault="00591D81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І</w:t>
            </w:r>
          </w:p>
        </w:tc>
        <w:tc>
          <w:tcPr>
            <w:tcW w:w="4454" w:type="dxa"/>
            <w:gridSpan w:val="3"/>
          </w:tcPr>
          <w:p w14:paraId="21100EF5" w14:textId="77777777" w:rsidR="00DB105E" w:rsidRPr="00C31B0D" w:rsidRDefault="00C31B0D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ru-RU"/>
              </w:rPr>
            </w:pPr>
            <w:r w:rsidRPr="00C31B0D">
              <w:rPr>
                <w:lang w:val="ru-RU"/>
              </w:rPr>
              <w:t xml:space="preserve">Концепції автора та авторства у </w:t>
            </w:r>
            <w:r w:rsidRPr="002060A4">
              <w:rPr>
                <w:lang w:val="uk-UA"/>
              </w:rPr>
              <w:t xml:space="preserve">сучасних </w:t>
            </w:r>
            <w:r w:rsidRPr="00C31B0D">
              <w:rPr>
                <w:lang w:val="ru-RU"/>
              </w:rPr>
              <w:t>літератур</w:t>
            </w:r>
            <w:r w:rsidRPr="002060A4">
              <w:rPr>
                <w:lang w:val="uk-UA"/>
              </w:rPr>
              <w:t xml:space="preserve">но-теоретичних </w:t>
            </w:r>
            <w:r w:rsidRPr="00C31B0D">
              <w:rPr>
                <w:lang w:val="ru-RU"/>
              </w:rPr>
              <w:t>дослідженнях</w:t>
            </w:r>
          </w:p>
        </w:tc>
        <w:tc>
          <w:tcPr>
            <w:tcW w:w="1087" w:type="dxa"/>
          </w:tcPr>
          <w:p w14:paraId="001A8308" w14:textId="77777777" w:rsidR="00DB105E" w:rsidRPr="0025503E" w:rsidRDefault="0025503E" w:rsidP="00273319">
            <w:pPr>
              <w:jc w:val="both"/>
              <w:rPr>
                <w:bCs/>
                <w:lang w:val="uk-UA"/>
              </w:rPr>
            </w:pPr>
            <w:r w:rsidRPr="0025503E">
              <w:rPr>
                <w:bCs/>
                <w:lang w:val="ru-RU"/>
              </w:rPr>
              <w:t>Л</w:t>
            </w:r>
            <w:r w:rsidR="00C31B0D" w:rsidRPr="0025503E">
              <w:rPr>
                <w:bCs/>
                <w:lang w:val="ru-RU"/>
              </w:rPr>
              <w:t>екці</w:t>
            </w:r>
            <w:r>
              <w:rPr>
                <w:bCs/>
              </w:rPr>
              <w:t>ї</w:t>
            </w:r>
          </w:p>
        </w:tc>
        <w:tc>
          <w:tcPr>
            <w:tcW w:w="1988" w:type="dxa"/>
            <w:gridSpan w:val="3"/>
          </w:tcPr>
          <w:p w14:paraId="14217BF6" w14:textId="77777777" w:rsidR="00706B1F" w:rsidRDefault="00706B1F" w:rsidP="00706B1F">
            <w:pPr>
              <w:rPr>
                <w:lang w:val="uk-UA"/>
              </w:rPr>
            </w:pPr>
            <w:r w:rsidRPr="00804BD9">
              <w:rPr>
                <w:lang w:val="uk-UA"/>
              </w:rPr>
              <w:t>Антологія світової літературно-критичної думки ХХ ст. /за ред. М. Зубрицької. – Львів, 2002</w:t>
            </w:r>
          </w:p>
          <w:p w14:paraId="639D4CBB" w14:textId="77777777" w:rsidR="00706B1F" w:rsidRDefault="00706B1F" w:rsidP="00706B1F">
            <w:pPr>
              <w:rPr>
                <w:lang w:val="uk-UA"/>
              </w:rPr>
            </w:pPr>
          </w:p>
          <w:p w14:paraId="24958B44" w14:textId="77777777" w:rsidR="00706B1F" w:rsidRPr="00804BD9" w:rsidRDefault="00706B1F" w:rsidP="00706B1F">
            <w:pPr>
              <w:rPr>
                <w:lang w:val="uk-UA"/>
              </w:rPr>
            </w:pPr>
            <w:r w:rsidRPr="00804BD9">
              <w:rPr>
                <w:lang w:val="uk-UA"/>
              </w:rPr>
              <w:t>Компаньон А. Демон теории. Литература и здравый смысл. – М., 2001</w:t>
            </w:r>
            <w:r w:rsidRPr="00804BD9">
              <w:rPr>
                <w:sz w:val="22"/>
                <w:szCs w:val="22"/>
                <w:lang w:val="uk-UA"/>
              </w:rPr>
              <w:t xml:space="preserve"> </w:t>
            </w:r>
          </w:p>
          <w:p w14:paraId="180C79E3" w14:textId="77777777" w:rsidR="00706B1F" w:rsidRPr="00706B1F" w:rsidRDefault="00706B1F" w:rsidP="00C31B0D">
            <w:pPr>
              <w:rPr>
                <w:bCs/>
                <w:lang w:val="uk-UA"/>
              </w:rPr>
            </w:pPr>
          </w:p>
        </w:tc>
        <w:tc>
          <w:tcPr>
            <w:tcW w:w="3157" w:type="dxa"/>
          </w:tcPr>
          <w:p w14:paraId="31ACA633" w14:textId="77777777" w:rsidR="00DB105E" w:rsidRDefault="00395EB9" w:rsidP="00273319">
            <w:pPr>
              <w:jc w:val="both"/>
              <w:rPr>
                <w:b/>
                <w:bCs/>
                <w:lang w:val="uk-UA"/>
              </w:rPr>
            </w:pPr>
            <w:r w:rsidRPr="009329AC">
              <w:rPr>
                <w:b/>
                <w:bCs/>
                <w:lang w:val="ru-RU"/>
              </w:rPr>
              <w:t>Есе № 1.</w:t>
            </w:r>
          </w:p>
          <w:p w14:paraId="4770B6DD" w14:textId="77777777" w:rsidR="00844473" w:rsidRDefault="00844473" w:rsidP="00273319">
            <w:pPr>
              <w:jc w:val="both"/>
              <w:rPr>
                <w:b/>
                <w:bCs/>
                <w:lang w:val="uk-UA"/>
              </w:rPr>
            </w:pPr>
          </w:p>
          <w:p w14:paraId="4A2408F0" w14:textId="77777777" w:rsidR="00844473" w:rsidRPr="009D3AC1" w:rsidRDefault="00844473" w:rsidP="00844473">
            <w:pPr>
              <w:rPr>
                <w:b/>
                <w:lang w:val="uk-UA"/>
              </w:rPr>
            </w:pPr>
            <w:r w:rsidRPr="009D3AC1">
              <w:rPr>
                <w:b/>
                <w:lang w:val="uk-UA"/>
              </w:rPr>
              <w:t>Автор і текст: спроба теоретичного переосмислення проблеми.</w:t>
            </w:r>
          </w:p>
          <w:p w14:paraId="6377B20E" w14:textId="77777777" w:rsidR="00844473" w:rsidRDefault="00844473" w:rsidP="00273319">
            <w:pPr>
              <w:jc w:val="both"/>
              <w:rPr>
                <w:b/>
                <w:bCs/>
                <w:lang w:val="uk-UA"/>
              </w:rPr>
            </w:pPr>
          </w:p>
          <w:p w14:paraId="01F6BF3F" w14:textId="3FA3C3BE" w:rsidR="00844473" w:rsidRPr="00844473" w:rsidRDefault="00844473" w:rsidP="00273319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 год</w:t>
            </w:r>
          </w:p>
        </w:tc>
        <w:tc>
          <w:tcPr>
            <w:tcW w:w="1287" w:type="dxa"/>
          </w:tcPr>
          <w:p w14:paraId="72138689" w14:textId="0A0B116D" w:rsidR="00DB105E" w:rsidRPr="00395EB9" w:rsidRDefault="00395EB9" w:rsidP="00273319">
            <w:pPr>
              <w:jc w:val="both"/>
              <w:rPr>
                <w:b/>
                <w:bCs/>
                <w:lang w:val="ru-RU"/>
              </w:rPr>
            </w:pPr>
            <w:r w:rsidRPr="00395EB9">
              <w:rPr>
                <w:b/>
                <w:bCs/>
                <w:lang w:val="ru-RU"/>
              </w:rPr>
              <w:t>25.09. 202</w:t>
            </w:r>
            <w:r w:rsidR="006B361E">
              <w:rPr>
                <w:b/>
                <w:bCs/>
                <w:lang w:val="ru-RU"/>
              </w:rPr>
              <w:t>2</w:t>
            </w:r>
          </w:p>
        </w:tc>
      </w:tr>
      <w:tr w:rsidR="00DB105E" w:rsidRPr="005F2963" w14:paraId="4FD4EA00" w14:textId="77777777" w:rsidTr="00DC397E">
        <w:trPr>
          <w:trHeight w:val="128"/>
        </w:trPr>
        <w:tc>
          <w:tcPr>
            <w:tcW w:w="624" w:type="dxa"/>
          </w:tcPr>
          <w:p w14:paraId="35744A46" w14:textId="41219025" w:rsidR="00591D81" w:rsidRDefault="00591D81" w:rsidP="00591D8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ІІ</w:t>
            </w:r>
            <w:r w:rsidR="0025503E">
              <w:rPr>
                <w:bCs/>
                <w:lang w:val="uk-UA"/>
              </w:rPr>
              <w:t>.</w:t>
            </w:r>
          </w:p>
          <w:p w14:paraId="4952251D" w14:textId="55C07457" w:rsidR="00DB105E" w:rsidRPr="003B42FB" w:rsidRDefault="00DB105E" w:rsidP="0027331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.</w:t>
            </w:r>
          </w:p>
        </w:tc>
        <w:tc>
          <w:tcPr>
            <w:tcW w:w="4454" w:type="dxa"/>
            <w:gridSpan w:val="3"/>
          </w:tcPr>
          <w:p w14:paraId="6F66A086" w14:textId="77777777" w:rsidR="00DB105E" w:rsidRPr="00CF6AA8" w:rsidRDefault="006164B3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  <w:r w:rsidRPr="002060A4">
              <w:rPr>
                <w:lang w:val="uk-UA"/>
              </w:rPr>
              <w:t>Міждисциплінарність як проблема сучасної теорії літератури</w:t>
            </w:r>
            <w:r w:rsidRPr="0056322E">
              <w:rPr>
                <w:b/>
                <w:lang w:val="uk-UA"/>
              </w:rPr>
              <w:t>.</w:t>
            </w:r>
            <w:r w:rsidR="00DB105E" w:rsidRPr="000C7FD7">
              <w:rPr>
                <w:lang w:val="uk-UA"/>
              </w:rPr>
              <w:t xml:space="preserve"> </w:t>
            </w:r>
          </w:p>
        </w:tc>
        <w:tc>
          <w:tcPr>
            <w:tcW w:w="1087" w:type="dxa"/>
          </w:tcPr>
          <w:p w14:paraId="4F293076" w14:textId="77777777" w:rsidR="00DB105E" w:rsidRPr="003B42FB" w:rsidRDefault="00DB105E" w:rsidP="00273319">
            <w:pPr>
              <w:jc w:val="both"/>
              <w:rPr>
                <w:bCs/>
                <w:lang w:val="uk-UA"/>
              </w:rPr>
            </w:pPr>
            <w:r w:rsidRPr="003B42FB">
              <w:rPr>
                <w:bCs/>
                <w:lang w:val="uk-UA"/>
              </w:rPr>
              <w:t>лекці</w:t>
            </w:r>
            <w:r w:rsidR="0025503E" w:rsidRPr="003B42FB">
              <w:rPr>
                <w:bCs/>
                <w:lang w:val="uk-UA"/>
              </w:rPr>
              <w:t>ї</w:t>
            </w:r>
          </w:p>
        </w:tc>
        <w:tc>
          <w:tcPr>
            <w:tcW w:w="1988" w:type="dxa"/>
            <w:gridSpan w:val="3"/>
          </w:tcPr>
          <w:p w14:paraId="7A34FB67" w14:textId="77777777" w:rsidR="00706B1F" w:rsidRDefault="00706B1F" w:rsidP="00706B1F">
            <w:pPr>
              <w:rPr>
                <w:lang w:val="uk-UA"/>
              </w:rPr>
            </w:pPr>
            <w:r w:rsidRPr="00804BD9">
              <w:rPr>
                <w:lang w:val="uk-UA"/>
              </w:rPr>
              <w:t>Антологія світової літературно-критичної думки ХХ ст. /за ред. М. Зубрицької. – Львів, 2002</w:t>
            </w:r>
          </w:p>
          <w:p w14:paraId="5D9D84C5" w14:textId="77777777" w:rsidR="00706B1F" w:rsidRDefault="00706B1F" w:rsidP="00706B1F">
            <w:pPr>
              <w:rPr>
                <w:lang w:val="uk-UA"/>
              </w:rPr>
            </w:pPr>
          </w:p>
          <w:p w14:paraId="7EFB5833" w14:textId="77777777" w:rsidR="00706B1F" w:rsidRPr="00804BD9" w:rsidRDefault="00706B1F" w:rsidP="00706B1F">
            <w:pPr>
              <w:rPr>
                <w:lang w:val="uk-UA"/>
              </w:rPr>
            </w:pPr>
            <w:r w:rsidRPr="00804BD9">
              <w:rPr>
                <w:lang w:val="uk-UA"/>
              </w:rPr>
              <w:lastRenderedPageBreak/>
              <w:t>Компаньон А. Демон теории. Литература и здравый смысл. – М., 2001</w:t>
            </w:r>
            <w:r w:rsidRPr="00804BD9">
              <w:rPr>
                <w:sz w:val="22"/>
                <w:szCs w:val="22"/>
                <w:lang w:val="uk-UA"/>
              </w:rPr>
              <w:t xml:space="preserve"> </w:t>
            </w:r>
          </w:p>
          <w:p w14:paraId="0B73862E" w14:textId="77777777" w:rsidR="00DB105E" w:rsidRPr="00706B1F" w:rsidRDefault="00DB105E" w:rsidP="00C31B0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157" w:type="dxa"/>
          </w:tcPr>
          <w:p w14:paraId="69EF4AAE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87" w:type="dxa"/>
          </w:tcPr>
          <w:p w14:paraId="1C10E95A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591D81" w14:paraId="779B0648" w14:textId="77777777" w:rsidTr="00DC397E">
        <w:trPr>
          <w:trHeight w:val="128"/>
        </w:trPr>
        <w:tc>
          <w:tcPr>
            <w:tcW w:w="624" w:type="dxa"/>
          </w:tcPr>
          <w:p w14:paraId="3621E6B4" w14:textId="77777777" w:rsidR="00DB105E" w:rsidRPr="00591D81" w:rsidRDefault="00DB105E" w:rsidP="00273319">
            <w:pPr>
              <w:jc w:val="both"/>
              <w:rPr>
                <w:bCs/>
                <w:i/>
                <w:iCs/>
                <w:lang w:val="ru-RU"/>
              </w:rPr>
            </w:pPr>
          </w:p>
          <w:p w14:paraId="5D34447B" w14:textId="2D6D83FB" w:rsidR="000A0E33" w:rsidRPr="00591D81" w:rsidRDefault="00591D81" w:rsidP="00273319">
            <w:pPr>
              <w:jc w:val="both"/>
              <w:rPr>
                <w:b/>
                <w:lang w:val="ru-RU"/>
              </w:rPr>
            </w:pPr>
            <w:r w:rsidRPr="00591D81">
              <w:rPr>
                <w:b/>
                <w:lang w:val="ru-RU"/>
              </w:rPr>
              <w:t>ІІІ</w:t>
            </w:r>
          </w:p>
        </w:tc>
        <w:tc>
          <w:tcPr>
            <w:tcW w:w="4454" w:type="dxa"/>
            <w:gridSpan w:val="3"/>
          </w:tcPr>
          <w:p w14:paraId="393406A4" w14:textId="77777777" w:rsidR="00DB105E" w:rsidRPr="00591D81" w:rsidRDefault="00AB5063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ru-RU"/>
              </w:rPr>
            </w:pPr>
            <w:r w:rsidRPr="00591D81">
              <w:rPr>
                <w:lang w:val="uk-UA"/>
              </w:rPr>
              <w:t>Нові теоретичні підходи до розуміння тексту та його структури</w:t>
            </w:r>
            <w:r w:rsidRPr="00591D81">
              <w:rPr>
                <w:sz w:val="28"/>
                <w:lang w:val="ru-RU"/>
              </w:rPr>
              <w:t>.</w:t>
            </w:r>
          </w:p>
        </w:tc>
        <w:tc>
          <w:tcPr>
            <w:tcW w:w="1087" w:type="dxa"/>
          </w:tcPr>
          <w:p w14:paraId="1BEF80E5" w14:textId="77777777" w:rsidR="00DB105E" w:rsidRPr="00591D81" w:rsidRDefault="006164B3" w:rsidP="00273319">
            <w:pPr>
              <w:jc w:val="both"/>
              <w:rPr>
                <w:bCs/>
                <w:i/>
                <w:iCs/>
                <w:lang w:val="ru-RU"/>
              </w:rPr>
            </w:pPr>
            <w:r w:rsidRPr="00591D81">
              <w:rPr>
                <w:bCs/>
                <w:i/>
                <w:iCs/>
                <w:lang w:val="ru-RU"/>
              </w:rPr>
              <w:t>лекція</w:t>
            </w:r>
          </w:p>
        </w:tc>
        <w:tc>
          <w:tcPr>
            <w:tcW w:w="1988" w:type="dxa"/>
            <w:gridSpan w:val="3"/>
          </w:tcPr>
          <w:p w14:paraId="4E309753" w14:textId="77777777" w:rsidR="003B362C" w:rsidRPr="00591D81" w:rsidRDefault="00912E09" w:rsidP="003B362C">
            <w:pPr>
              <w:rPr>
                <w:i/>
                <w:iCs/>
                <w:lang w:val="uk-UA"/>
              </w:rPr>
            </w:pPr>
            <w:r w:rsidRPr="00591D81">
              <w:rPr>
                <w:i/>
                <w:iCs/>
                <w:lang w:val="uk-UA"/>
              </w:rPr>
              <w:t>Антологія світової літературно-критичної думки ХХ ст. /за р</w:t>
            </w:r>
            <w:r w:rsidR="003B362C" w:rsidRPr="00591D81">
              <w:rPr>
                <w:i/>
                <w:iCs/>
                <w:lang w:val="uk-UA"/>
              </w:rPr>
              <w:t>ед. М. Зубрицької. – Львів, 200</w:t>
            </w:r>
          </w:p>
          <w:p w14:paraId="392A2597" w14:textId="77777777" w:rsidR="00DB105E" w:rsidRPr="00591D81" w:rsidRDefault="003B362C" w:rsidP="003B362C">
            <w:pPr>
              <w:rPr>
                <w:i/>
                <w:iCs/>
                <w:lang w:val="uk-UA"/>
              </w:rPr>
            </w:pPr>
            <w:r w:rsidRPr="00591D81">
              <w:rPr>
                <w:i/>
                <w:iCs/>
                <w:lang w:val="uk-UA"/>
              </w:rPr>
              <w:t>Барт Р. Избранные работы: Семиотика. Поэтика. – М., 1989</w:t>
            </w:r>
          </w:p>
        </w:tc>
        <w:tc>
          <w:tcPr>
            <w:tcW w:w="3157" w:type="dxa"/>
          </w:tcPr>
          <w:p w14:paraId="20F0F4EA" w14:textId="77777777" w:rsidR="00DB105E" w:rsidRPr="00591D81" w:rsidRDefault="00395EB9" w:rsidP="00273319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91D81">
              <w:rPr>
                <w:b/>
                <w:bCs/>
                <w:i/>
                <w:iCs/>
                <w:lang w:val="ru-RU"/>
              </w:rPr>
              <w:t>Есе №2</w:t>
            </w:r>
          </w:p>
          <w:p w14:paraId="56F06D6E" w14:textId="77777777" w:rsidR="001A34ED" w:rsidRPr="00591D81" w:rsidRDefault="001A34ED" w:rsidP="00273319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14:paraId="60A2E62E" w14:textId="77777777" w:rsidR="001A34ED" w:rsidRPr="00591D81" w:rsidRDefault="001A34ED" w:rsidP="00273319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91D81">
              <w:rPr>
                <w:b/>
                <w:bCs/>
                <w:i/>
                <w:iCs/>
                <w:lang w:val="ru-RU"/>
              </w:rPr>
              <w:t>Сучасні теорії тексту.</w:t>
            </w:r>
          </w:p>
          <w:p w14:paraId="64656F04" w14:textId="77777777" w:rsidR="001A34ED" w:rsidRPr="00591D81" w:rsidRDefault="001A34ED" w:rsidP="00273319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91D81">
              <w:rPr>
                <w:b/>
                <w:bCs/>
                <w:i/>
                <w:iCs/>
                <w:lang w:val="ru-RU"/>
              </w:rPr>
              <w:t>20 год.</w:t>
            </w:r>
          </w:p>
        </w:tc>
        <w:tc>
          <w:tcPr>
            <w:tcW w:w="1287" w:type="dxa"/>
          </w:tcPr>
          <w:p w14:paraId="2260D368" w14:textId="02C616A9" w:rsidR="00DB105E" w:rsidRPr="00591D81" w:rsidRDefault="00320643" w:rsidP="00273319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91D81">
              <w:rPr>
                <w:b/>
                <w:bCs/>
                <w:i/>
                <w:iCs/>
                <w:lang w:val="ru-RU"/>
              </w:rPr>
              <w:t>12</w:t>
            </w:r>
            <w:r w:rsidR="00395EB9" w:rsidRPr="00591D81">
              <w:rPr>
                <w:b/>
                <w:bCs/>
                <w:i/>
                <w:iCs/>
                <w:lang w:val="ru-RU"/>
              </w:rPr>
              <w:t>.10. 202</w:t>
            </w:r>
            <w:r w:rsidR="006B361E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DB105E" w:rsidRPr="005F2963" w14:paraId="782FB422" w14:textId="77777777" w:rsidTr="00DC397E">
        <w:trPr>
          <w:trHeight w:val="128"/>
        </w:trPr>
        <w:tc>
          <w:tcPr>
            <w:tcW w:w="624" w:type="dxa"/>
          </w:tcPr>
          <w:p w14:paraId="1FF19881" w14:textId="0DE4037F" w:rsidR="00DB105E" w:rsidRPr="00591D81" w:rsidRDefault="00591D81" w:rsidP="00273319">
            <w:pPr>
              <w:jc w:val="both"/>
              <w:rPr>
                <w:b/>
              </w:rPr>
            </w:pPr>
            <w:r w:rsidRPr="00591D81">
              <w:rPr>
                <w:b/>
                <w:lang w:val="ru-RU"/>
              </w:rPr>
              <w:t>І</w:t>
            </w:r>
            <w:r w:rsidRPr="00591D81">
              <w:rPr>
                <w:b/>
              </w:rPr>
              <w:t>V</w:t>
            </w:r>
          </w:p>
        </w:tc>
        <w:tc>
          <w:tcPr>
            <w:tcW w:w="4454" w:type="dxa"/>
            <w:gridSpan w:val="3"/>
          </w:tcPr>
          <w:p w14:paraId="12745912" w14:textId="77777777" w:rsidR="00DB105E" w:rsidRPr="004345E7" w:rsidRDefault="004345E7" w:rsidP="00383616">
            <w:pPr>
              <w:shd w:val="clear" w:color="auto" w:fill="FFFFFF"/>
              <w:tabs>
                <w:tab w:val="left" w:pos="806"/>
              </w:tabs>
              <w:ind w:left="43" w:right="10" w:firstLine="557"/>
              <w:jc w:val="both"/>
              <w:rPr>
                <w:b/>
                <w:lang w:val="ru-RU"/>
              </w:rPr>
            </w:pPr>
            <w:r w:rsidRPr="004345E7">
              <w:rPr>
                <w:lang w:val="ru-RU"/>
              </w:rPr>
              <w:t>Художні параметри та риторичні виміри літературного тексту</w:t>
            </w:r>
          </w:p>
        </w:tc>
        <w:tc>
          <w:tcPr>
            <w:tcW w:w="1087" w:type="dxa"/>
          </w:tcPr>
          <w:p w14:paraId="1489B09A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</w:t>
            </w:r>
            <w:r w:rsidR="00610310">
              <w:rPr>
                <w:bCs/>
                <w:lang w:val="ru-RU"/>
              </w:rPr>
              <w:t>ї</w:t>
            </w:r>
          </w:p>
        </w:tc>
        <w:tc>
          <w:tcPr>
            <w:tcW w:w="1988" w:type="dxa"/>
            <w:gridSpan w:val="3"/>
          </w:tcPr>
          <w:p w14:paraId="0148CC1B" w14:textId="77777777" w:rsidR="00DB105E" w:rsidRPr="00BF53D0" w:rsidRDefault="003318B5" w:rsidP="00383616">
            <w:pPr>
              <w:jc w:val="both"/>
              <w:rPr>
                <w:bCs/>
                <w:lang w:val="ru-RU"/>
              </w:rPr>
            </w:pPr>
            <w:r w:rsidRPr="00804BD9">
              <w:rPr>
                <w:rFonts w:ascii="TimesNewRoman" w:hAnsi="TimesNewRoman" w:cs="TimesNewRoman"/>
                <w:lang w:val="uk-UA"/>
              </w:rPr>
              <w:t>Рикёр, П. Метафорический процесс как познание, воображение и ощущение // Теория метафоры. – М., 1990</w:t>
            </w:r>
          </w:p>
        </w:tc>
        <w:tc>
          <w:tcPr>
            <w:tcW w:w="3157" w:type="dxa"/>
          </w:tcPr>
          <w:p w14:paraId="60CAD836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87" w:type="dxa"/>
          </w:tcPr>
          <w:p w14:paraId="60D5767E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5F2963" w14:paraId="63DD55A5" w14:textId="77777777" w:rsidTr="00DC397E">
        <w:trPr>
          <w:trHeight w:val="128"/>
        </w:trPr>
        <w:tc>
          <w:tcPr>
            <w:tcW w:w="624" w:type="dxa"/>
          </w:tcPr>
          <w:p w14:paraId="591E7FED" w14:textId="77777777" w:rsidR="00DB105E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4454" w:type="dxa"/>
            <w:gridSpan w:val="3"/>
          </w:tcPr>
          <w:p w14:paraId="021E7F71" w14:textId="77777777" w:rsidR="00DB105E" w:rsidRPr="00CF6AA8" w:rsidRDefault="004345E7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  <w:r>
              <w:rPr>
                <w:b/>
                <w:szCs w:val="28"/>
                <w:lang w:val="uk-UA"/>
              </w:rPr>
              <w:t>Модуль 2. Літературна комунікація і теорії читання</w:t>
            </w:r>
          </w:p>
        </w:tc>
        <w:tc>
          <w:tcPr>
            <w:tcW w:w="1087" w:type="dxa"/>
          </w:tcPr>
          <w:p w14:paraId="670BCB72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988" w:type="dxa"/>
            <w:gridSpan w:val="3"/>
          </w:tcPr>
          <w:p w14:paraId="4A88B380" w14:textId="77777777" w:rsidR="00DB105E" w:rsidRPr="00BF53D0" w:rsidRDefault="00DB105E" w:rsidP="00383616">
            <w:pPr>
              <w:rPr>
                <w:bCs/>
                <w:lang w:val="ru-RU"/>
              </w:rPr>
            </w:pPr>
          </w:p>
        </w:tc>
        <w:tc>
          <w:tcPr>
            <w:tcW w:w="3157" w:type="dxa"/>
          </w:tcPr>
          <w:p w14:paraId="795B133B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87" w:type="dxa"/>
          </w:tcPr>
          <w:p w14:paraId="35FDC78E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5F2963" w14:paraId="467F79B4" w14:textId="77777777" w:rsidTr="00DC397E">
        <w:trPr>
          <w:trHeight w:val="128"/>
        </w:trPr>
        <w:tc>
          <w:tcPr>
            <w:tcW w:w="624" w:type="dxa"/>
          </w:tcPr>
          <w:p w14:paraId="556D4416" w14:textId="45E4F3DC" w:rsidR="00DB105E" w:rsidRPr="00591D81" w:rsidRDefault="00591D81" w:rsidP="00591D81">
            <w:pPr>
              <w:jc w:val="both"/>
              <w:rPr>
                <w:b/>
                <w:lang w:val="uk-UA"/>
              </w:rPr>
            </w:pPr>
            <w:r w:rsidRPr="00591D81">
              <w:rPr>
                <w:b/>
              </w:rPr>
              <w:t>V</w:t>
            </w:r>
            <w:r w:rsidR="00315F25" w:rsidRPr="00591D81">
              <w:rPr>
                <w:b/>
                <w:lang w:val="ru-RU"/>
              </w:rPr>
              <w:t xml:space="preserve"> </w:t>
            </w:r>
          </w:p>
          <w:p w14:paraId="5C87FFEF" w14:textId="695A1E77" w:rsidR="00DB105E" w:rsidRPr="00591D81" w:rsidRDefault="00DB105E" w:rsidP="00591D8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.</w:t>
            </w:r>
          </w:p>
        </w:tc>
        <w:tc>
          <w:tcPr>
            <w:tcW w:w="4454" w:type="dxa"/>
            <w:gridSpan w:val="3"/>
          </w:tcPr>
          <w:p w14:paraId="68725CB9" w14:textId="77777777" w:rsidR="00954858" w:rsidRDefault="00954858" w:rsidP="00383616">
            <w:pPr>
              <w:shd w:val="clear" w:color="auto" w:fill="FFFFFF"/>
              <w:ind w:left="53"/>
              <w:rPr>
                <w:lang w:val="ru-RU"/>
              </w:rPr>
            </w:pPr>
          </w:p>
          <w:p w14:paraId="065C0A70" w14:textId="77777777" w:rsidR="00954858" w:rsidRDefault="00954858" w:rsidP="00383616">
            <w:pPr>
              <w:shd w:val="clear" w:color="auto" w:fill="FFFFFF"/>
              <w:ind w:left="53"/>
              <w:rPr>
                <w:lang w:val="ru-RU"/>
              </w:rPr>
            </w:pPr>
          </w:p>
          <w:p w14:paraId="14092D60" w14:textId="77777777" w:rsidR="00DB105E" w:rsidRPr="00954858" w:rsidRDefault="00954858" w:rsidP="009E7AE6">
            <w:pPr>
              <w:shd w:val="clear" w:color="auto" w:fill="FFFFFF"/>
              <w:ind w:left="53"/>
              <w:rPr>
                <w:b/>
                <w:lang w:val="ru-RU"/>
              </w:rPr>
            </w:pPr>
            <w:r w:rsidRPr="00954858">
              <w:rPr>
                <w:lang w:val="ru-RU"/>
              </w:rPr>
              <w:t>Теорія інтерпретації літературних текстів</w:t>
            </w:r>
            <w:r w:rsidR="009E7AE6">
              <w:rPr>
                <w:lang w:val="uk-UA"/>
              </w:rPr>
              <w:t>: нові теоретичні тенденції.</w:t>
            </w:r>
            <w:r w:rsidRPr="00240324">
              <w:rPr>
                <w:lang w:val="uk-UA"/>
              </w:rPr>
              <w:t xml:space="preserve"> </w:t>
            </w:r>
          </w:p>
        </w:tc>
        <w:tc>
          <w:tcPr>
            <w:tcW w:w="1087" w:type="dxa"/>
          </w:tcPr>
          <w:p w14:paraId="3F1E88AD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</w:t>
            </w:r>
            <w:r w:rsidR="005368AB">
              <w:rPr>
                <w:bCs/>
                <w:lang w:val="ru-RU"/>
              </w:rPr>
              <w:t>ї</w:t>
            </w:r>
          </w:p>
        </w:tc>
        <w:tc>
          <w:tcPr>
            <w:tcW w:w="1988" w:type="dxa"/>
            <w:gridSpan w:val="3"/>
          </w:tcPr>
          <w:p w14:paraId="116E35A8" w14:textId="77777777" w:rsidR="00C016DD" w:rsidRPr="00804BD9" w:rsidRDefault="00C016DD" w:rsidP="00C016DD">
            <w:pPr>
              <w:ind w:left="540"/>
              <w:jc w:val="both"/>
              <w:rPr>
                <w:lang w:val="uk-UA"/>
              </w:rPr>
            </w:pPr>
            <w:r w:rsidRPr="00804BD9">
              <w:rPr>
                <w:lang w:val="uk-UA"/>
              </w:rPr>
              <w:t xml:space="preserve">Еко У. Роль читача: Дослідження з </w:t>
            </w:r>
            <w:r w:rsidRPr="00804BD9">
              <w:rPr>
                <w:lang w:val="uk-UA"/>
              </w:rPr>
              <w:lastRenderedPageBreak/>
              <w:t>семіотики текстів. – Львів, 2004</w:t>
            </w:r>
          </w:p>
          <w:p w14:paraId="4C0D3B95" w14:textId="77777777" w:rsidR="00DB105E" w:rsidRPr="00C016DD" w:rsidRDefault="00DB105E" w:rsidP="00C016DD">
            <w:pPr>
              <w:ind w:left="540"/>
              <w:jc w:val="both"/>
              <w:rPr>
                <w:bCs/>
                <w:lang w:val="uk-UA"/>
              </w:rPr>
            </w:pPr>
          </w:p>
        </w:tc>
        <w:tc>
          <w:tcPr>
            <w:tcW w:w="3157" w:type="dxa"/>
          </w:tcPr>
          <w:p w14:paraId="32B39CE5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87" w:type="dxa"/>
          </w:tcPr>
          <w:p w14:paraId="2F96C7E5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C016DD" w14:paraId="05D24115" w14:textId="77777777" w:rsidTr="00DC397E">
        <w:trPr>
          <w:trHeight w:val="128"/>
        </w:trPr>
        <w:tc>
          <w:tcPr>
            <w:tcW w:w="624" w:type="dxa"/>
          </w:tcPr>
          <w:p w14:paraId="40AA1C4F" w14:textId="22D281F9" w:rsidR="00DB105E" w:rsidRPr="00591D81" w:rsidRDefault="00591D81" w:rsidP="00273319">
            <w:pPr>
              <w:jc w:val="both"/>
              <w:rPr>
                <w:b/>
              </w:rPr>
            </w:pPr>
            <w:r w:rsidRPr="00591D81">
              <w:rPr>
                <w:b/>
              </w:rPr>
              <w:t>VI</w:t>
            </w:r>
          </w:p>
        </w:tc>
        <w:tc>
          <w:tcPr>
            <w:tcW w:w="4454" w:type="dxa"/>
            <w:gridSpan w:val="3"/>
          </w:tcPr>
          <w:p w14:paraId="590CE8D3" w14:textId="77777777" w:rsidR="00BB6B72" w:rsidRPr="00C016DD" w:rsidRDefault="00BB6B72" w:rsidP="00383616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</w:p>
          <w:p w14:paraId="5F4CD698" w14:textId="77777777" w:rsidR="00BB6B72" w:rsidRPr="00C016DD" w:rsidRDefault="00BB6B72" w:rsidP="00383616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</w:p>
          <w:p w14:paraId="21D16D4C" w14:textId="77777777" w:rsidR="00BB6B72" w:rsidRPr="00C016DD" w:rsidRDefault="00BB6B72" w:rsidP="00383616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ru-RU"/>
              </w:rPr>
            </w:pPr>
            <w:r w:rsidRPr="00C016DD">
              <w:rPr>
                <w:lang w:val="uk-UA"/>
              </w:rPr>
              <w:t>Основні засади теорій читача та читацького відгуку.</w:t>
            </w:r>
          </w:p>
        </w:tc>
        <w:tc>
          <w:tcPr>
            <w:tcW w:w="1087" w:type="dxa"/>
          </w:tcPr>
          <w:p w14:paraId="7A5ABB8C" w14:textId="77777777" w:rsidR="00DB105E" w:rsidRPr="00C016DD" w:rsidRDefault="00383616" w:rsidP="00273319">
            <w:pPr>
              <w:jc w:val="both"/>
              <w:rPr>
                <w:bCs/>
                <w:lang w:val="ru-RU"/>
              </w:rPr>
            </w:pPr>
            <w:r w:rsidRPr="00C016DD">
              <w:rPr>
                <w:bCs/>
                <w:lang w:val="ru-RU"/>
              </w:rPr>
              <w:t>лекція</w:t>
            </w:r>
          </w:p>
        </w:tc>
        <w:tc>
          <w:tcPr>
            <w:tcW w:w="1988" w:type="dxa"/>
            <w:gridSpan w:val="3"/>
          </w:tcPr>
          <w:p w14:paraId="05D9D9E2" w14:textId="77777777" w:rsidR="00C016DD" w:rsidRPr="00C016DD" w:rsidRDefault="00C016DD" w:rsidP="00C016DD">
            <w:pPr>
              <w:ind w:left="540"/>
              <w:jc w:val="both"/>
              <w:rPr>
                <w:lang w:val="uk-UA"/>
              </w:rPr>
            </w:pPr>
            <w:r w:rsidRPr="00C016DD">
              <w:rPr>
                <w:lang w:val="uk-UA"/>
              </w:rPr>
              <w:t>Еко У. Роль читача: Дослідження з семіотики текстів. – Львів, 2004</w:t>
            </w:r>
          </w:p>
          <w:p w14:paraId="1188557F" w14:textId="77777777" w:rsidR="00DB105E" w:rsidRPr="00C016DD" w:rsidRDefault="00C016DD" w:rsidP="00383616">
            <w:pPr>
              <w:rPr>
                <w:bCs/>
                <w:lang w:val="ru-RU"/>
              </w:rPr>
            </w:pPr>
            <w:r w:rsidRPr="00804BD9">
              <w:rPr>
                <w:lang w:val="uk-UA"/>
              </w:rPr>
              <w:t xml:space="preserve">Ман Поль де. </w:t>
            </w:r>
            <w:r w:rsidRPr="00804BD9">
              <w:rPr>
                <w:i/>
                <w:lang w:val="uk-UA"/>
              </w:rPr>
              <w:t>Аллегории чтения.</w:t>
            </w:r>
            <w:r w:rsidRPr="00804BD9">
              <w:rPr>
                <w:rFonts w:ascii="Arial" w:hAnsi="Arial" w:cs="Arial"/>
                <w:i/>
                <w:lang w:val="uk-UA"/>
              </w:rPr>
              <w:t xml:space="preserve"> </w:t>
            </w:r>
            <w:r w:rsidRPr="00804BD9">
              <w:rPr>
                <w:i/>
                <w:lang w:val="uk-UA"/>
              </w:rPr>
              <w:t>Фигуральный язык Руссо, Ницше, Рильке и Пруста</w:t>
            </w:r>
            <w:r w:rsidRPr="00804BD9">
              <w:rPr>
                <w:lang w:val="uk-UA"/>
              </w:rPr>
              <w:t>. --Изд-во Уральского ун-та. Екатеринбург. -1999</w:t>
            </w:r>
          </w:p>
        </w:tc>
        <w:tc>
          <w:tcPr>
            <w:tcW w:w="3157" w:type="dxa"/>
          </w:tcPr>
          <w:p w14:paraId="3644AAED" w14:textId="77777777" w:rsidR="00DB105E" w:rsidRDefault="00395EB9" w:rsidP="0027331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Есе №3</w:t>
            </w:r>
          </w:p>
          <w:p w14:paraId="035E0C03" w14:textId="77777777" w:rsidR="00320643" w:rsidRDefault="00320643" w:rsidP="00273319">
            <w:pPr>
              <w:jc w:val="both"/>
              <w:rPr>
                <w:b/>
                <w:bCs/>
                <w:lang w:val="ru-RU"/>
              </w:rPr>
            </w:pPr>
          </w:p>
          <w:p w14:paraId="49FF6E42" w14:textId="77777777" w:rsidR="00320643" w:rsidRDefault="00320643" w:rsidP="0027331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Читання як соціо-культурний феномен.</w:t>
            </w:r>
          </w:p>
          <w:p w14:paraId="6735C965" w14:textId="77777777" w:rsidR="00320643" w:rsidRDefault="00320643" w:rsidP="00273319">
            <w:pPr>
              <w:jc w:val="both"/>
              <w:rPr>
                <w:b/>
                <w:bCs/>
                <w:lang w:val="ru-RU"/>
              </w:rPr>
            </w:pPr>
          </w:p>
          <w:p w14:paraId="157C055B" w14:textId="77777777" w:rsidR="00320643" w:rsidRPr="00C016DD" w:rsidRDefault="00320643" w:rsidP="0027331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 год.</w:t>
            </w:r>
          </w:p>
        </w:tc>
        <w:tc>
          <w:tcPr>
            <w:tcW w:w="1287" w:type="dxa"/>
          </w:tcPr>
          <w:p w14:paraId="51E6297B" w14:textId="02547B63" w:rsidR="00DB105E" w:rsidRPr="00C016DD" w:rsidRDefault="00395EB9" w:rsidP="0027331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1.11.202</w:t>
            </w:r>
            <w:r w:rsidR="006B361E">
              <w:rPr>
                <w:b/>
                <w:bCs/>
                <w:lang w:val="ru-RU"/>
              </w:rPr>
              <w:t>2</w:t>
            </w:r>
          </w:p>
        </w:tc>
      </w:tr>
      <w:tr w:rsidR="00DB105E" w:rsidRPr="00C016DD" w14:paraId="747C5331" w14:textId="77777777" w:rsidTr="00DC397E">
        <w:trPr>
          <w:trHeight w:val="128"/>
        </w:trPr>
        <w:tc>
          <w:tcPr>
            <w:tcW w:w="624" w:type="dxa"/>
          </w:tcPr>
          <w:p w14:paraId="7BB88438" w14:textId="77777777" w:rsidR="00591D81" w:rsidRPr="00591D81" w:rsidRDefault="00591D81" w:rsidP="00273319">
            <w:pPr>
              <w:jc w:val="both"/>
              <w:rPr>
                <w:b/>
                <w:lang w:val="ru-RU"/>
              </w:rPr>
            </w:pPr>
          </w:p>
          <w:p w14:paraId="3E418C6C" w14:textId="63681C93" w:rsidR="00DB105E" w:rsidRPr="00591D81" w:rsidRDefault="00591D81" w:rsidP="00273319">
            <w:pPr>
              <w:jc w:val="both"/>
              <w:rPr>
                <w:b/>
                <w:bCs/>
              </w:rPr>
            </w:pPr>
            <w:r w:rsidRPr="00591D81">
              <w:rPr>
                <w:b/>
              </w:rPr>
              <w:t>VII</w:t>
            </w:r>
          </w:p>
        </w:tc>
        <w:tc>
          <w:tcPr>
            <w:tcW w:w="4454" w:type="dxa"/>
            <w:gridSpan w:val="3"/>
          </w:tcPr>
          <w:p w14:paraId="73B4E30C" w14:textId="77777777" w:rsidR="00DB105E" w:rsidRPr="00C016DD" w:rsidRDefault="00DB105E" w:rsidP="00273319">
            <w:pPr>
              <w:shd w:val="clear" w:color="auto" w:fill="FFFFFF"/>
              <w:ind w:right="82" w:firstLine="562"/>
              <w:jc w:val="both"/>
              <w:rPr>
                <w:lang w:val="ru-RU"/>
              </w:rPr>
            </w:pPr>
          </w:p>
          <w:p w14:paraId="7D773F10" w14:textId="77777777" w:rsidR="00DB105E" w:rsidRPr="00C016DD" w:rsidRDefault="0011093D" w:rsidP="00273319">
            <w:pPr>
              <w:shd w:val="clear" w:color="auto" w:fill="FFFFFF"/>
              <w:ind w:left="53"/>
              <w:rPr>
                <w:lang w:val="ru-RU"/>
              </w:rPr>
            </w:pPr>
            <w:r w:rsidRPr="00C016DD">
              <w:rPr>
                <w:lang w:val="uk-UA"/>
              </w:rPr>
              <w:t>Теоретичні проблеми сучасної рецептивної естетики.</w:t>
            </w:r>
          </w:p>
        </w:tc>
        <w:tc>
          <w:tcPr>
            <w:tcW w:w="1087" w:type="dxa"/>
          </w:tcPr>
          <w:p w14:paraId="62BB44D1" w14:textId="77777777" w:rsidR="00DB105E" w:rsidRPr="00C016DD" w:rsidRDefault="00DB105E" w:rsidP="00273319">
            <w:pPr>
              <w:jc w:val="both"/>
              <w:rPr>
                <w:bCs/>
                <w:lang w:val="ru-RU"/>
              </w:rPr>
            </w:pPr>
            <w:r w:rsidRPr="00C016DD">
              <w:rPr>
                <w:bCs/>
                <w:lang w:val="ru-RU"/>
              </w:rPr>
              <w:t>лекція</w:t>
            </w:r>
          </w:p>
        </w:tc>
        <w:tc>
          <w:tcPr>
            <w:tcW w:w="1988" w:type="dxa"/>
            <w:gridSpan w:val="3"/>
          </w:tcPr>
          <w:p w14:paraId="454BF771" w14:textId="77777777" w:rsidR="00C07E9A" w:rsidRDefault="00C07E9A" w:rsidP="00C07E9A">
            <w:pPr>
              <w:jc w:val="both"/>
              <w:rPr>
                <w:lang w:val="uk-UA"/>
              </w:rPr>
            </w:pPr>
            <w:r w:rsidRPr="00804BD9">
              <w:rPr>
                <w:lang w:val="uk-UA"/>
              </w:rPr>
              <w:t>Яусс Г.- Р.. Рецептивна естетика і літературна комунікація// Слово і час</w:t>
            </w:r>
          </w:p>
          <w:p w14:paraId="0E608B03" w14:textId="77777777" w:rsidR="00C07E9A" w:rsidRPr="00804BD9" w:rsidRDefault="00C07E9A" w:rsidP="00C07E9A">
            <w:pPr>
              <w:jc w:val="both"/>
              <w:rPr>
                <w:lang w:val="uk-UA"/>
              </w:rPr>
            </w:pPr>
            <w:r w:rsidRPr="00804BD9">
              <w:rPr>
                <w:lang w:val="uk-UA"/>
              </w:rPr>
              <w:t xml:space="preserve">Г.- Р. Яусс. Естетичний досвід і літературна герменевтика (фраґменти) / </w:t>
            </w:r>
            <w:r w:rsidRPr="00804BD9">
              <w:rPr>
                <w:lang w:val="uk-UA"/>
              </w:rPr>
              <w:lastRenderedPageBreak/>
              <w:t xml:space="preserve">Пер. Юрія Прохаська // Слово. Знак. Дискурс: Антологія світової літературно-критичної думки ХХ ст.– Л., 2002. – С. 368-403.; </w:t>
            </w:r>
          </w:p>
          <w:p w14:paraId="28C1A737" w14:textId="77777777" w:rsidR="00C07E9A" w:rsidRPr="00C016DD" w:rsidRDefault="00C07E9A" w:rsidP="00383616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157" w:type="dxa"/>
          </w:tcPr>
          <w:p w14:paraId="2838BA81" w14:textId="77777777" w:rsidR="00DB105E" w:rsidRPr="00C016DD" w:rsidRDefault="00DB105E" w:rsidP="00273319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14:paraId="2357B251" w14:textId="77777777" w:rsidR="00DB105E" w:rsidRPr="00C016DD" w:rsidRDefault="00DB105E" w:rsidP="00273319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</w:tcPr>
          <w:p w14:paraId="7660A3E4" w14:textId="77777777" w:rsidR="00DB105E" w:rsidRPr="00C016DD" w:rsidRDefault="00DB105E" w:rsidP="00273319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DB105E" w:rsidRPr="009945E3" w14:paraId="0E67D068" w14:textId="77777777" w:rsidTr="00DC397E">
        <w:trPr>
          <w:trHeight w:val="1955"/>
        </w:trPr>
        <w:tc>
          <w:tcPr>
            <w:tcW w:w="624" w:type="dxa"/>
          </w:tcPr>
          <w:p w14:paraId="17B7A25E" w14:textId="77777777" w:rsidR="00591D81" w:rsidRDefault="00591D81" w:rsidP="00273319">
            <w:pPr>
              <w:jc w:val="both"/>
              <w:rPr>
                <w:bCs/>
                <w:lang w:val="ru-RU"/>
              </w:rPr>
            </w:pPr>
          </w:p>
          <w:p w14:paraId="1B7DB644" w14:textId="410691CC" w:rsidR="00DB105E" w:rsidRPr="00591D81" w:rsidRDefault="00591D81" w:rsidP="00273319">
            <w:pPr>
              <w:jc w:val="both"/>
              <w:rPr>
                <w:b/>
                <w:lang w:val="ru-RU"/>
              </w:rPr>
            </w:pPr>
            <w:r w:rsidRPr="00591D81">
              <w:rPr>
                <w:b/>
              </w:rPr>
              <w:t>VIII</w:t>
            </w:r>
            <w:r w:rsidR="00DB105E" w:rsidRPr="00591D81">
              <w:rPr>
                <w:b/>
                <w:lang w:val="uk-UA"/>
              </w:rPr>
              <w:t>.</w:t>
            </w:r>
          </w:p>
        </w:tc>
        <w:tc>
          <w:tcPr>
            <w:tcW w:w="4454" w:type="dxa"/>
            <w:gridSpan w:val="3"/>
          </w:tcPr>
          <w:p w14:paraId="40C5FE82" w14:textId="77777777" w:rsidR="00B62B2C" w:rsidRPr="00B92B30" w:rsidRDefault="00B62B2C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</w:p>
          <w:p w14:paraId="06C196B9" w14:textId="77777777" w:rsidR="00B62B2C" w:rsidRPr="00B92B30" w:rsidRDefault="00B62B2C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</w:p>
          <w:p w14:paraId="4BBFF459" w14:textId="77777777" w:rsidR="00DB105E" w:rsidRPr="00B92B30" w:rsidRDefault="00B62B2C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ru-RU"/>
              </w:rPr>
            </w:pPr>
            <w:r w:rsidRPr="00B92B30">
              <w:rPr>
                <w:lang w:val="uk-UA"/>
              </w:rPr>
              <w:t>Основи теорії літературної комунікації</w:t>
            </w:r>
          </w:p>
          <w:p w14:paraId="1E0DDC91" w14:textId="77777777" w:rsidR="00B62B2C" w:rsidRPr="00B92B30" w:rsidRDefault="00B62B2C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ru-RU"/>
              </w:rPr>
            </w:pPr>
          </w:p>
          <w:p w14:paraId="14D35F2D" w14:textId="77777777" w:rsidR="00B62B2C" w:rsidRPr="00B92B30" w:rsidRDefault="00B62B2C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ru-RU"/>
              </w:rPr>
            </w:pPr>
          </w:p>
        </w:tc>
        <w:tc>
          <w:tcPr>
            <w:tcW w:w="1087" w:type="dxa"/>
          </w:tcPr>
          <w:p w14:paraId="0BF6F32E" w14:textId="77777777" w:rsidR="00DB105E" w:rsidRPr="00B92B30" w:rsidRDefault="00383616" w:rsidP="00273319">
            <w:pPr>
              <w:jc w:val="both"/>
              <w:rPr>
                <w:bCs/>
                <w:lang w:val="ru-RU"/>
              </w:rPr>
            </w:pPr>
            <w:r w:rsidRPr="00B92B30">
              <w:rPr>
                <w:bCs/>
                <w:lang w:val="ru-RU"/>
              </w:rPr>
              <w:t>лекція</w:t>
            </w:r>
          </w:p>
        </w:tc>
        <w:tc>
          <w:tcPr>
            <w:tcW w:w="1988" w:type="dxa"/>
            <w:gridSpan w:val="3"/>
          </w:tcPr>
          <w:p w14:paraId="1BDBD72C" w14:textId="77777777" w:rsidR="00B92B30" w:rsidRPr="00804BD9" w:rsidRDefault="00B92B30" w:rsidP="00B92B30">
            <w:pPr>
              <w:ind w:left="540"/>
              <w:jc w:val="both"/>
              <w:rPr>
                <w:lang w:val="uk-UA"/>
              </w:rPr>
            </w:pPr>
            <w:r w:rsidRPr="00804BD9">
              <w:rPr>
                <w:lang w:val="uk-UA"/>
              </w:rPr>
              <w:t xml:space="preserve">Комунікативна філософія. Антологія. – К., 2008. </w:t>
            </w:r>
          </w:p>
          <w:p w14:paraId="5BDA73F2" w14:textId="77777777" w:rsidR="00DB105E" w:rsidRPr="00B92B30" w:rsidRDefault="00DB105E" w:rsidP="00383616">
            <w:pPr>
              <w:rPr>
                <w:bCs/>
                <w:lang w:val="ru-RU"/>
              </w:rPr>
            </w:pPr>
          </w:p>
        </w:tc>
        <w:tc>
          <w:tcPr>
            <w:tcW w:w="3157" w:type="dxa"/>
          </w:tcPr>
          <w:p w14:paraId="669EF742" w14:textId="77777777" w:rsidR="00DB105E" w:rsidRPr="00B92B3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87" w:type="dxa"/>
          </w:tcPr>
          <w:p w14:paraId="7B8091D7" w14:textId="77777777" w:rsidR="00DB105E" w:rsidRPr="00B92B3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B92B30" w14:paraId="58564D51" w14:textId="77777777" w:rsidTr="00DC397E">
        <w:trPr>
          <w:trHeight w:val="1703"/>
        </w:trPr>
        <w:tc>
          <w:tcPr>
            <w:tcW w:w="624" w:type="dxa"/>
          </w:tcPr>
          <w:p w14:paraId="2F6D1AFA" w14:textId="77777777" w:rsidR="00DB105E" w:rsidRDefault="00DB105E" w:rsidP="00273319">
            <w:pPr>
              <w:jc w:val="both"/>
              <w:rPr>
                <w:bCs/>
                <w:lang w:val="ru-RU"/>
              </w:rPr>
            </w:pPr>
          </w:p>
          <w:p w14:paraId="654C0592" w14:textId="22E68D8B" w:rsidR="00591D81" w:rsidRPr="00591D81" w:rsidRDefault="00591D81" w:rsidP="00273319">
            <w:pPr>
              <w:jc w:val="both"/>
              <w:rPr>
                <w:b/>
              </w:rPr>
            </w:pPr>
            <w:r w:rsidRPr="00591D81">
              <w:rPr>
                <w:b/>
              </w:rPr>
              <w:t>IX</w:t>
            </w:r>
          </w:p>
        </w:tc>
        <w:tc>
          <w:tcPr>
            <w:tcW w:w="4454" w:type="dxa"/>
            <w:gridSpan w:val="3"/>
          </w:tcPr>
          <w:p w14:paraId="307E953F" w14:textId="77777777" w:rsidR="00DB105E" w:rsidRPr="00B92B30" w:rsidRDefault="00DB105E" w:rsidP="00383616">
            <w:pPr>
              <w:shd w:val="clear" w:color="auto" w:fill="FFFFFF"/>
              <w:ind w:left="48" w:right="34" w:firstLine="595"/>
              <w:jc w:val="both"/>
              <w:rPr>
                <w:lang w:val="uk-UA"/>
              </w:rPr>
            </w:pPr>
          </w:p>
          <w:p w14:paraId="03305840" w14:textId="77777777" w:rsidR="00DC397E" w:rsidRPr="00B92B30" w:rsidRDefault="00DC397E" w:rsidP="00DC397E">
            <w:pPr>
              <w:rPr>
                <w:lang w:val="uk-UA"/>
              </w:rPr>
            </w:pPr>
            <w:r w:rsidRPr="00B92B30">
              <w:rPr>
                <w:lang w:val="uk-UA"/>
              </w:rPr>
              <w:t>Літературна антропологія:</w:t>
            </w:r>
            <w:r w:rsidRPr="00B92B30">
              <w:rPr>
                <w:sz w:val="28"/>
                <w:lang w:val="uk-UA"/>
              </w:rPr>
              <w:t xml:space="preserve"> </w:t>
            </w:r>
            <w:r w:rsidRPr="00B92B30">
              <w:rPr>
                <w:lang w:val="uk-UA"/>
              </w:rPr>
              <w:t xml:space="preserve">можливі сценарії розвитку нової теоретичної думки. </w:t>
            </w:r>
          </w:p>
          <w:p w14:paraId="70B631DD" w14:textId="77777777" w:rsidR="00DC397E" w:rsidRPr="00B92B30" w:rsidRDefault="00DC397E" w:rsidP="00383616">
            <w:pPr>
              <w:shd w:val="clear" w:color="auto" w:fill="FFFFFF"/>
              <w:ind w:left="48" w:right="34" w:firstLine="595"/>
              <w:jc w:val="both"/>
              <w:rPr>
                <w:lang w:val="uk-UA"/>
              </w:rPr>
            </w:pPr>
          </w:p>
        </w:tc>
        <w:tc>
          <w:tcPr>
            <w:tcW w:w="1087" w:type="dxa"/>
          </w:tcPr>
          <w:p w14:paraId="18A3E858" w14:textId="77777777" w:rsidR="00DB105E" w:rsidRPr="00B92B30" w:rsidRDefault="00DB105E" w:rsidP="00273319">
            <w:pPr>
              <w:jc w:val="both"/>
              <w:rPr>
                <w:bCs/>
                <w:lang w:val="ru-RU"/>
              </w:rPr>
            </w:pPr>
            <w:r w:rsidRPr="00B92B30">
              <w:rPr>
                <w:bCs/>
                <w:lang w:val="ru-RU"/>
              </w:rPr>
              <w:t>лекція</w:t>
            </w:r>
          </w:p>
        </w:tc>
        <w:tc>
          <w:tcPr>
            <w:tcW w:w="1988" w:type="dxa"/>
            <w:gridSpan w:val="3"/>
          </w:tcPr>
          <w:p w14:paraId="63154884" w14:textId="77777777" w:rsidR="00B92B30" w:rsidRPr="00B92B30" w:rsidRDefault="00B92B30" w:rsidP="00B92B30">
            <w:pPr>
              <w:spacing w:before="300" w:after="300" w:line="375" w:lineRule="atLeast"/>
              <w:rPr>
                <w:color w:val="auto"/>
                <w:lang w:val="uk-UA" w:eastAsia="uk-UA"/>
              </w:rPr>
            </w:pPr>
            <w:r w:rsidRPr="00B92B30">
              <w:rPr>
                <w:color w:val="auto"/>
                <w:lang w:val="uk-UA" w:eastAsia="uk-UA"/>
              </w:rPr>
              <w:t xml:space="preserve">Изер В. К антропологии художественной литературы / В. Изер // Независимое Литературное </w:t>
            </w:r>
          </w:p>
          <w:p w14:paraId="428BD3E8" w14:textId="77777777" w:rsidR="00B92B30" w:rsidRPr="00B92B30" w:rsidRDefault="00B92B30" w:rsidP="00B92B30">
            <w:pPr>
              <w:spacing w:before="300" w:after="300" w:line="375" w:lineRule="atLeast"/>
              <w:rPr>
                <w:color w:val="auto"/>
                <w:lang w:val="uk-UA" w:eastAsia="uk-UA"/>
              </w:rPr>
            </w:pPr>
            <w:r w:rsidRPr="00B92B30">
              <w:rPr>
                <w:color w:val="auto"/>
                <w:lang w:val="uk-UA" w:eastAsia="uk-UA"/>
              </w:rPr>
              <w:t xml:space="preserve">Обозрение. – № 94 (6’2008 </w:t>
            </w:r>
          </w:p>
          <w:p w14:paraId="094D50F6" w14:textId="77777777" w:rsidR="00DB105E" w:rsidRPr="00B92B30" w:rsidRDefault="00DB105E" w:rsidP="00383616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157" w:type="dxa"/>
          </w:tcPr>
          <w:p w14:paraId="7627B37F" w14:textId="77777777" w:rsidR="00DB105E" w:rsidRPr="00B92B30" w:rsidRDefault="00DB105E" w:rsidP="0027331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2B30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87" w:type="dxa"/>
          </w:tcPr>
          <w:p w14:paraId="6C1E0FF0" w14:textId="77777777" w:rsidR="00DB105E" w:rsidRPr="00B92B3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</w:tbl>
    <w:p w14:paraId="01E10242" w14:textId="77777777" w:rsidR="00DB105E" w:rsidRPr="00425788" w:rsidRDefault="00DB105E">
      <w:pPr>
        <w:rPr>
          <w:sz w:val="28"/>
          <w:szCs w:val="28"/>
          <w:lang w:val="ru-RU"/>
        </w:rPr>
      </w:pPr>
    </w:p>
    <w:sectPr w:rsidR="00DB105E" w:rsidRPr="00425788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6BE2775"/>
    <w:multiLevelType w:val="hybridMultilevel"/>
    <w:tmpl w:val="EBC6A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B29D5"/>
    <w:multiLevelType w:val="hybridMultilevel"/>
    <w:tmpl w:val="888A8B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73794B"/>
    <w:multiLevelType w:val="hybridMultilevel"/>
    <w:tmpl w:val="1E7248D0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95706"/>
    <w:multiLevelType w:val="hybridMultilevel"/>
    <w:tmpl w:val="888A8B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63508"/>
    <w:multiLevelType w:val="hybridMultilevel"/>
    <w:tmpl w:val="572CCD1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D5"/>
    <w:rsid w:val="00003C6B"/>
    <w:rsid w:val="00022388"/>
    <w:rsid w:val="00033B43"/>
    <w:rsid w:val="00060F99"/>
    <w:rsid w:val="00074926"/>
    <w:rsid w:val="00082C35"/>
    <w:rsid w:val="000A0E33"/>
    <w:rsid w:val="000F21A0"/>
    <w:rsid w:val="0011093D"/>
    <w:rsid w:val="00117F4E"/>
    <w:rsid w:val="00131C80"/>
    <w:rsid w:val="00136F92"/>
    <w:rsid w:val="00163BFB"/>
    <w:rsid w:val="001A34ED"/>
    <w:rsid w:val="001D1543"/>
    <w:rsid w:val="001D3F90"/>
    <w:rsid w:val="00216DDC"/>
    <w:rsid w:val="0023134F"/>
    <w:rsid w:val="0025503E"/>
    <w:rsid w:val="00273319"/>
    <w:rsid w:val="002C334E"/>
    <w:rsid w:val="00315F25"/>
    <w:rsid w:val="00320643"/>
    <w:rsid w:val="003318B5"/>
    <w:rsid w:val="00383616"/>
    <w:rsid w:val="00390510"/>
    <w:rsid w:val="00395EB9"/>
    <w:rsid w:val="003A2F54"/>
    <w:rsid w:val="003A45D1"/>
    <w:rsid w:val="003A7BBB"/>
    <w:rsid w:val="003B362C"/>
    <w:rsid w:val="003B42FB"/>
    <w:rsid w:val="003B6A74"/>
    <w:rsid w:val="00425788"/>
    <w:rsid w:val="004345E7"/>
    <w:rsid w:val="004546A5"/>
    <w:rsid w:val="00477765"/>
    <w:rsid w:val="004937EC"/>
    <w:rsid w:val="004A7D67"/>
    <w:rsid w:val="00500BBC"/>
    <w:rsid w:val="005064BA"/>
    <w:rsid w:val="005168A8"/>
    <w:rsid w:val="005368AB"/>
    <w:rsid w:val="00556099"/>
    <w:rsid w:val="00591D81"/>
    <w:rsid w:val="005B694E"/>
    <w:rsid w:val="005D5DB8"/>
    <w:rsid w:val="005F2963"/>
    <w:rsid w:val="00610310"/>
    <w:rsid w:val="006137AC"/>
    <w:rsid w:val="006164B3"/>
    <w:rsid w:val="006358E0"/>
    <w:rsid w:val="006704B8"/>
    <w:rsid w:val="00693E62"/>
    <w:rsid w:val="006A385B"/>
    <w:rsid w:val="006B361E"/>
    <w:rsid w:val="0070356A"/>
    <w:rsid w:val="00706B1F"/>
    <w:rsid w:val="00710438"/>
    <w:rsid w:val="00736D5D"/>
    <w:rsid w:val="00767848"/>
    <w:rsid w:val="007D796F"/>
    <w:rsid w:val="007F61F1"/>
    <w:rsid w:val="00826D41"/>
    <w:rsid w:val="00834414"/>
    <w:rsid w:val="00837D88"/>
    <w:rsid w:val="00844473"/>
    <w:rsid w:val="00862698"/>
    <w:rsid w:val="00890A3F"/>
    <w:rsid w:val="008B2A12"/>
    <w:rsid w:val="0090493A"/>
    <w:rsid w:val="00912E09"/>
    <w:rsid w:val="00920802"/>
    <w:rsid w:val="009329AC"/>
    <w:rsid w:val="00950F80"/>
    <w:rsid w:val="00954858"/>
    <w:rsid w:val="00957961"/>
    <w:rsid w:val="009945E3"/>
    <w:rsid w:val="009A783D"/>
    <w:rsid w:val="009B5265"/>
    <w:rsid w:val="009E7AE6"/>
    <w:rsid w:val="00A11168"/>
    <w:rsid w:val="00A1470F"/>
    <w:rsid w:val="00A22542"/>
    <w:rsid w:val="00A81C7D"/>
    <w:rsid w:val="00AA59B3"/>
    <w:rsid w:val="00AB5063"/>
    <w:rsid w:val="00AB7186"/>
    <w:rsid w:val="00B4775A"/>
    <w:rsid w:val="00B62B2C"/>
    <w:rsid w:val="00B92B30"/>
    <w:rsid w:val="00BB6B72"/>
    <w:rsid w:val="00C016DD"/>
    <w:rsid w:val="00C07E9A"/>
    <w:rsid w:val="00C2694D"/>
    <w:rsid w:val="00C31B0D"/>
    <w:rsid w:val="00C90350"/>
    <w:rsid w:val="00CE6105"/>
    <w:rsid w:val="00CE69D5"/>
    <w:rsid w:val="00CF04FE"/>
    <w:rsid w:val="00D20213"/>
    <w:rsid w:val="00DB105E"/>
    <w:rsid w:val="00DC397E"/>
    <w:rsid w:val="00DD3854"/>
    <w:rsid w:val="00E6378D"/>
    <w:rsid w:val="00EC3F88"/>
    <w:rsid w:val="00F47E5B"/>
    <w:rsid w:val="00F9424D"/>
    <w:rsid w:val="00FA0396"/>
    <w:rsid w:val="00FD35BC"/>
    <w:rsid w:val="00FD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4AC5"/>
  <w15:docId w15:val="{4294ADD9-5B36-43D6-A726-D2B48BAC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710438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а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rsid w:val="007104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rsid w:val="00516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9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6692</Words>
  <Characters>3815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Марія Зубрицька</cp:lastModifiedBy>
  <cp:revision>10</cp:revision>
  <dcterms:created xsi:type="dcterms:W3CDTF">2021-08-31T11:04:00Z</dcterms:created>
  <dcterms:modified xsi:type="dcterms:W3CDTF">2022-09-02T14:48:00Z</dcterms:modified>
</cp:coreProperties>
</file>