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B1A7" w14:textId="5E509FB9" w:rsidR="00183B2C" w:rsidRDefault="00183B2C" w:rsidP="00F86F0D">
      <w:pPr>
        <w:pStyle w:val="af4"/>
        <w:rPr>
          <w:color w:val="auto"/>
          <w:lang w:val="uk-UA"/>
        </w:rPr>
      </w:pPr>
    </w:p>
    <w:p w14:paraId="5413D177" w14:textId="77777777" w:rsidR="00183B2C" w:rsidRDefault="00183B2C" w:rsidP="00F86F0D">
      <w:pPr>
        <w:pStyle w:val="af4"/>
        <w:rPr>
          <w:color w:val="auto"/>
          <w:lang w:val="uk-UA"/>
        </w:rPr>
      </w:pPr>
    </w:p>
    <w:p w14:paraId="17222F2E" w14:textId="77777777" w:rsidR="00183B2C" w:rsidRDefault="00183B2C" w:rsidP="00F86F0D">
      <w:pPr>
        <w:pStyle w:val="af4"/>
        <w:rPr>
          <w:color w:val="auto"/>
          <w:lang w:val="uk-UA"/>
        </w:rPr>
      </w:pPr>
    </w:p>
    <w:p w14:paraId="7D9CEAD8" w14:textId="77777777" w:rsidR="00183B2C" w:rsidRPr="00136372" w:rsidRDefault="00183B2C" w:rsidP="00183B2C">
      <w:pPr>
        <w:pStyle w:val="af4"/>
        <w:jc w:val="center"/>
        <w:rPr>
          <w:color w:val="auto"/>
          <w:sz w:val="28"/>
          <w:szCs w:val="28"/>
          <w:lang w:val="uk-UA"/>
        </w:rPr>
      </w:pPr>
      <w:bookmarkStart w:id="0" w:name="_Hlk81426457"/>
      <w:r w:rsidRPr="00136372">
        <w:rPr>
          <w:color w:val="auto"/>
          <w:sz w:val="28"/>
          <w:szCs w:val="28"/>
          <w:lang w:val="uk-UA"/>
        </w:rPr>
        <w:t>МІНІСТЕРСТВО ОСВІТИ І НАУКИ УКРАЇНИ</w:t>
      </w:r>
    </w:p>
    <w:p w14:paraId="2F15994A" w14:textId="77777777" w:rsidR="00183B2C" w:rsidRPr="00136372" w:rsidRDefault="00183B2C" w:rsidP="00183B2C">
      <w:pPr>
        <w:pStyle w:val="af4"/>
        <w:jc w:val="center"/>
        <w:rPr>
          <w:color w:val="auto"/>
          <w:sz w:val="28"/>
          <w:szCs w:val="28"/>
          <w:lang w:val="uk-UA"/>
        </w:rPr>
      </w:pPr>
      <w:r w:rsidRPr="00136372">
        <w:rPr>
          <w:color w:val="auto"/>
          <w:sz w:val="28"/>
          <w:szCs w:val="28"/>
          <w:lang w:val="uk-UA"/>
        </w:rPr>
        <w:t>Львівський національний університет імені Івана Франка</w:t>
      </w:r>
    </w:p>
    <w:p w14:paraId="10C3E320" w14:textId="77777777" w:rsidR="00183B2C" w:rsidRPr="00136372" w:rsidRDefault="00183B2C" w:rsidP="00183B2C">
      <w:pPr>
        <w:pStyle w:val="af4"/>
        <w:jc w:val="center"/>
        <w:rPr>
          <w:color w:val="auto"/>
          <w:sz w:val="28"/>
          <w:szCs w:val="28"/>
          <w:lang w:val="uk-UA"/>
        </w:rPr>
      </w:pPr>
    </w:p>
    <w:p w14:paraId="2EAFD4DC" w14:textId="77777777" w:rsidR="00183B2C" w:rsidRPr="00136372" w:rsidRDefault="00183B2C" w:rsidP="00183B2C">
      <w:pPr>
        <w:pStyle w:val="af4"/>
        <w:jc w:val="center"/>
        <w:rPr>
          <w:color w:val="auto"/>
          <w:sz w:val="28"/>
          <w:szCs w:val="28"/>
          <w:lang w:val="uk-UA"/>
        </w:rPr>
      </w:pPr>
    </w:p>
    <w:p w14:paraId="41603AF9" w14:textId="77777777" w:rsidR="00183B2C" w:rsidRPr="00136372" w:rsidRDefault="00183B2C" w:rsidP="00183B2C">
      <w:pPr>
        <w:pStyle w:val="af4"/>
        <w:jc w:val="center"/>
        <w:rPr>
          <w:color w:val="auto"/>
          <w:sz w:val="28"/>
          <w:szCs w:val="28"/>
          <w:lang w:val="uk-UA"/>
        </w:rPr>
      </w:pPr>
      <w:r w:rsidRPr="00136372">
        <w:rPr>
          <w:color w:val="auto"/>
          <w:sz w:val="28"/>
          <w:szCs w:val="28"/>
          <w:lang w:val="uk-UA"/>
        </w:rPr>
        <w:t>Філологічний факультет</w:t>
      </w:r>
    </w:p>
    <w:p w14:paraId="15E6EA86" w14:textId="77777777" w:rsidR="00183B2C" w:rsidRPr="00136372" w:rsidRDefault="00183B2C" w:rsidP="00183B2C">
      <w:pPr>
        <w:pStyle w:val="af4"/>
        <w:jc w:val="center"/>
        <w:rPr>
          <w:color w:val="auto"/>
          <w:sz w:val="28"/>
          <w:szCs w:val="28"/>
          <w:lang w:val="uk-UA"/>
        </w:rPr>
      </w:pPr>
    </w:p>
    <w:p w14:paraId="3D85A144" w14:textId="77777777" w:rsidR="00183B2C" w:rsidRPr="00136372" w:rsidRDefault="00183B2C" w:rsidP="00183B2C">
      <w:pPr>
        <w:pStyle w:val="af4"/>
        <w:jc w:val="center"/>
        <w:rPr>
          <w:color w:val="auto"/>
          <w:sz w:val="28"/>
          <w:szCs w:val="28"/>
          <w:lang w:val="uk-UA"/>
        </w:rPr>
      </w:pPr>
      <w:r w:rsidRPr="00136372">
        <w:rPr>
          <w:color w:val="auto"/>
          <w:sz w:val="28"/>
          <w:szCs w:val="28"/>
          <w:lang w:val="uk-UA"/>
        </w:rPr>
        <w:t>Кафедра теорії літератури та порівняльного літературознавства</w:t>
      </w:r>
    </w:p>
    <w:p w14:paraId="744E7F73" w14:textId="77777777" w:rsidR="00183B2C" w:rsidRPr="00136372" w:rsidRDefault="00183B2C" w:rsidP="00183B2C">
      <w:pPr>
        <w:pStyle w:val="af4"/>
        <w:jc w:val="center"/>
        <w:rPr>
          <w:color w:val="auto"/>
          <w:sz w:val="28"/>
          <w:szCs w:val="28"/>
          <w:lang w:val="uk-UA"/>
        </w:rPr>
      </w:pPr>
    </w:p>
    <w:p w14:paraId="7424653E" w14:textId="77777777" w:rsidR="00183B2C" w:rsidRPr="00136372" w:rsidRDefault="00183B2C" w:rsidP="00183B2C">
      <w:pPr>
        <w:pStyle w:val="af4"/>
        <w:jc w:val="center"/>
        <w:rPr>
          <w:color w:val="auto"/>
          <w:sz w:val="28"/>
          <w:szCs w:val="28"/>
          <w:lang w:val="uk-UA"/>
        </w:rPr>
      </w:pPr>
    </w:p>
    <w:p w14:paraId="53E2C442"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 xml:space="preserve">ЗАТВЕРДЖЕНО </w:t>
      </w:r>
    </w:p>
    <w:p w14:paraId="16F27FDF"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на засіданні кафедри</w:t>
      </w:r>
      <w:r w:rsidRPr="00136372">
        <w:rPr>
          <w:sz w:val="28"/>
          <w:szCs w:val="28"/>
          <w:lang w:val="ru-RU"/>
        </w:rPr>
        <w:t xml:space="preserve"> </w:t>
      </w:r>
      <w:r w:rsidRPr="00136372">
        <w:rPr>
          <w:color w:val="auto"/>
          <w:sz w:val="28"/>
          <w:szCs w:val="28"/>
          <w:lang w:val="uk-UA"/>
        </w:rPr>
        <w:t xml:space="preserve">теорії літератури та </w:t>
      </w:r>
    </w:p>
    <w:p w14:paraId="213DC16B"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порівняльного літературознавства</w:t>
      </w:r>
    </w:p>
    <w:p w14:paraId="48C4DE68"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 xml:space="preserve">філологічного факультету </w:t>
      </w:r>
    </w:p>
    <w:p w14:paraId="302055E4" w14:textId="0464B76F" w:rsidR="00183B2C" w:rsidRPr="00136372" w:rsidRDefault="00183B2C" w:rsidP="00183B2C">
      <w:pPr>
        <w:pStyle w:val="af4"/>
        <w:jc w:val="right"/>
        <w:rPr>
          <w:color w:val="auto"/>
          <w:sz w:val="28"/>
          <w:szCs w:val="28"/>
          <w:lang w:val="uk-UA"/>
        </w:rPr>
      </w:pPr>
      <w:r w:rsidRPr="00136372">
        <w:rPr>
          <w:color w:val="auto"/>
          <w:sz w:val="28"/>
          <w:szCs w:val="28"/>
          <w:lang w:val="uk-UA"/>
        </w:rPr>
        <w:t>Львівського національного університету</w:t>
      </w:r>
    </w:p>
    <w:p w14:paraId="26DDC5A3" w14:textId="169CFE0F" w:rsidR="00183B2C" w:rsidRPr="00136372" w:rsidRDefault="00183B2C" w:rsidP="00183B2C">
      <w:pPr>
        <w:pStyle w:val="af4"/>
        <w:jc w:val="right"/>
        <w:rPr>
          <w:color w:val="auto"/>
          <w:sz w:val="28"/>
          <w:szCs w:val="28"/>
          <w:lang w:val="uk-UA"/>
        </w:rPr>
      </w:pPr>
      <w:r w:rsidRPr="00136372">
        <w:rPr>
          <w:color w:val="auto"/>
          <w:sz w:val="28"/>
          <w:szCs w:val="28"/>
          <w:lang w:val="uk-UA"/>
        </w:rPr>
        <w:t>імені Івана Франка</w:t>
      </w:r>
    </w:p>
    <w:p w14:paraId="1FCB3614" w14:textId="38C9FEB1" w:rsidR="00183B2C" w:rsidRPr="00136372" w:rsidRDefault="00183B2C" w:rsidP="00183B2C">
      <w:pPr>
        <w:pStyle w:val="af4"/>
        <w:jc w:val="right"/>
        <w:rPr>
          <w:color w:val="auto"/>
          <w:sz w:val="28"/>
          <w:szCs w:val="28"/>
          <w:lang w:val="uk-UA"/>
        </w:rPr>
      </w:pPr>
      <w:r w:rsidRPr="00136372">
        <w:rPr>
          <w:color w:val="auto"/>
          <w:sz w:val="28"/>
          <w:szCs w:val="28"/>
          <w:lang w:val="uk-UA"/>
        </w:rPr>
        <w:t>протокол № 1 від 30. 08. 2021 р.</w:t>
      </w:r>
    </w:p>
    <w:p w14:paraId="0A459EAD"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 xml:space="preserve"> </w:t>
      </w:r>
    </w:p>
    <w:p w14:paraId="23EE5DF5" w14:textId="77777777" w:rsidR="00183B2C" w:rsidRPr="00136372" w:rsidRDefault="00183B2C" w:rsidP="00183B2C">
      <w:pPr>
        <w:pStyle w:val="af4"/>
        <w:jc w:val="right"/>
        <w:rPr>
          <w:color w:val="auto"/>
          <w:sz w:val="28"/>
          <w:szCs w:val="28"/>
          <w:lang w:val="uk-UA"/>
        </w:rPr>
      </w:pPr>
      <w:r w:rsidRPr="00136372">
        <w:rPr>
          <w:color w:val="auto"/>
          <w:sz w:val="28"/>
          <w:szCs w:val="28"/>
          <w:lang w:val="uk-UA"/>
        </w:rPr>
        <w:t>Завідувач кафедри________________проф. ГНАТЮК М. І.</w:t>
      </w:r>
    </w:p>
    <w:p w14:paraId="68144B08" w14:textId="77777777" w:rsidR="00183B2C" w:rsidRDefault="00183B2C" w:rsidP="00183B2C">
      <w:pPr>
        <w:pStyle w:val="af4"/>
        <w:jc w:val="right"/>
        <w:rPr>
          <w:color w:val="auto"/>
          <w:lang w:val="uk-UA"/>
        </w:rPr>
      </w:pPr>
    </w:p>
    <w:p w14:paraId="3002F169" w14:textId="77777777" w:rsidR="00183B2C" w:rsidRDefault="00183B2C" w:rsidP="00183B2C">
      <w:pPr>
        <w:pStyle w:val="af4"/>
        <w:jc w:val="right"/>
        <w:rPr>
          <w:color w:val="auto"/>
          <w:lang w:val="uk-UA"/>
        </w:rPr>
      </w:pPr>
    </w:p>
    <w:p w14:paraId="5D3D0E41" w14:textId="6D1F775A" w:rsidR="00183B2C" w:rsidRDefault="00183B2C" w:rsidP="00183B2C">
      <w:pPr>
        <w:pStyle w:val="af4"/>
        <w:jc w:val="right"/>
        <w:rPr>
          <w:color w:val="auto"/>
          <w:lang w:val="uk-UA"/>
        </w:rPr>
      </w:pPr>
    </w:p>
    <w:p w14:paraId="6B32A501" w14:textId="10F108E2" w:rsidR="00136372" w:rsidRDefault="00136372" w:rsidP="00183B2C">
      <w:pPr>
        <w:pStyle w:val="af4"/>
        <w:jc w:val="right"/>
        <w:rPr>
          <w:color w:val="auto"/>
          <w:lang w:val="uk-UA"/>
        </w:rPr>
      </w:pPr>
    </w:p>
    <w:p w14:paraId="09EE80C6" w14:textId="1DCEE806" w:rsidR="00136372" w:rsidRDefault="00136372" w:rsidP="00183B2C">
      <w:pPr>
        <w:pStyle w:val="af4"/>
        <w:jc w:val="right"/>
        <w:rPr>
          <w:color w:val="auto"/>
          <w:lang w:val="uk-UA"/>
        </w:rPr>
      </w:pPr>
    </w:p>
    <w:p w14:paraId="25A7FB95" w14:textId="386B4EF5" w:rsidR="00136372" w:rsidRDefault="00136372" w:rsidP="00183B2C">
      <w:pPr>
        <w:pStyle w:val="af4"/>
        <w:jc w:val="right"/>
        <w:rPr>
          <w:color w:val="auto"/>
          <w:lang w:val="uk-UA"/>
        </w:rPr>
      </w:pPr>
    </w:p>
    <w:p w14:paraId="07C0DFF4" w14:textId="77777777" w:rsidR="00136372" w:rsidRDefault="00136372" w:rsidP="00183B2C">
      <w:pPr>
        <w:pStyle w:val="af4"/>
        <w:jc w:val="right"/>
        <w:rPr>
          <w:color w:val="auto"/>
          <w:lang w:val="uk-UA"/>
        </w:rPr>
      </w:pPr>
    </w:p>
    <w:p w14:paraId="0B75599A" w14:textId="77777777" w:rsidR="00183B2C" w:rsidRDefault="00183B2C" w:rsidP="00183B2C">
      <w:pPr>
        <w:pStyle w:val="af4"/>
        <w:jc w:val="right"/>
        <w:rPr>
          <w:color w:val="auto"/>
          <w:lang w:val="uk-UA"/>
        </w:rPr>
      </w:pPr>
    </w:p>
    <w:p w14:paraId="52134F29" w14:textId="77777777" w:rsidR="00183B2C" w:rsidRDefault="00183B2C" w:rsidP="00183B2C">
      <w:pPr>
        <w:pStyle w:val="af4"/>
        <w:jc w:val="right"/>
        <w:rPr>
          <w:color w:val="auto"/>
          <w:lang w:val="uk-UA"/>
        </w:rPr>
      </w:pPr>
    </w:p>
    <w:p w14:paraId="40F7DEB8" w14:textId="1137F1E7" w:rsidR="00183B2C" w:rsidRPr="00136372" w:rsidRDefault="00183B2C" w:rsidP="00136372">
      <w:pPr>
        <w:pStyle w:val="af4"/>
        <w:spacing w:line="360" w:lineRule="auto"/>
        <w:jc w:val="center"/>
        <w:rPr>
          <w:b/>
          <w:bCs/>
          <w:color w:val="auto"/>
          <w:sz w:val="28"/>
          <w:szCs w:val="28"/>
          <w:lang w:val="uk-UA"/>
        </w:rPr>
      </w:pPr>
      <w:r w:rsidRPr="00136372">
        <w:rPr>
          <w:b/>
          <w:bCs/>
          <w:color w:val="auto"/>
          <w:sz w:val="28"/>
          <w:szCs w:val="28"/>
          <w:lang w:val="uk-UA"/>
        </w:rPr>
        <w:t>Силабус з навчальної дис</w:t>
      </w:r>
      <w:r w:rsidR="002E7C0C">
        <w:rPr>
          <w:b/>
          <w:bCs/>
          <w:color w:val="auto"/>
          <w:sz w:val="28"/>
          <w:szCs w:val="28"/>
          <w:lang w:val="uk-UA"/>
        </w:rPr>
        <w:t>ц</w:t>
      </w:r>
      <w:r w:rsidRPr="00136372">
        <w:rPr>
          <w:b/>
          <w:bCs/>
          <w:color w:val="auto"/>
          <w:sz w:val="28"/>
          <w:szCs w:val="28"/>
          <w:lang w:val="uk-UA"/>
        </w:rPr>
        <w:t>ипліни</w:t>
      </w:r>
    </w:p>
    <w:p w14:paraId="016E8EB9" w14:textId="77777777" w:rsidR="00183B2C" w:rsidRPr="00136372" w:rsidRDefault="00183B2C" w:rsidP="00136372">
      <w:pPr>
        <w:pStyle w:val="af4"/>
        <w:spacing w:line="360" w:lineRule="auto"/>
        <w:jc w:val="center"/>
        <w:rPr>
          <w:b/>
          <w:bCs/>
          <w:color w:val="auto"/>
          <w:sz w:val="28"/>
          <w:szCs w:val="28"/>
          <w:lang w:val="uk-UA"/>
        </w:rPr>
      </w:pPr>
      <w:r w:rsidRPr="00136372">
        <w:rPr>
          <w:b/>
          <w:bCs/>
          <w:color w:val="auto"/>
          <w:sz w:val="28"/>
          <w:szCs w:val="28"/>
          <w:lang w:val="uk-UA"/>
        </w:rPr>
        <w:t>«Історія світової літератури»,</w:t>
      </w:r>
    </w:p>
    <w:p w14:paraId="203E94D2" w14:textId="77777777" w:rsidR="00183B2C" w:rsidRPr="00136372" w:rsidRDefault="00183B2C" w:rsidP="00136372">
      <w:pPr>
        <w:pStyle w:val="af4"/>
        <w:spacing w:line="360" w:lineRule="auto"/>
        <w:jc w:val="center"/>
        <w:rPr>
          <w:b/>
          <w:bCs/>
          <w:color w:val="auto"/>
          <w:sz w:val="28"/>
          <w:szCs w:val="28"/>
          <w:lang w:val="uk-UA"/>
        </w:rPr>
      </w:pPr>
      <w:r w:rsidRPr="00136372">
        <w:rPr>
          <w:b/>
          <w:bCs/>
          <w:color w:val="auto"/>
          <w:sz w:val="28"/>
          <w:szCs w:val="28"/>
          <w:lang w:val="uk-UA"/>
        </w:rPr>
        <w:t>що викладається в межах ОПП «літературна творчість»</w:t>
      </w:r>
    </w:p>
    <w:p w14:paraId="6E50C960" w14:textId="5D7D4F96" w:rsidR="00183B2C" w:rsidRPr="00136372" w:rsidRDefault="00CB5192" w:rsidP="00136372">
      <w:pPr>
        <w:pStyle w:val="af4"/>
        <w:spacing w:line="360" w:lineRule="auto"/>
        <w:jc w:val="center"/>
        <w:rPr>
          <w:b/>
          <w:bCs/>
          <w:color w:val="auto"/>
          <w:sz w:val="28"/>
          <w:szCs w:val="28"/>
          <w:lang w:val="uk-UA"/>
        </w:rPr>
      </w:pPr>
      <w:r>
        <w:rPr>
          <w:b/>
          <w:bCs/>
          <w:color w:val="auto"/>
          <w:sz w:val="28"/>
          <w:szCs w:val="28"/>
          <w:lang w:val="uk-UA"/>
        </w:rPr>
        <w:t xml:space="preserve">першого </w:t>
      </w:r>
      <w:r w:rsidR="00183B2C" w:rsidRPr="00136372">
        <w:rPr>
          <w:b/>
          <w:bCs/>
          <w:color w:val="auto"/>
          <w:sz w:val="28"/>
          <w:szCs w:val="28"/>
          <w:lang w:val="uk-UA"/>
        </w:rPr>
        <w:t xml:space="preserve">бакалаврського (освітньо-наукового) рівня вищої освіти </w:t>
      </w:r>
    </w:p>
    <w:p w14:paraId="47135DFE" w14:textId="2E802057" w:rsidR="00183B2C" w:rsidRPr="00136372" w:rsidRDefault="00183B2C" w:rsidP="00136372">
      <w:pPr>
        <w:pStyle w:val="af4"/>
        <w:spacing w:line="360" w:lineRule="auto"/>
        <w:jc w:val="center"/>
        <w:rPr>
          <w:b/>
          <w:bCs/>
          <w:color w:val="auto"/>
          <w:sz w:val="28"/>
          <w:szCs w:val="28"/>
          <w:lang w:val="uk-UA"/>
        </w:rPr>
      </w:pPr>
      <w:r w:rsidRPr="00136372">
        <w:rPr>
          <w:b/>
          <w:bCs/>
          <w:color w:val="auto"/>
          <w:sz w:val="28"/>
          <w:szCs w:val="28"/>
          <w:lang w:val="uk-UA"/>
        </w:rPr>
        <w:t>для здобувачів зі спеціальності «</w:t>
      </w:r>
      <w:r w:rsidR="00EA5951">
        <w:rPr>
          <w:b/>
          <w:bCs/>
          <w:color w:val="auto"/>
          <w:sz w:val="28"/>
          <w:szCs w:val="28"/>
          <w:lang w:val="uk-UA"/>
        </w:rPr>
        <w:t>035. Філологія</w:t>
      </w:r>
      <w:r w:rsidRPr="00136372">
        <w:rPr>
          <w:b/>
          <w:bCs/>
          <w:color w:val="auto"/>
          <w:sz w:val="28"/>
          <w:szCs w:val="28"/>
          <w:lang w:val="uk-UA"/>
        </w:rPr>
        <w:t>»</w:t>
      </w:r>
    </w:p>
    <w:p w14:paraId="05A26E4F" w14:textId="77777777" w:rsidR="00183B2C" w:rsidRPr="00136372" w:rsidRDefault="00183B2C" w:rsidP="00136372">
      <w:pPr>
        <w:pStyle w:val="af4"/>
        <w:spacing w:line="360" w:lineRule="auto"/>
        <w:jc w:val="center"/>
        <w:rPr>
          <w:b/>
          <w:bCs/>
          <w:color w:val="auto"/>
          <w:sz w:val="28"/>
          <w:szCs w:val="28"/>
          <w:lang w:val="uk-UA"/>
        </w:rPr>
      </w:pPr>
    </w:p>
    <w:p w14:paraId="0220E58C" w14:textId="77777777" w:rsidR="00183B2C" w:rsidRPr="00136372" w:rsidRDefault="00183B2C" w:rsidP="00136372">
      <w:pPr>
        <w:pStyle w:val="af4"/>
        <w:spacing w:line="360" w:lineRule="auto"/>
        <w:jc w:val="center"/>
        <w:rPr>
          <w:b/>
          <w:bCs/>
          <w:color w:val="auto"/>
          <w:sz w:val="28"/>
          <w:szCs w:val="28"/>
          <w:lang w:val="uk-UA"/>
        </w:rPr>
      </w:pPr>
    </w:p>
    <w:p w14:paraId="47B544E8" w14:textId="6C93E1E5" w:rsidR="00183B2C" w:rsidRDefault="00183B2C" w:rsidP="00183B2C">
      <w:pPr>
        <w:pStyle w:val="af4"/>
        <w:jc w:val="center"/>
        <w:rPr>
          <w:color w:val="auto"/>
          <w:lang w:val="uk-UA"/>
        </w:rPr>
      </w:pPr>
    </w:p>
    <w:p w14:paraId="004E02DC" w14:textId="4BD05E5B" w:rsidR="00136372" w:rsidRDefault="00136372" w:rsidP="00183B2C">
      <w:pPr>
        <w:pStyle w:val="af4"/>
        <w:jc w:val="center"/>
        <w:rPr>
          <w:color w:val="auto"/>
          <w:lang w:val="uk-UA"/>
        </w:rPr>
      </w:pPr>
    </w:p>
    <w:p w14:paraId="13C097E3" w14:textId="5E8FA49F" w:rsidR="00136372" w:rsidRDefault="00136372" w:rsidP="00183B2C">
      <w:pPr>
        <w:pStyle w:val="af4"/>
        <w:jc w:val="center"/>
        <w:rPr>
          <w:color w:val="auto"/>
          <w:lang w:val="uk-UA"/>
        </w:rPr>
      </w:pPr>
    </w:p>
    <w:p w14:paraId="47AB5AB4" w14:textId="13C3774C" w:rsidR="00136372" w:rsidRDefault="00136372" w:rsidP="00183B2C">
      <w:pPr>
        <w:pStyle w:val="af4"/>
        <w:jc w:val="center"/>
        <w:rPr>
          <w:color w:val="auto"/>
          <w:lang w:val="uk-UA"/>
        </w:rPr>
      </w:pPr>
    </w:p>
    <w:p w14:paraId="4CC45229" w14:textId="2290C789" w:rsidR="00136372" w:rsidRDefault="00136372" w:rsidP="00183B2C">
      <w:pPr>
        <w:pStyle w:val="af4"/>
        <w:jc w:val="center"/>
        <w:rPr>
          <w:color w:val="auto"/>
          <w:lang w:val="uk-UA"/>
        </w:rPr>
      </w:pPr>
    </w:p>
    <w:p w14:paraId="2743A80A" w14:textId="6992563B" w:rsidR="00136372" w:rsidRDefault="00136372" w:rsidP="00183B2C">
      <w:pPr>
        <w:pStyle w:val="af4"/>
        <w:jc w:val="center"/>
        <w:rPr>
          <w:color w:val="auto"/>
          <w:lang w:val="uk-UA"/>
        </w:rPr>
      </w:pPr>
    </w:p>
    <w:p w14:paraId="682D4E62" w14:textId="0D5C4A0B" w:rsidR="00183B2C" w:rsidRDefault="00183B2C" w:rsidP="00183B2C">
      <w:pPr>
        <w:pStyle w:val="af4"/>
        <w:jc w:val="center"/>
        <w:rPr>
          <w:color w:val="auto"/>
          <w:lang w:val="uk-UA"/>
        </w:rPr>
      </w:pPr>
    </w:p>
    <w:p w14:paraId="28913687" w14:textId="77777777" w:rsidR="00136372" w:rsidRDefault="00136372" w:rsidP="00183B2C">
      <w:pPr>
        <w:pStyle w:val="af4"/>
        <w:jc w:val="center"/>
        <w:rPr>
          <w:color w:val="auto"/>
          <w:lang w:val="uk-UA"/>
        </w:rPr>
      </w:pPr>
    </w:p>
    <w:p w14:paraId="66CD91CD" w14:textId="6BD17A60" w:rsidR="00183B2C" w:rsidRPr="00136372" w:rsidRDefault="00136372" w:rsidP="00183B2C">
      <w:pPr>
        <w:pStyle w:val="af4"/>
        <w:jc w:val="center"/>
        <w:rPr>
          <w:color w:val="auto"/>
          <w:sz w:val="28"/>
          <w:szCs w:val="28"/>
          <w:lang w:val="uk-UA"/>
        </w:rPr>
      </w:pPr>
      <w:r w:rsidRPr="00136372">
        <w:rPr>
          <w:color w:val="auto"/>
          <w:sz w:val="28"/>
          <w:szCs w:val="28"/>
          <w:lang w:val="uk-UA"/>
        </w:rPr>
        <w:t>Львів</w:t>
      </w:r>
      <w:bookmarkEnd w:id="0"/>
      <w:r w:rsidR="00183B2C" w:rsidRPr="00136372">
        <w:rPr>
          <w:color w:val="auto"/>
          <w:sz w:val="28"/>
          <w:szCs w:val="28"/>
          <w:lang w:val="uk-UA"/>
        </w:rPr>
        <w:br w:type="page"/>
      </w:r>
    </w:p>
    <w:p w14:paraId="68A463B6" w14:textId="77777777" w:rsidR="00837D88" w:rsidRPr="006802CA" w:rsidRDefault="00837D88">
      <w:pPr>
        <w:rPr>
          <w:lang w:val="uk-UA"/>
        </w:rPr>
      </w:pPr>
    </w:p>
    <w:p w14:paraId="05922545" w14:textId="77777777" w:rsidR="00DB105E" w:rsidRPr="006802CA" w:rsidRDefault="00DB105E">
      <w:pPr>
        <w:rPr>
          <w:lang w:val="uk-UA"/>
        </w:rPr>
      </w:pPr>
    </w:p>
    <w:tbl>
      <w:tblPr>
        <w:tblW w:w="10476" w:type="dxa"/>
        <w:tblInd w:w="-614" w:type="dxa"/>
        <w:tblLook w:val="0000" w:firstRow="0" w:lastRow="0" w:firstColumn="0" w:lastColumn="0" w:noHBand="0" w:noVBand="0"/>
      </w:tblPr>
      <w:tblGrid>
        <w:gridCol w:w="2351"/>
        <w:gridCol w:w="8125"/>
      </w:tblGrid>
      <w:tr w:rsidR="00DB105E" w:rsidRPr="006802CA" w14:paraId="71D5ED1C"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52AC8DF9" w14:textId="77777777" w:rsidR="00DB105E" w:rsidRPr="006802CA" w:rsidRDefault="00DB105E" w:rsidP="00E607DA">
            <w:pPr>
              <w:jc w:val="center"/>
              <w:rPr>
                <w:b/>
                <w:color w:val="auto"/>
                <w:lang w:val="uk-UA"/>
              </w:rPr>
            </w:pPr>
            <w:r w:rsidRPr="006802CA">
              <w:rPr>
                <w:b/>
                <w:color w:val="auto"/>
                <w:lang w:val="uk-UA"/>
              </w:rPr>
              <w:t>Назва курсу</w:t>
            </w:r>
          </w:p>
        </w:tc>
        <w:tc>
          <w:tcPr>
            <w:tcW w:w="8125" w:type="dxa"/>
            <w:tcBorders>
              <w:top w:val="single" w:sz="4" w:space="0" w:color="000000"/>
              <w:left w:val="single" w:sz="4" w:space="0" w:color="000000"/>
              <w:bottom w:val="single" w:sz="4" w:space="0" w:color="000000"/>
              <w:right w:val="single" w:sz="4" w:space="0" w:color="000000"/>
            </w:tcBorders>
          </w:tcPr>
          <w:p w14:paraId="40CF755B" w14:textId="77777777" w:rsidR="00DB105E" w:rsidRPr="006802CA" w:rsidRDefault="00DB105E" w:rsidP="00A11168">
            <w:pPr>
              <w:jc w:val="both"/>
              <w:rPr>
                <w:color w:val="auto"/>
                <w:lang w:val="uk-UA"/>
              </w:rPr>
            </w:pPr>
            <w:r w:rsidRPr="006802CA">
              <w:rPr>
                <w:color w:val="auto"/>
                <w:lang w:val="uk-UA"/>
              </w:rPr>
              <w:t>Істор</w:t>
            </w:r>
            <w:r w:rsidR="00A53AD6">
              <w:rPr>
                <w:color w:val="auto"/>
                <w:lang w:val="uk-UA"/>
              </w:rPr>
              <w:t>ія</w:t>
            </w:r>
            <w:r w:rsidRPr="006802CA">
              <w:rPr>
                <w:color w:val="auto"/>
                <w:lang w:val="uk-UA"/>
              </w:rPr>
              <w:t xml:space="preserve"> </w:t>
            </w:r>
            <w:r w:rsidR="00FA58ED" w:rsidRPr="006802CA">
              <w:rPr>
                <w:color w:val="auto"/>
                <w:lang w:val="uk-UA"/>
              </w:rPr>
              <w:t>світової літератури</w:t>
            </w:r>
          </w:p>
        </w:tc>
      </w:tr>
      <w:tr w:rsidR="00DB105E" w:rsidRPr="006802CA" w14:paraId="78C08298"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36F64F32" w14:textId="77777777" w:rsidR="00DB105E" w:rsidRPr="006802CA" w:rsidRDefault="00DB105E" w:rsidP="00E607DA">
            <w:pPr>
              <w:jc w:val="center"/>
              <w:rPr>
                <w:b/>
                <w:color w:val="auto"/>
                <w:lang w:val="uk-UA"/>
              </w:rPr>
            </w:pPr>
            <w:r w:rsidRPr="006802CA">
              <w:rPr>
                <w:b/>
                <w:color w:val="auto"/>
                <w:lang w:val="uk-UA"/>
              </w:rPr>
              <w:t>Адреса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14:paraId="22490D1A" w14:textId="77777777" w:rsidR="00E607DA" w:rsidRPr="006802CA" w:rsidRDefault="00DB105E" w:rsidP="00A11168">
            <w:pPr>
              <w:jc w:val="both"/>
              <w:rPr>
                <w:color w:val="auto"/>
                <w:lang w:val="uk-UA"/>
              </w:rPr>
            </w:pPr>
            <w:r w:rsidRPr="006802CA">
              <w:rPr>
                <w:color w:val="auto"/>
                <w:lang w:val="uk-UA"/>
              </w:rPr>
              <w:t xml:space="preserve">Львівський національний університет ім. Івана Франка                       </w:t>
            </w:r>
          </w:p>
          <w:p w14:paraId="67887369" w14:textId="77777777" w:rsidR="00DB105E" w:rsidRPr="006802CA" w:rsidRDefault="00DB105E" w:rsidP="00A11168">
            <w:pPr>
              <w:jc w:val="both"/>
              <w:rPr>
                <w:color w:val="auto"/>
                <w:lang w:val="uk-UA"/>
              </w:rPr>
            </w:pPr>
            <w:r w:rsidRPr="006802CA">
              <w:rPr>
                <w:color w:val="auto"/>
                <w:lang w:val="uk-UA"/>
              </w:rPr>
              <w:t xml:space="preserve"> </w:t>
            </w:r>
            <w:r w:rsidRPr="006802CA">
              <w:rPr>
                <w:bCs/>
                <w:color w:val="auto"/>
                <w:lang w:val="uk-UA"/>
              </w:rPr>
              <w:t>м. Львів, вул. Університетська, 1.</w:t>
            </w:r>
          </w:p>
        </w:tc>
      </w:tr>
      <w:tr w:rsidR="00DB105E" w:rsidRPr="00656F84" w14:paraId="57AFEFAB"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C5F004D" w14:textId="77777777" w:rsidR="00DB105E" w:rsidRPr="006802CA" w:rsidRDefault="00DB105E" w:rsidP="00E607DA">
            <w:pPr>
              <w:jc w:val="center"/>
              <w:rPr>
                <w:b/>
                <w:color w:val="auto"/>
                <w:lang w:val="uk-UA"/>
              </w:rPr>
            </w:pPr>
            <w:r w:rsidRPr="006802CA">
              <w:rPr>
                <w:b/>
                <w:color w:val="auto"/>
                <w:lang w:val="uk-UA" w:eastAsia="uk-UA"/>
              </w:rPr>
              <w:t>Факультет та кафедра, за якою закріплена дисципліна</w:t>
            </w:r>
          </w:p>
        </w:tc>
        <w:tc>
          <w:tcPr>
            <w:tcW w:w="8125" w:type="dxa"/>
            <w:tcBorders>
              <w:top w:val="single" w:sz="4" w:space="0" w:color="000000"/>
              <w:left w:val="single" w:sz="4" w:space="0" w:color="000000"/>
              <w:bottom w:val="single" w:sz="4" w:space="0" w:color="000000"/>
              <w:right w:val="single" w:sz="4" w:space="0" w:color="000000"/>
            </w:tcBorders>
          </w:tcPr>
          <w:p w14:paraId="339B3FD9" w14:textId="77777777" w:rsidR="00DB105E" w:rsidRPr="006802CA" w:rsidRDefault="00DB105E" w:rsidP="00A11168">
            <w:pPr>
              <w:jc w:val="both"/>
              <w:rPr>
                <w:color w:val="auto"/>
                <w:lang w:val="uk-UA" w:eastAsia="uk-UA"/>
              </w:rPr>
            </w:pPr>
            <w:r w:rsidRPr="006802CA">
              <w:rPr>
                <w:color w:val="auto"/>
                <w:lang w:val="uk-UA" w:eastAsia="uk-UA"/>
              </w:rPr>
              <w:t xml:space="preserve">Кафедра </w:t>
            </w:r>
            <w:r w:rsidR="00FA58ED" w:rsidRPr="006802CA">
              <w:rPr>
                <w:color w:val="auto"/>
                <w:lang w:val="uk-UA" w:eastAsia="uk-UA"/>
              </w:rPr>
              <w:t>теорії літератури та порівняльного літературознавства</w:t>
            </w:r>
          </w:p>
          <w:p w14:paraId="65ED324F" w14:textId="77777777" w:rsidR="00DB105E" w:rsidRPr="006802CA" w:rsidRDefault="00DB105E" w:rsidP="00A11168">
            <w:pPr>
              <w:jc w:val="both"/>
              <w:rPr>
                <w:color w:val="auto"/>
                <w:lang w:val="uk-UA" w:eastAsia="uk-UA"/>
              </w:rPr>
            </w:pPr>
          </w:p>
        </w:tc>
      </w:tr>
      <w:tr w:rsidR="00DB105E" w:rsidRPr="006802CA" w14:paraId="4B407D6B"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138A4D56" w14:textId="77777777" w:rsidR="00DB105E" w:rsidRPr="006802CA" w:rsidRDefault="00DB105E" w:rsidP="00E607DA">
            <w:pPr>
              <w:jc w:val="center"/>
              <w:rPr>
                <w:b/>
                <w:color w:val="auto"/>
                <w:lang w:val="uk-UA"/>
              </w:rPr>
            </w:pPr>
            <w:r w:rsidRPr="006802CA">
              <w:rPr>
                <w:b/>
                <w:color w:val="auto"/>
                <w:lang w:val="uk-UA" w:eastAsia="uk-UA"/>
              </w:rPr>
              <w:t>Галузь знань, шифр та назва спеціальності</w:t>
            </w:r>
          </w:p>
        </w:tc>
        <w:tc>
          <w:tcPr>
            <w:tcW w:w="8125" w:type="dxa"/>
            <w:tcBorders>
              <w:top w:val="single" w:sz="4" w:space="0" w:color="000000"/>
              <w:left w:val="single" w:sz="4" w:space="0" w:color="000000"/>
              <w:bottom w:val="single" w:sz="4" w:space="0" w:color="000000"/>
              <w:right w:val="single" w:sz="4" w:space="0" w:color="000000"/>
            </w:tcBorders>
          </w:tcPr>
          <w:p w14:paraId="3BC5AA65" w14:textId="77777777" w:rsidR="00DB105E" w:rsidRPr="006802CA" w:rsidRDefault="00DB105E" w:rsidP="00A11168">
            <w:pPr>
              <w:jc w:val="both"/>
              <w:rPr>
                <w:bCs/>
                <w:color w:val="auto"/>
                <w:lang w:val="uk-UA"/>
              </w:rPr>
            </w:pPr>
            <w:r w:rsidRPr="006802CA">
              <w:rPr>
                <w:bCs/>
                <w:color w:val="auto"/>
                <w:lang w:val="uk-UA"/>
              </w:rPr>
              <w:t>Галузь знань 03 Гуманітарні науки. Спеціальність 035 Філологія.  Спеціалізація  035.</w:t>
            </w:r>
            <w:r w:rsidR="00507D65">
              <w:rPr>
                <w:bCs/>
                <w:color w:val="auto"/>
                <w:lang w:val="uk-UA"/>
              </w:rPr>
              <w:t>10</w:t>
            </w:r>
            <w:r w:rsidRPr="006802CA">
              <w:rPr>
                <w:bCs/>
                <w:color w:val="auto"/>
                <w:lang w:val="uk-UA"/>
              </w:rPr>
              <w:t xml:space="preserve"> </w:t>
            </w:r>
            <w:r w:rsidR="00507D65">
              <w:rPr>
                <w:bCs/>
                <w:color w:val="auto"/>
                <w:lang w:val="uk-UA"/>
              </w:rPr>
              <w:t>Літературна творчість</w:t>
            </w:r>
          </w:p>
          <w:p w14:paraId="2926A97A" w14:textId="77777777" w:rsidR="00DB105E" w:rsidRPr="006802CA" w:rsidRDefault="00DB105E" w:rsidP="00A11168">
            <w:pPr>
              <w:jc w:val="both"/>
              <w:rPr>
                <w:color w:val="auto"/>
                <w:lang w:val="uk-UA" w:eastAsia="uk-UA"/>
              </w:rPr>
            </w:pPr>
          </w:p>
        </w:tc>
      </w:tr>
      <w:tr w:rsidR="00DB105E" w:rsidRPr="006802CA" w14:paraId="5E122D0A"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4185262" w14:textId="77777777" w:rsidR="00DB105E" w:rsidRPr="006802CA" w:rsidRDefault="00DB105E" w:rsidP="00E607DA">
            <w:pPr>
              <w:jc w:val="center"/>
              <w:rPr>
                <w:b/>
                <w:color w:val="auto"/>
                <w:lang w:val="uk-UA" w:eastAsia="uk-UA"/>
              </w:rPr>
            </w:pPr>
            <w:r w:rsidRPr="006802CA">
              <w:rPr>
                <w:b/>
                <w:color w:val="auto"/>
                <w:lang w:val="uk-UA"/>
              </w:rPr>
              <w:t>Викладачі курсу</w:t>
            </w:r>
          </w:p>
        </w:tc>
        <w:tc>
          <w:tcPr>
            <w:tcW w:w="8125" w:type="dxa"/>
            <w:tcBorders>
              <w:top w:val="single" w:sz="4" w:space="0" w:color="000000"/>
              <w:left w:val="single" w:sz="4" w:space="0" w:color="000000"/>
              <w:bottom w:val="single" w:sz="4" w:space="0" w:color="000000"/>
              <w:right w:val="single" w:sz="4" w:space="0" w:color="000000"/>
            </w:tcBorders>
          </w:tcPr>
          <w:p w14:paraId="341D2B48" w14:textId="77777777" w:rsidR="00DB105E" w:rsidRPr="006802CA" w:rsidRDefault="00DB105E" w:rsidP="00A11168">
            <w:pPr>
              <w:jc w:val="both"/>
              <w:rPr>
                <w:color w:val="auto"/>
                <w:lang w:val="uk-UA"/>
              </w:rPr>
            </w:pPr>
            <w:r w:rsidRPr="006802CA">
              <w:rPr>
                <w:color w:val="auto"/>
                <w:lang w:val="uk-UA"/>
              </w:rPr>
              <w:t>доц.</w:t>
            </w:r>
            <w:r w:rsidRPr="006802CA">
              <w:rPr>
                <w:bCs/>
                <w:i/>
                <w:iCs/>
                <w:color w:val="auto"/>
                <w:lang w:val="uk-UA"/>
              </w:rPr>
              <w:t xml:space="preserve"> </w:t>
            </w:r>
            <w:r w:rsidR="00FA58ED" w:rsidRPr="006802CA">
              <w:rPr>
                <w:color w:val="auto"/>
                <w:lang w:val="uk-UA"/>
              </w:rPr>
              <w:t>Челецька М. М.</w:t>
            </w:r>
          </w:p>
        </w:tc>
      </w:tr>
      <w:tr w:rsidR="00DB105E" w:rsidRPr="00656F84" w14:paraId="56B4F72B"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7A56C833" w14:textId="77777777" w:rsidR="00DB105E" w:rsidRPr="006802CA" w:rsidRDefault="00DB105E" w:rsidP="00E607DA">
            <w:pPr>
              <w:jc w:val="center"/>
              <w:rPr>
                <w:b/>
                <w:color w:val="auto"/>
                <w:lang w:val="uk-UA" w:eastAsia="uk-UA"/>
              </w:rPr>
            </w:pPr>
            <w:r w:rsidRPr="006802CA">
              <w:rPr>
                <w:b/>
                <w:color w:val="auto"/>
                <w:lang w:val="uk-UA"/>
              </w:rPr>
              <w:t>Контактна інформація викладачів</w:t>
            </w:r>
          </w:p>
        </w:tc>
        <w:tc>
          <w:tcPr>
            <w:tcW w:w="8125" w:type="dxa"/>
            <w:tcBorders>
              <w:top w:val="single" w:sz="4" w:space="0" w:color="000000"/>
              <w:left w:val="single" w:sz="4" w:space="0" w:color="000000"/>
              <w:bottom w:val="single" w:sz="4" w:space="0" w:color="000000"/>
              <w:right w:val="single" w:sz="4" w:space="0" w:color="000000"/>
            </w:tcBorders>
          </w:tcPr>
          <w:p w14:paraId="6E4B381F" w14:textId="77777777" w:rsidR="00DB105E" w:rsidRPr="00345405" w:rsidRDefault="00F8513C" w:rsidP="00345405">
            <w:pPr>
              <w:pStyle w:val="3"/>
              <w:shd w:val="clear" w:color="auto" w:fill="FFFFFF"/>
              <w:jc w:val="both"/>
              <w:rPr>
                <w:lang w:val="uk-UA"/>
              </w:rPr>
            </w:pPr>
            <w:hyperlink r:id="rId8" w:history="1">
              <w:r w:rsidR="00345405" w:rsidRPr="00985E70">
                <w:rPr>
                  <w:rStyle w:val="a4"/>
                  <w:lang w:val="uk-UA"/>
                </w:rPr>
                <w:t>maryana.cheletska@lnu.edu.ua</w:t>
              </w:r>
            </w:hyperlink>
            <w:r w:rsidR="00345405" w:rsidRPr="00345405">
              <w:rPr>
                <w:lang w:val="uk-UA"/>
              </w:rPr>
              <w:t xml:space="preserve"> </w:t>
            </w:r>
          </w:p>
        </w:tc>
      </w:tr>
      <w:tr w:rsidR="00DB105E" w:rsidRPr="006802CA" w14:paraId="440C3FEF"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777B1AD6" w14:textId="77777777" w:rsidR="00DB105E" w:rsidRPr="006802CA" w:rsidRDefault="00DB105E" w:rsidP="00E607DA">
            <w:pPr>
              <w:jc w:val="center"/>
              <w:rPr>
                <w:b/>
                <w:color w:val="auto"/>
                <w:lang w:val="uk-UA"/>
              </w:rPr>
            </w:pPr>
            <w:r w:rsidRPr="006802CA">
              <w:rPr>
                <w:b/>
                <w:color w:val="auto"/>
                <w:lang w:val="uk-UA"/>
              </w:rPr>
              <w:t>Консультації по курсу відбуваються</w:t>
            </w:r>
          </w:p>
        </w:tc>
        <w:tc>
          <w:tcPr>
            <w:tcW w:w="8125" w:type="dxa"/>
            <w:tcBorders>
              <w:top w:val="single" w:sz="4" w:space="0" w:color="000000"/>
              <w:left w:val="single" w:sz="4" w:space="0" w:color="000000"/>
              <w:bottom w:val="single" w:sz="4" w:space="0" w:color="000000"/>
              <w:right w:val="single" w:sz="4" w:space="0" w:color="000000"/>
            </w:tcBorders>
          </w:tcPr>
          <w:p w14:paraId="40784196" w14:textId="0F4674CC" w:rsidR="00CB5192" w:rsidRPr="00CB5192" w:rsidRDefault="00CB5192" w:rsidP="00CB5192">
            <w:pPr>
              <w:jc w:val="both"/>
              <w:rPr>
                <w:color w:val="auto"/>
                <w:lang w:val="uk-UA"/>
              </w:rPr>
            </w:pPr>
            <w:r>
              <w:rPr>
                <w:color w:val="auto"/>
                <w:lang w:val="uk-UA"/>
              </w:rPr>
              <w:t xml:space="preserve">На платформі </w:t>
            </w:r>
            <w:r w:rsidRPr="00CB5192">
              <w:rPr>
                <w:color w:val="auto"/>
                <w:lang w:val="uk-UA"/>
              </w:rPr>
              <w:t>Zoom.</w:t>
            </w:r>
            <w:r>
              <w:rPr>
                <w:color w:val="auto"/>
                <w:lang w:val="uk-UA"/>
              </w:rPr>
              <w:t xml:space="preserve"> </w:t>
            </w:r>
            <w:r w:rsidRPr="00CB5192">
              <w:rPr>
                <w:color w:val="auto"/>
                <w:lang w:val="uk-UA"/>
              </w:rPr>
              <w:t>Тема: Зала персональної конференції Мар'яна Челецька</w:t>
            </w:r>
          </w:p>
          <w:p w14:paraId="6078E591" w14:textId="77777777" w:rsidR="00CB5192" w:rsidRPr="00CB5192" w:rsidRDefault="00CB5192" w:rsidP="00CB5192">
            <w:pPr>
              <w:jc w:val="both"/>
              <w:rPr>
                <w:color w:val="auto"/>
                <w:lang w:val="uk-UA"/>
              </w:rPr>
            </w:pPr>
            <w:r w:rsidRPr="00CB5192">
              <w:rPr>
                <w:color w:val="auto"/>
                <w:lang w:val="uk-UA"/>
              </w:rPr>
              <w:t>Ідентификатор конференції: 532 909 2757</w:t>
            </w:r>
          </w:p>
          <w:p w14:paraId="75927FB4" w14:textId="77777777" w:rsidR="00DB105E" w:rsidRDefault="00CB5192" w:rsidP="00CB5192">
            <w:pPr>
              <w:jc w:val="both"/>
              <w:rPr>
                <w:color w:val="auto"/>
                <w:lang w:val="uk-UA"/>
              </w:rPr>
            </w:pPr>
            <w:r w:rsidRPr="00CB5192">
              <w:rPr>
                <w:color w:val="auto"/>
                <w:lang w:val="uk-UA"/>
              </w:rPr>
              <w:t>Код доступа: 30071979</w:t>
            </w:r>
          </w:p>
          <w:p w14:paraId="48C18B5D" w14:textId="1CFB73B4" w:rsidR="00CB5192" w:rsidRPr="006802CA" w:rsidRDefault="00CB5192" w:rsidP="00CB5192">
            <w:pPr>
              <w:jc w:val="both"/>
              <w:rPr>
                <w:color w:val="auto"/>
                <w:lang w:val="uk-UA"/>
              </w:rPr>
            </w:pPr>
          </w:p>
        </w:tc>
      </w:tr>
      <w:tr w:rsidR="00DB105E" w:rsidRPr="00656F84" w14:paraId="41C10DF5"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24FD82CD" w14:textId="77777777" w:rsidR="00DB105E" w:rsidRPr="006802CA" w:rsidRDefault="00DB105E" w:rsidP="00E607DA">
            <w:pPr>
              <w:jc w:val="center"/>
              <w:rPr>
                <w:b/>
                <w:color w:val="auto"/>
                <w:lang w:val="uk-UA"/>
              </w:rPr>
            </w:pPr>
            <w:r w:rsidRPr="006802CA">
              <w:rPr>
                <w:b/>
                <w:color w:val="auto"/>
                <w:lang w:val="uk-UA"/>
              </w:rPr>
              <w:t>Сторінка курсу</w:t>
            </w:r>
          </w:p>
        </w:tc>
        <w:tc>
          <w:tcPr>
            <w:tcW w:w="8125" w:type="dxa"/>
            <w:tcBorders>
              <w:top w:val="single" w:sz="4" w:space="0" w:color="000000"/>
              <w:left w:val="single" w:sz="4" w:space="0" w:color="000000"/>
              <w:bottom w:val="single" w:sz="4" w:space="0" w:color="000000"/>
              <w:right w:val="single" w:sz="4" w:space="0" w:color="000000"/>
            </w:tcBorders>
          </w:tcPr>
          <w:p w14:paraId="2C8FB72F" w14:textId="77777777" w:rsidR="00550102" w:rsidRDefault="00F8513C" w:rsidP="00507D65">
            <w:pPr>
              <w:jc w:val="both"/>
              <w:rPr>
                <w:lang w:val="uk-UA"/>
              </w:rPr>
            </w:pPr>
            <w:hyperlink r:id="rId9" w:history="1">
              <w:r w:rsidR="000977C7" w:rsidRPr="00980CE0">
                <w:rPr>
                  <w:rStyle w:val="a4"/>
                </w:rPr>
                <w:t>https</w:t>
              </w:r>
              <w:r w:rsidR="000977C7" w:rsidRPr="00980CE0">
                <w:rPr>
                  <w:rStyle w:val="a4"/>
                  <w:lang w:val="uk-UA"/>
                </w:rPr>
                <w:t>://</w:t>
              </w:r>
              <w:r w:rsidR="000977C7" w:rsidRPr="00980CE0">
                <w:rPr>
                  <w:rStyle w:val="a4"/>
                </w:rPr>
                <w:t>philology</w:t>
              </w:r>
              <w:r w:rsidR="000977C7" w:rsidRPr="00980CE0">
                <w:rPr>
                  <w:rStyle w:val="a4"/>
                  <w:lang w:val="uk-UA"/>
                </w:rPr>
                <w:t>.</w:t>
              </w:r>
              <w:r w:rsidR="000977C7" w:rsidRPr="00980CE0">
                <w:rPr>
                  <w:rStyle w:val="a4"/>
                </w:rPr>
                <w:t>lnu</w:t>
              </w:r>
              <w:r w:rsidR="000977C7" w:rsidRPr="00980CE0">
                <w:rPr>
                  <w:rStyle w:val="a4"/>
                  <w:lang w:val="uk-UA"/>
                </w:rPr>
                <w:t>.</w:t>
              </w:r>
              <w:r w:rsidR="000977C7" w:rsidRPr="00980CE0">
                <w:rPr>
                  <w:rStyle w:val="a4"/>
                </w:rPr>
                <w:t>edu</w:t>
              </w:r>
              <w:r w:rsidR="000977C7" w:rsidRPr="00980CE0">
                <w:rPr>
                  <w:rStyle w:val="a4"/>
                  <w:lang w:val="uk-UA"/>
                </w:rPr>
                <w:t>.</w:t>
              </w:r>
              <w:r w:rsidR="000977C7" w:rsidRPr="00980CE0">
                <w:rPr>
                  <w:rStyle w:val="a4"/>
                </w:rPr>
                <w:t>ua</w:t>
              </w:r>
              <w:r w:rsidR="000977C7" w:rsidRPr="00980CE0">
                <w:rPr>
                  <w:rStyle w:val="a4"/>
                  <w:lang w:val="uk-UA"/>
                </w:rPr>
                <w:t>/</w:t>
              </w:r>
              <w:r w:rsidR="000977C7" w:rsidRPr="00980CE0">
                <w:rPr>
                  <w:rStyle w:val="a4"/>
                </w:rPr>
                <w:t>course</w:t>
              </w:r>
              <w:r w:rsidR="000977C7" w:rsidRPr="00980CE0">
                <w:rPr>
                  <w:rStyle w:val="a4"/>
                  <w:lang w:val="uk-UA"/>
                </w:rPr>
                <w:t>/</w:t>
              </w:r>
              <w:r w:rsidR="000977C7" w:rsidRPr="00980CE0">
                <w:rPr>
                  <w:rStyle w:val="a4"/>
                </w:rPr>
                <w:t>istoriia</w:t>
              </w:r>
              <w:r w:rsidR="000977C7" w:rsidRPr="00980CE0">
                <w:rPr>
                  <w:rStyle w:val="a4"/>
                  <w:lang w:val="uk-UA"/>
                </w:rPr>
                <w:t>-</w:t>
              </w:r>
              <w:r w:rsidR="000977C7" w:rsidRPr="00980CE0">
                <w:rPr>
                  <w:rStyle w:val="a4"/>
                </w:rPr>
                <w:t>svitovoi</w:t>
              </w:r>
              <w:r w:rsidR="000977C7" w:rsidRPr="00980CE0">
                <w:rPr>
                  <w:rStyle w:val="a4"/>
                  <w:lang w:val="uk-UA"/>
                </w:rPr>
                <w:t>-</w:t>
              </w:r>
              <w:r w:rsidR="000977C7" w:rsidRPr="00980CE0">
                <w:rPr>
                  <w:rStyle w:val="a4"/>
                </w:rPr>
                <w:t>literatury</w:t>
              </w:r>
              <w:r w:rsidR="000977C7" w:rsidRPr="00980CE0">
                <w:rPr>
                  <w:rStyle w:val="a4"/>
                  <w:lang w:val="uk-UA"/>
                </w:rPr>
                <w:t>-17-18</w:t>
              </w:r>
            </w:hyperlink>
          </w:p>
          <w:p w14:paraId="20734F35" w14:textId="77777777" w:rsidR="000977C7" w:rsidRPr="000977C7" w:rsidRDefault="000977C7" w:rsidP="00507D65">
            <w:pPr>
              <w:jc w:val="both"/>
              <w:rPr>
                <w:lang w:val="uk-UA"/>
              </w:rPr>
            </w:pPr>
          </w:p>
          <w:p w14:paraId="02B26286" w14:textId="77777777" w:rsidR="00507D65" w:rsidRPr="000977C7" w:rsidRDefault="00507D65" w:rsidP="00507D65">
            <w:pPr>
              <w:jc w:val="both"/>
              <w:rPr>
                <w:lang w:val="uk-UA"/>
              </w:rPr>
            </w:pPr>
          </w:p>
          <w:p w14:paraId="107A5FFC" w14:textId="77777777" w:rsidR="00507D65" w:rsidRPr="00550102" w:rsidRDefault="00507D65" w:rsidP="00507D65">
            <w:pPr>
              <w:jc w:val="both"/>
              <w:rPr>
                <w:color w:val="auto"/>
                <w:lang w:val="uk-UA"/>
              </w:rPr>
            </w:pPr>
          </w:p>
        </w:tc>
      </w:tr>
      <w:tr w:rsidR="00DB105E" w:rsidRPr="00656F84" w14:paraId="705803FF"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26413E75" w14:textId="77777777" w:rsidR="00DB105E" w:rsidRPr="006802CA" w:rsidRDefault="00DB105E" w:rsidP="00E607DA">
            <w:pPr>
              <w:jc w:val="center"/>
              <w:rPr>
                <w:b/>
                <w:color w:val="auto"/>
                <w:lang w:val="uk-UA"/>
              </w:rPr>
            </w:pPr>
            <w:r w:rsidRPr="006802CA">
              <w:rPr>
                <w:b/>
                <w:color w:val="auto"/>
                <w:lang w:val="uk-UA"/>
              </w:rPr>
              <w:t>Інформація про курс</w:t>
            </w:r>
          </w:p>
          <w:p w14:paraId="3005C8CD" w14:textId="77777777" w:rsidR="00DB105E" w:rsidRPr="006802CA" w:rsidRDefault="00DB105E" w:rsidP="00E607DA">
            <w:pPr>
              <w:jc w:val="center"/>
              <w:rPr>
                <w:color w:val="auto"/>
                <w:lang w:val="uk-UA"/>
              </w:rPr>
            </w:pPr>
          </w:p>
        </w:tc>
        <w:tc>
          <w:tcPr>
            <w:tcW w:w="8125" w:type="dxa"/>
            <w:tcBorders>
              <w:top w:val="single" w:sz="4" w:space="0" w:color="000000"/>
              <w:left w:val="single" w:sz="4" w:space="0" w:color="000000"/>
              <w:bottom w:val="single" w:sz="4" w:space="0" w:color="000000"/>
              <w:right w:val="single" w:sz="4" w:space="0" w:color="000000"/>
            </w:tcBorders>
          </w:tcPr>
          <w:p w14:paraId="68F52016" w14:textId="77777777" w:rsidR="00B67AE0" w:rsidRPr="00B67AE0" w:rsidRDefault="00DB105E" w:rsidP="00B67AE0">
            <w:pPr>
              <w:ind w:firstLine="709"/>
              <w:jc w:val="both"/>
              <w:rPr>
                <w:lang w:val="uk-UA" w:eastAsia="ru-RU"/>
              </w:rPr>
            </w:pPr>
            <w:r w:rsidRPr="006802CA">
              <w:rPr>
                <w:bCs/>
                <w:color w:val="auto"/>
                <w:spacing w:val="-1"/>
                <w:lang w:val="uk-UA"/>
              </w:rPr>
              <w:t xml:space="preserve"> </w:t>
            </w:r>
            <w:r w:rsidR="00B67AE0" w:rsidRPr="00B67AE0">
              <w:rPr>
                <w:lang w:val="uk-UA" w:eastAsia="ru-RU"/>
              </w:rPr>
              <w:t>Курс «</w:t>
            </w:r>
            <w:r w:rsidR="00B67AE0" w:rsidRPr="00B67AE0">
              <w:rPr>
                <w:b/>
                <w:lang w:val="uk-UA" w:eastAsia="ru-RU"/>
              </w:rPr>
              <w:t xml:space="preserve">Історія світової літератури: </w:t>
            </w:r>
            <w:r w:rsidR="00B67AE0">
              <w:rPr>
                <w:b/>
                <w:lang w:eastAsia="ru-RU"/>
              </w:rPr>
              <w:t>XVII</w:t>
            </w:r>
            <w:r w:rsidR="00B67AE0" w:rsidRPr="00D455A9">
              <w:rPr>
                <w:b/>
                <w:lang w:val="uk-UA" w:eastAsia="ru-RU"/>
              </w:rPr>
              <w:t>–</w:t>
            </w:r>
            <w:r w:rsidR="00B67AE0" w:rsidRPr="005B7ACF">
              <w:rPr>
                <w:b/>
                <w:lang w:eastAsia="ru-RU"/>
              </w:rPr>
              <w:t>XVIII</w:t>
            </w:r>
            <w:r w:rsidR="00B67AE0" w:rsidRPr="00B67AE0">
              <w:rPr>
                <w:b/>
                <w:lang w:val="uk-UA" w:eastAsia="ru-RU"/>
              </w:rPr>
              <w:t xml:space="preserve"> ст.</w:t>
            </w:r>
            <w:r w:rsidR="00B67AE0" w:rsidRPr="00B67AE0">
              <w:rPr>
                <w:lang w:val="uk-UA" w:eastAsia="ru-RU"/>
              </w:rPr>
              <w:t xml:space="preserve">» є частиною нормативного базового курсу «Історії світової літератури» для студентів-філологів, у якому вивчаються основні культурно-історичні епохи  та літературні напрями і стилі (від античних часів до ХХ ст.). Період, який вивчається у 3-му семестрі охоплює такі літературно-мистецькі явища, як бароко, маньєризм, рококо, класицизм, філософський та пригодницький реалізм </w:t>
            </w:r>
            <w:r w:rsidR="00B67AE0" w:rsidRPr="00D455A9">
              <w:rPr>
                <w:lang w:eastAsia="ru-RU"/>
              </w:rPr>
              <w:t>XVIII</w:t>
            </w:r>
            <w:r w:rsidR="00B67AE0" w:rsidRPr="00D455A9">
              <w:rPr>
                <w:lang w:val="uk-UA" w:eastAsia="ru-RU"/>
              </w:rPr>
              <w:t xml:space="preserve"> </w:t>
            </w:r>
            <w:r w:rsidR="00B67AE0" w:rsidRPr="00B67AE0">
              <w:rPr>
                <w:lang w:val="uk-UA" w:eastAsia="ru-RU"/>
              </w:rPr>
              <w:t>ст., сентименталізм і преромантизм, їхні тенденції у розвитку знакових літературних явищ крізь призму творчих біографій чільних постатей світового рівня.</w:t>
            </w:r>
          </w:p>
          <w:p w14:paraId="1EDCCE00" w14:textId="77777777" w:rsidR="00B67AE0" w:rsidRPr="00B67AE0" w:rsidRDefault="00B67AE0" w:rsidP="00B67AE0">
            <w:pPr>
              <w:ind w:firstLine="709"/>
              <w:jc w:val="both"/>
              <w:rPr>
                <w:lang w:val="uk-UA" w:eastAsia="ru-RU"/>
              </w:rPr>
            </w:pPr>
            <w:r w:rsidRPr="00B67AE0">
              <w:rPr>
                <w:lang w:val="uk-UA" w:eastAsia="ru-RU"/>
              </w:rPr>
              <w:t xml:space="preserve">Студент, який зрозумів особливості зародження та формування жанрових традицій, стильові закономірності виникнення тих чи тих літературних явищ в їхньому історичному розвитку, продовжує отримувати знання про історико-культурний процес у Європі </w:t>
            </w:r>
            <w:r w:rsidRPr="00D455A9">
              <w:rPr>
                <w:lang w:eastAsia="ru-RU"/>
              </w:rPr>
              <w:t>XVII</w:t>
            </w:r>
            <w:r w:rsidRPr="00B67AE0">
              <w:rPr>
                <w:lang w:val="uk-UA" w:eastAsia="ru-RU"/>
              </w:rPr>
              <w:t>–</w:t>
            </w:r>
            <w:r w:rsidRPr="00D455A9">
              <w:rPr>
                <w:lang w:eastAsia="ru-RU"/>
              </w:rPr>
              <w:t>XVIII</w:t>
            </w:r>
            <w:r w:rsidRPr="00B67AE0">
              <w:rPr>
                <w:lang w:val="uk-UA" w:eastAsia="ru-RU"/>
              </w:rPr>
              <w:t xml:space="preserve"> ст. на її південних (Італія, Іспанія, Португалія), центральних (Франція, Німеччина, Нідерланди) та північних (Англія, Ірландія, Ісландія) територіях, з частковим оглядовим вивченням літературних тенденцій у слов’янських народів. 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 </w:t>
            </w:r>
          </w:p>
          <w:p w14:paraId="17D79FF5" w14:textId="77777777" w:rsidR="00B67AE0" w:rsidRPr="00B67AE0" w:rsidRDefault="00B67AE0" w:rsidP="00B67AE0">
            <w:pPr>
              <w:ind w:firstLine="709"/>
              <w:jc w:val="both"/>
              <w:rPr>
                <w:lang w:val="ru-RU" w:eastAsia="ru-RU"/>
              </w:rPr>
            </w:pPr>
            <w:r w:rsidRPr="00B67AE0">
              <w:rPr>
                <w:lang w:val="uk-UA"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формуються світоглядні пріоритети чільних представників ренесансного, барокового та просвітницького типу мислення. </w:t>
            </w:r>
            <w:r w:rsidRPr="00B67AE0">
              <w:rPr>
                <w:lang w:val="ru-RU" w:eastAsia="ru-RU"/>
              </w:rPr>
              <w:t>На основі прочитаних творів, їхнього самостійного уважного літературознавчого та порівняльно-зіставного аналізу студенти освоюють мистецтво  інтерпретації художнього тексту.</w:t>
            </w:r>
          </w:p>
          <w:p w14:paraId="46203832" w14:textId="77777777" w:rsidR="00B67AE0" w:rsidRPr="00B67AE0" w:rsidRDefault="00B67AE0" w:rsidP="00B67AE0">
            <w:pPr>
              <w:ind w:firstLine="708"/>
              <w:jc w:val="both"/>
              <w:rPr>
                <w:lang w:val="ru-RU" w:eastAsia="ru-RU"/>
              </w:rPr>
            </w:pPr>
            <w:r w:rsidRPr="00B67AE0">
              <w:rPr>
                <w:lang w:val="ru-RU" w:eastAsia="ru-RU"/>
              </w:rPr>
              <w:lastRenderedPageBreak/>
              <w:t>Навчальний курс «</w:t>
            </w:r>
            <w:r w:rsidRPr="00B67AE0">
              <w:rPr>
                <w:b/>
                <w:lang w:val="ru-RU" w:eastAsia="ru-RU"/>
              </w:rPr>
              <w:t xml:space="preserve">Історія світової літератури: </w:t>
            </w:r>
            <w:r w:rsidRPr="00D455A9">
              <w:rPr>
                <w:b/>
                <w:lang w:eastAsia="ru-RU"/>
              </w:rPr>
              <w:t>XVII</w:t>
            </w:r>
            <w:r w:rsidRPr="00D455A9">
              <w:rPr>
                <w:b/>
                <w:lang w:val="uk-UA" w:eastAsia="ru-RU"/>
              </w:rPr>
              <w:t>–</w:t>
            </w:r>
            <w:r w:rsidRPr="00D455A9">
              <w:rPr>
                <w:b/>
                <w:lang w:eastAsia="ru-RU"/>
              </w:rPr>
              <w:t>XVIII</w:t>
            </w:r>
            <w:r w:rsidRPr="00D455A9">
              <w:rPr>
                <w:b/>
                <w:lang w:val="uk-UA" w:eastAsia="ru-RU"/>
              </w:rPr>
              <w:t xml:space="preserve"> </w:t>
            </w:r>
            <w:r w:rsidRPr="00B67AE0">
              <w:rPr>
                <w:b/>
                <w:lang w:val="ru-RU" w:eastAsia="ru-RU"/>
              </w:rPr>
              <w:t>ст.</w:t>
            </w:r>
            <w:r w:rsidRPr="00B67AE0">
              <w:rPr>
                <w:lang w:val="ru-RU" w:eastAsia="ru-RU"/>
              </w:rPr>
              <w:t>» передбачає використання знань із суміжних гуманітарних дисциплін: філософії, релігієзнавства, історії Європи та культурології. Особливу увагу звернено на використання базових понять зі сфери теорії літератури, які студенти повинні вміти компетентно застосовувати під час аналізу та інтерпретації літературних творів.</w:t>
            </w:r>
          </w:p>
          <w:p w14:paraId="5D18A6DC" w14:textId="77777777" w:rsidR="00B67AE0" w:rsidRPr="006802CA" w:rsidRDefault="00B67AE0" w:rsidP="00B67AE0">
            <w:pPr>
              <w:ind w:firstLine="709"/>
              <w:jc w:val="both"/>
              <w:rPr>
                <w:lang w:val="uk-UA"/>
              </w:rPr>
            </w:pPr>
          </w:p>
          <w:p w14:paraId="15C637D1" w14:textId="77777777" w:rsidR="00DB105E" w:rsidRPr="006802CA" w:rsidRDefault="00DB105E" w:rsidP="00B67AE0">
            <w:pPr>
              <w:ind w:firstLine="709"/>
              <w:jc w:val="both"/>
              <w:rPr>
                <w:color w:val="auto"/>
                <w:lang w:val="uk-UA"/>
              </w:rPr>
            </w:pPr>
          </w:p>
        </w:tc>
      </w:tr>
      <w:tr w:rsidR="00DB105E" w:rsidRPr="00656F84" w14:paraId="436E2927"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7B9E3AE1" w14:textId="77777777" w:rsidR="00DB105E" w:rsidRPr="006802CA" w:rsidRDefault="00DB105E" w:rsidP="00E607DA">
            <w:pPr>
              <w:jc w:val="center"/>
              <w:rPr>
                <w:b/>
                <w:color w:val="auto"/>
                <w:lang w:val="uk-UA"/>
              </w:rPr>
            </w:pPr>
            <w:r w:rsidRPr="006802CA">
              <w:rPr>
                <w:b/>
                <w:color w:val="auto"/>
                <w:lang w:val="uk-UA"/>
              </w:rPr>
              <w:lastRenderedPageBreak/>
              <w:t>Коротка анотація курсу</w:t>
            </w:r>
          </w:p>
        </w:tc>
        <w:tc>
          <w:tcPr>
            <w:tcW w:w="8125" w:type="dxa"/>
            <w:tcBorders>
              <w:top w:val="single" w:sz="4" w:space="0" w:color="000000"/>
              <w:left w:val="single" w:sz="4" w:space="0" w:color="000000"/>
              <w:bottom w:val="single" w:sz="4" w:space="0" w:color="000000"/>
              <w:right w:val="single" w:sz="4" w:space="0" w:color="000000"/>
            </w:tcBorders>
          </w:tcPr>
          <w:p w14:paraId="0045C3A7" w14:textId="77777777" w:rsidR="00DB105E" w:rsidRDefault="00E30DD0" w:rsidP="00FA58ED">
            <w:pPr>
              <w:ind w:firstLine="709"/>
              <w:jc w:val="both"/>
              <w:rPr>
                <w:lang w:val="uk-UA"/>
              </w:rPr>
            </w:pPr>
            <w:r>
              <w:rPr>
                <w:lang w:val="uk-UA"/>
              </w:rPr>
              <w:t xml:space="preserve">Курс зорієнтований на </w:t>
            </w:r>
            <w:r w:rsidRPr="006802CA">
              <w:rPr>
                <w:lang w:val="uk-UA"/>
              </w:rPr>
              <w:t>вивч</w:t>
            </w:r>
            <w:r>
              <w:rPr>
                <w:lang w:val="uk-UA"/>
              </w:rPr>
              <w:t>ення</w:t>
            </w:r>
            <w:r w:rsidRPr="006802CA">
              <w:rPr>
                <w:lang w:val="uk-UA"/>
              </w:rPr>
              <w:t xml:space="preserve"> основн</w:t>
            </w:r>
            <w:r>
              <w:rPr>
                <w:lang w:val="uk-UA"/>
              </w:rPr>
              <w:t>их літерату</w:t>
            </w:r>
            <w:r w:rsidR="00C70A9F">
              <w:rPr>
                <w:lang w:val="uk-UA"/>
              </w:rPr>
              <w:t>р</w:t>
            </w:r>
            <w:r>
              <w:rPr>
                <w:lang w:val="uk-UA"/>
              </w:rPr>
              <w:t>но-культурних тенденцій за</w:t>
            </w:r>
            <w:r w:rsidRPr="006802CA">
              <w:rPr>
                <w:lang w:val="uk-UA"/>
              </w:rPr>
              <w:t xml:space="preserve"> епох</w:t>
            </w:r>
            <w:r>
              <w:rPr>
                <w:lang w:val="uk-UA"/>
              </w:rPr>
              <w:t>ами</w:t>
            </w:r>
            <w:r w:rsidRPr="006802CA">
              <w:rPr>
                <w:lang w:val="uk-UA"/>
              </w:rPr>
              <w:t xml:space="preserve">  (Бароко, Просвітництво)</w:t>
            </w:r>
            <w:r>
              <w:rPr>
                <w:lang w:val="uk-UA"/>
              </w:rPr>
              <w:t>, напрямками та стилями</w:t>
            </w:r>
            <w:r w:rsidR="00C70A9F">
              <w:rPr>
                <w:lang w:val="uk-UA"/>
              </w:rPr>
              <w:t xml:space="preserve"> європейської давньої літератури</w:t>
            </w:r>
            <w:r w:rsidRPr="006802CA">
              <w:rPr>
                <w:lang w:val="uk-UA"/>
              </w:rPr>
              <w:t xml:space="preserve"> крізь призму творчих біографій чільних постатей світового рівня.</w:t>
            </w:r>
          </w:p>
          <w:p w14:paraId="0F6F7F2A" w14:textId="77777777" w:rsidR="00C70A9F" w:rsidRPr="006802CA" w:rsidRDefault="00C70A9F" w:rsidP="00FA58ED">
            <w:pPr>
              <w:ind w:firstLine="709"/>
              <w:jc w:val="both"/>
              <w:rPr>
                <w:color w:val="auto"/>
                <w:lang w:val="uk-UA"/>
              </w:rPr>
            </w:pPr>
          </w:p>
        </w:tc>
      </w:tr>
      <w:tr w:rsidR="00DB105E" w:rsidRPr="00656F84" w14:paraId="1E9FB8FB"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742D9C88" w14:textId="77777777" w:rsidR="00DB105E" w:rsidRPr="006802CA" w:rsidRDefault="00DB105E" w:rsidP="00E607DA">
            <w:pPr>
              <w:jc w:val="center"/>
              <w:rPr>
                <w:b/>
                <w:color w:val="auto"/>
                <w:lang w:val="uk-UA"/>
              </w:rPr>
            </w:pPr>
            <w:r w:rsidRPr="006802CA">
              <w:rPr>
                <w:b/>
                <w:color w:val="auto"/>
                <w:lang w:val="uk-UA"/>
              </w:rPr>
              <w:t>Мета та цілі курсу</w:t>
            </w:r>
          </w:p>
        </w:tc>
        <w:tc>
          <w:tcPr>
            <w:tcW w:w="8125" w:type="dxa"/>
            <w:tcBorders>
              <w:top w:val="single" w:sz="4" w:space="0" w:color="000000"/>
              <w:left w:val="single" w:sz="4" w:space="0" w:color="000000"/>
              <w:bottom w:val="single" w:sz="4" w:space="0" w:color="000000"/>
              <w:right w:val="single" w:sz="4" w:space="0" w:color="000000"/>
            </w:tcBorders>
          </w:tcPr>
          <w:p w14:paraId="14DAF7E2" w14:textId="77777777" w:rsidR="00B67AE0" w:rsidRPr="00B67AE0" w:rsidRDefault="00B67AE0" w:rsidP="00B67AE0">
            <w:pPr>
              <w:tabs>
                <w:tab w:val="left" w:pos="284"/>
                <w:tab w:val="left" w:pos="567"/>
              </w:tabs>
              <w:ind w:left="567"/>
              <w:jc w:val="both"/>
              <w:rPr>
                <w:lang w:val="ru-RU" w:eastAsia="ru-RU"/>
              </w:rPr>
            </w:pPr>
            <w:r w:rsidRPr="006802CA">
              <w:rPr>
                <w:color w:val="auto"/>
                <w:lang w:val="uk-UA"/>
              </w:rPr>
              <w:t xml:space="preserve"> </w:t>
            </w:r>
            <w:r w:rsidRPr="00B67AE0">
              <w:rPr>
                <w:lang w:val="ru-RU" w:eastAsia="ru-RU"/>
              </w:rPr>
              <w:t>Мета – засвоєння відомостей про історико-літературний процес з перспективи виникнення та розвитку родів та жанрів у давньому європейському письменстві.</w:t>
            </w:r>
          </w:p>
          <w:p w14:paraId="2F6450ED" w14:textId="77777777" w:rsidR="00B67AE0" w:rsidRPr="00053289" w:rsidRDefault="00B67AE0" w:rsidP="00B67AE0">
            <w:pPr>
              <w:tabs>
                <w:tab w:val="left" w:pos="284"/>
                <w:tab w:val="left" w:pos="567"/>
              </w:tabs>
              <w:ind w:firstLine="567"/>
              <w:jc w:val="both"/>
              <w:rPr>
                <w:lang w:eastAsia="ru-RU"/>
              </w:rPr>
            </w:pPr>
            <w:r w:rsidRPr="00B67AE0">
              <w:rPr>
                <w:lang w:val="ru-RU" w:eastAsia="ru-RU"/>
              </w:rPr>
              <w:tab/>
            </w:r>
            <w:r w:rsidRPr="00B67AE0">
              <w:rPr>
                <w:lang w:val="ru-RU" w:eastAsia="ru-RU"/>
              </w:rPr>
              <w:tab/>
            </w:r>
            <w:r w:rsidRPr="00053289">
              <w:rPr>
                <w:lang w:eastAsia="ru-RU"/>
              </w:rPr>
              <w:t>Завдання:</w:t>
            </w:r>
          </w:p>
          <w:p w14:paraId="368153F0" w14:textId="77777777" w:rsidR="00B67AE0" w:rsidRPr="00053289" w:rsidRDefault="00B67AE0" w:rsidP="0022583F">
            <w:pPr>
              <w:numPr>
                <w:ilvl w:val="0"/>
                <w:numId w:val="4"/>
              </w:numPr>
              <w:tabs>
                <w:tab w:val="left" w:pos="284"/>
                <w:tab w:val="left" w:pos="567"/>
              </w:tabs>
              <w:jc w:val="both"/>
              <w:rPr>
                <w:lang w:eastAsia="ru-RU"/>
              </w:rPr>
            </w:pPr>
            <w:r w:rsidRPr="00053289">
              <w:rPr>
                <w:lang w:eastAsia="ru-RU"/>
              </w:rPr>
              <w:t>формування та засвоєння знань про найістотніші історико-літературні явища барокової та провітницької культури із визначенням їхньої генези, межових дат, основних типологічних ознак;</w:t>
            </w:r>
          </w:p>
          <w:p w14:paraId="1A7DEEBD" w14:textId="77777777" w:rsidR="00B67AE0" w:rsidRPr="00053289" w:rsidRDefault="00B67AE0" w:rsidP="0022583F">
            <w:pPr>
              <w:numPr>
                <w:ilvl w:val="0"/>
                <w:numId w:val="4"/>
              </w:numPr>
              <w:tabs>
                <w:tab w:val="left" w:pos="284"/>
                <w:tab w:val="left" w:pos="567"/>
              </w:tabs>
              <w:jc w:val="both"/>
              <w:rPr>
                <w:lang w:eastAsia="ru-RU"/>
              </w:rPr>
            </w:pPr>
            <w:r w:rsidRPr="00053289">
              <w:rPr>
                <w:lang w:eastAsia="ru-RU"/>
              </w:rPr>
              <w:t>усвідомлення спадкоємності історико-літературного процесу з одночасним розумінням їхньої динаміки та трансформації;</w:t>
            </w:r>
          </w:p>
          <w:p w14:paraId="6C3C8640" w14:textId="77777777" w:rsidR="00B67AE0" w:rsidRPr="00B67AE0" w:rsidRDefault="00B67AE0" w:rsidP="0022583F">
            <w:pPr>
              <w:numPr>
                <w:ilvl w:val="0"/>
                <w:numId w:val="4"/>
              </w:numPr>
              <w:tabs>
                <w:tab w:val="left" w:pos="284"/>
                <w:tab w:val="left" w:pos="567"/>
              </w:tabs>
              <w:jc w:val="both"/>
              <w:rPr>
                <w:lang w:val="ru-RU" w:eastAsia="ru-RU"/>
              </w:rPr>
            </w:pPr>
            <w:r w:rsidRPr="00B67AE0">
              <w:rPr>
                <w:lang w:val="ru-RU" w:eastAsia="ru-RU"/>
              </w:rPr>
              <w:t>формування ґрунтовних знань про родово-жанрову та художньо-образну системи визначених літературних періодів;</w:t>
            </w:r>
          </w:p>
          <w:p w14:paraId="68F72AED" w14:textId="77777777" w:rsidR="00B67AE0" w:rsidRPr="00B67AE0" w:rsidRDefault="00B67AE0" w:rsidP="0022583F">
            <w:pPr>
              <w:numPr>
                <w:ilvl w:val="0"/>
                <w:numId w:val="4"/>
              </w:numPr>
              <w:tabs>
                <w:tab w:val="left" w:pos="284"/>
                <w:tab w:val="left" w:pos="567"/>
              </w:tabs>
              <w:jc w:val="both"/>
              <w:rPr>
                <w:lang w:val="ru-RU" w:eastAsia="ru-RU"/>
              </w:rPr>
            </w:pPr>
            <w:r w:rsidRPr="00B67AE0">
              <w:rPr>
                <w:lang w:val="ru-RU" w:eastAsia="ru-RU"/>
              </w:rPr>
              <w:t>вивчення найзнаковіших текстів та творчих біографій найвидатніших представників давньої європейської літератури з обов’язковим прочитанням художніх творів загальнокультурного європейського спадку;</w:t>
            </w:r>
          </w:p>
          <w:p w14:paraId="6D36B2AB" w14:textId="77777777" w:rsidR="00B67AE0" w:rsidRPr="00B67AE0" w:rsidRDefault="00B67AE0" w:rsidP="0022583F">
            <w:pPr>
              <w:numPr>
                <w:ilvl w:val="0"/>
                <w:numId w:val="4"/>
              </w:numPr>
              <w:tabs>
                <w:tab w:val="left" w:pos="284"/>
                <w:tab w:val="left" w:pos="567"/>
              </w:tabs>
              <w:jc w:val="both"/>
              <w:rPr>
                <w:lang w:val="ru-RU" w:eastAsia="ru-RU"/>
              </w:rPr>
            </w:pPr>
            <w:r w:rsidRPr="00B67AE0">
              <w:rPr>
                <w:lang w:val="ru-RU" w:eastAsia="ru-RU"/>
              </w:rPr>
              <w:t>формування навичок інтерпретації художніх творів та ознайомлення з основними принципами порівняльного аналізу.</w:t>
            </w:r>
          </w:p>
          <w:p w14:paraId="66712B87" w14:textId="77777777" w:rsidR="00FA58ED" w:rsidRPr="006802CA" w:rsidRDefault="00B67AE0" w:rsidP="00B67AE0">
            <w:pPr>
              <w:tabs>
                <w:tab w:val="left" w:pos="284"/>
                <w:tab w:val="left" w:pos="567"/>
              </w:tabs>
              <w:ind w:firstLine="567"/>
              <w:jc w:val="both"/>
              <w:rPr>
                <w:color w:val="auto"/>
                <w:lang w:val="uk-UA"/>
              </w:rPr>
            </w:pPr>
            <w:r w:rsidRPr="00B67AE0">
              <w:rPr>
                <w:lang w:val="ru-RU" w:eastAsia="ru-RU"/>
              </w:rPr>
              <w:t xml:space="preserve"> </w:t>
            </w:r>
          </w:p>
        </w:tc>
      </w:tr>
      <w:tr w:rsidR="00DB105E" w:rsidRPr="00656F84" w14:paraId="67B4AB8A"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70882DFA" w14:textId="77777777" w:rsidR="00DB105E" w:rsidRPr="006802CA" w:rsidRDefault="00DB105E" w:rsidP="00E607DA">
            <w:pPr>
              <w:jc w:val="center"/>
              <w:rPr>
                <w:b/>
                <w:color w:val="auto"/>
                <w:lang w:val="uk-UA"/>
              </w:rPr>
            </w:pPr>
            <w:bookmarkStart w:id="1" w:name="_Hlk51424524"/>
            <w:r w:rsidRPr="006802CA">
              <w:rPr>
                <w:b/>
                <w:bCs/>
                <w:color w:val="auto"/>
                <w:lang w:val="uk-UA" w:eastAsia="uk-UA"/>
              </w:rPr>
              <w:t>Література для вивчення дисципліни</w:t>
            </w:r>
          </w:p>
        </w:tc>
        <w:tc>
          <w:tcPr>
            <w:tcW w:w="8125" w:type="dxa"/>
            <w:tcBorders>
              <w:top w:val="single" w:sz="4" w:space="0" w:color="000000"/>
              <w:left w:val="single" w:sz="4" w:space="0" w:color="000000"/>
              <w:bottom w:val="single" w:sz="4" w:space="0" w:color="000000"/>
              <w:right w:val="single" w:sz="4" w:space="0" w:color="000000"/>
            </w:tcBorders>
          </w:tcPr>
          <w:p w14:paraId="3358C3E3" w14:textId="77777777" w:rsidR="00845FED" w:rsidRPr="00845FED" w:rsidRDefault="00845FED" w:rsidP="00845FED">
            <w:pPr>
              <w:tabs>
                <w:tab w:val="left" w:pos="284"/>
                <w:tab w:val="left" w:pos="567"/>
              </w:tabs>
              <w:ind w:left="720"/>
              <w:contextualSpacing/>
              <w:jc w:val="both"/>
              <w:rPr>
                <w:i/>
                <w:color w:val="auto"/>
                <w:lang w:val="uk-UA" w:eastAsia="ru-RU"/>
              </w:rPr>
            </w:pPr>
            <w:r w:rsidRPr="00845FED">
              <w:rPr>
                <w:i/>
                <w:color w:val="auto"/>
                <w:lang w:val="uk-UA" w:eastAsia="ru-RU"/>
              </w:rPr>
              <w:t>Основна:</w:t>
            </w:r>
          </w:p>
          <w:p w14:paraId="6F5F9CE0" w14:textId="77777777" w:rsid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Аникст А. А. Теория драмы от Аристотеля до Лессинга. История учений о драме. — М., 1967.</w:t>
            </w:r>
          </w:p>
          <w:p w14:paraId="42122D2B"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Елистрапюва А. Английский роман эпохи Просвещения. — М., 1966.</w:t>
            </w:r>
          </w:p>
          <w:p w14:paraId="4E5BA4C2" w14:textId="77777777" w:rsidR="00845FED" w:rsidRDefault="00845FED" w:rsidP="0022583F">
            <w:pPr>
              <w:numPr>
                <w:ilvl w:val="0"/>
                <w:numId w:val="6"/>
              </w:numPr>
              <w:tabs>
                <w:tab w:val="left" w:pos="284"/>
                <w:tab w:val="left" w:pos="567"/>
              </w:tabs>
              <w:contextualSpacing/>
              <w:jc w:val="both"/>
              <w:rPr>
                <w:lang w:eastAsia="ru-RU"/>
              </w:rPr>
            </w:pPr>
            <w:r>
              <w:rPr>
                <w:lang w:val="ru-RU" w:eastAsia="ru-RU"/>
              </w:rPr>
              <w:t xml:space="preserve">Зарубіжні письменники: енциклопедичний довідник : у 2 т. / За ред. </w:t>
            </w:r>
            <w:r>
              <w:rPr>
                <w:lang w:eastAsia="ru-RU"/>
              </w:rPr>
              <w:t xml:space="preserve">Н. Михальської та Б. Щавурського. – Тернопіль: Навчальна книга – Богдан, 2005-2006. </w:t>
            </w:r>
          </w:p>
          <w:p w14:paraId="2CCC9406"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Испанский театр / Сост., вступ, ст. Н. Б.Томашевского. – М., 1969.</w:t>
            </w:r>
          </w:p>
          <w:p w14:paraId="3F577316"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История всемирной литературы: в 8 томах / АН СССР; Ин-т мировой лит. им. А. М. Горького; М.: Наука, 1983 — 1994. Т. 5 / Ред. коллегия тома: С. В. Тураев (отв. ред.), Н. А. Вишневская, А. Д. Михайлов, К. В. Пигарев, Б. Л. Рифтин, О. К. Россиянов, В. И. Семанов. — 1988. — 784 с. – Режим доступу: </w:t>
            </w:r>
            <w:r>
              <w:rPr>
                <w:lang w:eastAsia="ru-RU"/>
              </w:rPr>
              <w:t>http</w:t>
            </w:r>
            <w:r>
              <w:rPr>
                <w:lang w:val="ru-RU" w:eastAsia="ru-RU"/>
              </w:rPr>
              <w:t>://</w:t>
            </w:r>
            <w:r>
              <w:rPr>
                <w:lang w:eastAsia="ru-RU"/>
              </w:rPr>
              <w:t>lit</w:t>
            </w:r>
            <w:r>
              <w:rPr>
                <w:lang w:val="ru-RU" w:eastAsia="ru-RU"/>
              </w:rPr>
              <w:t>-</w:t>
            </w:r>
            <w:r>
              <w:rPr>
                <w:lang w:eastAsia="ru-RU"/>
              </w:rPr>
              <w:t>prosv</w:t>
            </w:r>
            <w:r>
              <w:rPr>
                <w:lang w:val="ru-RU" w:eastAsia="ru-RU"/>
              </w:rPr>
              <w:t>.</w:t>
            </w:r>
            <w:r>
              <w:rPr>
                <w:lang w:eastAsia="ru-RU"/>
              </w:rPr>
              <w:t>niv</w:t>
            </w:r>
            <w:r>
              <w:rPr>
                <w:lang w:val="ru-RU" w:eastAsia="ru-RU"/>
              </w:rPr>
              <w:t>.</w:t>
            </w:r>
            <w:r>
              <w:rPr>
                <w:lang w:eastAsia="ru-RU"/>
              </w:rPr>
              <w:t>ru</w:t>
            </w:r>
            <w:r>
              <w:rPr>
                <w:lang w:val="ru-RU" w:eastAsia="ru-RU"/>
              </w:rPr>
              <w:t>/</w:t>
            </w:r>
            <w:r>
              <w:rPr>
                <w:lang w:eastAsia="ru-RU"/>
              </w:rPr>
              <w:t>lit</w:t>
            </w:r>
            <w:r>
              <w:rPr>
                <w:lang w:val="ru-RU" w:eastAsia="ru-RU"/>
              </w:rPr>
              <w:t>-</w:t>
            </w:r>
            <w:r>
              <w:rPr>
                <w:lang w:eastAsia="ru-RU"/>
              </w:rPr>
              <w:t>prosv</w:t>
            </w:r>
            <w:r>
              <w:rPr>
                <w:lang w:val="ru-RU" w:eastAsia="ru-RU"/>
              </w:rPr>
              <w:t>/</w:t>
            </w:r>
            <w:r>
              <w:rPr>
                <w:lang w:eastAsia="ru-RU"/>
              </w:rPr>
              <w:t>ivl</w:t>
            </w:r>
            <w:r>
              <w:rPr>
                <w:lang w:val="ru-RU" w:eastAsia="ru-RU"/>
              </w:rPr>
              <w:t>-18-</w:t>
            </w:r>
            <w:r>
              <w:rPr>
                <w:lang w:eastAsia="ru-RU"/>
              </w:rPr>
              <w:t>vek</w:t>
            </w:r>
            <w:r>
              <w:rPr>
                <w:lang w:val="ru-RU" w:eastAsia="ru-RU"/>
              </w:rPr>
              <w:t>/</w:t>
            </w:r>
            <w:r>
              <w:rPr>
                <w:lang w:eastAsia="ru-RU"/>
              </w:rPr>
              <w:t>index</w:t>
            </w:r>
            <w:r>
              <w:rPr>
                <w:lang w:val="ru-RU" w:eastAsia="ru-RU"/>
              </w:rPr>
              <w:t>.</w:t>
            </w:r>
            <w:r>
              <w:rPr>
                <w:lang w:eastAsia="ru-RU"/>
              </w:rPr>
              <w:t>htm</w:t>
            </w:r>
            <w:r>
              <w:rPr>
                <w:lang w:val="ru-RU" w:eastAsia="ru-RU"/>
              </w:rPr>
              <w:t xml:space="preserve">  </w:t>
            </w:r>
          </w:p>
          <w:p w14:paraId="18E6E2B8"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История всемирной литературы: в 9 т. / АН СССР; Ин-т мировой лит. им. А. М. Горького. – Т. ІІ. / Ред. кол.: Х. Г. Короглы, А. Д. Михайлов (отв. ред.), П. А. Гринцер, Е. М. Мелетинский, А. Н. Робинсон, Л. З. Эйдлин. – М.: Наука, 1984. </w:t>
            </w:r>
          </w:p>
          <w:p w14:paraId="6C946A82" w14:textId="77777777" w:rsidR="00845FED" w:rsidRDefault="00845FED" w:rsidP="0022583F">
            <w:pPr>
              <w:numPr>
                <w:ilvl w:val="0"/>
                <w:numId w:val="6"/>
              </w:numPr>
              <w:tabs>
                <w:tab w:val="left" w:pos="284"/>
                <w:tab w:val="left" w:pos="567"/>
              </w:tabs>
              <w:contextualSpacing/>
              <w:jc w:val="both"/>
              <w:rPr>
                <w:lang w:eastAsia="ru-RU"/>
              </w:rPr>
            </w:pPr>
            <w:r>
              <w:rPr>
                <w:lang w:val="ru-RU" w:eastAsia="ru-RU"/>
              </w:rPr>
              <w:t xml:space="preserve">История зарубежной литературы </w:t>
            </w:r>
            <w:r>
              <w:rPr>
                <w:lang w:eastAsia="ru-RU"/>
              </w:rPr>
              <w:t>XVII</w:t>
            </w:r>
            <w:r>
              <w:rPr>
                <w:lang w:val="ru-RU" w:eastAsia="ru-RU"/>
              </w:rPr>
              <w:t xml:space="preserve"> века.  </w:t>
            </w:r>
            <w:r>
              <w:rPr>
                <w:lang w:eastAsia="ru-RU"/>
              </w:rPr>
              <w:t xml:space="preserve">– М., 1999. </w:t>
            </w:r>
          </w:p>
          <w:p w14:paraId="14C6E9E0" w14:textId="77777777" w:rsidR="00845FED" w:rsidRDefault="00845FED" w:rsidP="0022583F">
            <w:pPr>
              <w:numPr>
                <w:ilvl w:val="0"/>
                <w:numId w:val="6"/>
              </w:numPr>
              <w:tabs>
                <w:tab w:val="left" w:pos="284"/>
                <w:tab w:val="left" w:pos="567"/>
              </w:tabs>
              <w:contextualSpacing/>
              <w:jc w:val="both"/>
              <w:rPr>
                <w:lang w:eastAsia="ru-RU"/>
              </w:rPr>
            </w:pPr>
            <w:r>
              <w:rPr>
                <w:lang w:val="ru-RU" w:eastAsia="ru-RU"/>
              </w:rPr>
              <w:t xml:space="preserve">История зарубежной литературы </w:t>
            </w:r>
            <w:r>
              <w:rPr>
                <w:lang w:eastAsia="ru-RU"/>
              </w:rPr>
              <w:t>XVIII</w:t>
            </w:r>
            <w:r>
              <w:rPr>
                <w:lang w:val="ru-RU" w:eastAsia="ru-RU"/>
              </w:rPr>
              <w:t xml:space="preserve"> века / Под ред. </w:t>
            </w:r>
            <w:r>
              <w:rPr>
                <w:lang w:eastAsia="ru-RU"/>
              </w:rPr>
              <w:t>Л. В. Сидорченко. — М., 1999.</w:t>
            </w:r>
          </w:p>
          <w:p w14:paraId="2E06F88A" w14:textId="77777777" w:rsidR="00845FED" w:rsidRDefault="00845FED" w:rsidP="0022583F">
            <w:pPr>
              <w:numPr>
                <w:ilvl w:val="0"/>
                <w:numId w:val="6"/>
              </w:numPr>
              <w:tabs>
                <w:tab w:val="left" w:pos="284"/>
                <w:tab w:val="left" w:pos="567"/>
              </w:tabs>
              <w:contextualSpacing/>
              <w:jc w:val="both"/>
              <w:rPr>
                <w:lang w:eastAsia="ru-RU"/>
              </w:rPr>
            </w:pPr>
            <w:r>
              <w:rPr>
                <w:lang w:val="ru-RU" w:eastAsia="ru-RU"/>
              </w:rPr>
              <w:lastRenderedPageBreak/>
              <w:t xml:space="preserve">Луков В.А. История литературы: Зарубежная литература от истоков до наших дней : Учеб. пособ. – М. Академия. </w:t>
            </w:r>
            <w:r>
              <w:rPr>
                <w:lang w:eastAsia="ru-RU"/>
              </w:rPr>
              <w:t xml:space="preserve">2003. – Режим доступу:  http://www.twirpx.com/file/290716 </w:t>
            </w:r>
          </w:p>
          <w:p w14:paraId="5C798885"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Ніколенко О. М. Бароко. Класицизм. Просвітництво. Література </w:t>
            </w:r>
            <w:r w:rsidRPr="00845FED">
              <w:rPr>
                <w:lang w:val="ru-RU" w:eastAsia="ru-RU"/>
              </w:rPr>
              <w:t>XVII–XVIII</w:t>
            </w:r>
            <w:r>
              <w:rPr>
                <w:lang w:val="ru-RU" w:eastAsia="ru-RU"/>
              </w:rPr>
              <w:t xml:space="preserve"> ст. Посібник для вчителя.Харків: Ранок; Веста, 2006.</w:t>
            </w:r>
          </w:p>
          <w:p w14:paraId="3D772D9C"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Новиков В. И. Зарубежная литература </w:t>
            </w:r>
            <w:r>
              <w:rPr>
                <w:lang w:eastAsia="ru-RU"/>
              </w:rPr>
              <w:t>XVII</w:t>
            </w:r>
            <w:r>
              <w:rPr>
                <w:lang w:val="ru-RU" w:eastAsia="ru-RU"/>
              </w:rPr>
              <w:t>-</w:t>
            </w:r>
            <w:r>
              <w:rPr>
                <w:lang w:eastAsia="ru-RU"/>
              </w:rPr>
              <w:t>XVIII</w:t>
            </w:r>
            <w:r>
              <w:rPr>
                <w:lang w:val="ru-RU" w:eastAsia="ru-RU"/>
              </w:rPr>
              <w:t xml:space="preserve"> веков. – Режим доступу: </w:t>
            </w:r>
            <w:r>
              <w:rPr>
                <w:lang w:eastAsia="ru-RU"/>
              </w:rPr>
              <w:t>http</w:t>
            </w:r>
            <w:r>
              <w:rPr>
                <w:lang w:val="ru-RU" w:eastAsia="ru-RU"/>
              </w:rPr>
              <w:t>://</w:t>
            </w:r>
            <w:r>
              <w:rPr>
                <w:lang w:eastAsia="ru-RU"/>
              </w:rPr>
              <w:t>niv</w:t>
            </w:r>
            <w:r>
              <w:rPr>
                <w:lang w:val="ru-RU" w:eastAsia="ru-RU"/>
              </w:rPr>
              <w:t>.</w:t>
            </w:r>
            <w:r>
              <w:rPr>
                <w:lang w:eastAsia="ru-RU"/>
              </w:rPr>
              <w:t>ru</w:t>
            </w:r>
            <w:r>
              <w:rPr>
                <w:lang w:val="ru-RU" w:eastAsia="ru-RU"/>
              </w:rPr>
              <w:t>/</w:t>
            </w:r>
            <w:r>
              <w:rPr>
                <w:lang w:eastAsia="ru-RU"/>
              </w:rPr>
              <w:t>doc</w:t>
            </w:r>
            <w:r>
              <w:rPr>
                <w:lang w:val="ru-RU" w:eastAsia="ru-RU"/>
              </w:rPr>
              <w:t>/</w:t>
            </w:r>
            <w:r>
              <w:rPr>
                <w:lang w:eastAsia="ru-RU"/>
              </w:rPr>
              <w:t>literature</w:t>
            </w:r>
            <w:r>
              <w:rPr>
                <w:lang w:val="ru-RU" w:eastAsia="ru-RU"/>
              </w:rPr>
              <w:t>/</w:t>
            </w:r>
            <w:r>
              <w:rPr>
                <w:lang w:eastAsia="ru-RU"/>
              </w:rPr>
              <w:t>world</w:t>
            </w:r>
            <w:r>
              <w:rPr>
                <w:lang w:val="ru-RU" w:eastAsia="ru-RU"/>
              </w:rPr>
              <w:t>-</w:t>
            </w:r>
            <w:r>
              <w:rPr>
                <w:lang w:eastAsia="ru-RU"/>
              </w:rPr>
              <w:t>xvii</w:t>
            </w:r>
            <w:r>
              <w:rPr>
                <w:lang w:val="ru-RU" w:eastAsia="ru-RU"/>
              </w:rPr>
              <w:t>-</w:t>
            </w:r>
            <w:r>
              <w:rPr>
                <w:lang w:eastAsia="ru-RU"/>
              </w:rPr>
              <w:t>xviii</w:t>
            </w:r>
            <w:r>
              <w:rPr>
                <w:lang w:val="ru-RU" w:eastAsia="ru-RU"/>
              </w:rPr>
              <w:t>-</w:t>
            </w:r>
            <w:r>
              <w:rPr>
                <w:lang w:eastAsia="ru-RU"/>
              </w:rPr>
              <w:t>vek</w:t>
            </w:r>
            <w:r>
              <w:rPr>
                <w:lang w:val="ru-RU" w:eastAsia="ru-RU"/>
              </w:rPr>
              <w:t>/</w:t>
            </w:r>
            <w:r>
              <w:rPr>
                <w:lang w:eastAsia="ru-RU"/>
              </w:rPr>
              <w:t>index</w:t>
            </w:r>
            <w:r>
              <w:rPr>
                <w:lang w:val="ru-RU" w:eastAsia="ru-RU"/>
              </w:rPr>
              <w:t>.</w:t>
            </w:r>
            <w:r>
              <w:rPr>
                <w:lang w:eastAsia="ru-RU"/>
              </w:rPr>
              <w:t>htm</w:t>
            </w:r>
            <w:r>
              <w:rPr>
                <w:lang w:val="ru-RU" w:eastAsia="ru-RU"/>
              </w:rPr>
              <w:t xml:space="preserve">  Обломиевский Д. Д. Французкий классицизм. – М., 1968. – 376 с.</w:t>
            </w:r>
          </w:p>
          <w:p w14:paraId="201D849A" w14:textId="77777777" w:rsidR="00845FED" w:rsidRDefault="00845FED" w:rsidP="0022583F">
            <w:pPr>
              <w:numPr>
                <w:ilvl w:val="0"/>
                <w:numId w:val="6"/>
              </w:numPr>
              <w:tabs>
                <w:tab w:val="left" w:pos="284"/>
                <w:tab w:val="left" w:pos="567"/>
              </w:tabs>
              <w:contextualSpacing/>
              <w:jc w:val="both"/>
              <w:rPr>
                <w:lang w:eastAsia="ru-RU"/>
              </w:rPr>
            </w:pPr>
            <w:r>
              <w:rPr>
                <w:lang w:val="ru-RU" w:eastAsia="ru-RU"/>
              </w:rPr>
              <w:t xml:space="preserve">Пинский Л. Ренессанс. Барокко. Просвещение: Статьи. </w:t>
            </w:r>
            <w:r>
              <w:rPr>
                <w:lang w:eastAsia="ru-RU"/>
              </w:rPr>
              <w:t>Лекции. – М., 2002. – С.27–62.</w:t>
            </w:r>
          </w:p>
          <w:p w14:paraId="2774D400"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Плавскин З.И. Испанская литература Х</w:t>
            </w:r>
            <w:r>
              <w:rPr>
                <w:lang w:eastAsia="ru-RU"/>
              </w:rPr>
              <w:t>V</w:t>
            </w:r>
            <w:r>
              <w:rPr>
                <w:lang w:val="ru-RU" w:eastAsia="ru-RU"/>
              </w:rPr>
              <w:t xml:space="preserve">ІІ – середины ХІХ века. — М., 1978. </w:t>
            </w:r>
          </w:p>
          <w:p w14:paraId="47F5C57D"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Плавскин З.И. История зарубежной литературы Х</w:t>
            </w:r>
            <w:r>
              <w:rPr>
                <w:lang w:eastAsia="ru-RU"/>
              </w:rPr>
              <w:t>VII</w:t>
            </w:r>
            <w:r>
              <w:rPr>
                <w:lang w:val="ru-RU" w:eastAsia="ru-RU"/>
              </w:rPr>
              <w:t xml:space="preserve"> века. – М., 1987.</w:t>
            </w:r>
          </w:p>
          <w:p w14:paraId="3AA61CCF"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Ренессанс - Барокко - Классицизм: Проблема стилей в западноевропейском искусстве </w:t>
            </w:r>
            <w:r>
              <w:rPr>
                <w:lang w:eastAsia="ru-RU"/>
              </w:rPr>
              <w:t>XV</w:t>
            </w:r>
            <w:r>
              <w:rPr>
                <w:lang w:val="ru-RU" w:eastAsia="ru-RU"/>
              </w:rPr>
              <w:t xml:space="preserve"> - </w:t>
            </w:r>
            <w:r>
              <w:rPr>
                <w:lang w:eastAsia="ru-RU"/>
              </w:rPr>
              <w:t>XVII</w:t>
            </w:r>
            <w:r>
              <w:rPr>
                <w:lang w:val="ru-RU" w:eastAsia="ru-RU"/>
              </w:rPr>
              <w:t xml:space="preserve"> веков / Сб.статей, - М.: Наука, 1966.</w:t>
            </w:r>
          </w:p>
          <w:p w14:paraId="11AC0738" w14:textId="77777777" w:rsidR="00845FED" w:rsidRDefault="00845FED" w:rsidP="0022583F">
            <w:pPr>
              <w:numPr>
                <w:ilvl w:val="0"/>
                <w:numId w:val="6"/>
              </w:numPr>
              <w:tabs>
                <w:tab w:val="left" w:pos="284"/>
                <w:tab w:val="left" w:pos="567"/>
              </w:tabs>
              <w:contextualSpacing/>
              <w:jc w:val="both"/>
              <w:rPr>
                <w:lang w:val="ru-RU" w:eastAsia="ru-RU"/>
              </w:rPr>
            </w:pPr>
            <w:r>
              <w:rPr>
                <w:lang w:val="ru-RU" w:eastAsia="ru-RU"/>
              </w:rPr>
              <w:t xml:space="preserve">Шалагінов Б.Б. Зарубіжна література: від античності до початку </w:t>
            </w:r>
            <w:r>
              <w:rPr>
                <w:lang w:eastAsia="ru-RU"/>
              </w:rPr>
              <w:t>XIX</w:t>
            </w:r>
            <w:r>
              <w:rPr>
                <w:lang w:val="ru-RU" w:eastAsia="ru-RU"/>
              </w:rPr>
              <w:t xml:space="preserve"> ст. – К.: Києво-Могилянська академія, 2013.</w:t>
            </w:r>
          </w:p>
          <w:p w14:paraId="0F9DB6E7" w14:textId="77777777" w:rsidR="00845FED" w:rsidRPr="00845FED" w:rsidRDefault="00845FED" w:rsidP="00845FED">
            <w:pPr>
              <w:tabs>
                <w:tab w:val="left" w:pos="284"/>
                <w:tab w:val="left" w:pos="567"/>
              </w:tabs>
              <w:ind w:left="720"/>
              <w:contextualSpacing/>
              <w:jc w:val="both"/>
              <w:rPr>
                <w:color w:val="auto"/>
                <w:lang w:val="ru-RU" w:eastAsia="ru-RU"/>
              </w:rPr>
            </w:pPr>
          </w:p>
          <w:p w14:paraId="307E814E" w14:textId="77777777" w:rsidR="00845FED" w:rsidRPr="00845FED" w:rsidRDefault="00845FED" w:rsidP="00845FED">
            <w:pPr>
              <w:tabs>
                <w:tab w:val="left" w:pos="284"/>
                <w:tab w:val="left" w:pos="567"/>
              </w:tabs>
              <w:ind w:left="720"/>
              <w:contextualSpacing/>
              <w:jc w:val="both"/>
              <w:rPr>
                <w:i/>
                <w:color w:val="auto"/>
                <w:lang w:val="uk-UA" w:eastAsia="ru-RU"/>
              </w:rPr>
            </w:pPr>
            <w:r w:rsidRPr="00845FED">
              <w:rPr>
                <w:i/>
                <w:color w:val="auto"/>
                <w:lang w:val="uk-UA" w:eastAsia="ru-RU"/>
              </w:rPr>
              <w:t>Допоміжна:</w:t>
            </w:r>
          </w:p>
          <w:p w14:paraId="00334875" w14:textId="77777777" w:rsidR="00845FED" w:rsidRPr="00845FED" w:rsidRDefault="00845FED" w:rsidP="0022583F">
            <w:pPr>
              <w:numPr>
                <w:ilvl w:val="0"/>
                <w:numId w:val="6"/>
              </w:numPr>
              <w:tabs>
                <w:tab w:val="left" w:pos="284"/>
                <w:tab w:val="left" w:pos="567"/>
              </w:tabs>
              <w:contextualSpacing/>
              <w:jc w:val="both"/>
              <w:rPr>
                <w:color w:val="auto"/>
                <w:lang w:val="uk-UA" w:eastAsia="ru-RU"/>
              </w:rPr>
            </w:pPr>
            <w:r w:rsidRPr="00845FED">
              <w:rPr>
                <w:lang w:val="ru-RU" w:eastAsia="ru-RU"/>
              </w:rPr>
              <w:t xml:space="preserve">Англия в памфлете. Английская публицистическая проза начала </w:t>
            </w:r>
            <w:r w:rsidRPr="00845FED">
              <w:rPr>
                <w:lang w:eastAsia="ru-RU"/>
              </w:rPr>
              <w:t>XVIII</w:t>
            </w:r>
            <w:r w:rsidRPr="00845FED">
              <w:rPr>
                <w:lang w:val="ru-RU" w:eastAsia="ru-RU"/>
              </w:rPr>
              <w:t xml:space="preserve"> века / Сост. И. О. Шайтанова. — М., 1988.</w:t>
            </w:r>
          </w:p>
          <w:p w14:paraId="4A6F700B"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Аникст А. А. Гете и «Фауст». От замысла к свершению. – М.: Книга, 1983.</w:t>
            </w:r>
          </w:p>
          <w:p w14:paraId="302A3109"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Артомонов С. Д. Бомарше, очерк жизни и творчества. — М., 1960.</w:t>
            </w:r>
          </w:p>
          <w:p w14:paraId="5DA802BB"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Бальмонт К. Д. Тип Дон Жуана в мировой литературе // Бальмонт К. Д. Горные вершины: Сб. статей. </w:t>
            </w:r>
            <w:r w:rsidRPr="00845FED">
              <w:rPr>
                <w:lang w:eastAsia="ru-RU"/>
              </w:rPr>
              <w:t>Кн.1. — М.: Гриф, 1904. — С. 173-205.</w:t>
            </w:r>
          </w:p>
          <w:p w14:paraId="117D9F52"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Білик Н. Д. «Неординарний сентименталізм» Лоренса Стерна (післямова) // Стерн Л. Трістам Шенді: роман  / перекл. </w:t>
            </w:r>
            <w:r w:rsidRPr="00845FED">
              <w:rPr>
                <w:lang w:eastAsia="ru-RU"/>
              </w:rPr>
              <w:t>В. Бойко. – Х.: Фоліо, 2014. – С. 604-623.</w:t>
            </w:r>
          </w:p>
          <w:p w14:paraId="1B55C909"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Бордонов Ж. Мольер. — М.: Искусство, 1983. — 415 с.</w:t>
            </w:r>
          </w:p>
          <w:p w14:paraId="450E133E"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Верцман И. Е. Жан-Жак Руссо. — М., 1976.</w:t>
            </w:r>
          </w:p>
          <w:p w14:paraId="48051B79"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Горбунов А. Н. Поэзия Джона Донна, Бена Джонсона и их младших современников // Английская лирика первой половины </w:t>
            </w:r>
            <w:r w:rsidRPr="00845FED">
              <w:rPr>
                <w:lang w:eastAsia="ru-RU"/>
              </w:rPr>
              <w:t>XVII</w:t>
            </w:r>
            <w:r w:rsidRPr="00845FED">
              <w:rPr>
                <w:lang w:val="ru-RU" w:eastAsia="ru-RU"/>
              </w:rPr>
              <w:t xml:space="preserve"> века. Сост., общ. ред. А. Н. Горбунова. - М.: Изд-во МГУ, 1989.– Режим доступу: </w:t>
            </w:r>
            <w:r w:rsidRPr="00845FED">
              <w:rPr>
                <w:lang w:eastAsia="ru-RU"/>
              </w:rPr>
              <w:t>http</w:t>
            </w:r>
            <w:r w:rsidRPr="00845FED">
              <w:rPr>
                <w:lang w:val="ru-RU" w:eastAsia="ru-RU"/>
              </w:rPr>
              <w:t>://17</w:t>
            </w:r>
            <w:r w:rsidRPr="00845FED">
              <w:rPr>
                <w:lang w:eastAsia="ru-RU"/>
              </w:rPr>
              <w:t>v</w:t>
            </w:r>
            <w:r w:rsidRPr="00845FED">
              <w:rPr>
                <w:lang w:val="ru-RU" w:eastAsia="ru-RU"/>
              </w:rPr>
              <w:t>-</w:t>
            </w:r>
            <w:r w:rsidRPr="00845FED">
              <w:rPr>
                <w:lang w:eastAsia="ru-RU"/>
              </w:rPr>
              <w:t>euro</w:t>
            </w:r>
            <w:r w:rsidRPr="00845FED">
              <w:rPr>
                <w:lang w:val="ru-RU" w:eastAsia="ru-RU"/>
              </w:rPr>
              <w:t>-</w:t>
            </w:r>
            <w:r w:rsidRPr="00845FED">
              <w:rPr>
                <w:lang w:eastAsia="ru-RU"/>
              </w:rPr>
              <w:t>lit</w:t>
            </w:r>
            <w:r w:rsidRPr="00845FED">
              <w:rPr>
                <w:lang w:val="ru-RU" w:eastAsia="ru-RU"/>
              </w:rPr>
              <w:t>.</w:t>
            </w:r>
            <w:r w:rsidRPr="00845FED">
              <w:rPr>
                <w:lang w:eastAsia="ru-RU"/>
              </w:rPr>
              <w:t>niv</w:t>
            </w:r>
            <w:r w:rsidRPr="00845FED">
              <w:rPr>
                <w:lang w:val="ru-RU" w:eastAsia="ru-RU"/>
              </w:rPr>
              <w:t>.</w:t>
            </w:r>
            <w:r w:rsidRPr="00845FED">
              <w:rPr>
                <w:lang w:eastAsia="ru-RU"/>
              </w:rPr>
              <w:t>ru</w:t>
            </w:r>
            <w:r w:rsidRPr="00845FED">
              <w:rPr>
                <w:lang w:val="ru-RU" w:eastAsia="ru-RU"/>
              </w:rPr>
              <w:t>/17</w:t>
            </w:r>
            <w:r w:rsidRPr="00845FED">
              <w:rPr>
                <w:lang w:eastAsia="ru-RU"/>
              </w:rPr>
              <w:t>v</w:t>
            </w:r>
            <w:r w:rsidRPr="00845FED">
              <w:rPr>
                <w:lang w:val="ru-RU" w:eastAsia="ru-RU"/>
              </w:rPr>
              <w:t>-</w:t>
            </w:r>
            <w:r w:rsidRPr="00845FED">
              <w:rPr>
                <w:lang w:eastAsia="ru-RU"/>
              </w:rPr>
              <w:t>euro</w:t>
            </w:r>
            <w:r w:rsidRPr="00845FED">
              <w:rPr>
                <w:lang w:val="ru-RU" w:eastAsia="ru-RU"/>
              </w:rPr>
              <w:t>-</w:t>
            </w:r>
            <w:r w:rsidRPr="00845FED">
              <w:rPr>
                <w:lang w:eastAsia="ru-RU"/>
              </w:rPr>
              <w:t>lit</w:t>
            </w:r>
            <w:r w:rsidRPr="00845FED">
              <w:rPr>
                <w:lang w:val="ru-RU" w:eastAsia="ru-RU"/>
              </w:rPr>
              <w:t>/</w:t>
            </w:r>
            <w:r w:rsidRPr="00845FED">
              <w:rPr>
                <w:lang w:eastAsia="ru-RU"/>
              </w:rPr>
              <w:t>gorbunov</w:t>
            </w:r>
            <w:r w:rsidRPr="00845FED">
              <w:rPr>
                <w:lang w:val="ru-RU" w:eastAsia="ru-RU"/>
              </w:rPr>
              <w:t>-</w:t>
            </w:r>
            <w:r w:rsidRPr="00845FED">
              <w:rPr>
                <w:lang w:eastAsia="ru-RU"/>
              </w:rPr>
              <w:t>poeziya</w:t>
            </w:r>
            <w:r w:rsidRPr="00845FED">
              <w:rPr>
                <w:lang w:val="ru-RU" w:eastAsia="ru-RU"/>
              </w:rPr>
              <w:t>-</w:t>
            </w:r>
            <w:r w:rsidRPr="00845FED">
              <w:rPr>
                <w:lang w:eastAsia="ru-RU"/>
              </w:rPr>
              <w:t>donn</w:t>
            </w:r>
            <w:r w:rsidRPr="00845FED">
              <w:rPr>
                <w:lang w:val="ru-RU" w:eastAsia="ru-RU"/>
              </w:rPr>
              <w:t>-</w:t>
            </w:r>
            <w:r w:rsidRPr="00845FED">
              <w:rPr>
                <w:lang w:eastAsia="ru-RU"/>
              </w:rPr>
              <w:t>dzhonson</w:t>
            </w:r>
            <w:r w:rsidRPr="00845FED">
              <w:rPr>
                <w:lang w:val="ru-RU" w:eastAsia="ru-RU"/>
              </w:rPr>
              <w:t>/</w:t>
            </w:r>
            <w:r w:rsidRPr="00845FED">
              <w:rPr>
                <w:lang w:eastAsia="ru-RU"/>
              </w:rPr>
              <w:t>stranica</w:t>
            </w:r>
            <w:r w:rsidRPr="00845FED">
              <w:rPr>
                <w:lang w:val="ru-RU" w:eastAsia="ru-RU"/>
              </w:rPr>
              <w:t>-1.</w:t>
            </w:r>
            <w:r w:rsidRPr="00845FED">
              <w:rPr>
                <w:lang w:eastAsia="ru-RU"/>
              </w:rPr>
              <w:t>htm</w:t>
            </w:r>
            <w:r w:rsidRPr="00845FED">
              <w:rPr>
                <w:lang w:val="ru-RU" w:eastAsia="ru-RU"/>
              </w:rPr>
              <w:t xml:space="preserve"> </w:t>
            </w:r>
          </w:p>
          <w:p w14:paraId="06FBC4A8"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Гордон Л. С. Поэтика «Кандида» // Проблемы поэтики в истории литературы. – Саранск, 1973.</w:t>
            </w:r>
          </w:p>
          <w:p w14:paraId="03B41064"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Дорошенко В. Гете в українських перекладах, переспівах та наслідуваннях. – Львів, 1932.</w:t>
            </w:r>
          </w:p>
          <w:p w14:paraId="2DE57803"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Дубашинский И. А. Путешествие в некоторые отдаленные страны, мысли и чувства Джонатана Свифта. — М, 1986.</w:t>
            </w:r>
          </w:p>
          <w:p w14:paraId="5739E0F5"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Ерёмина С. Предисловие // Гонгора-и-Арготе Луис де. Лирика. — М.: Худ. лит., 1977. — С. 5–26.</w:t>
            </w:r>
          </w:p>
          <w:p w14:paraId="6277F6FC"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Жирмунский В. М. Из истории западноевропейских литератур. — Л., 1981.</w:t>
            </w:r>
          </w:p>
          <w:p w14:paraId="2F4B158A"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Колесников Б. И. Роберт Бернс. Очерк жизни и творчества. — М., 1967.</w:t>
            </w:r>
          </w:p>
          <w:p w14:paraId="6E860980"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Конради К. О. Гете. Жизнь и творчество. — М., 1987. </w:t>
            </w:r>
            <w:r w:rsidRPr="00845FED">
              <w:rPr>
                <w:lang w:eastAsia="ru-RU"/>
              </w:rPr>
              <w:t>Т. 1–2.</w:t>
            </w:r>
          </w:p>
          <w:p w14:paraId="27276073"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Косенко Н. Передмова / Наталія Косенко // Дідро Д. Жак-фаталіст / Пер. з фр. </w:t>
            </w:r>
            <w:r w:rsidRPr="00845FED">
              <w:rPr>
                <w:lang w:eastAsia="ru-RU"/>
              </w:rPr>
              <w:t>В. Підмогильного. – Х.: Фоліо, 2008.</w:t>
            </w:r>
          </w:p>
          <w:p w14:paraId="2CABD373"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lastRenderedPageBreak/>
              <w:t xml:space="preserve">Кравцов Н. Скаррон и его роман // Скаррон П. Коммический роман. – </w:t>
            </w:r>
            <w:r w:rsidRPr="00845FED">
              <w:rPr>
                <w:lang w:eastAsia="ru-RU"/>
              </w:rPr>
              <w:t>Academia</w:t>
            </w:r>
            <w:r w:rsidRPr="00845FED">
              <w:rPr>
                <w:lang w:val="ru-RU" w:eastAsia="ru-RU"/>
              </w:rPr>
              <w:t xml:space="preserve">. </w:t>
            </w:r>
            <w:r w:rsidRPr="00845FED">
              <w:rPr>
                <w:lang w:eastAsia="ru-RU"/>
              </w:rPr>
              <w:t>1934. – С.7– 52.</w:t>
            </w:r>
          </w:p>
          <w:p w14:paraId="56DBBB0B"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Кузнецов В. Н. Вольтер и философия французского просвещения </w:t>
            </w:r>
            <w:r w:rsidRPr="00845FED">
              <w:rPr>
                <w:lang w:eastAsia="ru-RU"/>
              </w:rPr>
              <w:t>XVIII</w:t>
            </w:r>
            <w:r w:rsidRPr="00845FED">
              <w:rPr>
                <w:lang w:val="ru-RU" w:eastAsia="ru-RU"/>
              </w:rPr>
              <w:t xml:space="preserve"> века. – М., 1965.</w:t>
            </w:r>
          </w:p>
          <w:p w14:paraId="46A36DC9"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Лорка Ф. Г. Поетичний образ у дона Луїса де Гонгори // Гарсіа Лорка Ф. Думки про мистецтво / Упорядк., перекл. з ісп., передм. та примітки М. Москаленка. — К.: Мистецтво, 1975. — С. 49–77.</w:t>
            </w:r>
          </w:p>
          <w:p w14:paraId="06B79B3A"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Маркова В. Э. О двух манерах мастера барокко // Советское искусствознание. - М., 1987. - № 22. - С. 226–238.</w:t>
            </w:r>
          </w:p>
          <w:p w14:paraId="4CCAC66D"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Матвіїшин В. Бомарше та його весела трилогія про Фігаро (передмова) / Володимир Матвіїшин // Бомарше П.О.К. Севільський цирульник : комедії ; перекл. з фр. – Х.: Фоліо, 2008.</w:t>
            </w:r>
          </w:p>
          <w:p w14:paraId="1A2B32F2"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Маценка С. Вигадливі і правдиві видіння Філандера фон Зіттевальта» Йоганна Міхаеля Мошероша як зразок сатири Х</w:t>
            </w:r>
            <w:r w:rsidRPr="00845FED">
              <w:rPr>
                <w:lang w:eastAsia="ru-RU"/>
              </w:rPr>
              <w:t>VII</w:t>
            </w:r>
            <w:r w:rsidRPr="00845FED">
              <w:rPr>
                <w:lang w:val="ru-RU" w:eastAsia="ru-RU"/>
              </w:rPr>
              <w:t xml:space="preserve"> століття. // Пережиття : науковий збірник на пошану пам’яті Галини Рубанової / наук. ред. С. Маценка, відповід. ред. О. Левицька. – Львів : Українська академія друкарства, 2016. – С. 113-122.</w:t>
            </w:r>
          </w:p>
          <w:p w14:paraId="064E1E3F"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Менендес Пидаль Р. Тёмный и трудный стиль культеранистов и консептистов // Менендес Пидаль Р. Избранные произведения. — М., 1961.</w:t>
            </w:r>
          </w:p>
          <w:p w14:paraId="7DEB106E"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Морозов А. Ганс Якоб Кристоф Гриммельсгаузен и его роман «Симплициссимус» // Гриммельсгаузен Г. Я. К. Затейливый Симплициус Симплициссимусс. – М., 1976. – (післямова).</w:t>
            </w:r>
          </w:p>
          <w:p w14:paraId="3DE238FB"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Наливайко Д. Гете: від «Геца» до «Егмонта» // Гете Й. В. Твори / перекл. з нім. – К.: Дніпро, 1982. – С. 5-21. </w:t>
            </w:r>
            <w:r w:rsidRPr="00845FED">
              <w:rPr>
                <w:lang w:eastAsia="ru-RU"/>
              </w:rPr>
              <w:t>(серія «ВСП»).</w:t>
            </w:r>
            <w:r w:rsidRPr="00845FED">
              <w:rPr>
                <w:lang w:val="ru-RU" w:eastAsia="ru-RU"/>
              </w:rPr>
              <w:t xml:space="preserve"> </w:t>
            </w:r>
          </w:p>
          <w:p w14:paraId="2AB0DA1D" w14:textId="77777777" w:rsidR="00845FED" w:rsidRPr="00845FED" w:rsidRDefault="00845FED" w:rsidP="0022583F">
            <w:pPr>
              <w:numPr>
                <w:ilvl w:val="0"/>
                <w:numId w:val="6"/>
              </w:numPr>
              <w:tabs>
                <w:tab w:val="left" w:pos="284"/>
                <w:tab w:val="left" w:pos="567"/>
              </w:tabs>
              <w:contextualSpacing/>
              <w:jc w:val="both"/>
              <w:rPr>
                <w:lang w:eastAsia="ru-RU"/>
              </w:rPr>
            </w:pPr>
            <w:bookmarkStart w:id="2" w:name="_Hlk50725062"/>
            <w:r w:rsidRPr="00845FED">
              <w:rPr>
                <w:lang w:val="ru-RU" w:eastAsia="ru-RU"/>
              </w:rPr>
              <w:t>Нямцу</w:t>
            </w:r>
            <w:r w:rsidRPr="00004F72">
              <w:rPr>
                <w:lang w:eastAsia="ru-RU"/>
              </w:rPr>
              <w:t xml:space="preserve"> </w:t>
            </w:r>
            <w:r w:rsidRPr="00845FED">
              <w:rPr>
                <w:lang w:val="ru-RU" w:eastAsia="ru-RU"/>
              </w:rPr>
              <w:t>А</w:t>
            </w:r>
            <w:r w:rsidRPr="00004F72">
              <w:rPr>
                <w:lang w:eastAsia="ru-RU"/>
              </w:rPr>
              <w:t xml:space="preserve">. </w:t>
            </w:r>
            <w:r w:rsidRPr="00845FED">
              <w:rPr>
                <w:lang w:val="ru-RU" w:eastAsia="ru-RU"/>
              </w:rPr>
              <w:t>Образ</w:t>
            </w:r>
            <w:r w:rsidRPr="00004F72">
              <w:rPr>
                <w:lang w:eastAsia="ru-RU"/>
              </w:rPr>
              <w:t xml:space="preserve"> </w:t>
            </w:r>
            <w:r w:rsidRPr="00845FED">
              <w:rPr>
                <w:lang w:val="ru-RU" w:eastAsia="ru-RU"/>
              </w:rPr>
              <w:t>Дон</w:t>
            </w:r>
            <w:r w:rsidRPr="00004F72">
              <w:rPr>
                <w:lang w:eastAsia="ru-RU"/>
              </w:rPr>
              <w:t xml:space="preserve"> </w:t>
            </w:r>
            <w:r w:rsidRPr="00845FED">
              <w:rPr>
                <w:lang w:val="ru-RU" w:eastAsia="ru-RU"/>
              </w:rPr>
              <w:t>Жуана</w:t>
            </w:r>
            <w:r w:rsidRPr="00004F72">
              <w:rPr>
                <w:lang w:eastAsia="ru-RU"/>
              </w:rPr>
              <w:t xml:space="preserve"> </w:t>
            </w:r>
            <w:r w:rsidRPr="00845FED">
              <w:rPr>
                <w:lang w:val="ru-RU" w:eastAsia="ru-RU"/>
              </w:rPr>
              <w:t>у</w:t>
            </w:r>
            <w:r w:rsidRPr="00004F72">
              <w:rPr>
                <w:lang w:eastAsia="ru-RU"/>
              </w:rPr>
              <w:t xml:space="preserve"> </w:t>
            </w:r>
            <w:r w:rsidRPr="00845FED">
              <w:rPr>
                <w:lang w:val="ru-RU" w:eastAsia="ru-RU"/>
              </w:rPr>
              <w:t>світовій</w:t>
            </w:r>
            <w:r w:rsidRPr="00004F72">
              <w:rPr>
                <w:lang w:eastAsia="ru-RU"/>
              </w:rPr>
              <w:t xml:space="preserve"> </w:t>
            </w:r>
            <w:r w:rsidRPr="00845FED">
              <w:rPr>
                <w:lang w:val="ru-RU" w:eastAsia="ru-RU"/>
              </w:rPr>
              <w:t>літературі</w:t>
            </w:r>
            <w:r w:rsidRPr="00004F72">
              <w:rPr>
                <w:lang w:eastAsia="ru-RU"/>
              </w:rPr>
              <w:t xml:space="preserve">: </w:t>
            </w:r>
            <w:r w:rsidRPr="00845FED">
              <w:rPr>
                <w:lang w:val="ru-RU" w:eastAsia="ru-RU"/>
              </w:rPr>
              <w:t>морально</w:t>
            </w:r>
            <w:r w:rsidRPr="00004F72">
              <w:rPr>
                <w:lang w:eastAsia="ru-RU"/>
              </w:rPr>
              <w:t>-</w:t>
            </w:r>
            <w:r w:rsidRPr="00845FED">
              <w:rPr>
                <w:lang w:val="ru-RU" w:eastAsia="ru-RU"/>
              </w:rPr>
              <w:t>психологічні</w:t>
            </w:r>
            <w:r w:rsidRPr="00004F72">
              <w:rPr>
                <w:lang w:eastAsia="ru-RU"/>
              </w:rPr>
              <w:t xml:space="preserve"> </w:t>
            </w:r>
            <w:r w:rsidRPr="00845FED">
              <w:rPr>
                <w:lang w:val="ru-RU" w:eastAsia="ru-RU"/>
              </w:rPr>
              <w:t>антиномії</w:t>
            </w:r>
            <w:r w:rsidRPr="00004F72">
              <w:rPr>
                <w:lang w:eastAsia="ru-RU"/>
              </w:rPr>
              <w:t xml:space="preserve"> </w:t>
            </w:r>
            <w:r w:rsidRPr="00845FED">
              <w:rPr>
                <w:lang w:val="ru-RU" w:eastAsia="ru-RU"/>
              </w:rPr>
              <w:t>поведінкового</w:t>
            </w:r>
            <w:r w:rsidRPr="00004F72">
              <w:rPr>
                <w:lang w:eastAsia="ru-RU"/>
              </w:rPr>
              <w:t xml:space="preserve"> </w:t>
            </w:r>
            <w:r w:rsidRPr="00845FED">
              <w:rPr>
                <w:lang w:val="ru-RU" w:eastAsia="ru-RU"/>
              </w:rPr>
              <w:t>та</w:t>
            </w:r>
            <w:r w:rsidRPr="00004F72">
              <w:rPr>
                <w:lang w:eastAsia="ru-RU"/>
              </w:rPr>
              <w:t xml:space="preserve"> </w:t>
            </w:r>
            <w:r w:rsidRPr="00845FED">
              <w:rPr>
                <w:lang w:val="ru-RU" w:eastAsia="ru-RU"/>
              </w:rPr>
              <w:t>аксіологічного</w:t>
            </w:r>
            <w:r w:rsidRPr="00004F72">
              <w:rPr>
                <w:lang w:eastAsia="ru-RU"/>
              </w:rPr>
              <w:t xml:space="preserve"> </w:t>
            </w:r>
            <w:r w:rsidRPr="00845FED">
              <w:rPr>
                <w:lang w:val="ru-RU" w:eastAsia="ru-RU"/>
              </w:rPr>
              <w:t>комплексів</w:t>
            </w:r>
            <w:r w:rsidRPr="00004F72">
              <w:rPr>
                <w:lang w:eastAsia="ru-RU"/>
              </w:rPr>
              <w:t xml:space="preserve"> // </w:t>
            </w:r>
            <w:r w:rsidRPr="00845FED">
              <w:rPr>
                <w:lang w:val="ru-RU" w:eastAsia="ru-RU"/>
              </w:rPr>
              <w:t>Літературознавча</w:t>
            </w:r>
            <w:r w:rsidRPr="00004F72">
              <w:rPr>
                <w:lang w:eastAsia="ru-RU"/>
              </w:rPr>
              <w:t xml:space="preserve"> </w:t>
            </w:r>
            <w:r w:rsidRPr="00845FED">
              <w:rPr>
                <w:lang w:val="ru-RU" w:eastAsia="ru-RU"/>
              </w:rPr>
              <w:t>компаративістика</w:t>
            </w:r>
            <w:r w:rsidRPr="00004F72">
              <w:rPr>
                <w:lang w:eastAsia="ru-RU"/>
              </w:rPr>
              <w:t xml:space="preserve">. </w:t>
            </w:r>
            <w:r w:rsidRPr="00845FED">
              <w:rPr>
                <w:lang w:val="ru-RU" w:eastAsia="ru-RU"/>
              </w:rPr>
              <w:t>Навчальний</w:t>
            </w:r>
            <w:r w:rsidRPr="00004F72">
              <w:rPr>
                <w:lang w:eastAsia="ru-RU"/>
              </w:rPr>
              <w:t xml:space="preserve"> </w:t>
            </w:r>
            <w:r w:rsidRPr="00845FED">
              <w:rPr>
                <w:lang w:val="ru-RU" w:eastAsia="ru-RU"/>
              </w:rPr>
              <w:t>посібник</w:t>
            </w:r>
            <w:r w:rsidRPr="00004F72">
              <w:rPr>
                <w:lang w:eastAsia="ru-RU"/>
              </w:rPr>
              <w:t xml:space="preserve"> / </w:t>
            </w:r>
            <w:r w:rsidRPr="00845FED">
              <w:rPr>
                <w:lang w:val="ru-RU" w:eastAsia="ru-RU"/>
              </w:rPr>
              <w:t>Упоряд</w:t>
            </w:r>
            <w:r w:rsidRPr="00004F72">
              <w:rPr>
                <w:lang w:eastAsia="ru-RU"/>
              </w:rPr>
              <w:t xml:space="preserve">.: </w:t>
            </w:r>
            <w:r w:rsidRPr="00845FED">
              <w:rPr>
                <w:lang w:val="ru-RU" w:eastAsia="ru-RU"/>
              </w:rPr>
              <w:t>Р</w:t>
            </w:r>
            <w:r w:rsidRPr="00004F72">
              <w:rPr>
                <w:lang w:eastAsia="ru-RU"/>
              </w:rPr>
              <w:t>.</w:t>
            </w:r>
            <w:r w:rsidRPr="00845FED">
              <w:rPr>
                <w:lang w:val="ru-RU" w:eastAsia="ru-RU"/>
              </w:rPr>
              <w:t>Т</w:t>
            </w:r>
            <w:r w:rsidRPr="00004F72">
              <w:rPr>
                <w:lang w:eastAsia="ru-RU"/>
              </w:rPr>
              <w:t>.</w:t>
            </w:r>
            <w:r w:rsidRPr="00845FED">
              <w:rPr>
                <w:lang w:val="ru-RU" w:eastAsia="ru-RU"/>
              </w:rPr>
              <w:t>Гром</w:t>
            </w:r>
            <w:r w:rsidRPr="00004F72">
              <w:rPr>
                <w:lang w:eastAsia="ru-RU"/>
              </w:rPr>
              <w:t>’</w:t>
            </w:r>
            <w:r w:rsidRPr="00845FED">
              <w:rPr>
                <w:lang w:val="ru-RU" w:eastAsia="ru-RU"/>
              </w:rPr>
              <w:t>як</w:t>
            </w:r>
            <w:r w:rsidRPr="00004F72">
              <w:rPr>
                <w:lang w:eastAsia="ru-RU"/>
              </w:rPr>
              <w:t xml:space="preserve">, </w:t>
            </w:r>
            <w:r w:rsidRPr="00845FED">
              <w:rPr>
                <w:lang w:val="ru-RU" w:eastAsia="ru-RU"/>
              </w:rPr>
              <w:t>І</w:t>
            </w:r>
            <w:r w:rsidRPr="00004F72">
              <w:rPr>
                <w:lang w:eastAsia="ru-RU"/>
              </w:rPr>
              <w:t>.</w:t>
            </w:r>
            <w:r w:rsidRPr="00845FED">
              <w:rPr>
                <w:lang w:val="ru-RU" w:eastAsia="ru-RU"/>
              </w:rPr>
              <w:t>В</w:t>
            </w:r>
            <w:r w:rsidRPr="00004F72">
              <w:rPr>
                <w:lang w:eastAsia="ru-RU"/>
              </w:rPr>
              <w:t>.</w:t>
            </w:r>
            <w:r w:rsidRPr="00845FED">
              <w:rPr>
                <w:lang w:val="ru-RU" w:eastAsia="ru-RU"/>
              </w:rPr>
              <w:t>Папуша</w:t>
            </w:r>
            <w:r w:rsidRPr="00004F72">
              <w:rPr>
                <w:lang w:eastAsia="ru-RU"/>
              </w:rPr>
              <w:t xml:space="preserve">. – </w:t>
            </w:r>
            <w:r w:rsidRPr="00845FED">
              <w:rPr>
                <w:lang w:val="ru-RU" w:eastAsia="ru-RU"/>
              </w:rPr>
              <w:t>Тернопіль</w:t>
            </w:r>
            <w:r w:rsidRPr="00004F72">
              <w:rPr>
                <w:lang w:eastAsia="ru-RU"/>
              </w:rPr>
              <w:t xml:space="preserve">: </w:t>
            </w:r>
            <w:r w:rsidRPr="00845FED">
              <w:rPr>
                <w:lang w:val="ru-RU" w:eastAsia="ru-RU"/>
              </w:rPr>
              <w:t>Редакційно</w:t>
            </w:r>
            <w:r w:rsidRPr="00004F72">
              <w:rPr>
                <w:lang w:eastAsia="ru-RU"/>
              </w:rPr>
              <w:t>-</w:t>
            </w:r>
            <w:r w:rsidRPr="00845FED">
              <w:rPr>
                <w:lang w:val="ru-RU" w:eastAsia="ru-RU"/>
              </w:rPr>
              <w:t>видавничий</w:t>
            </w:r>
            <w:r w:rsidRPr="00004F72">
              <w:rPr>
                <w:lang w:eastAsia="ru-RU"/>
              </w:rPr>
              <w:t xml:space="preserve"> </w:t>
            </w:r>
            <w:r w:rsidRPr="00845FED">
              <w:rPr>
                <w:lang w:val="ru-RU" w:eastAsia="ru-RU"/>
              </w:rPr>
              <w:t>відділ</w:t>
            </w:r>
            <w:r w:rsidRPr="00004F72">
              <w:rPr>
                <w:lang w:eastAsia="ru-RU"/>
              </w:rPr>
              <w:t xml:space="preserve"> </w:t>
            </w:r>
            <w:r w:rsidRPr="00845FED">
              <w:rPr>
                <w:lang w:val="ru-RU" w:eastAsia="ru-RU"/>
              </w:rPr>
              <w:t>ТДПУ</w:t>
            </w:r>
            <w:r w:rsidRPr="00004F72">
              <w:rPr>
                <w:lang w:eastAsia="ru-RU"/>
              </w:rPr>
              <w:t xml:space="preserve">, 2002.  </w:t>
            </w:r>
            <w:r w:rsidRPr="00845FED">
              <w:rPr>
                <w:lang w:eastAsia="ru-RU"/>
              </w:rPr>
              <w:t>– Розд. 10. – С. 226–235. – Режим доступу: http://www.academia.edu/2462257/Літературознавча_компаративістика</w:t>
            </w:r>
          </w:p>
          <w:bookmarkEnd w:id="2"/>
          <w:p w14:paraId="5DAC57B6"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Пащенко В. Нищівний сміх Мольєра / Вадим Пащенко // Мольєр. Комедії. – К.: Дніпро, 1981 («Вершини світового письменства»). – С. 5-23.</w:t>
            </w:r>
          </w:p>
          <w:p w14:paraId="37ADBE67"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Пинский Л. Е. Бальтасар Грасиан и его произведения // Ґрасіан Б. Карманный оракул. </w:t>
            </w:r>
            <w:r w:rsidRPr="00845FED">
              <w:rPr>
                <w:lang w:eastAsia="ru-RU"/>
              </w:rPr>
              <w:t>Критикон. – М.: Наука, 1984. –  (Післямова). – 625 с.</w:t>
            </w:r>
          </w:p>
          <w:p w14:paraId="1F6E54BB"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Пинский Л. Е. Магистральный сюжет: Ф. Вийон, В. Шекспир, Б. Грасиан, В. Скотт. – М., 1989.</w:t>
            </w:r>
          </w:p>
          <w:p w14:paraId="66B53F35"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Решетов В.Г., Чарушин А.Н. Жанр сатиры в оценке Джона Драйдена // Мировая культура </w:t>
            </w:r>
            <w:r w:rsidRPr="00845FED">
              <w:rPr>
                <w:lang w:eastAsia="ru-RU"/>
              </w:rPr>
              <w:t>XVII</w:t>
            </w:r>
            <w:r w:rsidRPr="00845FED">
              <w:rPr>
                <w:lang w:val="ru-RU" w:eastAsia="ru-RU"/>
              </w:rPr>
              <w:t>–</w:t>
            </w:r>
            <w:r w:rsidRPr="00845FED">
              <w:rPr>
                <w:lang w:eastAsia="ru-RU"/>
              </w:rPr>
              <w:t>XVIII</w:t>
            </w:r>
            <w:r w:rsidRPr="00845FED">
              <w:rPr>
                <w:lang w:val="ru-RU" w:eastAsia="ru-RU"/>
              </w:rPr>
              <w:t xml:space="preserve"> веков как метатекст: дискурсы, жанры, стили. – Выпуск 26 (Серия “</w:t>
            </w:r>
            <w:r w:rsidRPr="00845FED">
              <w:rPr>
                <w:lang w:eastAsia="ru-RU"/>
              </w:rPr>
              <w:t>Symposium</w:t>
            </w:r>
            <w:r w:rsidRPr="00845FED">
              <w:rPr>
                <w:lang w:val="ru-RU" w:eastAsia="ru-RU"/>
              </w:rPr>
              <w:t>”)</w:t>
            </w:r>
            <w:r w:rsidRPr="00845FED">
              <w:rPr>
                <w:lang w:val="ru-RU" w:eastAsia="ru-RU"/>
              </w:rPr>
              <w:tab/>
              <w:t xml:space="preserve">/ Материалы Международного научного симпозиума «Восьмые Лафонтеновские чтения». Санкт-Петербург: Санкт-Петербургское философское общество, 2002. – </w:t>
            </w:r>
            <w:r w:rsidRPr="00845FED">
              <w:rPr>
                <w:lang w:eastAsia="ru-RU"/>
              </w:rPr>
              <w:t>C</w:t>
            </w:r>
            <w:r w:rsidRPr="00845FED">
              <w:rPr>
                <w:lang w:val="ru-RU" w:eastAsia="ru-RU"/>
              </w:rPr>
              <w:t>.124-127.</w:t>
            </w:r>
          </w:p>
          <w:p w14:paraId="5246B3B6"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Ружмон Д. де. Любов і західна культура / Дені де Ружмон ; Пер. з фр. Ярина Тарасюк – Львів: Літопис, 2000. – 304 с. – Режим доступу: </w:t>
            </w:r>
            <w:r w:rsidRPr="00845FED">
              <w:rPr>
                <w:lang w:eastAsia="ru-RU"/>
              </w:rPr>
              <w:t>http</w:t>
            </w:r>
            <w:r w:rsidRPr="00845FED">
              <w:rPr>
                <w:lang w:val="ru-RU" w:eastAsia="ru-RU"/>
              </w:rPr>
              <w:t>://</w:t>
            </w:r>
            <w:r w:rsidRPr="00845FED">
              <w:rPr>
                <w:lang w:eastAsia="ru-RU"/>
              </w:rPr>
              <w:t>chtyvo</w:t>
            </w:r>
            <w:r w:rsidRPr="00845FED">
              <w:rPr>
                <w:lang w:val="ru-RU" w:eastAsia="ru-RU"/>
              </w:rPr>
              <w:t>.</w:t>
            </w:r>
            <w:r w:rsidRPr="00845FED">
              <w:rPr>
                <w:lang w:eastAsia="ru-RU"/>
              </w:rPr>
              <w:t>org</w:t>
            </w:r>
            <w:r w:rsidRPr="00845FED">
              <w:rPr>
                <w:lang w:val="ru-RU" w:eastAsia="ru-RU"/>
              </w:rPr>
              <w:t>.</w:t>
            </w:r>
            <w:r w:rsidRPr="00845FED">
              <w:rPr>
                <w:lang w:eastAsia="ru-RU"/>
              </w:rPr>
              <w:t>ua</w:t>
            </w:r>
            <w:r w:rsidRPr="00845FED">
              <w:rPr>
                <w:lang w:val="ru-RU" w:eastAsia="ru-RU"/>
              </w:rPr>
              <w:t>/</w:t>
            </w:r>
            <w:r w:rsidRPr="00845FED">
              <w:rPr>
                <w:lang w:eastAsia="ru-RU"/>
              </w:rPr>
              <w:t>authors</w:t>
            </w:r>
            <w:r w:rsidRPr="00845FED">
              <w:rPr>
                <w:lang w:val="ru-RU" w:eastAsia="ru-RU"/>
              </w:rPr>
              <w:t>/</w:t>
            </w:r>
            <w:r w:rsidRPr="00845FED">
              <w:rPr>
                <w:lang w:eastAsia="ru-RU"/>
              </w:rPr>
              <w:t>Denis</w:t>
            </w:r>
            <w:r w:rsidRPr="00845FED">
              <w:rPr>
                <w:lang w:val="ru-RU" w:eastAsia="ru-RU"/>
              </w:rPr>
              <w:t>_</w:t>
            </w:r>
            <w:r w:rsidRPr="00845FED">
              <w:rPr>
                <w:lang w:eastAsia="ru-RU"/>
              </w:rPr>
              <w:t>de</w:t>
            </w:r>
            <w:r w:rsidRPr="00845FED">
              <w:rPr>
                <w:lang w:val="ru-RU" w:eastAsia="ru-RU"/>
              </w:rPr>
              <w:t>_</w:t>
            </w:r>
            <w:r w:rsidRPr="00845FED">
              <w:rPr>
                <w:lang w:eastAsia="ru-RU"/>
              </w:rPr>
              <w:t>Rougemont</w:t>
            </w:r>
            <w:r w:rsidRPr="00845FED">
              <w:rPr>
                <w:lang w:val="ru-RU" w:eastAsia="ru-RU"/>
              </w:rPr>
              <w:t xml:space="preserve"> (Кн. </w:t>
            </w:r>
            <w:r w:rsidRPr="00845FED">
              <w:rPr>
                <w:lang w:eastAsia="ru-RU"/>
              </w:rPr>
              <w:t>IV</w:t>
            </w:r>
            <w:r w:rsidRPr="00845FED">
              <w:rPr>
                <w:lang w:val="ru-RU" w:eastAsia="ru-RU"/>
              </w:rPr>
              <w:t xml:space="preserve">. </w:t>
            </w:r>
            <w:r w:rsidRPr="00845FED">
              <w:rPr>
                <w:lang w:eastAsia="ru-RU"/>
              </w:rPr>
              <w:t>Міт у літературі. – С. 166–207).</w:t>
            </w:r>
          </w:p>
          <w:p w14:paraId="7D6936B0"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Рязанцева Т. «Великий театр світу»: життя і творчість Педро Кальдерона де ля Барки / Тетяна Рязанцева. // Педро Кальдерон. </w:t>
            </w:r>
            <w:r w:rsidRPr="00845FED">
              <w:rPr>
                <w:lang w:eastAsia="ru-RU"/>
              </w:rPr>
              <w:t>Стійкий принц. Дама-примара. – Харків: Фоліо, 2013. – С.3-18.</w:t>
            </w:r>
          </w:p>
          <w:p w14:paraId="4863FB84"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eastAsia="ru-RU"/>
              </w:rPr>
              <w:t xml:space="preserve">Рязанцева Т. «Вогник мого розуму..»: (Сестра Хуана Інес де ла Крус: освіта, світогляд, творчість. / Тетяна Рязанцева // Хуана Інес де ла </w:t>
            </w:r>
            <w:r w:rsidRPr="00845FED">
              <w:rPr>
                <w:lang w:eastAsia="ru-RU"/>
              </w:rPr>
              <w:lastRenderedPageBreak/>
              <w:t xml:space="preserve">Крус. </w:t>
            </w:r>
            <w:r w:rsidRPr="00845FED">
              <w:rPr>
                <w:lang w:val="ru-RU" w:eastAsia="ru-RU"/>
              </w:rPr>
              <w:t xml:space="preserve">Поезії / З ісп. перекл. Сергій Борщевський. – Львів: Вид-во Анетти Антоненко, 2017. – Т. 3.  </w:t>
            </w:r>
            <w:r w:rsidRPr="00845FED">
              <w:rPr>
                <w:lang w:eastAsia="ru-RU"/>
              </w:rPr>
              <w:t>– С. 5–18.</w:t>
            </w:r>
          </w:p>
          <w:p w14:paraId="3EB4E147"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Рязанцева Т. «Почуйте мене очима…»: Життя і творчість Хуани Інес де ла Крус / Тетяна Рязанцева // Хуана Інес де ла Крус. Поезії / З ісп. перекл. Сергій Борщевський. – Львів: Вид-во Анетти Антоненко, 2015. – Т. 1. – С. 5–31.</w:t>
            </w:r>
          </w:p>
          <w:p w14:paraId="3C3330F8"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Рязанцева Т. Змалювати думку (Консептизм як напрям метафізичної поезії в літературі Європи доби Бароко) / Тетяна Рязанцева. - К.: Академія наук України, Інститут літератури ім. </w:t>
            </w:r>
            <w:r w:rsidRPr="00845FED">
              <w:rPr>
                <w:lang w:eastAsia="ru-RU"/>
              </w:rPr>
              <w:t>Т. Шевченка НАН України, 1999.</w:t>
            </w:r>
          </w:p>
          <w:p w14:paraId="12EA5B36"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eastAsia="ru-RU"/>
              </w:rPr>
              <w:t xml:space="preserve">Рязанцева Т. Келія і кін (Драматургія сестри Хуани Інес де ла Крус) / Тетяна Рязанцева // Хуана Інес де ла Крус. </w:t>
            </w:r>
            <w:r w:rsidRPr="00845FED">
              <w:rPr>
                <w:lang w:val="ru-RU" w:eastAsia="ru-RU"/>
              </w:rPr>
              <w:t xml:space="preserve">Поезії / З ісп. перекл. Сергій Борщевський. – Львів: Вид-во Анетти Антоненко, 2016. – Т. 2.  </w:t>
            </w:r>
            <w:r w:rsidRPr="00845FED">
              <w:rPr>
                <w:lang w:eastAsia="ru-RU"/>
              </w:rPr>
              <w:t>– С. 5–18.</w:t>
            </w:r>
          </w:p>
          <w:p w14:paraId="43B9D42C"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Рязанцева Т. Стихія в системі. Європейська метафізична поезія </w:t>
            </w:r>
            <w:r w:rsidRPr="00845FED">
              <w:rPr>
                <w:lang w:eastAsia="ru-RU"/>
              </w:rPr>
              <w:t>XVII</w:t>
            </w:r>
            <w:r w:rsidRPr="00845FED">
              <w:rPr>
                <w:lang w:val="ru-RU" w:eastAsia="ru-RU"/>
              </w:rPr>
              <w:t xml:space="preserve">- першої половини </w:t>
            </w:r>
            <w:r w:rsidRPr="00845FED">
              <w:rPr>
                <w:lang w:eastAsia="ru-RU"/>
              </w:rPr>
              <w:t>XX</w:t>
            </w:r>
            <w:r w:rsidRPr="00845FED">
              <w:rPr>
                <w:lang w:val="ru-RU" w:eastAsia="ru-RU"/>
              </w:rPr>
              <w:t xml:space="preserve"> ст.: мотивно-тематичний комплекс, поетика, стилістика / Тетяна Рязанцева. – Київ: Ніка-Центр, 2014.</w:t>
            </w:r>
          </w:p>
          <w:p w14:paraId="4B0D869B" w14:textId="77777777" w:rsidR="00845FED" w:rsidRPr="00845FED" w:rsidRDefault="00845FED" w:rsidP="0022583F">
            <w:pPr>
              <w:numPr>
                <w:ilvl w:val="0"/>
                <w:numId w:val="6"/>
              </w:numPr>
              <w:tabs>
                <w:tab w:val="left" w:pos="284"/>
                <w:tab w:val="left" w:pos="567"/>
              </w:tabs>
              <w:contextualSpacing/>
              <w:jc w:val="both"/>
              <w:rPr>
                <w:lang w:eastAsia="ru-RU"/>
              </w:rPr>
            </w:pPr>
            <w:r w:rsidRPr="00845FED">
              <w:rPr>
                <w:lang w:val="ru-RU" w:eastAsia="ru-RU"/>
              </w:rPr>
              <w:t xml:space="preserve">Соколянский М. Г. Западноевропейский роман эпохи Просвещения. </w:t>
            </w:r>
            <w:r w:rsidRPr="00845FED">
              <w:rPr>
                <w:lang w:eastAsia="ru-RU"/>
              </w:rPr>
              <w:t>Проблемы типологии. — К., Одесса, 1983.</w:t>
            </w:r>
          </w:p>
          <w:p w14:paraId="60F1D45A"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Соколянский М. Г. Творчество Генри Филдинга. — К., 1975.</w:t>
            </w:r>
          </w:p>
          <w:p w14:paraId="386C7E0D"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Театр. Пьер Корнель. – М.: Издательство: «Искусство», 1984. – Кн. 2.</w:t>
            </w:r>
          </w:p>
          <w:p w14:paraId="352C8E24"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Тезауро Е. Подзорная труба Аристотеля ; пер. с итал. на русс. Е. Костюкович. – СПб: Алетейя, 2002. – 384 с.</w:t>
            </w:r>
          </w:p>
          <w:p w14:paraId="0955D79E"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Тураев С. В. От Просвещения к романтизму. – М., 1983.</w:t>
            </w:r>
          </w:p>
          <w:p w14:paraId="3D3D8863"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Франко І. Влада землі в сучасному романі: 1. Походження сучасного роману // Франко І.Я. Зібрання творів у 50-и томах. – К.: Наукова думка, 1980 р., т. 28, с. 176 – 181.</w:t>
            </w:r>
          </w:p>
          <w:p w14:paraId="7CA61C72"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Франко І. Самсон-борець. Передмова // Франко І. Зібрання творів: у 50 т. – К.: Наукова думка, 1976 р. – Т. 12. – С.474–485.</w:t>
            </w:r>
          </w:p>
          <w:p w14:paraId="0B9E437E"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Фридлендер Г. М. Лессинг. Очерк творчества. — М., 1957.</w:t>
            </w:r>
          </w:p>
          <w:p w14:paraId="518FF8D6"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Чамеев А.А. Джон Мильтон и его поэма «Потерянный рай». – Л.: Изд-во Лен. ун-та, 1986. – 128 с.</w:t>
            </w:r>
          </w:p>
          <w:p w14:paraId="1B4A0F33"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Чекалов К.А. Маньеризм во французской и итальянской литературах. – Режим доступу: </w:t>
            </w:r>
            <w:r w:rsidRPr="00845FED">
              <w:rPr>
                <w:lang w:eastAsia="ru-RU"/>
              </w:rPr>
              <w:t>http</w:t>
            </w:r>
            <w:r w:rsidRPr="00845FED">
              <w:rPr>
                <w:lang w:val="ru-RU" w:eastAsia="ru-RU"/>
              </w:rPr>
              <w:t>://17</w:t>
            </w:r>
            <w:r w:rsidRPr="00845FED">
              <w:rPr>
                <w:lang w:eastAsia="ru-RU"/>
              </w:rPr>
              <w:t>v</w:t>
            </w:r>
            <w:r w:rsidRPr="00845FED">
              <w:rPr>
                <w:lang w:val="ru-RU" w:eastAsia="ru-RU"/>
              </w:rPr>
              <w:t>-</w:t>
            </w:r>
            <w:r w:rsidRPr="00845FED">
              <w:rPr>
                <w:lang w:eastAsia="ru-RU"/>
              </w:rPr>
              <w:t>euro</w:t>
            </w:r>
            <w:r w:rsidRPr="00845FED">
              <w:rPr>
                <w:lang w:val="ru-RU" w:eastAsia="ru-RU"/>
              </w:rPr>
              <w:t>-</w:t>
            </w:r>
            <w:r w:rsidRPr="00845FED">
              <w:rPr>
                <w:lang w:eastAsia="ru-RU"/>
              </w:rPr>
              <w:t>lit</w:t>
            </w:r>
            <w:r w:rsidRPr="00845FED">
              <w:rPr>
                <w:lang w:val="ru-RU" w:eastAsia="ru-RU"/>
              </w:rPr>
              <w:t>.</w:t>
            </w:r>
            <w:r w:rsidRPr="00845FED">
              <w:rPr>
                <w:lang w:eastAsia="ru-RU"/>
              </w:rPr>
              <w:t>niv</w:t>
            </w:r>
            <w:r w:rsidRPr="00845FED">
              <w:rPr>
                <w:lang w:val="ru-RU" w:eastAsia="ru-RU"/>
              </w:rPr>
              <w:t>.</w:t>
            </w:r>
            <w:r w:rsidRPr="00845FED">
              <w:rPr>
                <w:lang w:eastAsia="ru-RU"/>
              </w:rPr>
              <w:t>ru</w:t>
            </w:r>
            <w:r w:rsidRPr="00845FED">
              <w:rPr>
                <w:lang w:val="ru-RU" w:eastAsia="ru-RU"/>
              </w:rPr>
              <w:t>/17</w:t>
            </w:r>
            <w:r w:rsidRPr="00845FED">
              <w:rPr>
                <w:lang w:eastAsia="ru-RU"/>
              </w:rPr>
              <w:t>v</w:t>
            </w:r>
            <w:r w:rsidRPr="00845FED">
              <w:rPr>
                <w:lang w:val="ru-RU" w:eastAsia="ru-RU"/>
              </w:rPr>
              <w:t>-</w:t>
            </w:r>
            <w:r w:rsidRPr="00845FED">
              <w:rPr>
                <w:lang w:eastAsia="ru-RU"/>
              </w:rPr>
              <w:t>euro</w:t>
            </w:r>
            <w:r w:rsidRPr="00845FED">
              <w:rPr>
                <w:lang w:val="ru-RU" w:eastAsia="ru-RU"/>
              </w:rPr>
              <w:t>-</w:t>
            </w:r>
            <w:r w:rsidRPr="00845FED">
              <w:rPr>
                <w:lang w:eastAsia="ru-RU"/>
              </w:rPr>
              <w:t>lit</w:t>
            </w:r>
            <w:r w:rsidRPr="00845FED">
              <w:rPr>
                <w:lang w:val="ru-RU" w:eastAsia="ru-RU"/>
              </w:rPr>
              <w:t>/</w:t>
            </w:r>
            <w:r w:rsidRPr="00845FED">
              <w:rPr>
                <w:lang w:eastAsia="ru-RU"/>
              </w:rPr>
              <w:t>chekalov</w:t>
            </w:r>
            <w:r w:rsidRPr="00845FED">
              <w:rPr>
                <w:lang w:val="ru-RU" w:eastAsia="ru-RU"/>
              </w:rPr>
              <w:t>-</w:t>
            </w:r>
            <w:r w:rsidRPr="00845FED">
              <w:rPr>
                <w:lang w:eastAsia="ru-RU"/>
              </w:rPr>
              <w:t>manerizm</w:t>
            </w:r>
            <w:r w:rsidRPr="00845FED">
              <w:rPr>
                <w:lang w:val="ru-RU" w:eastAsia="ru-RU"/>
              </w:rPr>
              <w:t>/</w:t>
            </w:r>
            <w:r w:rsidRPr="00845FED">
              <w:rPr>
                <w:lang w:eastAsia="ru-RU"/>
              </w:rPr>
              <w:t>index</w:t>
            </w:r>
            <w:r w:rsidRPr="00845FED">
              <w:rPr>
                <w:lang w:val="ru-RU" w:eastAsia="ru-RU"/>
              </w:rPr>
              <w:t>.</w:t>
            </w:r>
            <w:r w:rsidRPr="00845FED">
              <w:rPr>
                <w:lang w:eastAsia="ru-RU"/>
              </w:rPr>
              <w:t>htm</w:t>
            </w:r>
            <w:r w:rsidRPr="00845FED">
              <w:rPr>
                <w:lang w:val="ru-RU" w:eastAsia="ru-RU"/>
              </w:rPr>
              <w:t xml:space="preserve"> </w:t>
            </w:r>
          </w:p>
          <w:p w14:paraId="0335C8C2" w14:textId="77777777" w:rsidR="00845FED" w:rsidRPr="00845FED"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Шалагінов Б. Б. «Фауст» Й. В. Гете: містерія, міф, утопія: до проблеми духовної сутності людини в німецькій літературі на рубежі </w:t>
            </w:r>
            <w:r w:rsidRPr="00845FED">
              <w:rPr>
                <w:lang w:eastAsia="ru-RU"/>
              </w:rPr>
              <w:t>XVIII</w:t>
            </w:r>
            <w:r w:rsidRPr="00845FED">
              <w:rPr>
                <w:lang w:val="ru-RU" w:eastAsia="ru-RU"/>
              </w:rPr>
              <w:t>-</w:t>
            </w:r>
            <w:r w:rsidRPr="00845FED">
              <w:rPr>
                <w:lang w:eastAsia="ru-RU"/>
              </w:rPr>
              <w:t>XIX</w:t>
            </w:r>
            <w:r w:rsidRPr="00845FED">
              <w:rPr>
                <w:lang w:val="ru-RU" w:eastAsia="ru-RU"/>
              </w:rPr>
              <w:t xml:space="preserve"> ст. : монографія. — К.: Вежа, 2002. — 279 с.</w:t>
            </w:r>
          </w:p>
          <w:p w14:paraId="41637AEA" w14:textId="77777777" w:rsidR="00845FED" w:rsidRPr="00004F72" w:rsidRDefault="00845FED" w:rsidP="0022583F">
            <w:pPr>
              <w:numPr>
                <w:ilvl w:val="0"/>
                <w:numId w:val="6"/>
              </w:numPr>
              <w:tabs>
                <w:tab w:val="left" w:pos="284"/>
                <w:tab w:val="left" w:pos="567"/>
              </w:tabs>
              <w:contextualSpacing/>
              <w:jc w:val="both"/>
              <w:rPr>
                <w:lang w:val="ru-RU" w:eastAsia="ru-RU"/>
              </w:rPr>
            </w:pPr>
            <w:r w:rsidRPr="00845FED">
              <w:rPr>
                <w:lang w:val="ru-RU" w:eastAsia="ru-RU"/>
              </w:rPr>
              <w:t xml:space="preserve">Шамрай А. Джонатан Свіфт і його твір // Свіфт Дж. Мандри до різних далеких країн світу Люмюеля Гуллівера… / Перекл. з англ. за ред. </w:t>
            </w:r>
            <w:r w:rsidRPr="00004F72">
              <w:rPr>
                <w:lang w:val="ru-RU" w:eastAsia="ru-RU"/>
              </w:rPr>
              <w:t>Ю. Лісняка. – К.:Дніпро, 1983. – С. 5-24.</w:t>
            </w:r>
          </w:p>
          <w:p w14:paraId="206F44F2" w14:textId="77777777" w:rsidR="00DB2F11" w:rsidRPr="00845FED" w:rsidRDefault="00DB2F11" w:rsidP="00845FED">
            <w:pPr>
              <w:tabs>
                <w:tab w:val="left" w:pos="284"/>
                <w:tab w:val="left" w:pos="567"/>
              </w:tabs>
              <w:ind w:left="360"/>
              <w:contextualSpacing/>
              <w:jc w:val="both"/>
              <w:rPr>
                <w:bCs/>
                <w:color w:val="auto"/>
                <w:lang w:val="uk-UA" w:eastAsia="uk-UA"/>
              </w:rPr>
            </w:pPr>
          </w:p>
        </w:tc>
      </w:tr>
      <w:bookmarkEnd w:id="1"/>
      <w:tr w:rsidR="00DB105E" w:rsidRPr="006802CA" w14:paraId="078B2615" w14:textId="77777777" w:rsidTr="00004F72">
        <w:trPr>
          <w:trHeight w:val="613"/>
        </w:trPr>
        <w:tc>
          <w:tcPr>
            <w:tcW w:w="2351" w:type="dxa"/>
            <w:tcBorders>
              <w:top w:val="single" w:sz="4" w:space="0" w:color="000000"/>
              <w:left w:val="single" w:sz="4" w:space="0" w:color="000000"/>
              <w:bottom w:val="single" w:sz="4" w:space="0" w:color="000000"/>
              <w:right w:val="single" w:sz="4" w:space="0" w:color="000000"/>
            </w:tcBorders>
          </w:tcPr>
          <w:p w14:paraId="1925ACBE" w14:textId="77777777" w:rsidR="00DB105E" w:rsidRPr="006802CA" w:rsidRDefault="00DB105E" w:rsidP="00E607DA">
            <w:pPr>
              <w:jc w:val="center"/>
              <w:rPr>
                <w:b/>
                <w:color w:val="auto"/>
                <w:lang w:val="uk-UA"/>
              </w:rPr>
            </w:pPr>
            <w:r w:rsidRPr="006802CA">
              <w:rPr>
                <w:b/>
                <w:color w:val="auto"/>
                <w:lang w:val="uk-UA"/>
              </w:rPr>
              <w:lastRenderedPageBreak/>
              <w:t>Тривалість курсу</w:t>
            </w:r>
          </w:p>
        </w:tc>
        <w:tc>
          <w:tcPr>
            <w:tcW w:w="8125" w:type="dxa"/>
            <w:tcBorders>
              <w:top w:val="single" w:sz="4" w:space="0" w:color="000000"/>
              <w:left w:val="single" w:sz="4" w:space="0" w:color="000000"/>
              <w:bottom w:val="single" w:sz="4" w:space="0" w:color="000000"/>
              <w:right w:val="single" w:sz="4" w:space="0" w:color="000000"/>
            </w:tcBorders>
          </w:tcPr>
          <w:p w14:paraId="5560C62B" w14:textId="77777777" w:rsidR="00DB105E" w:rsidRPr="00845FED" w:rsidRDefault="00507D65" w:rsidP="00A11168">
            <w:pPr>
              <w:jc w:val="both"/>
              <w:rPr>
                <w:color w:val="auto"/>
                <w:lang w:val="uk-UA"/>
              </w:rPr>
            </w:pPr>
            <w:r w:rsidRPr="00845FED">
              <w:rPr>
                <w:color w:val="auto"/>
                <w:lang w:val="uk-UA"/>
              </w:rPr>
              <w:t>3</w:t>
            </w:r>
            <w:r w:rsidR="000977C7">
              <w:rPr>
                <w:color w:val="auto"/>
                <w:lang w:val="uk-UA"/>
              </w:rPr>
              <w:t xml:space="preserve"> </w:t>
            </w:r>
            <w:r w:rsidRPr="00845FED">
              <w:rPr>
                <w:color w:val="auto"/>
                <w:lang w:val="uk-UA"/>
              </w:rPr>
              <w:t>семестр</w:t>
            </w:r>
          </w:p>
          <w:p w14:paraId="7C9F54F5" w14:textId="77777777" w:rsidR="00DB105E" w:rsidRPr="00845FED" w:rsidRDefault="00DB105E" w:rsidP="00A11168">
            <w:pPr>
              <w:jc w:val="both"/>
              <w:rPr>
                <w:color w:val="auto"/>
                <w:lang w:val="uk-UA"/>
              </w:rPr>
            </w:pPr>
          </w:p>
        </w:tc>
      </w:tr>
      <w:tr w:rsidR="00DB105E" w:rsidRPr="00845FED" w14:paraId="13E5BBFF"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040967A" w14:textId="77777777" w:rsidR="00DB105E" w:rsidRPr="006802CA" w:rsidRDefault="00DB105E" w:rsidP="00E607DA">
            <w:pPr>
              <w:jc w:val="center"/>
              <w:rPr>
                <w:b/>
                <w:color w:val="auto"/>
                <w:lang w:val="uk-UA"/>
              </w:rPr>
            </w:pPr>
            <w:r w:rsidRPr="006802CA">
              <w:rPr>
                <w:b/>
                <w:color w:val="auto"/>
                <w:lang w:val="uk-UA"/>
              </w:rPr>
              <w:t>Обсяг курсу</w:t>
            </w:r>
          </w:p>
        </w:tc>
        <w:tc>
          <w:tcPr>
            <w:tcW w:w="8125" w:type="dxa"/>
            <w:tcBorders>
              <w:top w:val="single" w:sz="4" w:space="0" w:color="000000"/>
              <w:left w:val="single" w:sz="4" w:space="0" w:color="000000"/>
              <w:bottom w:val="single" w:sz="4" w:space="0" w:color="000000"/>
              <w:right w:val="single" w:sz="4" w:space="0" w:color="000000"/>
            </w:tcBorders>
          </w:tcPr>
          <w:p w14:paraId="48D96531" w14:textId="6C84ACC4" w:rsidR="003F2429" w:rsidRPr="00845FED" w:rsidRDefault="00507D65" w:rsidP="00A11168">
            <w:pPr>
              <w:jc w:val="both"/>
              <w:rPr>
                <w:color w:val="auto"/>
                <w:lang w:val="uk-UA"/>
              </w:rPr>
            </w:pPr>
            <w:r w:rsidRPr="00845FED">
              <w:rPr>
                <w:color w:val="auto"/>
                <w:lang w:val="uk-UA"/>
              </w:rPr>
              <w:t>Л</w:t>
            </w:r>
            <w:r w:rsidR="003F2429" w:rsidRPr="00845FED">
              <w:rPr>
                <w:color w:val="auto"/>
                <w:lang w:val="uk-UA"/>
              </w:rPr>
              <w:t xml:space="preserve">ітература </w:t>
            </w:r>
            <w:r w:rsidRPr="00845FED">
              <w:rPr>
                <w:color w:val="auto"/>
                <w:lang w:val="uk-UA"/>
              </w:rPr>
              <w:t xml:space="preserve">країн Європи (Італія, Іспанія, Португалія, Франція, Німеччина, Англія) у </w:t>
            </w:r>
            <w:r w:rsidR="003F2429" w:rsidRPr="00845FED">
              <w:rPr>
                <w:color w:val="auto"/>
                <w:lang w:val="uk-UA"/>
              </w:rPr>
              <w:t>XVII-XVIII ст. (</w:t>
            </w:r>
            <w:r w:rsidRPr="00845FED">
              <w:rPr>
                <w:color w:val="auto"/>
                <w:lang w:val="uk-UA"/>
              </w:rPr>
              <w:t>3</w:t>
            </w:r>
            <w:r w:rsidR="003F2429" w:rsidRPr="00845FED">
              <w:rPr>
                <w:color w:val="auto"/>
                <w:lang w:val="uk-UA"/>
              </w:rPr>
              <w:t xml:space="preserve"> семестр) </w:t>
            </w:r>
          </w:p>
          <w:p w14:paraId="570BDC59" w14:textId="01AC7314" w:rsidR="00DB105E" w:rsidRPr="00845FED" w:rsidRDefault="00DB105E" w:rsidP="00A11168">
            <w:pPr>
              <w:jc w:val="both"/>
              <w:rPr>
                <w:bCs/>
                <w:color w:val="auto"/>
                <w:lang w:val="uk-UA"/>
              </w:rPr>
            </w:pPr>
            <w:r w:rsidRPr="00845FED">
              <w:rPr>
                <w:bCs/>
                <w:color w:val="auto"/>
                <w:lang w:val="uk-UA"/>
              </w:rPr>
              <w:t>Загальний обсяг 1</w:t>
            </w:r>
            <w:r w:rsidR="00845FED" w:rsidRPr="00845FED">
              <w:rPr>
                <w:bCs/>
                <w:color w:val="auto"/>
                <w:lang w:val="uk-UA"/>
              </w:rPr>
              <w:t>5</w:t>
            </w:r>
            <w:r w:rsidRPr="00845FED">
              <w:rPr>
                <w:bCs/>
                <w:color w:val="auto"/>
                <w:lang w:val="uk-UA"/>
              </w:rPr>
              <w:t xml:space="preserve">0 годин, у т. ч. </w:t>
            </w:r>
            <w:r w:rsidR="00507D65" w:rsidRPr="00845FED">
              <w:rPr>
                <w:bCs/>
                <w:color w:val="auto"/>
                <w:lang w:val="uk-UA"/>
              </w:rPr>
              <w:t>32</w:t>
            </w:r>
            <w:r w:rsidRPr="00845FED">
              <w:rPr>
                <w:bCs/>
                <w:color w:val="auto"/>
                <w:lang w:val="uk-UA"/>
              </w:rPr>
              <w:t xml:space="preserve"> годин лекційних, </w:t>
            </w:r>
            <w:r w:rsidR="003F2429" w:rsidRPr="00845FED">
              <w:rPr>
                <w:bCs/>
                <w:color w:val="auto"/>
                <w:lang w:val="uk-UA"/>
              </w:rPr>
              <w:t>32</w:t>
            </w:r>
            <w:r w:rsidRPr="00845FED">
              <w:rPr>
                <w:bCs/>
                <w:color w:val="auto"/>
                <w:lang w:val="uk-UA"/>
              </w:rPr>
              <w:t xml:space="preserve"> годин</w:t>
            </w:r>
            <w:r w:rsidR="003F2429" w:rsidRPr="00845FED">
              <w:rPr>
                <w:bCs/>
                <w:color w:val="auto"/>
                <w:lang w:val="uk-UA"/>
              </w:rPr>
              <w:t>и</w:t>
            </w:r>
            <w:r w:rsidRPr="00845FED">
              <w:rPr>
                <w:bCs/>
                <w:color w:val="auto"/>
                <w:lang w:val="uk-UA"/>
              </w:rPr>
              <w:t xml:space="preserve"> практичних занять і  </w:t>
            </w:r>
            <w:r w:rsidR="00845FED" w:rsidRPr="00845FED">
              <w:rPr>
                <w:bCs/>
                <w:color w:val="auto"/>
                <w:lang w:val="uk-UA"/>
              </w:rPr>
              <w:t>86</w:t>
            </w:r>
            <w:r w:rsidR="003F2429" w:rsidRPr="00845FED">
              <w:rPr>
                <w:bCs/>
                <w:color w:val="auto"/>
                <w:lang w:val="uk-UA"/>
              </w:rPr>
              <w:t xml:space="preserve"> </w:t>
            </w:r>
            <w:r w:rsidRPr="00845FED">
              <w:rPr>
                <w:bCs/>
                <w:color w:val="auto"/>
                <w:lang w:val="uk-UA"/>
              </w:rPr>
              <w:t xml:space="preserve">годин самостійної роботи. </w:t>
            </w:r>
            <w:r w:rsidR="00845FED" w:rsidRPr="00845FED">
              <w:rPr>
                <w:bCs/>
                <w:color w:val="auto"/>
                <w:lang w:val="uk-UA"/>
              </w:rPr>
              <w:t>5</w:t>
            </w:r>
            <w:r w:rsidRPr="00845FED">
              <w:rPr>
                <w:bCs/>
                <w:color w:val="auto"/>
                <w:lang w:val="uk-UA"/>
              </w:rPr>
              <w:t xml:space="preserve"> кредитів ЄКТС. </w:t>
            </w:r>
            <w:r w:rsidR="00FB6E14">
              <w:rPr>
                <w:bCs/>
                <w:color w:val="auto"/>
                <w:lang w:val="uk-UA"/>
              </w:rPr>
              <w:t>2</w:t>
            </w:r>
            <w:r w:rsidR="00E30DD0" w:rsidRPr="00845FED">
              <w:rPr>
                <w:bCs/>
                <w:color w:val="auto"/>
                <w:lang w:val="uk-UA"/>
              </w:rPr>
              <w:t xml:space="preserve"> </w:t>
            </w:r>
            <w:r w:rsidRPr="00845FED">
              <w:rPr>
                <w:bCs/>
                <w:color w:val="auto"/>
                <w:lang w:val="uk-UA"/>
              </w:rPr>
              <w:t>модулі</w:t>
            </w:r>
            <w:r w:rsidR="00FB6E14">
              <w:rPr>
                <w:bCs/>
                <w:color w:val="auto"/>
                <w:lang w:val="uk-UA"/>
              </w:rPr>
              <w:t xml:space="preserve"> (4 змістових модулів)</w:t>
            </w:r>
            <w:r w:rsidRPr="00845FED">
              <w:rPr>
                <w:bCs/>
                <w:color w:val="auto"/>
                <w:lang w:val="uk-UA"/>
              </w:rPr>
              <w:t>.</w:t>
            </w:r>
          </w:p>
          <w:p w14:paraId="7D11187F" w14:textId="77777777" w:rsidR="00DB105E" w:rsidRPr="00845FED" w:rsidRDefault="00DB105E" w:rsidP="00A11168">
            <w:pPr>
              <w:jc w:val="both"/>
              <w:rPr>
                <w:color w:val="auto"/>
                <w:lang w:val="uk-UA"/>
              </w:rPr>
            </w:pPr>
          </w:p>
        </w:tc>
      </w:tr>
      <w:tr w:rsidR="00DB105E" w:rsidRPr="00656F84" w14:paraId="7A32E648"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6F69E2DA" w14:textId="77777777" w:rsidR="00DB105E" w:rsidRPr="006802CA" w:rsidRDefault="00DB105E" w:rsidP="00E607DA">
            <w:pPr>
              <w:jc w:val="center"/>
              <w:rPr>
                <w:b/>
                <w:color w:val="auto"/>
                <w:lang w:val="uk-UA"/>
              </w:rPr>
            </w:pPr>
            <w:r w:rsidRPr="006802CA">
              <w:rPr>
                <w:b/>
                <w:color w:val="auto"/>
                <w:lang w:val="uk-UA"/>
              </w:rPr>
              <w:t>Очікувані результати навчання</w:t>
            </w:r>
          </w:p>
        </w:tc>
        <w:tc>
          <w:tcPr>
            <w:tcW w:w="8125" w:type="dxa"/>
            <w:tcBorders>
              <w:top w:val="single" w:sz="4" w:space="0" w:color="000000"/>
              <w:left w:val="single" w:sz="4" w:space="0" w:color="000000"/>
              <w:bottom w:val="single" w:sz="4" w:space="0" w:color="000000"/>
              <w:right w:val="single" w:sz="4" w:space="0" w:color="000000"/>
            </w:tcBorders>
          </w:tcPr>
          <w:p w14:paraId="4C30AE65" w14:textId="77777777" w:rsidR="006B0C71" w:rsidRPr="00845FED" w:rsidRDefault="003F2429" w:rsidP="006B0C71">
            <w:pPr>
              <w:tabs>
                <w:tab w:val="left" w:pos="284"/>
                <w:tab w:val="left" w:pos="567"/>
              </w:tabs>
              <w:ind w:firstLine="567"/>
              <w:jc w:val="both"/>
              <w:rPr>
                <w:lang w:val="uk-UA" w:eastAsia="ru-RU"/>
              </w:rPr>
            </w:pPr>
            <w:r w:rsidRPr="00845FED">
              <w:rPr>
                <w:bCs/>
                <w:color w:val="auto"/>
                <w:spacing w:val="-1"/>
                <w:lang w:val="uk-UA"/>
              </w:rPr>
              <w:tab/>
            </w:r>
            <w:r w:rsidR="006B0C71" w:rsidRPr="00845FED">
              <w:rPr>
                <w:bCs/>
                <w:color w:val="auto"/>
                <w:spacing w:val="-1"/>
                <w:lang w:val="uk-UA"/>
              </w:rPr>
              <w:t>С</w:t>
            </w:r>
            <w:r w:rsidR="006B0C71" w:rsidRPr="00845FED">
              <w:rPr>
                <w:lang w:val="uk-UA" w:eastAsia="ru-RU"/>
              </w:rPr>
              <w:t xml:space="preserve">тудент повинен </w:t>
            </w:r>
          </w:p>
          <w:p w14:paraId="029F336F" w14:textId="77777777" w:rsidR="006B0C71" w:rsidRPr="00845FED" w:rsidRDefault="006B0C71" w:rsidP="006B0C71">
            <w:pPr>
              <w:tabs>
                <w:tab w:val="left" w:pos="284"/>
                <w:tab w:val="left" w:pos="567"/>
              </w:tabs>
              <w:ind w:firstLine="567"/>
              <w:jc w:val="both"/>
              <w:rPr>
                <w:lang w:val="uk-UA" w:eastAsia="ru-RU"/>
              </w:rPr>
            </w:pPr>
            <w:r w:rsidRPr="00845FED">
              <w:rPr>
                <w:lang w:val="uk-UA" w:eastAsia="ru-RU"/>
              </w:rPr>
              <w:softHyphen/>
            </w:r>
            <w:r w:rsidRPr="00845FED">
              <w:rPr>
                <w:b/>
                <w:i/>
                <w:lang w:val="uk-UA" w:eastAsia="ru-RU"/>
              </w:rPr>
              <w:t>– знати:</w:t>
            </w:r>
            <w:r w:rsidRPr="00845FED">
              <w:rPr>
                <w:lang w:val="uk-UA" w:eastAsia="ru-RU"/>
              </w:rPr>
              <w:t xml:space="preserve"> </w:t>
            </w:r>
          </w:p>
          <w:p w14:paraId="3084DB87" w14:textId="77777777" w:rsidR="006B0C71" w:rsidRPr="00845FED" w:rsidRDefault="006B0C71" w:rsidP="006B0C71">
            <w:pPr>
              <w:tabs>
                <w:tab w:val="left" w:pos="284"/>
                <w:tab w:val="left" w:pos="567"/>
              </w:tabs>
              <w:ind w:firstLine="567"/>
              <w:jc w:val="both"/>
              <w:rPr>
                <w:lang w:val="uk-UA" w:eastAsia="ru-RU"/>
              </w:rPr>
            </w:pPr>
            <w:r w:rsidRPr="00845FED">
              <w:rPr>
                <w:lang w:val="uk-UA" w:eastAsia="ru-RU"/>
              </w:rPr>
              <w:t xml:space="preserve">1) поняття: </w:t>
            </w:r>
          </w:p>
          <w:p w14:paraId="73E69858" w14:textId="77777777" w:rsidR="006B0C71" w:rsidRPr="00845FED" w:rsidRDefault="006B0C71" w:rsidP="006B0C71">
            <w:pPr>
              <w:tabs>
                <w:tab w:val="left" w:pos="284"/>
                <w:tab w:val="left" w:pos="567"/>
              </w:tabs>
              <w:ind w:firstLine="567"/>
              <w:jc w:val="both"/>
              <w:rPr>
                <w:lang w:val="uk-UA" w:eastAsia="ru-RU"/>
              </w:rPr>
            </w:pPr>
            <w:r w:rsidRPr="00845FED">
              <w:rPr>
                <w:lang w:val="uk-UA" w:eastAsia="ru-RU"/>
              </w:rPr>
              <w:lastRenderedPageBreak/>
              <w:t xml:space="preserve">Бароко, релігійні війни; маньєризм, маринізм, гонгоризм, культеранізм (гонгоризм), метафізична поезія, преціозна література; бароковий концепт та пуанта, мистецтво дотепності; психологічний роман, «мавританський» роман, пікаресний (шахрайський) роман, науково-фантасмагоричний роман, «комічний роман»; філософська драма, ауто сакраменталь, лоа; драматична поема-містерія; класицизм, нормативні поетики, сценічна система, єдність часу, місця і дії, байка, афоризм-мініесей, афоризм-максима, афоризм-характер, афоризм-думка; Просвітництво, картезіанство та раціоналізм, сенсуалізм та емпіризм, лібертинізм, вольтеріанство, деїзм, ясенізм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ф’яба, галантний роман; преромантизм, «ваймарівський класицизм», готичний роман, орієнталізм, преромантична балада; </w:t>
            </w:r>
          </w:p>
          <w:p w14:paraId="706F51B1" w14:textId="77777777" w:rsidR="006B0C71" w:rsidRPr="00845FED" w:rsidRDefault="006B0C71" w:rsidP="006B0C71">
            <w:pPr>
              <w:tabs>
                <w:tab w:val="left" w:pos="284"/>
                <w:tab w:val="left" w:pos="567"/>
              </w:tabs>
              <w:ind w:firstLine="567"/>
              <w:jc w:val="both"/>
              <w:rPr>
                <w:lang w:val="uk-UA" w:eastAsia="ru-RU"/>
              </w:rPr>
            </w:pPr>
            <w:r w:rsidRPr="00845FED">
              <w:rPr>
                <w:lang w:val="uk-UA" w:eastAsia="ru-RU"/>
              </w:rPr>
              <w:t xml:space="preserve">2) теми: </w:t>
            </w:r>
          </w:p>
          <w:p w14:paraId="799DD887" w14:textId="77777777" w:rsidR="006B0C71" w:rsidRPr="00845FED" w:rsidRDefault="006B0C71" w:rsidP="006B0C71">
            <w:pPr>
              <w:tabs>
                <w:tab w:val="left" w:pos="284"/>
                <w:tab w:val="left" w:pos="567"/>
              </w:tabs>
              <w:ind w:firstLine="567"/>
              <w:jc w:val="both"/>
              <w:rPr>
                <w:lang w:val="uk-UA" w:eastAsia="ru-RU"/>
              </w:rPr>
            </w:pPr>
            <w:r w:rsidRPr="00845FED">
              <w:rPr>
                <w:lang w:val="uk-UA" w:eastAsia="ru-RU"/>
              </w:rPr>
              <w:t xml:space="preserve">культура та література доби Бароко та її жанрово-стильовий синтез; естетика та поетика доби Просвітництва, її філософські корені; жанрові різновиди роману </w:t>
            </w:r>
            <w:r w:rsidRPr="00845FED">
              <w:rPr>
                <w:lang w:eastAsia="ru-RU"/>
              </w:rPr>
              <w:t>XVIII</w:t>
            </w:r>
            <w:r w:rsidRPr="00845FED">
              <w:rPr>
                <w:lang w:val="uk-UA" w:eastAsia="ru-RU"/>
              </w:rPr>
              <w:t xml:space="preserve"> ст. ;</w:t>
            </w:r>
          </w:p>
          <w:p w14:paraId="37889C2B" w14:textId="77777777" w:rsidR="006B0C71" w:rsidRPr="00845FED" w:rsidRDefault="006B0C71" w:rsidP="006B0C71">
            <w:pPr>
              <w:tabs>
                <w:tab w:val="left" w:pos="284"/>
                <w:tab w:val="left" w:pos="567"/>
              </w:tabs>
              <w:ind w:firstLine="567"/>
              <w:jc w:val="both"/>
              <w:rPr>
                <w:b/>
                <w:i/>
                <w:lang w:eastAsia="ru-RU"/>
              </w:rPr>
            </w:pPr>
            <w:r w:rsidRPr="00845FED">
              <w:rPr>
                <w:b/>
                <w:i/>
                <w:lang w:eastAsia="ru-RU"/>
              </w:rPr>
              <w:t xml:space="preserve">– вміти: </w:t>
            </w:r>
          </w:p>
          <w:p w14:paraId="0EDBF178" w14:textId="77777777" w:rsidR="006B0C71" w:rsidRPr="00845FED" w:rsidRDefault="006B0C71" w:rsidP="0022583F">
            <w:pPr>
              <w:numPr>
                <w:ilvl w:val="0"/>
                <w:numId w:val="5"/>
              </w:numPr>
              <w:tabs>
                <w:tab w:val="left" w:pos="284"/>
                <w:tab w:val="left" w:pos="567"/>
              </w:tabs>
              <w:jc w:val="both"/>
              <w:rPr>
                <w:b/>
                <w:i/>
                <w:lang w:val="ru-RU" w:eastAsia="ru-RU"/>
              </w:rPr>
            </w:pPr>
            <w:r w:rsidRPr="00845FED">
              <w:rPr>
                <w:lang w:val="ru-RU" w:eastAsia="ru-RU"/>
              </w:rPr>
              <w:t>орієнтуватися в історико-літературному процесі, розуміти спадкоємність, а також специфіку літературних епох;</w:t>
            </w:r>
          </w:p>
          <w:p w14:paraId="26CB45E3" w14:textId="77777777" w:rsidR="006B0C71" w:rsidRPr="00845FED" w:rsidRDefault="006B0C71" w:rsidP="0022583F">
            <w:pPr>
              <w:numPr>
                <w:ilvl w:val="0"/>
                <w:numId w:val="5"/>
              </w:numPr>
              <w:tabs>
                <w:tab w:val="left" w:pos="284"/>
                <w:tab w:val="left" w:pos="567"/>
              </w:tabs>
              <w:jc w:val="both"/>
              <w:rPr>
                <w:lang w:val="ru-RU" w:eastAsia="ru-RU"/>
              </w:rPr>
            </w:pPr>
            <w:r w:rsidRPr="00845FED">
              <w:rPr>
                <w:lang w:val="ru-RU" w:eastAsia="ru-RU"/>
              </w:rPr>
              <w:t>характеризувати кожен період в історії літератури, визначити етимологію його назви, граничні дати, типологічні риси, аргументувати його відмінність та особливість;</w:t>
            </w:r>
          </w:p>
          <w:p w14:paraId="5F44DF45" w14:textId="77777777" w:rsidR="006B0C71" w:rsidRPr="00845FED" w:rsidRDefault="006B0C71" w:rsidP="0022583F">
            <w:pPr>
              <w:numPr>
                <w:ilvl w:val="0"/>
                <w:numId w:val="5"/>
              </w:numPr>
              <w:tabs>
                <w:tab w:val="left" w:pos="284"/>
                <w:tab w:val="left" w:pos="567"/>
              </w:tabs>
              <w:jc w:val="both"/>
              <w:rPr>
                <w:lang w:val="ru-RU" w:eastAsia="ru-RU"/>
              </w:rPr>
            </w:pPr>
            <w:r w:rsidRPr="00845FED">
              <w:rPr>
                <w:lang w:val="ru-RU" w:eastAsia="ru-RU"/>
              </w:rPr>
              <w:t>аналізувати загальні світоглядні концепції епох та художні принципи окремих письменників;</w:t>
            </w:r>
          </w:p>
          <w:p w14:paraId="703630AE" w14:textId="77777777" w:rsidR="006B0C71" w:rsidRPr="00845FED" w:rsidRDefault="006B0C71" w:rsidP="0022583F">
            <w:pPr>
              <w:numPr>
                <w:ilvl w:val="0"/>
                <w:numId w:val="5"/>
              </w:numPr>
              <w:tabs>
                <w:tab w:val="left" w:pos="284"/>
                <w:tab w:val="left" w:pos="567"/>
              </w:tabs>
              <w:jc w:val="both"/>
              <w:rPr>
                <w:lang w:val="ru-RU" w:eastAsia="ru-RU"/>
              </w:rPr>
            </w:pPr>
            <w:r w:rsidRPr="00845FED">
              <w:rPr>
                <w:lang w:val="ru-RU" w:eastAsia="ru-RU"/>
              </w:rPr>
              <w:t>аналізувати художньо-образну систему літературної епохи, стилю, напрямку, автора, окремого твору;</w:t>
            </w:r>
          </w:p>
          <w:p w14:paraId="69F68283" w14:textId="77777777" w:rsidR="006B0C71" w:rsidRPr="00845FED" w:rsidRDefault="006B0C71" w:rsidP="0022583F">
            <w:pPr>
              <w:numPr>
                <w:ilvl w:val="0"/>
                <w:numId w:val="5"/>
              </w:numPr>
              <w:tabs>
                <w:tab w:val="left" w:pos="284"/>
                <w:tab w:val="left" w:pos="567"/>
              </w:tabs>
              <w:jc w:val="both"/>
              <w:rPr>
                <w:b/>
                <w:bCs/>
                <w:lang w:val="ru-RU" w:eastAsia="ru-RU"/>
              </w:rPr>
            </w:pPr>
            <w:r w:rsidRPr="00845FED">
              <w:rPr>
                <w:lang w:val="ru-RU" w:eastAsia="ru-RU"/>
              </w:rPr>
              <w:t>творчо, логічно та послідовно формулювати та аргументувати власні думки про літературний твір.</w:t>
            </w:r>
          </w:p>
          <w:p w14:paraId="30F9CCCF" w14:textId="77777777" w:rsidR="00DB105E" w:rsidRPr="00845FED" w:rsidRDefault="00DB105E" w:rsidP="006B0C71">
            <w:pPr>
              <w:shd w:val="clear" w:color="auto" w:fill="FFFFFF"/>
              <w:spacing w:before="14"/>
              <w:ind w:right="96"/>
              <w:jc w:val="both"/>
              <w:rPr>
                <w:color w:val="auto"/>
                <w:lang w:val="uk-UA"/>
              </w:rPr>
            </w:pPr>
          </w:p>
        </w:tc>
      </w:tr>
      <w:tr w:rsidR="00DB105E" w:rsidRPr="00656F84" w14:paraId="7F71A88A"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DB94422" w14:textId="77777777" w:rsidR="00DB105E" w:rsidRPr="006802CA" w:rsidRDefault="00DB105E" w:rsidP="00E607DA">
            <w:pPr>
              <w:jc w:val="center"/>
              <w:rPr>
                <w:b/>
                <w:color w:val="auto"/>
                <w:lang w:val="uk-UA"/>
              </w:rPr>
            </w:pPr>
            <w:r w:rsidRPr="006802CA">
              <w:rPr>
                <w:b/>
                <w:color w:val="auto"/>
                <w:lang w:val="uk-UA"/>
              </w:rPr>
              <w:lastRenderedPageBreak/>
              <w:t>Ключові слова</w:t>
            </w:r>
          </w:p>
        </w:tc>
        <w:tc>
          <w:tcPr>
            <w:tcW w:w="8125" w:type="dxa"/>
            <w:tcBorders>
              <w:top w:val="single" w:sz="4" w:space="0" w:color="000000"/>
              <w:left w:val="single" w:sz="4" w:space="0" w:color="000000"/>
              <w:bottom w:val="single" w:sz="4" w:space="0" w:color="000000"/>
              <w:right w:val="single" w:sz="4" w:space="0" w:color="000000"/>
            </w:tcBorders>
          </w:tcPr>
          <w:p w14:paraId="17777617" w14:textId="77777777" w:rsidR="00845FED" w:rsidRPr="006B0C71" w:rsidRDefault="00845FED" w:rsidP="00845FED">
            <w:pPr>
              <w:tabs>
                <w:tab w:val="left" w:pos="284"/>
                <w:tab w:val="left" w:pos="567"/>
              </w:tabs>
              <w:ind w:firstLine="567"/>
              <w:jc w:val="both"/>
              <w:rPr>
                <w:lang w:val="uk-UA" w:eastAsia="ru-RU"/>
              </w:rPr>
            </w:pPr>
            <w:r w:rsidRPr="006B0C71">
              <w:rPr>
                <w:lang w:val="uk-UA" w:eastAsia="ru-RU"/>
              </w:rPr>
              <w:t>Бароко, маньєризм, маринізм, гонгоризм, культеранізм (гонгоризм), метафізична поезія, преціозна література; мистецтво дотепності; психологічний роман, «мавританський» роман, пікаресний (шахрайський) роман, науково-фантасмагоричний роман, «комічний роман»; філософська драма, ауто сакраменталь, лоа; класицизм; Просвітництво, сенсуалізм</w:t>
            </w:r>
            <w:r>
              <w:rPr>
                <w:lang w:val="uk-UA" w:eastAsia="ru-RU"/>
              </w:rPr>
              <w:t>,</w:t>
            </w:r>
            <w:r w:rsidRPr="006B0C71">
              <w:rPr>
                <w:lang w:val="uk-UA" w:eastAsia="ru-RU"/>
              </w:rPr>
              <w:t xml:space="preserve"> емпіризм, лібертинізм, вольтеріанство, деїзм, ясенізм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ф’яба, галантний роман; преромантизм, «ваймарівський класицизм», готичний роман, прероманти</w:t>
            </w:r>
            <w:r>
              <w:rPr>
                <w:lang w:val="uk-UA" w:eastAsia="ru-RU"/>
              </w:rPr>
              <w:t>зм</w:t>
            </w:r>
          </w:p>
          <w:p w14:paraId="5CFA0A80" w14:textId="77777777" w:rsidR="00DB105E" w:rsidRPr="006802CA" w:rsidRDefault="00DB105E" w:rsidP="006B0C71">
            <w:pPr>
              <w:jc w:val="both"/>
              <w:rPr>
                <w:color w:val="auto"/>
                <w:lang w:val="uk-UA"/>
              </w:rPr>
            </w:pPr>
          </w:p>
        </w:tc>
      </w:tr>
      <w:tr w:rsidR="00DB105E" w:rsidRPr="006802CA" w14:paraId="4B0CC22D"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465BA062" w14:textId="77777777" w:rsidR="00DB105E" w:rsidRPr="006802CA" w:rsidRDefault="00DB105E" w:rsidP="00E607DA">
            <w:pPr>
              <w:jc w:val="center"/>
              <w:rPr>
                <w:b/>
                <w:color w:val="auto"/>
                <w:lang w:val="uk-UA"/>
              </w:rPr>
            </w:pPr>
            <w:r w:rsidRPr="006802CA">
              <w:rPr>
                <w:b/>
                <w:color w:val="auto"/>
                <w:lang w:val="uk-UA"/>
              </w:rPr>
              <w:t>Формат курсу</w:t>
            </w:r>
          </w:p>
        </w:tc>
        <w:tc>
          <w:tcPr>
            <w:tcW w:w="8125" w:type="dxa"/>
            <w:tcBorders>
              <w:top w:val="single" w:sz="4" w:space="0" w:color="000000"/>
              <w:left w:val="single" w:sz="4" w:space="0" w:color="000000"/>
              <w:bottom w:val="single" w:sz="4" w:space="0" w:color="000000"/>
              <w:right w:val="single" w:sz="4" w:space="0" w:color="000000"/>
            </w:tcBorders>
          </w:tcPr>
          <w:p w14:paraId="442498F5" w14:textId="77777777" w:rsidR="00DB105E" w:rsidRPr="006802CA" w:rsidRDefault="00DB105E" w:rsidP="00A11168">
            <w:pPr>
              <w:jc w:val="both"/>
              <w:rPr>
                <w:color w:val="auto"/>
                <w:lang w:val="uk-UA"/>
              </w:rPr>
            </w:pPr>
            <w:r w:rsidRPr="006802CA">
              <w:rPr>
                <w:color w:val="auto"/>
                <w:lang w:val="uk-UA"/>
              </w:rPr>
              <w:t>Очний</w:t>
            </w:r>
          </w:p>
        </w:tc>
      </w:tr>
      <w:tr w:rsidR="00DB105E" w:rsidRPr="006802CA" w14:paraId="4ED605C6" w14:textId="77777777" w:rsidTr="00004F72">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438203A7" w14:textId="77777777" w:rsidR="00DB105E" w:rsidRPr="006802CA" w:rsidRDefault="00DB105E" w:rsidP="00E607DA">
            <w:pPr>
              <w:jc w:val="center"/>
              <w:rPr>
                <w:b/>
                <w:color w:val="auto"/>
                <w:lang w:val="uk-UA"/>
              </w:rPr>
            </w:pPr>
            <w:r w:rsidRPr="006802CA">
              <w:rPr>
                <w:b/>
                <w:color w:val="auto"/>
                <w:lang w:val="uk-UA"/>
              </w:rPr>
              <w:t>Теми</w:t>
            </w:r>
          </w:p>
        </w:tc>
        <w:tc>
          <w:tcPr>
            <w:tcW w:w="8125" w:type="dxa"/>
            <w:tcBorders>
              <w:top w:val="single" w:sz="4" w:space="0" w:color="000000"/>
              <w:left w:val="single" w:sz="4" w:space="0" w:color="000000"/>
              <w:bottom w:val="single" w:sz="4" w:space="0" w:color="000000"/>
              <w:right w:val="single" w:sz="4" w:space="0" w:color="000000"/>
            </w:tcBorders>
            <w:shd w:val="clear" w:color="auto" w:fill="FFFFFF"/>
          </w:tcPr>
          <w:p w14:paraId="6DD2E632" w14:textId="77777777" w:rsidR="00DB105E" w:rsidRPr="006802CA" w:rsidRDefault="00DB105E" w:rsidP="00A11168">
            <w:pPr>
              <w:jc w:val="both"/>
              <w:rPr>
                <w:color w:val="auto"/>
                <w:lang w:val="uk-UA"/>
              </w:rPr>
            </w:pPr>
            <w:r w:rsidRPr="006802CA">
              <w:rPr>
                <w:color w:val="auto"/>
                <w:lang w:val="uk-UA"/>
              </w:rPr>
              <w:t>* СХЕМА КУРСУ</w:t>
            </w:r>
          </w:p>
        </w:tc>
      </w:tr>
      <w:tr w:rsidR="00DB105E" w:rsidRPr="006802CA" w14:paraId="7F89C17B"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3A84F48" w14:textId="77777777" w:rsidR="00DB105E" w:rsidRPr="006802CA" w:rsidRDefault="00DB105E" w:rsidP="00E607DA">
            <w:pPr>
              <w:jc w:val="center"/>
              <w:rPr>
                <w:b/>
                <w:color w:val="auto"/>
                <w:lang w:val="uk-UA"/>
              </w:rPr>
            </w:pPr>
            <w:r w:rsidRPr="006802CA">
              <w:rPr>
                <w:b/>
                <w:color w:val="auto"/>
                <w:lang w:val="uk-UA"/>
              </w:rPr>
              <w:t>Підсумковий контроль, форма</w:t>
            </w:r>
          </w:p>
        </w:tc>
        <w:tc>
          <w:tcPr>
            <w:tcW w:w="8125" w:type="dxa"/>
            <w:tcBorders>
              <w:top w:val="single" w:sz="4" w:space="0" w:color="000000"/>
              <w:left w:val="single" w:sz="4" w:space="0" w:color="000000"/>
              <w:bottom w:val="single" w:sz="4" w:space="0" w:color="000000"/>
              <w:right w:val="single" w:sz="4" w:space="0" w:color="000000"/>
            </w:tcBorders>
          </w:tcPr>
          <w:p w14:paraId="6AF6222B" w14:textId="77777777" w:rsidR="00DB105E" w:rsidRPr="006802CA" w:rsidRDefault="00DB105E" w:rsidP="00A11168">
            <w:pPr>
              <w:jc w:val="both"/>
              <w:rPr>
                <w:color w:val="auto"/>
                <w:lang w:val="uk-UA"/>
              </w:rPr>
            </w:pPr>
            <w:r w:rsidRPr="006802CA">
              <w:rPr>
                <w:color w:val="auto"/>
                <w:lang w:val="uk-UA"/>
              </w:rPr>
              <w:t>Іспит</w:t>
            </w:r>
          </w:p>
        </w:tc>
      </w:tr>
      <w:tr w:rsidR="00DB105E" w:rsidRPr="00656F84" w14:paraId="3B943C22"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62D0813F" w14:textId="77777777" w:rsidR="00DB105E" w:rsidRPr="006802CA" w:rsidRDefault="00DB105E" w:rsidP="00E607DA">
            <w:pPr>
              <w:jc w:val="center"/>
              <w:rPr>
                <w:b/>
                <w:color w:val="auto"/>
                <w:lang w:val="uk-UA"/>
              </w:rPr>
            </w:pPr>
            <w:r w:rsidRPr="006802CA">
              <w:rPr>
                <w:b/>
                <w:color w:val="auto"/>
                <w:lang w:val="uk-UA"/>
              </w:rPr>
              <w:t>Пререквізити</w:t>
            </w:r>
          </w:p>
        </w:tc>
        <w:tc>
          <w:tcPr>
            <w:tcW w:w="8125" w:type="dxa"/>
            <w:tcBorders>
              <w:top w:val="single" w:sz="4" w:space="0" w:color="000000"/>
              <w:left w:val="single" w:sz="4" w:space="0" w:color="000000"/>
              <w:bottom w:val="single" w:sz="4" w:space="0" w:color="000000"/>
              <w:right w:val="single" w:sz="4" w:space="0" w:color="000000"/>
            </w:tcBorders>
          </w:tcPr>
          <w:p w14:paraId="2772CF8C" w14:textId="77777777" w:rsidR="00DB105E" w:rsidRDefault="00DB22B4" w:rsidP="00CB5192">
            <w:pPr>
              <w:jc w:val="both"/>
              <w:rPr>
                <w:bCs/>
                <w:color w:val="auto"/>
                <w:lang w:val="uk-UA"/>
              </w:rPr>
            </w:pPr>
            <w:r w:rsidRPr="006802CA">
              <w:rPr>
                <w:bCs/>
                <w:color w:val="auto"/>
                <w:lang w:val="uk-UA"/>
              </w:rPr>
              <w:t>Цикл курсів з історії світової літера</w:t>
            </w:r>
            <w:r w:rsidR="00E30DD0">
              <w:rPr>
                <w:bCs/>
                <w:color w:val="auto"/>
                <w:lang w:val="uk-UA"/>
              </w:rPr>
              <w:t>ту</w:t>
            </w:r>
            <w:r w:rsidRPr="006802CA">
              <w:rPr>
                <w:bCs/>
                <w:color w:val="auto"/>
                <w:lang w:val="uk-UA"/>
              </w:rPr>
              <w:t>ри (Історія Стародавнього Сходу, Антична література, Історія світової літератури</w:t>
            </w:r>
            <w:r w:rsidR="00845FED">
              <w:rPr>
                <w:bCs/>
                <w:color w:val="auto"/>
                <w:lang w:val="uk-UA"/>
              </w:rPr>
              <w:t xml:space="preserve"> (Середньовіччя. Відродження</w:t>
            </w:r>
            <w:r w:rsidRPr="006802CA">
              <w:rPr>
                <w:bCs/>
                <w:color w:val="auto"/>
                <w:lang w:val="uk-UA"/>
              </w:rPr>
              <w:t>),</w:t>
            </w:r>
            <w:r w:rsidR="00DB105E" w:rsidRPr="006802CA">
              <w:rPr>
                <w:bCs/>
                <w:color w:val="auto"/>
                <w:lang w:val="uk-UA"/>
              </w:rPr>
              <w:t xml:space="preserve"> цикл курсів з </w:t>
            </w:r>
            <w:r w:rsidR="00CB5192">
              <w:rPr>
                <w:bCs/>
                <w:color w:val="auto"/>
                <w:lang w:val="uk-UA"/>
              </w:rPr>
              <w:t xml:space="preserve">давньої </w:t>
            </w:r>
            <w:r w:rsidRPr="006802CA">
              <w:rPr>
                <w:bCs/>
                <w:color w:val="auto"/>
                <w:lang w:val="uk-UA"/>
              </w:rPr>
              <w:t>історії української літератури, Вступ до літературо</w:t>
            </w:r>
            <w:r w:rsidR="00DB105E" w:rsidRPr="006802CA">
              <w:rPr>
                <w:bCs/>
                <w:color w:val="auto"/>
                <w:lang w:val="uk-UA"/>
              </w:rPr>
              <w:t>знавства</w:t>
            </w:r>
            <w:r w:rsidR="00CB5192">
              <w:rPr>
                <w:bCs/>
                <w:color w:val="auto"/>
                <w:lang w:val="uk-UA"/>
              </w:rPr>
              <w:t>.</w:t>
            </w:r>
          </w:p>
          <w:p w14:paraId="052A1C81" w14:textId="77C3A3E0" w:rsidR="00CB5192" w:rsidRPr="006802CA" w:rsidRDefault="00CB5192" w:rsidP="00CB5192">
            <w:pPr>
              <w:jc w:val="both"/>
              <w:rPr>
                <w:color w:val="auto"/>
                <w:lang w:val="uk-UA"/>
              </w:rPr>
            </w:pPr>
          </w:p>
        </w:tc>
      </w:tr>
      <w:tr w:rsidR="00DB105E" w:rsidRPr="00656F84" w14:paraId="6FAD7BD1"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40D3B1D4" w14:textId="77777777" w:rsidR="00DB105E" w:rsidRPr="006802CA" w:rsidRDefault="00DB105E" w:rsidP="00E607DA">
            <w:pPr>
              <w:jc w:val="center"/>
              <w:rPr>
                <w:b/>
                <w:color w:val="auto"/>
                <w:lang w:val="uk-UA"/>
              </w:rPr>
            </w:pPr>
            <w:r w:rsidRPr="006802CA">
              <w:rPr>
                <w:b/>
                <w:color w:val="auto"/>
                <w:lang w:val="uk-UA"/>
              </w:rPr>
              <w:lastRenderedPageBreak/>
              <w:t>Навчальні методи та техніки, які будуть використовуватися під час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14:paraId="1459E4D0" w14:textId="77777777" w:rsidR="00DB22B4" w:rsidRPr="006802CA" w:rsidRDefault="00DB22B4" w:rsidP="00DB22B4">
            <w:pPr>
              <w:shd w:val="clear" w:color="auto" w:fill="FFFFFF"/>
              <w:jc w:val="both"/>
              <w:rPr>
                <w:color w:val="auto"/>
                <w:lang w:val="uk-UA"/>
              </w:rPr>
            </w:pPr>
            <w:r w:rsidRPr="006802CA">
              <w:rPr>
                <w:color w:val="auto"/>
                <w:lang w:val="uk-UA"/>
              </w:rPr>
              <w:t xml:space="preserve">методи навчання - інформаційний, пояснювальний, інструктивний, дослідницький; </w:t>
            </w:r>
          </w:p>
          <w:p w14:paraId="57ABCE63" w14:textId="77777777" w:rsidR="00DB22B4" w:rsidRPr="006802CA" w:rsidRDefault="00DB22B4" w:rsidP="00DB22B4">
            <w:pPr>
              <w:shd w:val="clear" w:color="auto" w:fill="FFFFFF"/>
              <w:jc w:val="both"/>
              <w:rPr>
                <w:color w:val="auto"/>
                <w:lang w:val="uk-UA"/>
              </w:rPr>
            </w:pPr>
            <w:r w:rsidRPr="006802CA">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14:paraId="75198919" w14:textId="77777777" w:rsidR="00DB105E" w:rsidRPr="006802CA" w:rsidRDefault="00DB22B4" w:rsidP="00DB22B4">
            <w:pPr>
              <w:shd w:val="clear" w:color="auto" w:fill="FFFFFF"/>
              <w:jc w:val="both"/>
              <w:rPr>
                <w:color w:val="auto"/>
                <w:lang w:val="uk-UA"/>
              </w:rPr>
            </w:pPr>
            <w:r w:rsidRPr="006802CA">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p>
        </w:tc>
      </w:tr>
      <w:tr w:rsidR="00DB105E" w:rsidRPr="006802CA" w14:paraId="6FF525D6"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6D73E4F4" w14:textId="77777777" w:rsidR="00DB105E" w:rsidRPr="006802CA" w:rsidRDefault="00DB105E" w:rsidP="00E607DA">
            <w:pPr>
              <w:jc w:val="center"/>
              <w:rPr>
                <w:b/>
                <w:color w:val="auto"/>
                <w:lang w:val="uk-UA"/>
              </w:rPr>
            </w:pPr>
            <w:r w:rsidRPr="006802CA">
              <w:rPr>
                <w:b/>
                <w:color w:val="auto"/>
                <w:lang w:val="uk-UA"/>
              </w:rPr>
              <w:t>Необхідне обладнання</w:t>
            </w:r>
          </w:p>
        </w:tc>
        <w:tc>
          <w:tcPr>
            <w:tcW w:w="8125" w:type="dxa"/>
            <w:tcBorders>
              <w:top w:val="single" w:sz="4" w:space="0" w:color="000000"/>
              <w:left w:val="single" w:sz="4" w:space="0" w:color="000000"/>
              <w:bottom w:val="single" w:sz="4" w:space="0" w:color="000000"/>
              <w:right w:val="single" w:sz="4" w:space="0" w:color="000000"/>
            </w:tcBorders>
          </w:tcPr>
          <w:p w14:paraId="1223515D" w14:textId="77777777" w:rsidR="00DB105E" w:rsidRPr="006802CA" w:rsidRDefault="00DB105E" w:rsidP="00A11168">
            <w:pPr>
              <w:jc w:val="both"/>
              <w:rPr>
                <w:color w:val="auto"/>
                <w:lang w:val="uk-UA"/>
              </w:rPr>
            </w:pPr>
            <w:r w:rsidRPr="006802CA">
              <w:rPr>
                <w:color w:val="auto"/>
                <w:lang w:val="uk-UA"/>
              </w:rPr>
              <w:t>Про</w:t>
            </w:r>
            <w:r w:rsidR="00507D65">
              <w:rPr>
                <w:color w:val="auto"/>
                <w:lang w:val="uk-UA"/>
              </w:rPr>
              <w:t>є</w:t>
            </w:r>
            <w:r w:rsidRPr="006802CA">
              <w:rPr>
                <w:color w:val="auto"/>
                <w:lang w:val="uk-UA"/>
              </w:rPr>
              <w:t>ктор</w:t>
            </w:r>
            <w:r w:rsidR="00DB22B4" w:rsidRPr="006802CA">
              <w:rPr>
                <w:color w:val="auto"/>
                <w:lang w:val="uk-UA"/>
              </w:rPr>
              <w:t>, мультимедійна дошка.</w:t>
            </w:r>
          </w:p>
        </w:tc>
      </w:tr>
      <w:tr w:rsidR="00DB105E" w:rsidRPr="00656F84" w14:paraId="6450A872"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2AB986C4" w14:textId="77777777" w:rsidR="00DB105E" w:rsidRPr="006802CA" w:rsidRDefault="00DB105E" w:rsidP="00E607DA">
            <w:pPr>
              <w:jc w:val="center"/>
              <w:rPr>
                <w:b/>
                <w:color w:val="auto"/>
                <w:lang w:val="uk-UA"/>
              </w:rPr>
            </w:pPr>
            <w:r w:rsidRPr="006802CA">
              <w:rPr>
                <w:b/>
                <w:color w:val="auto"/>
                <w:lang w:val="uk-UA"/>
              </w:rPr>
              <w:t>Критерії оцінювання (окремо для кожного виду навчальної діяльності)</w:t>
            </w:r>
          </w:p>
        </w:tc>
        <w:tc>
          <w:tcPr>
            <w:tcW w:w="8125" w:type="dxa"/>
            <w:tcBorders>
              <w:top w:val="single" w:sz="4" w:space="0" w:color="000000"/>
              <w:left w:val="single" w:sz="4" w:space="0" w:color="000000"/>
              <w:bottom w:val="single" w:sz="4" w:space="0" w:color="000000"/>
              <w:right w:val="single" w:sz="4" w:space="0" w:color="000000"/>
            </w:tcBorders>
          </w:tcPr>
          <w:p w14:paraId="2A73E924" w14:textId="77777777" w:rsidR="00DA7C75" w:rsidRPr="006802CA" w:rsidRDefault="00DB105E" w:rsidP="00A11168">
            <w:pPr>
              <w:jc w:val="both"/>
              <w:rPr>
                <w:color w:val="auto"/>
                <w:lang w:val="uk-UA"/>
              </w:rPr>
            </w:pPr>
            <w:r w:rsidRPr="006802CA">
              <w:rPr>
                <w:color w:val="auto"/>
                <w:lang w:val="uk-UA"/>
              </w:rPr>
              <w:t xml:space="preserve">Оцінювання проводиться за 100-бальною шкалою. </w:t>
            </w:r>
          </w:p>
          <w:p w14:paraId="3BC3DF0C" w14:textId="77777777" w:rsidR="00DB105E" w:rsidRPr="006802CA" w:rsidRDefault="00DA7C75" w:rsidP="00507D65">
            <w:pPr>
              <w:jc w:val="both"/>
              <w:rPr>
                <w:color w:val="auto"/>
                <w:lang w:val="uk-UA"/>
              </w:rPr>
            </w:pPr>
            <w:r w:rsidRPr="006802CA">
              <w:rPr>
                <w:color w:val="auto"/>
                <w:lang w:val="uk-UA"/>
              </w:rPr>
              <w:t xml:space="preserve">Поточне оцінювання та модулі – 50% семестрової оцінки. </w:t>
            </w:r>
          </w:p>
        </w:tc>
      </w:tr>
      <w:tr w:rsidR="00DB105E" w:rsidRPr="00656F84" w14:paraId="56D44B15"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055B1C7F" w14:textId="77777777" w:rsidR="00DB105E" w:rsidRPr="006802CA" w:rsidRDefault="00DB105E" w:rsidP="00A11168">
            <w:pPr>
              <w:jc w:val="center"/>
              <w:rPr>
                <w:b/>
                <w:color w:val="auto"/>
                <w:lang w:val="uk-UA"/>
              </w:rPr>
            </w:pPr>
            <w:r w:rsidRPr="006802CA">
              <w:rPr>
                <w:b/>
                <w:bCs/>
                <w:color w:val="auto"/>
                <w:lang w:val="uk-UA" w:eastAsia="uk-UA"/>
              </w:rPr>
              <w:t xml:space="preserve">Питання до </w:t>
            </w:r>
            <w:r w:rsidR="00A11168" w:rsidRPr="006802CA">
              <w:rPr>
                <w:b/>
                <w:bCs/>
                <w:color w:val="auto"/>
                <w:lang w:val="uk-UA" w:eastAsia="uk-UA"/>
              </w:rPr>
              <w:t>екзамену</w:t>
            </w:r>
            <w:r w:rsidRPr="006802CA">
              <w:rPr>
                <w:b/>
                <w:bCs/>
                <w:color w:val="auto"/>
                <w:lang w:val="uk-UA" w:eastAsia="uk-UA"/>
              </w:rPr>
              <w:t>.</w:t>
            </w:r>
          </w:p>
        </w:tc>
        <w:tc>
          <w:tcPr>
            <w:tcW w:w="8125" w:type="dxa"/>
            <w:tcBorders>
              <w:top w:val="single" w:sz="4" w:space="0" w:color="000000"/>
              <w:left w:val="single" w:sz="4" w:space="0" w:color="000000"/>
              <w:bottom w:val="single" w:sz="4" w:space="0" w:color="000000"/>
              <w:right w:val="single" w:sz="4" w:space="0" w:color="000000"/>
            </w:tcBorders>
          </w:tcPr>
          <w:p w14:paraId="4F06B60C" w14:textId="1621FF59" w:rsidR="00CB5192" w:rsidRPr="00CB5192" w:rsidRDefault="00CB5192" w:rsidP="00CB5192">
            <w:pPr>
              <w:shd w:val="clear" w:color="auto" w:fill="FFFFFF"/>
              <w:ind w:left="720"/>
              <w:jc w:val="both"/>
              <w:rPr>
                <w:lang w:val="uk-UA" w:eastAsia="ru-RU"/>
              </w:rPr>
            </w:pPr>
            <w:r w:rsidRPr="00CB5192">
              <w:rPr>
                <w:lang w:val="uk-UA" w:eastAsia="ru-RU"/>
              </w:rPr>
              <w:t>Блок 1. Романний</w:t>
            </w:r>
            <w:r w:rsidR="00656F84">
              <w:rPr>
                <w:lang w:val="uk-UA" w:eastAsia="ru-RU"/>
              </w:rPr>
              <w:t xml:space="preserve"> </w:t>
            </w:r>
            <w:bookmarkStart w:id="3" w:name="_GoBack"/>
            <w:bookmarkEnd w:id="3"/>
          </w:p>
          <w:p w14:paraId="4F82D32F" w14:textId="77777777" w:rsidR="00CB5192" w:rsidRPr="00CB5192" w:rsidRDefault="00CB5192" w:rsidP="00CB5192">
            <w:pPr>
              <w:shd w:val="clear" w:color="auto" w:fill="FFFFFF"/>
              <w:ind w:left="720"/>
              <w:jc w:val="both"/>
              <w:rPr>
                <w:lang w:val="uk-UA" w:eastAsia="ru-RU"/>
              </w:rPr>
            </w:pPr>
            <w:r w:rsidRPr="00CB5192">
              <w:rPr>
                <w:lang w:val="uk-UA" w:eastAsia="ru-RU"/>
              </w:rPr>
              <w:t>1. Епістолярний роман як жанр епохи Просвітництва  творчості Руссо, Лакло, Смолетта, Гете.</w:t>
            </w:r>
          </w:p>
          <w:p w14:paraId="68EC9055" w14:textId="77777777" w:rsidR="00CB5192" w:rsidRPr="00CB5192" w:rsidRDefault="00CB5192" w:rsidP="00CB5192">
            <w:pPr>
              <w:shd w:val="clear" w:color="auto" w:fill="FFFFFF"/>
              <w:ind w:left="720"/>
              <w:jc w:val="both"/>
              <w:rPr>
                <w:lang w:val="uk-UA" w:eastAsia="ru-RU"/>
              </w:rPr>
            </w:pPr>
            <w:r w:rsidRPr="00CB5192">
              <w:rPr>
                <w:lang w:val="uk-UA" w:eastAsia="ru-RU"/>
              </w:rPr>
              <w:t>2. Жанр пікаресного роману в літературі періоду Ренесансу, Бароко, Просвітництва та його жанрові модифікації (Франсиско де Кеведо-і-Вільєгас «Історія життя пройдисвіта, на ймення Пабло, зразка для волоцюг і дзеркала для крутіїв» та його епігони; Ганс Гріммільгаузен «Сімплійцій Сімпліцисимус»); (Абат Прево «Історія кавелера де Ґріє і Манон Леско», Д.Дефо «Радощі і прикрощі славнозвісної Молл Флендерс»); (А.Р.Лесаж «Історія Жіль Бласа із Сантільяни», Тобіас Смолетт «Пригоди Родеріка Рендома», «Пригоди Перегріна Пікля», «Пригоди Фердинанда Фетома», «Пригоди Ланселота Ґрейвза», Г.Філдінг «Історія життя і смерті Джонатана Вальда Великого»).</w:t>
            </w:r>
          </w:p>
          <w:p w14:paraId="5669FA0C" w14:textId="77777777" w:rsidR="00CB5192" w:rsidRPr="00CB5192" w:rsidRDefault="00CB5192" w:rsidP="00CB5192">
            <w:pPr>
              <w:shd w:val="clear" w:color="auto" w:fill="FFFFFF"/>
              <w:ind w:left="720"/>
              <w:jc w:val="both"/>
              <w:rPr>
                <w:lang w:val="uk-UA" w:eastAsia="ru-RU"/>
              </w:rPr>
            </w:pPr>
            <w:r w:rsidRPr="00CB5192">
              <w:rPr>
                <w:lang w:val="uk-UA" w:eastAsia="ru-RU"/>
              </w:rPr>
              <w:t xml:space="preserve">3. Мандрівні мотиви в літературі Бароко (алегорично-сновізійні подорожі  творах Ф. де Кеведо, Йоганна Михаеля Мошероша (за статею С.Маценки) Мошероша та Дієґо Торрес-і-Вільярроелья) та формування роману мандрів як жанру у літературі 18 ст.  (Д. Дефо «Життя і дивовижні пригоди Робінзона Крузо», Дж. Свіфт «Мандри Ламуеля Гуллівера», Р. Е. Распе «Життя та пригоди барона Мюнгаузена», А.Р.Лесаж «Пригоди Роберта Шевальє, на прізвисько Бошен…», Т. Смолетт «Мандри Хамфрі Клінкера»). Типи мандрівників  світовій літературі за повістю Лоренса Стерна «Сентиментальна подорож». </w:t>
            </w:r>
          </w:p>
          <w:p w14:paraId="3AAA9126" w14:textId="77777777" w:rsidR="00CB5192" w:rsidRPr="00CB5192" w:rsidRDefault="00CB5192" w:rsidP="00CB5192">
            <w:pPr>
              <w:shd w:val="clear" w:color="auto" w:fill="FFFFFF"/>
              <w:ind w:left="720"/>
              <w:jc w:val="both"/>
              <w:rPr>
                <w:lang w:val="uk-UA" w:eastAsia="ru-RU"/>
              </w:rPr>
            </w:pPr>
            <w:r w:rsidRPr="00CB5192">
              <w:rPr>
                <w:lang w:val="uk-UA" w:eastAsia="ru-RU"/>
              </w:rPr>
              <w:t>4. Психологічні романи 18 ст. Французький психологічний роман та його особливості (Мадам Лафаєтт та Маркіз де Сад.  Соціально-психологічний роман (Самуель Річардсон «Памела, або Вигороджена доброчесність», «Клариса, або Історія юної леді», «Англійські листи, або Історія сера Чарлза Ґрандісона»; сімейний роман (Олівер Ґолдсмітт «Векфілдський пастор», Г.Філдінг «Амалія») та особливості англійського сентименталізму.</w:t>
            </w:r>
          </w:p>
          <w:p w14:paraId="3C8F4322" w14:textId="77777777" w:rsidR="00CB5192" w:rsidRPr="00CB5192" w:rsidRDefault="00CB5192" w:rsidP="00CB5192">
            <w:pPr>
              <w:shd w:val="clear" w:color="auto" w:fill="FFFFFF"/>
              <w:ind w:left="720"/>
              <w:jc w:val="both"/>
              <w:rPr>
                <w:lang w:val="uk-UA" w:eastAsia="ru-RU"/>
              </w:rPr>
            </w:pPr>
            <w:r w:rsidRPr="00CB5192">
              <w:rPr>
                <w:lang w:val="uk-UA" w:eastAsia="ru-RU"/>
              </w:rPr>
              <w:t xml:space="preserve">5. Роман-виховання як жанр епохи Просвітництва: тенденції ренесансної (раблезіанської) парадигми мислення. Впливи  Августина Аврелія, П. Абеляра, Д.Дефо на творчість Жан-Жака Руссо. Впливи Річардсона, Руссо, Стерна на творчість Дені Дідро. Впливи лицарського роману, Сервантеса, східної філософії на на творчість Вольтера. </w:t>
            </w:r>
          </w:p>
          <w:p w14:paraId="5F0F5182" w14:textId="77777777" w:rsidR="00CB5192" w:rsidRPr="00CB5192" w:rsidRDefault="00CB5192" w:rsidP="00CB5192">
            <w:pPr>
              <w:shd w:val="clear" w:color="auto" w:fill="FFFFFF"/>
              <w:ind w:left="720"/>
              <w:jc w:val="both"/>
              <w:rPr>
                <w:lang w:val="uk-UA" w:eastAsia="ru-RU"/>
              </w:rPr>
            </w:pPr>
            <w:r w:rsidRPr="00CB5192">
              <w:rPr>
                <w:lang w:val="uk-UA" w:eastAsia="ru-RU"/>
              </w:rPr>
              <w:lastRenderedPageBreak/>
              <w:t>6. «Комічний роман» (Поль Скаррон) та «комічна епопея» (Генрі Філдінг «Історія Тома Джонса, знайди»): тенденції  розвитку роману-пародії та «донкіхотівської» парадигми романного мислення. Полеміка Філдінга з Річардсоном («Памела» - «Історія життя та пригод Джозефа Ендрюса та пастора Адамса»).</w:t>
            </w:r>
          </w:p>
          <w:p w14:paraId="69B6C01D" w14:textId="77777777" w:rsidR="00CB5192" w:rsidRPr="00CB5192" w:rsidRDefault="00CB5192" w:rsidP="00CB5192">
            <w:pPr>
              <w:shd w:val="clear" w:color="auto" w:fill="FFFFFF"/>
              <w:ind w:left="720"/>
              <w:jc w:val="both"/>
              <w:rPr>
                <w:lang w:val="uk-UA" w:eastAsia="ru-RU"/>
              </w:rPr>
            </w:pPr>
            <w:r w:rsidRPr="00CB5192">
              <w:rPr>
                <w:lang w:val="uk-UA" w:eastAsia="ru-RU"/>
              </w:rPr>
              <w:t>7. Преціозний роман (Оноре д’Юрфе, Мадлен де Скюдері, де Обіньяк) та галантний рококовий роман (Абат Прево, Шодерло де Лакло). Роль салону Мадам де Рамбуйє  літературних традиціях Франції.</w:t>
            </w:r>
          </w:p>
          <w:p w14:paraId="22F51B36" w14:textId="77777777" w:rsidR="00CB5192" w:rsidRPr="00CB5192" w:rsidRDefault="00CB5192" w:rsidP="00CB5192">
            <w:pPr>
              <w:shd w:val="clear" w:color="auto" w:fill="FFFFFF"/>
              <w:ind w:left="720"/>
              <w:jc w:val="both"/>
              <w:rPr>
                <w:lang w:val="uk-UA" w:eastAsia="ru-RU"/>
              </w:rPr>
            </w:pPr>
            <w:r w:rsidRPr="00CB5192">
              <w:rPr>
                <w:lang w:val="uk-UA" w:eastAsia="ru-RU"/>
              </w:rPr>
              <w:t>8. Філософсько-сатирично-культурологічний роман (Б.Ґрассіан «Сатирикон»), фантасмагорично-утопійний роман (Сірано де Бержерак) та алегорично-сатиричний роман (Джонатан Свіфт, Людвіг Хольберг).</w:t>
            </w:r>
          </w:p>
          <w:p w14:paraId="3021B811" w14:textId="77777777" w:rsidR="00CB5192" w:rsidRPr="00CB5192" w:rsidRDefault="00CB5192" w:rsidP="00CB5192">
            <w:pPr>
              <w:shd w:val="clear" w:color="auto" w:fill="FFFFFF"/>
              <w:ind w:left="720"/>
              <w:jc w:val="both"/>
              <w:rPr>
                <w:lang w:val="uk-UA" w:eastAsia="ru-RU"/>
              </w:rPr>
            </w:pPr>
          </w:p>
          <w:p w14:paraId="189F28AA" w14:textId="2FD84028" w:rsidR="00CB5192" w:rsidRPr="00CB5192" w:rsidRDefault="00CB5192" w:rsidP="00CB5192">
            <w:pPr>
              <w:shd w:val="clear" w:color="auto" w:fill="FFFFFF"/>
              <w:ind w:left="720"/>
              <w:jc w:val="both"/>
              <w:rPr>
                <w:lang w:val="uk-UA" w:eastAsia="ru-RU"/>
              </w:rPr>
            </w:pPr>
            <w:r w:rsidRPr="00CB5192">
              <w:rPr>
                <w:lang w:val="uk-UA" w:eastAsia="ru-RU"/>
              </w:rPr>
              <w:t xml:space="preserve"> Блок 2. Драматичний. </w:t>
            </w:r>
          </w:p>
          <w:p w14:paraId="2CE7B5FC" w14:textId="77777777" w:rsidR="00CB5192" w:rsidRPr="00CB5192" w:rsidRDefault="00CB5192" w:rsidP="00CB5192">
            <w:pPr>
              <w:shd w:val="clear" w:color="auto" w:fill="FFFFFF"/>
              <w:ind w:left="720"/>
              <w:jc w:val="both"/>
              <w:rPr>
                <w:lang w:val="uk-UA" w:eastAsia="ru-RU"/>
              </w:rPr>
            </w:pPr>
            <w:r w:rsidRPr="00CB5192">
              <w:rPr>
                <w:lang w:val="uk-UA" w:eastAsia="ru-RU"/>
              </w:rPr>
              <w:t>1. Драматургія 17 ст. Барокова драма (Тірсо де Моліна, Кальдерон, Хуана де ла Крус, А.Ґріфіус, Дж.Мілтон).</w:t>
            </w:r>
          </w:p>
          <w:p w14:paraId="503D4F2D" w14:textId="77777777" w:rsidR="00CB5192" w:rsidRPr="00CB5192" w:rsidRDefault="00CB5192" w:rsidP="00CB5192">
            <w:pPr>
              <w:shd w:val="clear" w:color="auto" w:fill="FFFFFF"/>
              <w:ind w:left="720"/>
              <w:jc w:val="both"/>
              <w:rPr>
                <w:lang w:val="uk-UA" w:eastAsia="ru-RU"/>
              </w:rPr>
            </w:pPr>
            <w:r w:rsidRPr="00CB5192">
              <w:rPr>
                <w:lang w:val="uk-UA" w:eastAsia="ru-RU"/>
              </w:rPr>
              <w:t>2. Драматургія 17 ст. Класицистична трагедія і комедія (Корнель, Расін, Мольєр). Предтечі (Обіньяк, Малерб) та теоретики класицизму (Альф’єрі, Буало, Готшед, Опіц, Драйден, Аддісон).</w:t>
            </w:r>
          </w:p>
          <w:p w14:paraId="5B1347E3" w14:textId="77777777" w:rsidR="00CB5192" w:rsidRPr="00CB5192" w:rsidRDefault="00CB5192" w:rsidP="00CB5192">
            <w:pPr>
              <w:shd w:val="clear" w:color="auto" w:fill="FFFFFF"/>
              <w:ind w:left="720"/>
              <w:jc w:val="both"/>
              <w:rPr>
                <w:lang w:val="uk-UA" w:eastAsia="ru-RU"/>
              </w:rPr>
            </w:pPr>
            <w:r w:rsidRPr="00CB5192">
              <w:rPr>
                <w:lang w:val="uk-UA" w:eastAsia="ru-RU"/>
              </w:rPr>
              <w:t>3.  Рококова комедія 17-18 ст. в Англії часів Реставрації, в Італії часів Гольтоні і Гоцці, Франції за часів Бомарше.</w:t>
            </w:r>
          </w:p>
          <w:p w14:paraId="0DB9C7CE" w14:textId="77777777" w:rsidR="00CB5192" w:rsidRPr="00CB5192" w:rsidRDefault="00CB5192" w:rsidP="00CB5192">
            <w:pPr>
              <w:shd w:val="clear" w:color="auto" w:fill="FFFFFF"/>
              <w:ind w:left="720"/>
              <w:jc w:val="both"/>
              <w:rPr>
                <w:lang w:val="uk-UA" w:eastAsia="ru-RU"/>
              </w:rPr>
            </w:pPr>
            <w:r w:rsidRPr="00CB5192">
              <w:rPr>
                <w:lang w:val="uk-UA" w:eastAsia="ru-RU"/>
              </w:rPr>
              <w:t>4. Драматургія 18 ст. «ваймарівського класицизму» (Лессінг, Гете, Шиллер).</w:t>
            </w:r>
          </w:p>
          <w:p w14:paraId="2B32D260" w14:textId="77777777" w:rsidR="00CB5192" w:rsidRPr="00CB5192" w:rsidRDefault="00CB5192" w:rsidP="00CB5192">
            <w:pPr>
              <w:shd w:val="clear" w:color="auto" w:fill="FFFFFF"/>
              <w:ind w:left="720"/>
              <w:jc w:val="both"/>
              <w:rPr>
                <w:lang w:val="uk-UA" w:eastAsia="ru-RU"/>
              </w:rPr>
            </w:pPr>
          </w:p>
          <w:p w14:paraId="18AFFCA7" w14:textId="4651167B" w:rsidR="00CB5192" w:rsidRPr="00CB5192" w:rsidRDefault="00CB5192" w:rsidP="00CB5192">
            <w:pPr>
              <w:shd w:val="clear" w:color="auto" w:fill="FFFFFF"/>
              <w:ind w:left="720"/>
              <w:jc w:val="both"/>
              <w:rPr>
                <w:lang w:val="uk-UA" w:eastAsia="ru-RU"/>
              </w:rPr>
            </w:pPr>
            <w:r w:rsidRPr="00CB5192">
              <w:rPr>
                <w:lang w:val="uk-UA" w:eastAsia="ru-RU"/>
              </w:rPr>
              <w:t>Блок 3. Теоретично-узагальнений.</w:t>
            </w:r>
          </w:p>
          <w:p w14:paraId="327C508F" w14:textId="77777777" w:rsidR="00CB5192" w:rsidRPr="00CB5192" w:rsidRDefault="00CB5192" w:rsidP="00CB5192">
            <w:pPr>
              <w:shd w:val="clear" w:color="auto" w:fill="FFFFFF"/>
              <w:ind w:left="720"/>
              <w:jc w:val="both"/>
              <w:rPr>
                <w:lang w:val="uk-UA" w:eastAsia="ru-RU"/>
              </w:rPr>
            </w:pPr>
            <w:r w:rsidRPr="00CB5192">
              <w:rPr>
                <w:lang w:val="uk-UA" w:eastAsia="ru-RU"/>
              </w:rPr>
              <w:t>1. Бароко і Просвітництво як культурно-історичні епохи: основні маркери (Енциклопедія Дідро, зародження журналістики), поняття, тенденції, літературні напрями та стилі.</w:t>
            </w:r>
          </w:p>
          <w:p w14:paraId="662B5923" w14:textId="77777777" w:rsidR="00CB5192" w:rsidRPr="00CB5192" w:rsidRDefault="00CB5192" w:rsidP="00CB5192">
            <w:pPr>
              <w:shd w:val="clear" w:color="auto" w:fill="FFFFFF"/>
              <w:ind w:left="720"/>
              <w:jc w:val="both"/>
              <w:rPr>
                <w:lang w:val="uk-UA" w:eastAsia="ru-RU"/>
              </w:rPr>
            </w:pPr>
            <w:r w:rsidRPr="00CB5192">
              <w:rPr>
                <w:lang w:val="uk-UA" w:eastAsia="ru-RU"/>
              </w:rPr>
              <w:t>2. Релігійні погляди в епоху Бароко (контрреформація, діяльність єзуїтів) та Просвітництва (деїзм, квієнтизм, янсенізм, лібертенізм) та їхнє відображення  творчості письменників того часу (Кеведо, Х. де ла Крус, Ґрассіан, Моліна, Кальдерон); (Вольтер, Дідро, Абат Прево, Ш. де Лакло, М. де Сад).</w:t>
            </w:r>
          </w:p>
          <w:p w14:paraId="28076FBB" w14:textId="77777777" w:rsidR="00CB5192" w:rsidRPr="00CB5192" w:rsidRDefault="00CB5192" w:rsidP="00CB5192">
            <w:pPr>
              <w:shd w:val="clear" w:color="auto" w:fill="FFFFFF"/>
              <w:ind w:left="720"/>
              <w:jc w:val="both"/>
              <w:rPr>
                <w:lang w:val="uk-UA" w:eastAsia="ru-RU"/>
              </w:rPr>
            </w:pPr>
            <w:r w:rsidRPr="00CB5192">
              <w:rPr>
                <w:lang w:val="uk-UA" w:eastAsia="ru-RU"/>
              </w:rPr>
              <w:t xml:space="preserve">3. Теоретики 17-18 ст. та їхні внески  літературу (Б. Ґрассіан «Герой», «Мистецтво дотепності», «Розсдливість», Е. Тезауро «Підзорна трба Аристотеля», Дж. Мілтон «Про драматичний вид поезії», Н. Буало, Готшед, Драйден, Аддисон, Мартин Опіц, Дідро, Лесинг і Ґете, Гердер і Макферсон,). Предтечі (Обіньяк, Малерб). Теорія роману та творчі принципи реалістичного письма Г.Філдінга. </w:t>
            </w:r>
          </w:p>
          <w:p w14:paraId="40560E82" w14:textId="77777777" w:rsidR="00CB5192" w:rsidRPr="00CB5192" w:rsidRDefault="00CB5192" w:rsidP="00CB5192">
            <w:pPr>
              <w:shd w:val="clear" w:color="auto" w:fill="FFFFFF"/>
              <w:ind w:left="720"/>
              <w:jc w:val="both"/>
              <w:rPr>
                <w:lang w:val="uk-UA" w:eastAsia="ru-RU"/>
              </w:rPr>
            </w:pPr>
            <w:r w:rsidRPr="00CB5192">
              <w:rPr>
                <w:lang w:val="uk-UA" w:eastAsia="ru-RU"/>
              </w:rPr>
              <w:t>4. Поетичні барокові школи (маньєризм – маринізм, культеранізм, або гонгоризм; консептизм і «метафізична школа»).</w:t>
            </w:r>
          </w:p>
          <w:p w14:paraId="40776632" w14:textId="77777777" w:rsidR="00CB5192" w:rsidRPr="00CB5192" w:rsidRDefault="00CB5192" w:rsidP="00CB5192">
            <w:pPr>
              <w:shd w:val="clear" w:color="auto" w:fill="FFFFFF"/>
              <w:ind w:left="720"/>
              <w:jc w:val="both"/>
              <w:rPr>
                <w:lang w:val="uk-UA" w:eastAsia="ru-RU"/>
              </w:rPr>
            </w:pPr>
            <w:r w:rsidRPr="00CB5192">
              <w:rPr>
                <w:lang w:val="uk-UA" w:eastAsia="ru-RU"/>
              </w:rPr>
              <w:t>5. Жанри класицистичної (епіграма, байка та ін.) та преромантичної поезії (любовні вірші, пісні та балади Бернса, «баладний тандем» Гете – Шиллера).</w:t>
            </w:r>
          </w:p>
          <w:p w14:paraId="3F986541" w14:textId="77777777" w:rsidR="00CB5192" w:rsidRPr="00CB5192" w:rsidRDefault="00CB5192" w:rsidP="00CB5192">
            <w:pPr>
              <w:shd w:val="clear" w:color="auto" w:fill="FFFFFF"/>
              <w:ind w:left="720"/>
              <w:jc w:val="both"/>
              <w:rPr>
                <w:lang w:val="uk-UA" w:eastAsia="ru-RU"/>
              </w:rPr>
            </w:pPr>
            <w:r w:rsidRPr="00CB5192">
              <w:rPr>
                <w:lang w:val="uk-UA" w:eastAsia="ru-RU"/>
              </w:rPr>
              <w:t>6. Афористичні традиції у літературі 17-18 ст. (Ґрассіан, Паскаль, Ларошфуко, Лабруєр).</w:t>
            </w:r>
          </w:p>
          <w:p w14:paraId="54714754" w14:textId="77777777" w:rsidR="00CB5192" w:rsidRPr="00CB5192" w:rsidRDefault="00CB5192" w:rsidP="00CB5192">
            <w:pPr>
              <w:shd w:val="clear" w:color="auto" w:fill="FFFFFF"/>
              <w:ind w:left="720"/>
              <w:jc w:val="both"/>
              <w:rPr>
                <w:lang w:val="uk-UA" w:eastAsia="ru-RU"/>
              </w:rPr>
            </w:pPr>
            <w:r w:rsidRPr="00CB5192">
              <w:rPr>
                <w:lang w:val="uk-UA" w:eastAsia="ru-RU"/>
              </w:rPr>
              <w:t>7. Порівняння образів Мефістотеля-Сатани у «Втраченому раю» Дж. Мілтона, «Фаусті» Ґете та С.Руданського "Байки світовії".</w:t>
            </w:r>
          </w:p>
          <w:p w14:paraId="5233CE22" w14:textId="18CA3DC1" w:rsidR="00CB5192" w:rsidRPr="00CB5192" w:rsidRDefault="00CB5192" w:rsidP="00CB5192">
            <w:pPr>
              <w:shd w:val="clear" w:color="auto" w:fill="FFFFFF"/>
              <w:ind w:left="720"/>
              <w:jc w:val="both"/>
              <w:rPr>
                <w:lang w:val="uk-UA" w:eastAsia="ru-RU"/>
              </w:rPr>
            </w:pPr>
            <w:r w:rsidRPr="00CB5192">
              <w:rPr>
                <w:lang w:val="uk-UA" w:eastAsia="ru-RU"/>
              </w:rPr>
              <w:t>8. Фауст як Адам у Дж. Мілтона («Втрачений рай» і «Повернений рай»), С. Руданського («Байки світовії»), Імре Мадача («Трагедія людини»).</w:t>
            </w:r>
          </w:p>
          <w:p w14:paraId="37BC88AE" w14:textId="2B074D78" w:rsidR="00DB105E" w:rsidRPr="00CB5192" w:rsidRDefault="0031754F" w:rsidP="00CB5192">
            <w:pPr>
              <w:shd w:val="clear" w:color="auto" w:fill="FFFFFF"/>
              <w:ind w:left="720"/>
              <w:jc w:val="both"/>
              <w:rPr>
                <w:bCs/>
                <w:color w:val="auto"/>
                <w:lang w:val="uk-UA" w:eastAsia="uk-UA"/>
              </w:rPr>
            </w:pPr>
            <w:r w:rsidRPr="00CB5192">
              <w:rPr>
                <w:lang w:val="uk-UA"/>
              </w:rPr>
              <w:t xml:space="preserve"> </w:t>
            </w:r>
          </w:p>
        </w:tc>
      </w:tr>
      <w:tr w:rsidR="00DB105E" w:rsidRPr="00656F84" w14:paraId="69D661E2" w14:textId="77777777" w:rsidTr="00004F72">
        <w:tc>
          <w:tcPr>
            <w:tcW w:w="2351" w:type="dxa"/>
            <w:tcBorders>
              <w:top w:val="single" w:sz="4" w:space="0" w:color="000000"/>
              <w:left w:val="single" w:sz="4" w:space="0" w:color="000000"/>
              <w:bottom w:val="single" w:sz="4" w:space="0" w:color="000000"/>
              <w:right w:val="single" w:sz="4" w:space="0" w:color="000000"/>
            </w:tcBorders>
          </w:tcPr>
          <w:p w14:paraId="29515699" w14:textId="77777777" w:rsidR="00DB105E" w:rsidRPr="006802CA" w:rsidRDefault="00DB105E" w:rsidP="00E607DA">
            <w:pPr>
              <w:jc w:val="center"/>
              <w:rPr>
                <w:b/>
                <w:color w:val="auto"/>
                <w:lang w:val="uk-UA"/>
              </w:rPr>
            </w:pPr>
            <w:r w:rsidRPr="006802CA">
              <w:rPr>
                <w:b/>
                <w:color w:val="auto"/>
                <w:lang w:val="uk-UA"/>
              </w:rPr>
              <w:lastRenderedPageBreak/>
              <w:t>Опитування</w:t>
            </w:r>
          </w:p>
        </w:tc>
        <w:tc>
          <w:tcPr>
            <w:tcW w:w="8125" w:type="dxa"/>
            <w:tcBorders>
              <w:top w:val="single" w:sz="4" w:space="0" w:color="000000"/>
              <w:left w:val="single" w:sz="4" w:space="0" w:color="000000"/>
              <w:bottom w:val="single" w:sz="4" w:space="0" w:color="000000"/>
              <w:right w:val="single" w:sz="4" w:space="0" w:color="000000"/>
            </w:tcBorders>
          </w:tcPr>
          <w:p w14:paraId="3073E9A0" w14:textId="77777777" w:rsidR="00DB105E" w:rsidRPr="00CB5192" w:rsidRDefault="00A11168" w:rsidP="00A11168">
            <w:pPr>
              <w:jc w:val="both"/>
              <w:rPr>
                <w:color w:val="auto"/>
                <w:lang w:val="uk-UA"/>
              </w:rPr>
            </w:pPr>
            <w:r w:rsidRPr="00CB5192">
              <w:rPr>
                <w:color w:val="auto"/>
                <w:lang w:val="uk-UA"/>
              </w:rPr>
              <w:t>Анкету-оцінку з метою оцінювання якості курсу буде надано по завершенню курсу.</w:t>
            </w:r>
          </w:p>
        </w:tc>
      </w:tr>
    </w:tbl>
    <w:p w14:paraId="6076153C" w14:textId="77777777" w:rsidR="00DB105E" w:rsidRPr="006802CA" w:rsidRDefault="00DB105E">
      <w:pPr>
        <w:rPr>
          <w:lang w:val="uk-UA"/>
        </w:rPr>
        <w:sectPr w:rsidR="00DB105E" w:rsidRPr="006802CA">
          <w:pgSz w:w="11906" w:h="16838"/>
          <w:pgMar w:top="850" w:right="850" w:bottom="850" w:left="1417" w:header="708" w:footer="708" w:gutter="0"/>
          <w:cols w:space="708"/>
          <w:docGrid w:linePitch="360"/>
        </w:sectPr>
      </w:pPr>
    </w:p>
    <w:p w14:paraId="2D197B7C" w14:textId="77777777" w:rsidR="00DB105E" w:rsidRPr="006802CA" w:rsidRDefault="00DB105E">
      <w:pPr>
        <w:rPr>
          <w:lang w:val="uk-UA"/>
        </w:rPr>
      </w:pPr>
    </w:p>
    <w:p w14:paraId="45A311F9" w14:textId="5096DF6F" w:rsidR="00DB105E" w:rsidRDefault="00DB105E" w:rsidP="00DB105E">
      <w:pPr>
        <w:rPr>
          <w:b/>
          <w:color w:val="auto"/>
          <w:lang w:val="uk-UA"/>
        </w:rPr>
      </w:pPr>
      <w:r w:rsidRPr="006802CA">
        <w:rPr>
          <w:b/>
          <w:color w:val="auto"/>
          <w:lang w:val="uk-UA"/>
        </w:rPr>
        <w:t>СХЕМА КУРСУ</w:t>
      </w:r>
    </w:p>
    <w:p w14:paraId="47068AB4" w14:textId="6103EC03" w:rsidR="00F43496" w:rsidRDefault="00F43496" w:rsidP="00DB105E">
      <w:pPr>
        <w:rPr>
          <w:b/>
          <w:color w:val="auto"/>
          <w:lang w:val="uk-UA"/>
        </w:rPr>
      </w:pPr>
    </w:p>
    <w:p w14:paraId="09D88639" w14:textId="77777777" w:rsidR="00F43496" w:rsidRPr="00F43496" w:rsidRDefault="00F43496" w:rsidP="00F43496">
      <w:pPr>
        <w:rPr>
          <w:rFonts w:eastAsia="Calibri"/>
          <w:b/>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3118"/>
        <w:gridCol w:w="851"/>
      </w:tblGrid>
      <w:tr w:rsidR="00F43496" w:rsidRPr="00F43496" w14:paraId="1D3A3F50" w14:textId="77777777" w:rsidTr="0072753B">
        <w:trPr>
          <w:trHeight w:val="1817"/>
        </w:trPr>
        <w:tc>
          <w:tcPr>
            <w:tcW w:w="1419" w:type="dxa"/>
          </w:tcPr>
          <w:p w14:paraId="52A1FEEA" w14:textId="60985CE3" w:rsidR="00F43496" w:rsidRPr="00F43496" w:rsidRDefault="00F43496" w:rsidP="00F43496">
            <w:pPr>
              <w:jc w:val="both"/>
              <w:rPr>
                <w:bCs/>
                <w:lang w:val="uk-UA"/>
              </w:rPr>
            </w:pPr>
            <w:r w:rsidRPr="00F43496">
              <w:rPr>
                <w:bCs/>
                <w:lang w:val="uk-UA"/>
              </w:rPr>
              <w:t xml:space="preserve">Тиж. </w:t>
            </w:r>
          </w:p>
        </w:tc>
        <w:tc>
          <w:tcPr>
            <w:tcW w:w="5811" w:type="dxa"/>
          </w:tcPr>
          <w:p w14:paraId="2BBD386B" w14:textId="77777777" w:rsidR="00F43496" w:rsidRPr="00F43496" w:rsidRDefault="00F43496" w:rsidP="00F43496">
            <w:pPr>
              <w:jc w:val="both"/>
              <w:rPr>
                <w:bCs/>
                <w:lang w:val="uk-UA"/>
              </w:rPr>
            </w:pPr>
            <w:r w:rsidRPr="00F43496">
              <w:rPr>
                <w:bCs/>
                <w:lang w:val="uk-UA"/>
              </w:rPr>
              <w:t>Тема, план, короткі тези</w:t>
            </w:r>
          </w:p>
        </w:tc>
        <w:tc>
          <w:tcPr>
            <w:tcW w:w="993" w:type="dxa"/>
          </w:tcPr>
          <w:p w14:paraId="152A1972" w14:textId="77777777" w:rsidR="00F43496" w:rsidRPr="00F43496" w:rsidRDefault="00F43496" w:rsidP="00F43496">
            <w:pPr>
              <w:jc w:val="both"/>
              <w:rPr>
                <w:bCs/>
                <w:lang w:val="uk-UA"/>
              </w:rPr>
            </w:pPr>
            <w:r w:rsidRPr="00F43496">
              <w:rPr>
                <w:bCs/>
                <w:lang w:val="uk-UA"/>
              </w:rPr>
              <w:t>Форма діяльності (заняття)</w:t>
            </w:r>
          </w:p>
          <w:p w14:paraId="0B1EE337" w14:textId="77777777" w:rsidR="00F43496" w:rsidRPr="00F43496" w:rsidRDefault="00F43496" w:rsidP="00F43496">
            <w:pPr>
              <w:jc w:val="both"/>
              <w:rPr>
                <w:bCs/>
                <w:lang w:val="uk-UA"/>
              </w:rPr>
            </w:pPr>
          </w:p>
        </w:tc>
        <w:tc>
          <w:tcPr>
            <w:tcW w:w="3969" w:type="dxa"/>
          </w:tcPr>
          <w:p w14:paraId="3AFF5C52" w14:textId="77777777" w:rsidR="00F43496" w:rsidRPr="00F43496" w:rsidRDefault="00F43496" w:rsidP="00F43496">
            <w:pPr>
              <w:jc w:val="both"/>
              <w:rPr>
                <w:bCs/>
                <w:lang w:val="uk-UA"/>
              </w:rPr>
            </w:pPr>
            <w:r w:rsidRPr="00F43496">
              <w:rPr>
                <w:bCs/>
                <w:lang w:val="uk-UA"/>
              </w:rPr>
              <w:t xml:space="preserve">Література </w:t>
            </w:r>
          </w:p>
        </w:tc>
        <w:tc>
          <w:tcPr>
            <w:tcW w:w="3118" w:type="dxa"/>
          </w:tcPr>
          <w:p w14:paraId="71857720" w14:textId="77777777" w:rsidR="00F43496" w:rsidRPr="00F43496" w:rsidRDefault="00F43496" w:rsidP="00F43496">
            <w:pPr>
              <w:jc w:val="both"/>
              <w:rPr>
                <w:bCs/>
                <w:lang w:val="uk-UA"/>
              </w:rPr>
            </w:pPr>
            <w:r w:rsidRPr="00F43496">
              <w:rPr>
                <w:bCs/>
                <w:lang w:val="uk-UA"/>
              </w:rPr>
              <w:t>Завдання, год</w:t>
            </w:r>
          </w:p>
          <w:p w14:paraId="2837EF74" w14:textId="77777777" w:rsidR="00F43496" w:rsidRPr="00F43496" w:rsidRDefault="00F43496" w:rsidP="00F43496">
            <w:pPr>
              <w:jc w:val="both"/>
              <w:rPr>
                <w:bCs/>
                <w:color w:val="FF0000"/>
                <w:lang w:val="uk-UA"/>
              </w:rPr>
            </w:pPr>
          </w:p>
        </w:tc>
        <w:tc>
          <w:tcPr>
            <w:tcW w:w="851" w:type="dxa"/>
          </w:tcPr>
          <w:p w14:paraId="04E9ED1E" w14:textId="77777777" w:rsidR="00F43496" w:rsidRPr="00F43496" w:rsidRDefault="00F43496" w:rsidP="00F43496">
            <w:pPr>
              <w:jc w:val="both"/>
              <w:rPr>
                <w:bCs/>
                <w:lang w:val="uk-UA"/>
              </w:rPr>
            </w:pPr>
            <w:r w:rsidRPr="00F43496">
              <w:rPr>
                <w:bCs/>
                <w:lang w:val="uk-UA"/>
              </w:rPr>
              <w:t>Термін виконання</w:t>
            </w:r>
          </w:p>
        </w:tc>
      </w:tr>
      <w:tr w:rsidR="00F43496" w:rsidRPr="00CD75D1" w14:paraId="621805AA" w14:textId="77777777" w:rsidTr="00FB6E14">
        <w:trPr>
          <w:trHeight w:val="315"/>
        </w:trPr>
        <w:tc>
          <w:tcPr>
            <w:tcW w:w="16161" w:type="dxa"/>
            <w:gridSpan w:val="6"/>
          </w:tcPr>
          <w:p w14:paraId="005543D5" w14:textId="0CACE6D0" w:rsidR="00F43496" w:rsidRPr="00FB6E14" w:rsidRDefault="00FB6E14" w:rsidP="00F43496">
            <w:pPr>
              <w:jc w:val="center"/>
              <w:rPr>
                <w:b/>
                <w:lang w:val="uk-UA"/>
              </w:rPr>
            </w:pPr>
            <w:r w:rsidRPr="00FB6E14">
              <w:rPr>
                <w:b/>
                <w:lang w:val="uk-UA"/>
              </w:rPr>
              <w:t>МОДУЛЬ 1.</w:t>
            </w:r>
          </w:p>
        </w:tc>
      </w:tr>
      <w:tr w:rsidR="00FB6E14" w:rsidRPr="00656F84" w14:paraId="7881186E" w14:textId="77777777" w:rsidTr="00F43496">
        <w:trPr>
          <w:trHeight w:val="510"/>
        </w:trPr>
        <w:tc>
          <w:tcPr>
            <w:tcW w:w="16161" w:type="dxa"/>
            <w:gridSpan w:val="6"/>
          </w:tcPr>
          <w:p w14:paraId="22476EA7" w14:textId="77777777" w:rsidR="00FB6E14" w:rsidRPr="00FB6E14" w:rsidRDefault="00FB6E14" w:rsidP="00FB6E14">
            <w:pPr>
              <w:jc w:val="center"/>
              <w:rPr>
                <w:b/>
                <w:lang w:val="uk-UA"/>
              </w:rPr>
            </w:pPr>
          </w:p>
          <w:p w14:paraId="49C3D2F7" w14:textId="296CD250" w:rsidR="00FB6E14" w:rsidRPr="00FB6E14" w:rsidRDefault="00FB6E14" w:rsidP="00FB6E14">
            <w:pPr>
              <w:jc w:val="center"/>
              <w:rPr>
                <w:b/>
                <w:lang w:val="uk-UA"/>
              </w:rPr>
            </w:pPr>
            <w:r w:rsidRPr="00FB6E14">
              <w:rPr>
                <w:b/>
                <w:lang w:val="uk-UA"/>
              </w:rPr>
              <w:t>ЗМІСТОВИЙ МОДУЛЬ І.</w:t>
            </w:r>
            <w:r w:rsidRPr="00FB6E14">
              <w:rPr>
                <w:b/>
                <w:lang w:val="ru-RU" w:eastAsia="ru-RU"/>
              </w:rPr>
              <w:t xml:space="preserve"> ЖАНРОВО-СТИЛЬОВІ РІЗНОВИДИ БАРОКОВОЇ ЛІТЕРАТУРИ</w:t>
            </w:r>
          </w:p>
        </w:tc>
      </w:tr>
      <w:tr w:rsidR="00F43496" w:rsidRPr="00F43496" w14:paraId="69925EFC" w14:textId="77777777" w:rsidTr="0072753B">
        <w:tc>
          <w:tcPr>
            <w:tcW w:w="1419" w:type="dxa"/>
          </w:tcPr>
          <w:p w14:paraId="4E9E28F2" w14:textId="77777777" w:rsidR="00F43496" w:rsidRPr="00F43496" w:rsidRDefault="00F43496" w:rsidP="00F43496">
            <w:pPr>
              <w:jc w:val="both"/>
              <w:rPr>
                <w:bCs/>
                <w:lang w:val="uk-UA"/>
              </w:rPr>
            </w:pPr>
            <w:r w:rsidRPr="00F43496">
              <w:rPr>
                <w:bCs/>
                <w:lang w:val="uk-UA"/>
              </w:rPr>
              <w:t>1 т.</w:t>
            </w:r>
          </w:p>
          <w:p w14:paraId="24959A24" w14:textId="77777777" w:rsidR="00F43496" w:rsidRPr="00F43496" w:rsidRDefault="00F43496" w:rsidP="00F43496">
            <w:pPr>
              <w:jc w:val="both"/>
              <w:rPr>
                <w:bCs/>
                <w:lang w:val="uk-UA"/>
              </w:rPr>
            </w:pPr>
          </w:p>
          <w:p w14:paraId="1A4722D5" w14:textId="77777777" w:rsidR="00F43496" w:rsidRPr="00F43496" w:rsidRDefault="00F43496" w:rsidP="00F43496">
            <w:pPr>
              <w:jc w:val="both"/>
              <w:rPr>
                <w:bCs/>
                <w:lang w:val="uk-UA"/>
              </w:rPr>
            </w:pPr>
          </w:p>
          <w:p w14:paraId="3610115B" w14:textId="77777777" w:rsidR="00F43496" w:rsidRPr="00F43496" w:rsidRDefault="00F43496" w:rsidP="00F43496">
            <w:pPr>
              <w:jc w:val="both"/>
              <w:rPr>
                <w:bCs/>
                <w:lang w:val="uk-UA"/>
              </w:rPr>
            </w:pPr>
            <w:r w:rsidRPr="00F43496">
              <w:rPr>
                <w:bCs/>
                <w:lang w:val="uk-UA"/>
              </w:rPr>
              <w:t>2 год.</w:t>
            </w:r>
          </w:p>
        </w:tc>
        <w:tc>
          <w:tcPr>
            <w:tcW w:w="5811" w:type="dxa"/>
          </w:tcPr>
          <w:p w14:paraId="2176B0F1" w14:textId="77777777" w:rsidR="00F43496" w:rsidRPr="00F43496" w:rsidRDefault="00F43496" w:rsidP="00F43496">
            <w:pPr>
              <w:ind w:firstLine="708"/>
              <w:jc w:val="center"/>
              <w:rPr>
                <w:b/>
                <w:lang w:val="ru-RU" w:eastAsia="ru-RU"/>
              </w:rPr>
            </w:pPr>
          </w:p>
          <w:p w14:paraId="616EE211" w14:textId="77777777" w:rsidR="00F43496" w:rsidRPr="00F43496" w:rsidRDefault="00F43496" w:rsidP="00F43496">
            <w:pPr>
              <w:jc w:val="both"/>
              <w:rPr>
                <w:lang w:val="ru-RU" w:eastAsia="ru-RU"/>
              </w:rPr>
            </w:pPr>
          </w:p>
          <w:p w14:paraId="75E3A22E" w14:textId="77777777" w:rsidR="00F43496" w:rsidRPr="00F43496" w:rsidRDefault="00F43496" w:rsidP="00F43496">
            <w:pPr>
              <w:jc w:val="both"/>
              <w:rPr>
                <w:lang w:val="ru-RU" w:eastAsia="ru-RU"/>
              </w:rPr>
            </w:pPr>
            <w:r w:rsidRPr="00F43496">
              <w:rPr>
                <w:b/>
                <w:lang w:val="ru-RU" w:eastAsia="ru-RU"/>
              </w:rPr>
              <w:t>Тема 1.</w:t>
            </w:r>
            <w:r w:rsidRPr="00F43496">
              <w:rPr>
                <w:lang w:val="ru-RU" w:eastAsia="ru-RU"/>
              </w:rPr>
              <w:t xml:space="preserve"> Теоретичне підґрунтя барокової літератури (Б. Грассіан «Мистецтво вишуканого розуму», Е. Тезауро «Підзорна труба Аристотеля»). </w:t>
            </w:r>
          </w:p>
          <w:p w14:paraId="38D1B027" w14:textId="77777777" w:rsidR="00F43496" w:rsidRPr="00F43496" w:rsidRDefault="00F43496" w:rsidP="00F43496">
            <w:pPr>
              <w:jc w:val="both"/>
              <w:rPr>
                <w:lang w:val="ru-RU" w:eastAsia="ru-RU"/>
              </w:rPr>
            </w:pPr>
            <w:r w:rsidRPr="00F43496">
              <w:rPr>
                <w:bCs/>
                <w:lang w:val="ru-RU" w:eastAsia="ru-RU"/>
              </w:rPr>
              <w:t xml:space="preserve">Поетичні стилі та школи епохи Бароко. Національні різновиди маньєризму: маринізм (Джанбатіста Маріно), культеранізм, або гонгоризм (Луї ді Гонгора), «друга сілезька школа» (Німеччина: </w:t>
            </w:r>
            <w:r w:rsidRPr="00F43496">
              <w:rPr>
                <w:bCs/>
                <w:lang w:eastAsia="ru-RU"/>
              </w:rPr>
              <w:t>X</w:t>
            </w:r>
            <w:r w:rsidRPr="00F43496">
              <w:rPr>
                <w:bCs/>
                <w:lang w:val="ru-RU" w:eastAsia="ru-RU"/>
              </w:rPr>
              <w:t>ристіан-Гофман фон Гофмансвальдау).   Школа метафізичної поезії (Англія: Джон</w:t>
            </w:r>
            <w:r w:rsidRPr="00F43496">
              <w:rPr>
                <w:bCs/>
                <w:lang w:eastAsia="ru-RU"/>
              </w:rPr>
              <w:t> </w:t>
            </w:r>
            <w:r w:rsidRPr="00F43496">
              <w:rPr>
                <w:bCs/>
                <w:lang w:val="ru-RU" w:eastAsia="ru-RU"/>
              </w:rPr>
              <w:t>Донн; Німеччина: А.</w:t>
            </w:r>
            <w:r w:rsidRPr="00F43496">
              <w:rPr>
                <w:bCs/>
                <w:lang w:eastAsia="ru-RU"/>
              </w:rPr>
              <w:t> </w:t>
            </w:r>
            <w:r w:rsidRPr="00F43496">
              <w:rPr>
                <w:bCs/>
                <w:lang w:val="ru-RU" w:eastAsia="ru-RU"/>
              </w:rPr>
              <w:t>Гріфіус, Польща: Анджей та Ієронім Морштин).</w:t>
            </w:r>
          </w:p>
          <w:p w14:paraId="5F5FA24E" w14:textId="77777777" w:rsidR="00F43496" w:rsidRPr="00F43496" w:rsidRDefault="00F43496" w:rsidP="00F43496">
            <w:pPr>
              <w:widowControl w:val="0"/>
              <w:shd w:val="clear" w:color="auto" w:fill="FFFFFF"/>
              <w:tabs>
                <w:tab w:val="left" w:pos="974"/>
              </w:tabs>
              <w:autoSpaceDE w:val="0"/>
              <w:autoSpaceDN w:val="0"/>
              <w:adjustRightInd w:val="0"/>
              <w:ind w:left="5" w:right="38"/>
              <w:jc w:val="both"/>
              <w:rPr>
                <w:b/>
                <w:lang w:val="uk-UA"/>
              </w:rPr>
            </w:pPr>
          </w:p>
        </w:tc>
        <w:tc>
          <w:tcPr>
            <w:tcW w:w="993" w:type="dxa"/>
          </w:tcPr>
          <w:p w14:paraId="72E277E1" w14:textId="77777777" w:rsidR="00F43496" w:rsidRPr="00F43496" w:rsidRDefault="00F43496" w:rsidP="00F43496">
            <w:pPr>
              <w:jc w:val="both"/>
              <w:rPr>
                <w:bCs/>
                <w:lang w:val="uk-UA"/>
              </w:rPr>
            </w:pPr>
            <w:r w:rsidRPr="00F43496">
              <w:rPr>
                <w:bCs/>
                <w:lang w:val="uk-UA"/>
              </w:rPr>
              <w:t>лекція</w:t>
            </w:r>
          </w:p>
        </w:tc>
        <w:tc>
          <w:tcPr>
            <w:tcW w:w="3969" w:type="dxa"/>
          </w:tcPr>
          <w:p w14:paraId="751DE201" w14:textId="77777777" w:rsidR="00F43496" w:rsidRPr="00F43496" w:rsidRDefault="00F43496" w:rsidP="00F43496">
            <w:pPr>
              <w:spacing w:line="259" w:lineRule="auto"/>
              <w:jc w:val="both"/>
              <w:rPr>
                <w:sz w:val="20"/>
                <w:szCs w:val="20"/>
                <w:lang w:val="uk-UA"/>
              </w:rPr>
            </w:pPr>
            <w:r w:rsidRPr="00F43496">
              <w:rPr>
                <w:i/>
                <w:sz w:val="20"/>
                <w:szCs w:val="20"/>
                <w:lang w:val="uk-UA"/>
              </w:rPr>
              <w:t>Ерёмина С.</w:t>
            </w:r>
            <w:r w:rsidRPr="00F43496">
              <w:rPr>
                <w:sz w:val="20"/>
                <w:szCs w:val="20"/>
                <w:lang w:val="uk-UA"/>
              </w:rPr>
              <w:t xml:space="preserve"> Предисловие // Гонгора-и-Арготе Луис де. Лирика. — М.: Худ. лит., 1977. — С. 5–26.</w:t>
            </w:r>
          </w:p>
          <w:p w14:paraId="16743687" w14:textId="77777777" w:rsidR="00F43496" w:rsidRPr="00F43496" w:rsidRDefault="00F43496" w:rsidP="00F43496">
            <w:pPr>
              <w:spacing w:line="259" w:lineRule="auto"/>
              <w:jc w:val="both"/>
              <w:rPr>
                <w:sz w:val="20"/>
                <w:szCs w:val="20"/>
                <w:lang w:val="uk-UA"/>
              </w:rPr>
            </w:pPr>
            <w:r w:rsidRPr="00F43496">
              <w:rPr>
                <w:i/>
                <w:sz w:val="20"/>
                <w:szCs w:val="20"/>
                <w:lang w:val="uk-UA"/>
              </w:rPr>
              <w:t>Лорка Ф. Г</w:t>
            </w:r>
            <w:r w:rsidRPr="00F43496">
              <w:rPr>
                <w:sz w:val="20"/>
                <w:szCs w:val="20"/>
                <w:lang w:val="uk-UA"/>
              </w:rPr>
              <w:t>. Поетичний образ у дона Луїса де Гонгори // Гарсіа Лорка Ф. Думки про мистецтво / Упорядк., перекл. з ісп., передм. та примітки М. Москаленка. — К.: Мистецтво, 1975. — С. 49–77.</w:t>
            </w:r>
          </w:p>
          <w:p w14:paraId="035C9DC2" w14:textId="77777777" w:rsidR="00F43496" w:rsidRPr="00F43496" w:rsidRDefault="00F43496" w:rsidP="00F43496">
            <w:pPr>
              <w:spacing w:line="259" w:lineRule="auto"/>
              <w:jc w:val="both"/>
              <w:rPr>
                <w:sz w:val="20"/>
                <w:szCs w:val="20"/>
                <w:lang w:val="uk-UA"/>
              </w:rPr>
            </w:pPr>
            <w:r w:rsidRPr="00F43496">
              <w:rPr>
                <w:i/>
                <w:sz w:val="20"/>
                <w:szCs w:val="20"/>
                <w:lang w:val="uk-UA"/>
              </w:rPr>
              <w:t>Маркова В. Э.</w:t>
            </w:r>
            <w:r w:rsidRPr="00F43496">
              <w:rPr>
                <w:sz w:val="20"/>
                <w:szCs w:val="20"/>
                <w:lang w:val="uk-UA"/>
              </w:rPr>
              <w:t xml:space="preserve"> О двух манерах мастера барокко // Советское искусствознание. - М., 1987. - № 22. - С. 226–238.</w:t>
            </w:r>
          </w:p>
          <w:p w14:paraId="131CBE3F" w14:textId="77777777" w:rsidR="00F43496" w:rsidRPr="00F43496" w:rsidRDefault="00F43496" w:rsidP="00F43496">
            <w:pPr>
              <w:spacing w:line="259" w:lineRule="auto"/>
              <w:jc w:val="both"/>
              <w:rPr>
                <w:sz w:val="20"/>
                <w:szCs w:val="20"/>
                <w:lang w:val="uk-UA"/>
              </w:rPr>
            </w:pPr>
            <w:r w:rsidRPr="00F43496">
              <w:rPr>
                <w:i/>
                <w:sz w:val="20"/>
                <w:szCs w:val="20"/>
                <w:lang w:val="uk-UA"/>
              </w:rPr>
              <w:t>Менендес Пидаль Р.</w:t>
            </w:r>
            <w:r w:rsidRPr="00F43496">
              <w:rPr>
                <w:sz w:val="20"/>
                <w:szCs w:val="20"/>
                <w:lang w:val="uk-UA"/>
              </w:rPr>
              <w:t xml:space="preserve"> Тёмный и трудный стиль культеранистов и консептистов // Менендес Пидаль Р. Избранные произведения. — М., 1961.</w:t>
            </w:r>
          </w:p>
          <w:p w14:paraId="50BB3527" w14:textId="77777777" w:rsidR="00F43496" w:rsidRPr="00F43496" w:rsidRDefault="00F43496" w:rsidP="00F43496">
            <w:pPr>
              <w:spacing w:line="259" w:lineRule="auto"/>
              <w:jc w:val="both"/>
              <w:rPr>
                <w:sz w:val="20"/>
                <w:szCs w:val="20"/>
                <w:lang w:val="uk-UA"/>
              </w:rPr>
            </w:pPr>
            <w:r w:rsidRPr="00F43496">
              <w:rPr>
                <w:b/>
                <w:sz w:val="20"/>
                <w:szCs w:val="20"/>
                <w:lang w:val="uk-UA"/>
              </w:rPr>
              <w:t>Ренессанс - Барокко - Классицизм</w:t>
            </w:r>
            <w:r w:rsidRPr="00F43496">
              <w:rPr>
                <w:sz w:val="20"/>
                <w:szCs w:val="20"/>
                <w:lang w:val="uk-UA"/>
              </w:rPr>
              <w:t>: Проблема стилей в западноевропейском искусстве XV - XVII веков / Сб.статей, - М.: Наука, 1966.</w:t>
            </w:r>
          </w:p>
          <w:p w14:paraId="38F2F0D6" w14:textId="77777777" w:rsidR="00F43496" w:rsidRPr="00F43496" w:rsidRDefault="00F43496" w:rsidP="00F43496">
            <w:pPr>
              <w:spacing w:line="259" w:lineRule="auto"/>
              <w:jc w:val="both"/>
              <w:rPr>
                <w:sz w:val="20"/>
                <w:szCs w:val="20"/>
                <w:lang w:val="uk-UA"/>
              </w:rPr>
            </w:pPr>
            <w:r w:rsidRPr="00F43496">
              <w:rPr>
                <w:i/>
                <w:sz w:val="20"/>
                <w:szCs w:val="20"/>
                <w:lang w:val="uk-UA"/>
              </w:rPr>
              <w:t>Чекалов К.А</w:t>
            </w:r>
            <w:r w:rsidRPr="00F43496">
              <w:rPr>
                <w:sz w:val="20"/>
                <w:szCs w:val="20"/>
                <w:lang w:val="uk-UA"/>
              </w:rPr>
              <w:t xml:space="preserve">. Маньеризм во французской и итальянской литературах. – Режим доступу: </w:t>
            </w:r>
            <w:hyperlink r:id="rId10" w:history="1">
              <w:r w:rsidRPr="00F43496">
                <w:rPr>
                  <w:color w:val="0000FF"/>
                  <w:sz w:val="20"/>
                  <w:szCs w:val="20"/>
                  <w:u w:val="single"/>
                  <w:lang w:val="uk-UA"/>
                </w:rPr>
                <w:t>http://17v-euro-lit.niv.ru/17v-euro-lit/chekalov-manerizm/index.htm</w:t>
              </w:r>
            </w:hyperlink>
            <w:r w:rsidRPr="00F43496">
              <w:rPr>
                <w:sz w:val="20"/>
                <w:szCs w:val="20"/>
                <w:lang w:val="uk-UA"/>
              </w:rPr>
              <w:t xml:space="preserve"> </w:t>
            </w:r>
          </w:p>
          <w:p w14:paraId="5B0E0926" w14:textId="77777777" w:rsidR="00F43496" w:rsidRPr="00F43496" w:rsidRDefault="00F43496" w:rsidP="00F43496">
            <w:pPr>
              <w:spacing w:line="259" w:lineRule="auto"/>
              <w:jc w:val="both"/>
              <w:rPr>
                <w:i/>
                <w:sz w:val="20"/>
                <w:szCs w:val="20"/>
                <w:lang w:val="uk-UA"/>
              </w:rPr>
            </w:pPr>
            <w:r w:rsidRPr="00F43496">
              <w:rPr>
                <w:i/>
                <w:sz w:val="20"/>
                <w:szCs w:val="20"/>
                <w:lang w:val="uk-UA"/>
              </w:rPr>
              <w:lastRenderedPageBreak/>
              <w:t>Чорноземова Є</w:t>
            </w:r>
            <w:r w:rsidRPr="00F43496">
              <w:rPr>
                <w:sz w:val="20"/>
                <w:szCs w:val="20"/>
                <w:lang w:val="uk-UA"/>
              </w:rPr>
              <w:t xml:space="preserve">. Грасіан-і-Моралес Бальтасар // Зарубіжні письменники: енциклопедичний довідник : у 2 т. / За ред. Н. Михальської та Б. Щавурського. – Тернопіль: Навчальна книга – Богдан, 2005. – Т. 1. – С. 476-478. </w:t>
            </w:r>
          </w:p>
          <w:p w14:paraId="4481D49D" w14:textId="77777777" w:rsidR="00F43496" w:rsidRPr="00F43496" w:rsidRDefault="00F43496" w:rsidP="00F43496">
            <w:pPr>
              <w:spacing w:line="256" w:lineRule="auto"/>
              <w:jc w:val="both"/>
              <w:rPr>
                <w:sz w:val="20"/>
                <w:szCs w:val="20"/>
                <w:lang w:val="uk-UA"/>
              </w:rPr>
            </w:pPr>
            <w:r w:rsidRPr="00F43496">
              <w:rPr>
                <w:i/>
                <w:sz w:val="20"/>
                <w:szCs w:val="20"/>
                <w:lang w:val="uk-UA"/>
              </w:rPr>
              <w:t>Горбунов А. Н</w:t>
            </w:r>
            <w:r w:rsidRPr="00F43496">
              <w:rPr>
                <w:sz w:val="20"/>
                <w:szCs w:val="20"/>
                <w:lang w:val="uk-UA"/>
              </w:rPr>
              <w:t>. Поэзия Джона Донна, Бена Джонсона и их младших современников //</w:t>
            </w:r>
            <w:r w:rsidRPr="00F43496">
              <w:rPr>
                <w:sz w:val="20"/>
                <w:szCs w:val="20"/>
                <w:lang w:val="ru-RU"/>
              </w:rPr>
              <w:t xml:space="preserve"> </w:t>
            </w:r>
            <w:r w:rsidRPr="00F43496">
              <w:rPr>
                <w:sz w:val="20"/>
                <w:szCs w:val="20"/>
                <w:lang w:val="uk-UA"/>
              </w:rPr>
              <w:t>Английская лирика первой половины XVII века. Сост., общ. ред. А. Н. Горбунова. - М.: Изд-во МГУ, 1989.</w:t>
            </w:r>
          </w:p>
          <w:p w14:paraId="43C674C2" w14:textId="77777777" w:rsidR="00F43496" w:rsidRPr="00F43496" w:rsidRDefault="00F43496" w:rsidP="00F43496">
            <w:pPr>
              <w:jc w:val="both"/>
              <w:rPr>
                <w:i/>
                <w:sz w:val="20"/>
                <w:szCs w:val="20"/>
                <w:lang w:val="uk-UA"/>
              </w:rPr>
            </w:pPr>
            <w:r w:rsidRPr="00F43496">
              <w:rPr>
                <w:i/>
                <w:iCs/>
                <w:sz w:val="20"/>
                <w:szCs w:val="20"/>
                <w:lang w:val="uk-UA" w:eastAsia="ru-RU"/>
              </w:rPr>
              <w:t>Зарубіжні письменники</w:t>
            </w:r>
            <w:r w:rsidRPr="00F43496">
              <w:rPr>
                <w:iCs/>
                <w:sz w:val="20"/>
                <w:szCs w:val="20"/>
                <w:lang w:val="uk-UA" w:eastAsia="ru-RU"/>
              </w:rPr>
              <w:t>: енциклопедичний довідник : у 2 т. / За ред. Н. Михальської та Б. Щавурського. – Тернопіль: Навчальна книга – Богдан, 2005-2006.</w:t>
            </w:r>
            <w:r w:rsidRPr="00F43496">
              <w:rPr>
                <w:i/>
                <w:sz w:val="20"/>
                <w:szCs w:val="20"/>
                <w:lang w:val="uk-UA"/>
              </w:rPr>
              <w:t xml:space="preserve"> </w:t>
            </w:r>
          </w:p>
          <w:p w14:paraId="2F7A1BA2" w14:textId="77777777" w:rsidR="00F43496" w:rsidRPr="00F43496" w:rsidRDefault="00F43496" w:rsidP="00F43496">
            <w:pPr>
              <w:spacing w:line="256" w:lineRule="auto"/>
              <w:jc w:val="both"/>
              <w:rPr>
                <w:sz w:val="20"/>
                <w:szCs w:val="20"/>
                <w:lang w:val="uk-UA"/>
              </w:rPr>
            </w:pPr>
            <w:r w:rsidRPr="00F43496">
              <w:rPr>
                <w:i/>
                <w:sz w:val="20"/>
                <w:szCs w:val="20"/>
                <w:lang w:val="uk-UA"/>
              </w:rPr>
              <w:t>Паславська А.</w:t>
            </w:r>
            <w:r w:rsidRPr="00F43496">
              <w:rPr>
                <w:sz w:val="20"/>
                <w:szCs w:val="20"/>
                <w:lang w:val="uk-UA"/>
              </w:rPr>
              <w:t xml:space="preserve"> Сонети Андреаса Ґрифіуса в перекладі Григорія Кочура / Алла Паславська // Іноземна філологія. – 2014. – Вип. 127. – Ч. 2. – С. 72–78. </w:t>
            </w:r>
          </w:p>
          <w:p w14:paraId="7A82D191" w14:textId="77777777" w:rsidR="00F43496" w:rsidRPr="00F43496" w:rsidRDefault="00F43496" w:rsidP="00F43496">
            <w:pPr>
              <w:spacing w:line="259" w:lineRule="auto"/>
              <w:ind w:left="360"/>
              <w:jc w:val="both"/>
              <w:rPr>
                <w:bCs/>
                <w:sz w:val="20"/>
                <w:szCs w:val="20"/>
                <w:lang w:val="uk-UA"/>
              </w:rPr>
            </w:pPr>
          </w:p>
        </w:tc>
        <w:tc>
          <w:tcPr>
            <w:tcW w:w="3118" w:type="dxa"/>
          </w:tcPr>
          <w:p w14:paraId="07AE9EF7" w14:textId="77777777" w:rsidR="00F43496" w:rsidRPr="00F43496" w:rsidRDefault="00F43496" w:rsidP="00F43496">
            <w:pPr>
              <w:ind w:left="360"/>
              <w:jc w:val="center"/>
              <w:rPr>
                <w:bCs/>
                <w:i/>
                <w:lang w:val="uk-UA"/>
              </w:rPr>
            </w:pPr>
            <w:r w:rsidRPr="00F43496">
              <w:rPr>
                <w:bCs/>
                <w:i/>
                <w:lang w:val="uk-UA"/>
              </w:rPr>
              <w:lastRenderedPageBreak/>
              <w:t>Завдання для самостійного дослідження:</w:t>
            </w:r>
          </w:p>
          <w:p w14:paraId="511523CD" w14:textId="77777777" w:rsidR="00F43496" w:rsidRPr="00F43496" w:rsidRDefault="00F43496" w:rsidP="00F43496">
            <w:pPr>
              <w:jc w:val="both"/>
              <w:rPr>
                <w:bCs/>
                <w:sz w:val="20"/>
                <w:szCs w:val="20"/>
                <w:lang w:val="uk-UA"/>
              </w:rPr>
            </w:pPr>
          </w:p>
          <w:p w14:paraId="330B408C" w14:textId="77777777" w:rsidR="00F43496" w:rsidRPr="00F43496" w:rsidRDefault="00F43496" w:rsidP="00F43496">
            <w:pPr>
              <w:jc w:val="both"/>
              <w:rPr>
                <w:bCs/>
                <w:lang w:val="uk-UA"/>
              </w:rPr>
            </w:pPr>
          </w:p>
          <w:p w14:paraId="51B802DD" w14:textId="77777777" w:rsidR="00F43496" w:rsidRPr="00F43496" w:rsidRDefault="00F43496" w:rsidP="00F43496">
            <w:pPr>
              <w:jc w:val="both"/>
              <w:rPr>
                <w:bCs/>
                <w:lang w:val="uk-UA"/>
              </w:rPr>
            </w:pPr>
            <w:r w:rsidRPr="00F43496">
              <w:rPr>
                <w:bCs/>
                <w:lang w:val="uk-UA"/>
              </w:rPr>
              <w:t xml:space="preserve">Основні положення трактату Емануеле Тазауро «Підзорна труба Аристотеля» // </w:t>
            </w:r>
            <w:r w:rsidRPr="00F43496">
              <w:rPr>
                <w:sz w:val="20"/>
                <w:szCs w:val="20"/>
                <w:lang w:val="uk-UA"/>
              </w:rPr>
              <w:t>Тезауро Е. Подзорная труба Аристотеля ; пер. с итал. на русс. Е. Костюкович. – СПб: Алетейя, 2002..</w:t>
            </w:r>
          </w:p>
          <w:p w14:paraId="1B52C77B" w14:textId="77777777" w:rsidR="00F43496" w:rsidRPr="00F43496" w:rsidRDefault="00F43496" w:rsidP="00F43496">
            <w:pPr>
              <w:jc w:val="both"/>
              <w:rPr>
                <w:bCs/>
                <w:lang w:val="uk-UA"/>
              </w:rPr>
            </w:pPr>
          </w:p>
          <w:p w14:paraId="51BB8270" w14:textId="28CEC67E" w:rsidR="00F43496" w:rsidRPr="00C62874" w:rsidRDefault="00C62874" w:rsidP="00F43496">
            <w:pPr>
              <w:ind w:left="360"/>
              <w:jc w:val="both"/>
              <w:rPr>
                <w:b/>
                <w:lang w:val="uk-UA"/>
              </w:rPr>
            </w:pPr>
            <w:r>
              <w:rPr>
                <w:b/>
                <w:lang w:val="uk-UA"/>
              </w:rPr>
              <w:t>5</w:t>
            </w:r>
            <w:r w:rsidR="00F43496" w:rsidRPr="00C62874">
              <w:rPr>
                <w:b/>
                <w:lang w:val="uk-UA"/>
              </w:rPr>
              <w:t xml:space="preserve"> год.</w:t>
            </w:r>
          </w:p>
          <w:p w14:paraId="2187EAD7" w14:textId="77777777" w:rsidR="00F43496" w:rsidRPr="00F43496" w:rsidRDefault="00F43496" w:rsidP="00F43496">
            <w:pPr>
              <w:rPr>
                <w:sz w:val="20"/>
                <w:szCs w:val="20"/>
                <w:lang w:val="uk-UA"/>
              </w:rPr>
            </w:pPr>
          </w:p>
        </w:tc>
        <w:tc>
          <w:tcPr>
            <w:tcW w:w="851" w:type="dxa"/>
          </w:tcPr>
          <w:p w14:paraId="76490003" w14:textId="77777777" w:rsidR="00F43496" w:rsidRPr="00F43496" w:rsidRDefault="00F43496" w:rsidP="00F43496">
            <w:pPr>
              <w:jc w:val="both"/>
              <w:rPr>
                <w:bCs/>
                <w:lang w:val="uk-UA"/>
              </w:rPr>
            </w:pPr>
          </w:p>
        </w:tc>
      </w:tr>
      <w:tr w:rsidR="00F43496" w:rsidRPr="00F43496" w14:paraId="5BD054DC" w14:textId="77777777" w:rsidTr="0072753B">
        <w:tc>
          <w:tcPr>
            <w:tcW w:w="1419" w:type="dxa"/>
          </w:tcPr>
          <w:p w14:paraId="2F52D8F7" w14:textId="77777777" w:rsidR="00F43496" w:rsidRPr="00F43496" w:rsidRDefault="00F43496" w:rsidP="00F43496">
            <w:pPr>
              <w:jc w:val="both"/>
              <w:rPr>
                <w:bCs/>
                <w:lang w:val="uk-UA"/>
              </w:rPr>
            </w:pPr>
            <w:r w:rsidRPr="00F43496">
              <w:rPr>
                <w:bCs/>
                <w:lang w:val="uk-UA"/>
              </w:rPr>
              <w:lastRenderedPageBreak/>
              <w:t>1 т.</w:t>
            </w:r>
          </w:p>
          <w:p w14:paraId="185A5965" w14:textId="77777777" w:rsidR="00F43496" w:rsidRPr="00F43496" w:rsidRDefault="00F43496" w:rsidP="00F43496">
            <w:pPr>
              <w:jc w:val="both"/>
              <w:rPr>
                <w:bCs/>
                <w:lang w:val="uk-UA"/>
              </w:rPr>
            </w:pPr>
          </w:p>
          <w:p w14:paraId="5D242D1D" w14:textId="77777777" w:rsidR="00F43496" w:rsidRPr="00F43496" w:rsidRDefault="00F43496" w:rsidP="00F43496">
            <w:pPr>
              <w:jc w:val="both"/>
              <w:rPr>
                <w:bCs/>
                <w:lang w:val="uk-UA"/>
              </w:rPr>
            </w:pPr>
          </w:p>
          <w:p w14:paraId="4FE39EEE" w14:textId="77777777" w:rsidR="00F43496" w:rsidRPr="00F43496" w:rsidRDefault="00F43496" w:rsidP="00F43496">
            <w:pPr>
              <w:jc w:val="both"/>
              <w:rPr>
                <w:bCs/>
                <w:lang w:val="uk-UA"/>
              </w:rPr>
            </w:pPr>
            <w:r w:rsidRPr="00F43496">
              <w:rPr>
                <w:bCs/>
                <w:lang w:val="uk-UA"/>
              </w:rPr>
              <w:t>2 год.</w:t>
            </w:r>
          </w:p>
        </w:tc>
        <w:tc>
          <w:tcPr>
            <w:tcW w:w="5811" w:type="dxa"/>
          </w:tcPr>
          <w:p w14:paraId="6A54F1CA" w14:textId="77777777" w:rsidR="00F43496" w:rsidRPr="00F43496" w:rsidRDefault="00F43496" w:rsidP="00F43496">
            <w:pPr>
              <w:shd w:val="clear" w:color="auto" w:fill="FFFFFF"/>
              <w:tabs>
                <w:tab w:val="left" w:pos="984"/>
              </w:tabs>
              <w:spacing w:line="269" w:lineRule="exact"/>
              <w:ind w:left="67"/>
              <w:jc w:val="both"/>
              <w:rPr>
                <w:b/>
                <w:lang w:val="uk-UA"/>
              </w:rPr>
            </w:pPr>
            <w:r w:rsidRPr="00F43496">
              <w:rPr>
                <w:b/>
                <w:lang w:val="uk-UA" w:eastAsia="ru-RU"/>
              </w:rPr>
              <w:t>Тема 2.</w:t>
            </w:r>
            <w:r w:rsidRPr="00F43496">
              <w:rPr>
                <w:lang w:val="uk-UA" w:eastAsia="ru-RU"/>
              </w:rPr>
              <w:t xml:space="preserve"> Реформатори іспанської (Хуан Боскан Альмогавер, Гаріласо де ла Вега, Енандо де Акунья, Гутьєрре де Сетіна, Кристобаль де Кастильєхо) та португальської поезії (Са де Міранда). Поетичні школи й угрупування в Іспанії (севільська та саламанкська – Фернандо де Еррера, Луїс де Леон).</w:t>
            </w:r>
            <w:r w:rsidRPr="00F43496">
              <w:rPr>
                <w:bCs/>
                <w:lang w:val="uk-UA" w:eastAsia="ru-RU"/>
              </w:rPr>
              <w:t xml:space="preserve"> </w:t>
            </w:r>
            <w:r w:rsidRPr="00F43496">
              <w:rPr>
                <w:bCs/>
                <w:lang w:val="ru-RU" w:eastAsia="ru-RU"/>
              </w:rPr>
              <w:t>Іспанська та іспаномовна барокова поезія (Ф. де Кеведо, Х. де ла Крус).</w:t>
            </w:r>
            <w:r w:rsidRPr="00F43496">
              <w:rPr>
                <w:lang w:val="ru-RU" w:eastAsia="ru-RU"/>
              </w:rPr>
              <w:t xml:space="preserve"> </w:t>
            </w:r>
            <w:r w:rsidRPr="00F43496">
              <w:rPr>
                <w:lang w:eastAsia="ru-RU"/>
              </w:rPr>
              <w:t>Іспанська поема («Перший сон» Х. де ла Крус).</w:t>
            </w:r>
          </w:p>
        </w:tc>
        <w:tc>
          <w:tcPr>
            <w:tcW w:w="993" w:type="dxa"/>
          </w:tcPr>
          <w:p w14:paraId="57CCD0B6" w14:textId="77777777" w:rsidR="00F43496" w:rsidRPr="00F43496" w:rsidRDefault="00F43496" w:rsidP="00F43496">
            <w:pPr>
              <w:jc w:val="both"/>
              <w:rPr>
                <w:bCs/>
                <w:lang w:val="uk-UA"/>
              </w:rPr>
            </w:pPr>
            <w:r w:rsidRPr="00F43496">
              <w:rPr>
                <w:bCs/>
                <w:lang w:val="uk-UA"/>
              </w:rPr>
              <w:t>лекція</w:t>
            </w:r>
          </w:p>
        </w:tc>
        <w:tc>
          <w:tcPr>
            <w:tcW w:w="3969" w:type="dxa"/>
          </w:tcPr>
          <w:p w14:paraId="676FB965" w14:textId="77777777" w:rsidR="00F43496" w:rsidRPr="00F43496" w:rsidRDefault="00F43496" w:rsidP="00F43496">
            <w:pPr>
              <w:spacing w:line="256" w:lineRule="auto"/>
              <w:jc w:val="both"/>
              <w:rPr>
                <w:i/>
                <w:sz w:val="20"/>
                <w:szCs w:val="20"/>
                <w:lang w:val="uk-UA"/>
              </w:rPr>
            </w:pPr>
          </w:p>
          <w:p w14:paraId="44284B61" w14:textId="77777777" w:rsidR="00F43496" w:rsidRPr="00F43496" w:rsidRDefault="00F43496" w:rsidP="00F43496">
            <w:pPr>
              <w:spacing w:line="256" w:lineRule="auto"/>
              <w:jc w:val="both"/>
              <w:rPr>
                <w:sz w:val="20"/>
                <w:szCs w:val="20"/>
                <w:lang w:val="uk-UA"/>
              </w:rPr>
            </w:pPr>
          </w:p>
          <w:p w14:paraId="58E0B376" w14:textId="77777777" w:rsidR="00F43496" w:rsidRPr="00F43496" w:rsidRDefault="00F43496" w:rsidP="00F43496">
            <w:pPr>
              <w:spacing w:line="256" w:lineRule="auto"/>
              <w:jc w:val="both"/>
              <w:rPr>
                <w:color w:val="auto"/>
                <w:sz w:val="20"/>
                <w:szCs w:val="20"/>
                <w:lang w:val="uk-UA"/>
              </w:rPr>
            </w:pPr>
            <w:r w:rsidRPr="00F43496">
              <w:rPr>
                <w:i/>
                <w:sz w:val="20"/>
                <w:szCs w:val="20"/>
                <w:lang w:val="uk-UA"/>
              </w:rPr>
              <w:t>Лучук І</w:t>
            </w:r>
            <w:r w:rsidRPr="00F43496">
              <w:rPr>
                <w:sz w:val="20"/>
                <w:szCs w:val="20"/>
                <w:lang w:val="uk-UA"/>
              </w:rPr>
              <w:t xml:space="preserve">. Історія світової поезії : [посібник з «антологійним апендиксом»] / Іван Лучук. – Тернопіль: Навчальна книга – Богдан, 2011. </w:t>
            </w:r>
            <w:r w:rsidRPr="00F43496">
              <w:rPr>
                <w:i/>
                <w:sz w:val="20"/>
                <w:szCs w:val="20"/>
                <w:lang w:val="uk-UA"/>
              </w:rPr>
              <w:t>Хуана Інес де ла Крус</w:t>
            </w:r>
            <w:r w:rsidRPr="00F43496">
              <w:rPr>
                <w:sz w:val="20"/>
                <w:szCs w:val="20"/>
                <w:lang w:val="uk-UA"/>
              </w:rPr>
              <w:t xml:space="preserve">. Поезії / З ісп. перекл. Сергій Борщевський. – Львів: Вид-во Анетти Антоненко, 2015. Т. 1. </w:t>
            </w:r>
          </w:p>
          <w:p w14:paraId="3F518CEF" w14:textId="77777777" w:rsidR="00F43496" w:rsidRPr="00F43496" w:rsidRDefault="00F43496" w:rsidP="00F43496">
            <w:pPr>
              <w:spacing w:line="259" w:lineRule="auto"/>
              <w:jc w:val="both"/>
              <w:rPr>
                <w:sz w:val="20"/>
                <w:szCs w:val="20"/>
                <w:lang w:val="uk-UA"/>
              </w:rPr>
            </w:pPr>
            <w:r w:rsidRPr="00F43496">
              <w:rPr>
                <w:i/>
                <w:sz w:val="20"/>
                <w:szCs w:val="20"/>
                <w:lang w:val="uk-UA"/>
              </w:rPr>
              <w:t>Менендес Пидаль Р.</w:t>
            </w:r>
            <w:r w:rsidRPr="00F43496">
              <w:rPr>
                <w:sz w:val="20"/>
                <w:szCs w:val="20"/>
                <w:lang w:val="uk-UA"/>
              </w:rPr>
              <w:t xml:space="preserve"> Тёмный и трудный стиль культеранистов и консептистов // Менендес Пидаль Р. Избранные произведения. — М., 1961.</w:t>
            </w:r>
          </w:p>
          <w:p w14:paraId="36988936" w14:textId="77777777" w:rsidR="00F43496" w:rsidRPr="00F43496" w:rsidRDefault="00F43496" w:rsidP="00F43496">
            <w:pPr>
              <w:spacing w:line="256" w:lineRule="auto"/>
              <w:jc w:val="both"/>
              <w:rPr>
                <w:sz w:val="20"/>
                <w:szCs w:val="20"/>
                <w:lang w:val="uk-UA"/>
              </w:rPr>
            </w:pPr>
            <w:r w:rsidRPr="00F43496">
              <w:rPr>
                <w:b/>
                <w:sz w:val="20"/>
                <w:szCs w:val="20"/>
                <w:lang w:val="uk-UA"/>
              </w:rPr>
              <w:t>Португальський сонет</w:t>
            </w:r>
            <w:r w:rsidRPr="00F43496">
              <w:rPr>
                <w:sz w:val="20"/>
                <w:szCs w:val="20"/>
                <w:lang w:val="uk-UA"/>
              </w:rPr>
              <w:t xml:space="preserve"> : антологія / перекл. Гр. Латника. – Львів: Кальварія, 2013. – С. 89.</w:t>
            </w:r>
          </w:p>
          <w:p w14:paraId="14D4B509" w14:textId="77777777" w:rsidR="00F43496" w:rsidRPr="00F43496" w:rsidRDefault="00F43496" w:rsidP="00F43496">
            <w:pPr>
              <w:spacing w:line="256" w:lineRule="auto"/>
              <w:jc w:val="both"/>
              <w:rPr>
                <w:sz w:val="20"/>
                <w:szCs w:val="20"/>
                <w:lang w:val="uk-UA"/>
              </w:rPr>
            </w:pPr>
            <w:r w:rsidRPr="00F43496">
              <w:rPr>
                <w:i/>
                <w:sz w:val="20"/>
                <w:szCs w:val="20"/>
                <w:lang w:val="uk-UA"/>
              </w:rPr>
              <w:t>Рязанцева Т</w:t>
            </w:r>
            <w:r w:rsidRPr="00F43496">
              <w:rPr>
                <w:sz w:val="20"/>
                <w:szCs w:val="20"/>
                <w:lang w:val="uk-UA"/>
              </w:rPr>
              <w:t xml:space="preserve">. «Почуйте мене очима…»: Життя і творчість Хуани Інес де ла Крус / Тетяна Рязанцева // Хуана Інес де ла Крус. Поезії / З ісп. перекл. Сергій Борщевський. </w:t>
            </w:r>
            <w:r w:rsidRPr="00F43496">
              <w:rPr>
                <w:sz w:val="20"/>
                <w:szCs w:val="20"/>
                <w:lang w:val="uk-UA"/>
              </w:rPr>
              <w:lastRenderedPageBreak/>
              <w:t>– Львів: Вид-во Анетти Антоненко, 2015. Т.1. – С. 5–31.</w:t>
            </w:r>
          </w:p>
          <w:p w14:paraId="3F31DAA2" w14:textId="77777777" w:rsidR="00F43496" w:rsidRPr="00F43496" w:rsidRDefault="00F43496" w:rsidP="00F43496">
            <w:pPr>
              <w:spacing w:line="256" w:lineRule="auto"/>
              <w:jc w:val="both"/>
              <w:rPr>
                <w:sz w:val="20"/>
                <w:szCs w:val="20"/>
                <w:lang w:val="uk-UA"/>
              </w:rPr>
            </w:pPr>
            <w:r w:rsidRPr="00F43496">
              <w:rPr>
                <w:i/>
                <w:sz w:val="20"/>
                <w:szCs w:val="20"/>
                <w:lang w:val="uk-UA"/>
              </w:rPr>
              <w:t>Рязанцева Т</w:t>
            </w:r>
            <w:r w:rsidRPr="00F43496">
              <w:rPr>
                <w:sz w:val="20"/>
                <w:szCs w:val="20"/>
                <w:lang w:val="uk-UA"/>
              </w:rPr>
              <w:t>. Змалювати думку (Консептизм як напрям метафізичної поезії в літературі Європи доби Бароко) /Тетяна Рязанцева. - К.: Академія наук України, Інститут літератури ім. Т. Шевченка НАН України, 1999.</w:t>
            </w:r>
          </w:p>
          <w:p w14:paraId="769D53D0" w14:textId="77777777" w:rsidR="00F43496" w:rsidRPr="00F43496" w:rsidRDefault="00F43496" w:rsidP="00F43496">
            <w:pPr>
              <w:rPr>
                <w:bCs/>
                <w:sz w:val="20"/>
                <w:szCs w:val="20"/>
                <w:lang w:val="uk-UA"/>
              </w:rPr>
            </w:pPr>
          </w:p>
        </w:tc>
        <w:tc>
          <w:tcPr>
            <w:tcW w:w="3118" w:type="dxa"/>
          </w:tcPr>
          <w:p w14:paraId="0CA54009" w14:textId="77777777" w:rsidR="00F43496" w:rsidRPr="00F43496" w:rsidRDefault="00F43496" w:rsidP="00F43496">
            <w:pPr>
              <w:jc w:val="center"/>
              <w:rPr>
                <w:bCs/>
                <w:i/>
                <w:lang w:val="uk-UA"/>
              </w:rPr>
            </w:pPr>
            <w:r w:rsidRPr="00F43496">
              <w:rPr>
                <w:bCs/>
                <w:i/>
                <w:lang w:val="uk-UA"/>
              </w:rPr>
              <w:lastRenderedPageBreak/>
              <w:t>Завдання для самостійного дослідження:</w:t>
            </w:r>
          </w:p>
          <w:p w14:paraId="3A965B48" w14:textId="77777777" w:rsidR="00F43496" w:rsidRPr="00F43496" w:rsidRDefault="00F43496" w:rsidP="00F43496">
            <w:pPr>
              <w:jc w:val="both"/>
              <w:rPr>
                <w:iCs/>
                <w:lang w:val="uk-UA" w:eastAsia="ru-RU"/>
              </w:rPr>
            </w:pPr>
          </w:p>
          <w:p w14:paraId="3538B3F8" w14:textId="77777777" w:rsidR="00F43496" w:rsidRPr="00F43496" w:rsidRDefault="00F43496" w:rsidP="00F43496">
            <w:pPr>
              <w:jc w:val="both"/>
              <w:rPr>
                <w:iCs/>
                <w:lang w:val="uk-UA" w:eastAsia="ru-RU"/>
              </w:rPr>
            </w:pPr>
          </w:p>
          <w:p w14:paraId="5B5D10A0" w14:textId="77777777" w:rsidR="00F43496" w:rsidRPr="00F43496" w:rsidRDefault="00F43496" w:rsidP="00F43496">
            <w:pPr>
              <w:jc w:val="both"/>
              <w:rPr>
                <w:iCs/>
                <w:lang w:val="uk-UA" w:eastAsia="ru-RU"/>
              </w:rPr>
            </w:pPr>
            <w:r w:rsidRPr="00F43496">
              <w:rPr>
                <w:lang w:val="uk-UA"/>
              </w:rPr>
              <w:t>Різноманіття жанрових форм</w:t>
            </w:r>
            <w:r w:rsidRPr="00F43496">
              <w:rPr>
                <w:color w:val="auto"/>
                <w:lang w:val="uk-UA"/>
              </w:rPr>
              <w:t xml:space="preserve"> </w:t>
            </w:r>
            <w:r w:rsidRPr="00F43496">
              <w:rPr>
                <w:lang w:val="uk-UA"/>
              </w:rPr>
              <w:t xml:space="preserve">у поезії Хуани Інес де ла Крус. // </w:t>
            </w:r>
            <w:r w:rsidRPr="00F43496">
              <w:rPr>
                <w:color w:val="auto"/>
                <w:sz w:val="20"/>
                <w:szCs w:val="20"/>
                <w:lang w:val="uk-UA"/>
              </w:rPr>
              <w:t>Хуана Інес де ла Крус. Поезії / З ісп. перекл. Сергій Борщевський. – Львів: Вид-во Анетти Антоненко, 2015. Т. 1. – С. 5–31</w:t>
            </w:r>
          </w:p>
          <w:p w14:paraId="1C53BAAB" w14:textId="77777777" w:rsidR="00F43496" w:rsidRPr="00F43496" w:rsidRDefault="00F43496" w:rsidP="00F43496">
            <w:pPr>
              <w:jc w:val="both"/>
              <w:rPr>
                <w:bCs/>
                <w:lang w:val="uk-UA"/>
              </w:rPr>
            </w:pPr>
          </w:p>
          <w:p w14:paraId="532D0537" w14:textId="12DBB8D0" w:rsidR="00F43496" w:rsidRPr="00C62874" w:rsidRDefault="007D2A27" w:rsidP="00F43496">
            <w:pPr>
              <w:jc w:val="both"/>
              <w:rPr>
                <w:b/>
                <w:lang w:val="uk-UA"/>
              </w:rPr>
            </w:pPr>
            <w:r w:rsidRPr="00C62874">
              <w:rPr>
                <w:b/>
                <w:lang w:val="uk-UA"/>
              </w:rPr>
              <w:t>2</w:t>
            </w:r>
            <w:r w:rsidR="00F43496" w:rsidRPr="00C62874">
              <w:rPr>
                <w:b/>
                <w:lang w:val="uk-UA"/>
              </w:rPr>
              <w:t xml:space="preserve"> год.</w:t>
            </w:r>
          </w:p>
        </w:tc>
        <w:tc>
          <w:tcPr>
            <w:tcW w:w="851" w:type="dxa"/>
          </w:tcPr>
          <w:p w14:paraId="012DF9AF" w14:textId="77777777" w:rsidR="00F43496" w:rsidRPr="00F43496" w:rsidRDefault="00F43496" w:rsidP="00F43496">
            <w:pPr>
              <w:jc w:val="both"/>
              <w:rPr>
                <w:bCs/>
                <w:lang w:val="uk-UA"/>
              </w:rPr>
            </w:pPr>
          </w:p>
        </w:tc>
      </w:tr>
      <w:tr w:rsidR="00F43496" w:rsidRPr="00F43496" w14:paraId="10B30393" w14:textId="77777777" w:rsidTr="0072753B">
        <w:tc>
          <w:tcPr>
            <w:tcW w:w="1419" w:type="dxa"/>
          </w:tcPr>
          <w:p w14:paraId="62547528" w14:textId="77777777" w:rsidR="00F43496" w:rsidRPr="00F43496" w:rsidRDefault="00F43496" w:rsidP="00F43496">
            <w:pPr>
              <w:jc w:val="both"/>
              <w:rPr>
                <w:bCs/>
                <w:lang w:val="uk-UA"/>
              </w:rPr>
            </w:pPr>
            <w:r w:rsidRPr="00F43496">
              <w:rPr>
                <w:bCs/>
                <w:lang w:val="uk-UA"/>
              </w:rPr>
              <w:lastRenderedPageBreak/>
              <w:t>2 т.</w:t>
            </w:r>
          </w:p>
          <w:p w14:paraId="5D1F60C9" w14:textId="77777777" w:rsidR="00F43496" w:rsidRPr="00F43496" w:rsidRDefault="00F43496" w:rsidP="00F43496">
            <w:pPr>
              <w:jc w:val="both"/>
              <w:rPr>
                <w:bCs/>
                <w:lang w:val="uk-UA"/>
              </w:rPr>
            </w:pPr>
          </w:p>
          <w:p w14:paraId="17D0F662" w14:textId="77777777" w:rsidR="00F43496" w:rsidRPr="00F43496" w:rsidRDefault="00F43496" w:rsidP="00F43496">
            <w:pPr>
              <w:jc w:val="both"/>
              <w:rPr>
                <w:bCs/>
                <w:lang w:val="uk-UA"/>
              </w:rPr>
            </w:pPr>
            <w:r w:rsidRPr="00F43496">
              <w:rPr>
                <w:bCs/>
                <w:lang w:val="uk-UA"/>
              </w:rPr>
              <w:t>2 год.</w:t>
            </w:r>
          </w:p>
        </w:tc>
        <w:tc>
          <w:tcPr>
            <w:tcW w:w="5811" w:type="dxa"/>
          </w:tcPr>
          <w:p w14:paraId="4688CEA4" w14:textId="3F229871" w:rsidR="00F43496" w:rsidRDefault="00F43496" w:rsidP="00F43496">
            <w:pPr>
              <w:jc w:val="center"/>
              <w:rPr>
                <w:b/>
                <w:lang w:val="ru-RU" w:eastAsia="ru-RU"/>
              </w:rPr>
            </w:pPr>
            <w:r w:rsidRPr="00F43496">
              <w:rPr>
                <w:b/>
                <w:lang w:val="ru-RU" w:eastAsia="ru-RU"/>
              </w:rPr>
              <w:t>Тема: Стильові особливості барокової поезії</w:t>
            </w:r>
          </w:p>
          <w:p w14:paraId="2D3EF953" w14:textId="77777777" w:rsidR="00F86F0D" w:rsidRPr="00F43496" w:rsidRDefault="00F86F0D" w:rsidP="00F43496">
            <w:pPr>
              <w:jc w:val="center"/>
              <w:rPr>
                <w:b/>
                <w:lang w:val="ru-RU" w:eastAsia="ru-RU"/>
              </w:rPr>
            </w:pPr>
          </w:p>
          <w:p w14:paraId="7524E195" w14:textId="77777777" w:rsidR="00F86F0D" w:rsidRPr="00F2016D" w:rsidRDefault="00F86F0D" w:rsidP="00F86F0D">
            <w:pPr>
              <w:jc w:val="center"/>
              <w:rPr>
                <w:i/>
                <w:lang w:val="ru-RU" w:eastAsia="ru-RU"/>
              </w:rPr>
            </w:pPr>
            <w:r w:rsidRPr="00F2016D">
              <w:rPr>
                <w:i/>
                <w:lang w:val="ru-RU" w:eastAsia="ru-RU"/>
              </w:rPr>
              <w:t>Тексти для обговорення:</w:t>
            </w:r>
          </w:p>
          <w:p w14:paraId="22EF0B1D" w14:textId="77777777" w:rsidR="00F86F0D" w:rsidRPr="00C06889" w:rsidRDefault="00F86F0D" w:rsidP="00F86F0D">
            <w:pPr>
              <w:jc w:val="center"/>
              <w:rPr>
                <w:i/>
                <w:lang w:val="ru-RU" w:eastAsia="ru-RU"/>
              </w:rPr>
            </w:pPr>
            <w:r w:rsidRPr="00F2016D">
              <w:rPr>
                <w:i/>
                <w:lang w:val="ru-RU" w:eastAsia="ru-RU"/>
              </w:rPr>
              <w:t>Хуана де ла Крус «Перший сон»;</w:t>
            </w:r>
            <w:r w:rsidRPr="00F2016D">
              <w:rPr>
                <w:lang w:val="ru-RU" w:eastAsia="ru-RU"/>
              </w:rPr>
              <w:t xml:space="preserve"> </w:t>
            </w:r>
            <w:r w:rsidRPr="00F2016D">
              <w:rPr>
                <w:i/>
                <w:lang w:val="ru-RU" w:eastAsia="ru-RU"/>
              </w:rPr>
              <w:t>Антоніу Барбоза Баселар («До відсутності», «Різноманітттю світу») та Франсишку-Мануел ду Мелу («Діалог життя і часу», «У день попелу…» «Непевний світ»); Ф. Кеведо «Ах, що життя?», Л. ді Гонгора (сонети);</w:t>
            </w:r>
            <w:r>
              <w:rPr>
                <w:i/>
                <w:lang w:val="ru-RU" w:eastAsia="ru-RU"/>
              </w:rPr>
              <w:t xml:space="preserve"> Х. І. де ла Крус (вірші); А.Ґріфіус (сонети);</w:t>
            </w:r>
            <w:r w:rsidRPr="00F2016D">
              <w:rPr>
                <w:i/>
                <w:lang w:val="ru-RU" w:eastAsia="ru-RU"/>
              </w:rPr>
              <w:t xml:space="preserve"> Дж. </w:t>
            </w:r>
            <w:r w:rsidRPr="00C06889">
              <w:rPr>
                <w:i/>
                <w:lang w:val="ru-RU" w:eastAsia="ru-RU"/>
              </w:rPr>
              <w:t>Маріно «Зорі»</w:t>
            </w:r>
          </w:p>
          <w:p w14:paraId="478A2649" w14:textId="77777777" w:rsidR="00F86F0D" w:rsidRPr="00C06889" w:rsidRDefault="00F86F0D" w:rsidP="00F86F0D">
            <w:pPr>
              <w:jc w:val="both"/>
              <w:rPr>
                <w:b/>
                <w:lang w:val="ru-RU" w:eastAsia="ru-RU"/>
              </w:rPr>
            </w:pPr>
          </w:p>
          <w:p w14:paraId="19EB94B1" w14:textId="77777777" w:rsidR="00F86F0D" w:rsidRPr="00F2016D" w:rsidRDefault="00F86F0D" w:rsidP="00F86F0D">
            <w:pPr>
              <w:numPr>
                <w:ilvl w:val="0"/>
                <w:numId w:val="7"/>
              </w:numPr>
              <w:jc w:val="both"/>
              <w:rPr>
                <w:lang w:val="ru-RU" w:eastAsia="ru-RU"/>
              </w:rPr>
            </w:pPr>
            <w:r w:rsidRPr="00F2016D">
              <w:rPr>
                <w:lang w:val="ru-RU" w:eastAsia="ru-RU"/>
              </w:rPr>
              <w:t>Палітра барокових засобів у вірші Джанбатисти Маріно «Зорі».</w:t>
            </w:r>
          </w:p>
          <w:p w14:paraId="7DB3F96D" w14:textId="77777777" w:rsidR="00F86F0D" w:rsidRPr="00F2016D" w:rsidRDefault="00F86F0D" w:rsidP="00F86F0D">
            <w:pPr>
              <w:numPr>
                <w:ilvl w:val="0"/>
                <w:numId w:val="7"/>
              </w:numPr>
              <w:jc w:val="both"/>
              <w:rPr>
                <w:lang w:eastAsia="ru-RU"/>
              </w:rPr>
            </w:pPr>
            <w:r w:rsidRPr="00F2016D">
              <w:rPr>
                <w:lang w:val="ru-RU" w:eastAsia="ru-RU"/>
              </w:rPr>
              <w:t xml:space="preserve">Стильові та тематичні параметри у віршах португальських сонетистів: Антоніу Барбоза Баселар («До відсутності», «Різноманітттю світу») та Франсишку-Мануел ду Мелу («Діалог життя і часу», «У день попелу…» </w:t>
            </w:r>
            <w:r w:rsidRPr="00F2016D">
              <w:rPr>
                <w:lang w:eastAsia="ru-RU"/>
              </w:rPr>
              <w:t>«Непевний світ»)</w:t>
            </w:r>
            <w:r>
              <w:rPr>
                <w:lang w:val="uk-UA" w:eastAsia="ru-RU"/>
              </w:rPr>
              <w:t>.</w:t>
            </w:r>
          </w:p>
          <w:p w14:paraId="7C74D476" w14:textId="77777777" w:rsidR="00F86F0D" w:rsidRPr="00F2016D" w:rsidRDefault="00F86F0D" w:rsidP="00F86F0D">
            <w:pPr>
              <w:numPr>
                <w:ilvl w:val="0"/>
                <w:numId w:val="7"/>
              </w:numPr>
              <w:jc w:val="both"/>
              <w:rPr>
                <w:lang w:val="ru-RU" w:eastAsia="ru-RU"/>
              </w:rPr>
            </w:pPr>
            <w:r w:rsidRPr="00F2016D">
              <w:rPr>
                <w:lang w:val="ru-RU" w:eastAsia="ru-RU"/>
              </w:rPr>
              <w:t>Поезія Франсіско де Кеведо та Хуани Інес де ла Крус: особливості консептизму як стилю бароко.</w:t>
            </w:r>
          </w:p>
          <w:p w14:paraId="2907BB77" w14:textId="77777777" w:rsidR="00F86F0D" w:rsidRPr="00F2016D" w:rsidRDefault="00F86F0D" w:rsidP="00F86F0D">
            <w:pPr>
              <w:numPr>
                <w:ilvl w:val="0"/>
                <w:numId w:val="7"/>
              </w:numPr>
              <w:jc w:val="both"/>
              <w:rPr>
                <w:lang w:val="ru-RU" w:eastAsia="ru-RU"/>
              </w:rPr>
            </w:pPr>
            <w:r w:rsidRPr="00F2016D">
              <w:rPr>
                <w:lang w:val="ru-RU" w:eastAsia="ru-RU"/>
              </w:rPr>
              <w:t>Луї ді Гонгора</w:t>
            </w:r>
            <w:r>
              <w:rPr>
                <w:lang w:val="ru-RU" w:eastAsia="ru-RU"/>
              </w:rPr>
              <w:t>, Андреас Ґріфіус</w:t>
            </w:r>
            <w:r w:rsidRPr="00F2016D">
              <w:rPr>
                <w:lang w:val="ru-RU" w:eastAsia="ru-RU"/>
              </w:rPr>
              <w:t xml:space="preserve"> та Хуана Інес де ла Крус: стильові подібності та відмінності в їхніх поетичних текстах.</w:t>
            </w:r>
          </w:p>
          <w:p w14:paraId="28AF7CCE" w14:textId="77777777" w:rsidR="00F86F0D" w:rsidRPr="00F2016D" w:rsidRDefault="00F86F0D" w:rsidP="00F86F0D">
            <w:pPr>
              <w:numPr>
                <w:ilvl w:val="0"/>
                <w:numId w:val="7"/>
              </w:numPr>
              <w:jc w:val="both"/>
              <w:rPr>
                <w:lang w:eastAsia="ru-RU"/>
              </w:rPr>
            </w:pPr>
            <w:r w:rsidRPr="00F2016D">
              <w:rPr>
                <w:lang w:val="ru-RU" w:eastAsia="ru-RU"/>
              </w:rPr>
              <w:lastRenderedPageBreak/>
              <w:t xml:space="preserve">Бароковий палац «Першого сну» Хуани Інес де ла Крус: ознаки стилю. </w:t>
            </w:r>
            <w:r w:rsidRPr="00F2016D">
              <w:rPr>
                <w:lang w:eastAsia="ru-RU"/>
              </w:rPr>
              <w:t xml:space="preserve">Мотив духовних мандрів як відчуття емоційної порожнечі душі. </w:t>
            </w:r>
          </w:p>
          <w:p w14:paraId="6F53A3A1" w14:textId="77777777" w:rsidR="00F86F0D" w:rsidRPr="00F2016D" w:rsidRDefault="00F86F0D" w:rsidP="00F86F0D">
            <w:pPr>
              <w:numPr>
                <w:ilvl w:val="0"/>
                <w:numId w:val="7"/>
              </w:numPr>
              <w:jc w:val="both"/>
              <w:rPr>
                <w:lang w:val="ru-RU" w:eastAsia="ru-RU"/>
              </w:rPr>
            </w:pPr>
            <w:r w:rsidRPr="00F2016D">
              <w:rPr>
                <w:lang w:val="ru-RU" w:eastAsia="ru-RU"/>
              </w:rPr>
              <w:t xml:space="preserve">Джерела поеми «Перший сон» та їхні впливи на пізнішу європейську літературу. </w:t>
            </w:r>
          </w:p>
          <w:p w14:paraId="7B1098FA" w14:textId="77777777" w:rsidR="00F43496" w:rsidRPr="00F86F0D" w:rsidRDefault="00F43496" w:rsidP="00F43496">
            <w:pPr>
              <w:shd w:val="clear" w:color="auto" w:fill="FFFFFF"/>
              <w:tabs>
                <w:tab w:val="left" w:pos="984"/>
              </w:tabs>
              <w:spacing w:line="269" w:lineRule="exact"/>
              <w:jc w:val="both"/>
              <w:rPr>
                <w:b/>
                <w:lang w:val="ru-RU"/>
              </w:rPr>
            </w:pPr>
          </w:p>
        </w:tc>
        <w:tc>
          <w:tcPr>
            <w:tcW w:w="993" w:type="dxa"/>
          </w:tcPr>
          <w:p w14:paraId="46C99F23" w14:textId="77777777" w:rsidR="00F43496" w:rsidRPr="00F43496" w:rsidRDefault="00F43496" w:rsidP="00F43496">
            <w:pPr>
              <w:jc w:val="both"/>
              <w:rPr>
                <w:bCs/>
                <w:lang w:val="uk-UA"/>
              </w:rPr>
            </w:pPr>
            <w:r w:rsidRPr="00F43496">
              <w:rPr>
                <w:bCs/>
                <w:lang w:val="uk-UA"/>
              </w:rPr>
              <w:lastRenderedPageBreak/>
              <w:t>практ.</w:t>
            </w:r>
          </w:p>
        </w:tc>
        <w:tc>
          <w:tcPr>
            <w:tcW w:w="3969" w:type="dxa"/>
          </w:tcPr>
          <w:p w14:paraId="3FEAE658" w14:textId="77777777" w:rsidR="00F43496" w:rsidRPr="00F43496" w:rsidRDefault="00F43496" w:rsidP="00F43496">
            <w:pPr>
              <w:spacing w:line="254" w:lineRule="auto"/>
              <w:jc w:val="both"/>
              <w:rPr>
                <w:i/>
                <w:sz w:val="20"/>
                <w:szCs w:val="20"/>
                <w:lang w:val="uk-UA"/>
              </w:rPr>
            </w:pPr>
          </w:p>
          <w:p w14:paraId="319395A3" w14:textId="4EDC60D3" w:rsidR="00F43496" w:rsidRPr="00F43496" w:rsidRDefault="00F43496" w:rsidP="00F43496">
            <w:pPr>
              <w:jc w:val="both"/>
              <w:rPr>
                <w:bCs/>
                <w:sz w:val="20"/>
                <w:szCs w:val="20"/>
                <w:lang w:val="uk-UA"/>
              </w:rPr>
            </w:pPr>
            <w:r w:rsidRPr="00F43496">
              <w:rPr>
                <w:bCs/>
                <w:sz w:val="20"/>
                <w:szCs w:val="20"/>
                <w:lang w:val="uk-UA"/>
              </w:rPr>
              <w:t xml:space="preserve">Хуана Інес де ла Крус. Перший сон // Хуана Інес де ла Крус. Світогляд / З ісп. перекл. Сергій Борщевський. – Львів: Вид-во Анетти Антоненко, 2015. – Т. 3. – С. 19-45. </w:t>
            </w:r>
          </w:p>
          <w:p w14:paraId="05E055A0" w14:textId="445A14CA" w:rsidR="00F43496" w:rsidRPr="00F43496" w:rsidRDefault="00F43496" w:rsidP="00F43496">
            <w:pPr>
              <w:jc w:val="both"/>
              <w:rPr>
                <w:bCs/>
                <w:sz w:val="20"/>
                <w:szCs w:val="20"/>
                <w:lang w:val="uk-UA"/>
              </w:rPr>
            </w:pPr>
            <w:r w:rsidRPr="00F43496">
              <w:rPr>
                <w:bCs/>
                <w:sz w:val="20"/>
                <w:szCs w:val="20"/>
                <w:lang w:val="uk-UA"/>
              </w:rPr>
              <w:t>Електронна хрестоматія поезії 17-18 ст. (у файлі)</w:t>
            </w:r>
          </w:p>
          <w:p w14:paraId="0A419293" w14:textId="77777777" w:rsidR="00F43496" w:rsidRPr="00F43496" w:rsidRDefault="00F43496" w:rsidP="00F43496">
            <w:pPr>
              <w:jc w:val="both"/>
              <w:rPr>
                <w:bCs/>
                <w:sz w:val="20"/>
                <w:szCs w:val="20"/>
                <w:lang w:val="uk-UA"/>
              </w:rPr>
            </w:pPr>
          </w:p>
          <w:p w14:paraId="10A0D4C4" w14:textId="33B1BADA" w:rsidR="00F43496" w:rsidRPr="00F43496" w:rsidRDefault="00F43496" w:rsidP="00F43496">
            <w:pPr>
              <w:jc w:val="both"/>
              <w:rPr>
                <w:bCs/>
                <w:sz w:val="20"/>
                <w:szCs w:val="20"/>
                <w:lang w:val="uk-UA"/>
              </w:rPr>
            </w:pPr>
            <w:r w:rsidRPr="00F43496">
              <w:rPr>
                <w:bCs/>
                <w:sz w:val="20"/>
                <w:szCs w:val="20"/>
                <w:lang w:val="uk-UA"/>
              </w:rPr>
              <w:t>Рязанцева Т. «Почуйте мене очима…»: Життя і творчість Хуани Інес де ла Крус / Тетяна Рязанцева // Хуана Інес де ла Крус. Поезії / З ісп. перекл. Сергій Борщевський. – Львів: Вид-во Анетти Антоненко, 2015. Т. 1. – С. 5–31.</w:t>
            </w:r>
          </w:p>
          <w:p w14:paraId="050F21FF" w14:textId="029F489F" w:rsidR="00F43496" w:rsidRPr="00F43496" w:rsidRDefault="00F43496" w:rsidP="00F43496">
            <w:pPr>
              <w:jc w:val="both"/>
              <w:rPr>
                <w:bCs/>
                <w:sz w:val="20"/>
                <w:szCs w:val="20"/>
                <w:lang w:val="uk-UA"/>
              </w:rPr>
            </w:pPr>
            <w:r w:rsidRPr="00F43496">
              <w:rPr>
                <w:bCs/>
                <w:sz w:val="20"/>
                <w:szCs w:val="20"/>
                <w:lang w:val="uk-UA"/>
              </w:rPr>
              <w:t>Рязанцева Т. «Вогник мого розуму..»: (Сестра Хуана Інес де ла Крус: освіта, світогляд, творчість. / Тетяна Рязанцева // Хуана Інес де ла Крус. Поезії / З ісп. перекл. Сергій Борщевський. – Львів: Вид-во Анетти Антоненко, 2017. – Т.3.  – С. 5–18.</w:t>
            </w:r>
          </w:p>
          <w:p w14:paraId="3097EF5B" w14:textId="3F823E5D" w:rsidR="00F43496" w:rsidRPr="00F43496" w:rsidRDefault="00F43496" w:rsidP="00F43496">
            <w:pPr>
              <w:jc w:val="both"/>
              <w:rPr>
                <w:bCs/>
                <w:sz w:val="20"/>
                <w:szCs w:val="20"/>
                <w:lang w:val="uk-UA"/>
              </w:rPr>
            </w:pPr>
            <w:r w:rsidRPr="00F43496">
              <w:rPr>
                <w:bCs/>
                <w:sz w:val="20"/>
                <w:szCs w:val="20"/>
                <w:lang w:val="uk-UA"/>
              </w:rPr>
              <w:t>Лорка Ф. Г. Поетичний образ у дона Луїса де Гонгори // Гарсіа Лорка Ф. Думки про мистецтво / Упорядк., перекл. з ісп., передм. та примітки М. Москаленка. — К.: Мистецтво, 1975. — С. 49–77.</w:t>
            </w:r>
          </w:p>
          <w:p w14:paraId="4FC646FB" w14:textId="0FE3381E" w:rsidR="00F43496" w:rsidRPr="00F43496" w:rsidRDefault="00F43496" w:rsidP="00F43496">
            <w:pPr>
              <w:jc w:val="both"/>
              <w:rPr>
                <w:bCs/>
                <w:sz w:val="20"/>
                <w:szCs w:val="20"/>
                <w:lang w:val="uk-UA"/>
              </w:rPr>
            </w:pPr>
            <w:r w:rsidRPr="00F43496">
              <w:rPr>
                <w:bCs/>
                <w:sz w:val="20"/>
                <w:szCs w:val="20"/>
                <w:lang w:val="uk-UA"/>
              </w:rPr>
              <w:t>Рязанцева Т. Келія і кін (Драматургія сестри Хуани Інес де ла Крус) / Тетяна Рязанцева // Хуана Інес де ла Крус. Поезії / З ісп. перекл. Сергій Борщевський. – Львів: Вид-во Анетти Антоненко, 2016. – Т. 2.  – С. 5–18.</w:t>
            </w:r>
          </w:p>
          <w:p w14:paraId="049DEB9F" w14:textId="195C771B" w:rsidR="00F43496" w:rsidRPr="00F43496" w:rsidRDefault="00F43496" w:rsidP="00F43496">
            <w:pPr>
              <w:jc w:val="both"/>
              <w:rPr>
                <w:bCs/>
                <w:sz w:val="20"/>
                <w:szCs w:val="20"/>
                <w:lang w:val="uk-UA"/>
              </w:rPr>
            </w:pPr>
            <w:r w:rsidRPr="00F43496">
              <w:rPr>
                <w:bCs/>
                <w:sz w:val="20"/>
                <w:szCs w:val="20"/>
                <w:lang w:val="uk-UA"/>
              </w:rPr>
              <w:lastRenderedPageBreak/>
              <w:t>Маркова В. Э. О двух манерах мастера барокко // Советское искусствознание. - М., 1987. - № 22. - С. 226–238.</w:t>
            </w:r>
          </w:p>
          <w:p w14:paraId="3964DD79" w14:textId="77777777" w:rsidR="00F43496" w:rsidRPr="00F43496" w:rsidRDefault="00F43496" w:rsidP="00F43496">
            <w:pPr>
              <w:jc w:val="both"/>
              <w:rPr>
                <w:bCs/>
                <w:sz w:val="20"/>
                <w:szCs w:val="20"/>
                <w:lang w:val="uk-UA"/>
              </w:rPr>
            </w:pPr>
            <w:r w:rsidRPr="00F43496">
              <w:rPr>
                <w:bCs/>
                <w:sz w:val="20"/>
                <w:szCs w:val="20"/>
                <w:lang w:val="uk-UA"/>
              </w:rPr>
              <w:t>.</w:t>
            </w:r>
          </w:p>
          <w:p w14:paraId="6D9132F6" w14:textId="77777777" w:rsidR="00F43496" w:rsidRPr="00F43496" w:rsidRDefault="00F43496" w:rsidP="00F43496">
            <w:pPr>
              <w:spacing w:line="254" w:lineRule="auto"/>
              <w:jc w:val="both"/>
              <w:rPr>
                <w:bCs/>
                <w:sz w:val="20"/>
                <w:szCs w:val="20"/>
                <w:lang w:val="uk-UA"/>
              </w:rPr>
            </w:pPr>
          </w:p>
        </w:tc>
        <w:tc>
          <w:tcPr>
            <w:tcW w:w="3118" w:type="dxa"/>
          </w:tcPr>
          <w:p w14:paraId="765CF68F" w14:textId="77777777" w:rsidR="00F43496" w:rsidRPr="00F43496" w:rsidRDefault="00F43496" w:rsidP="00F43496">
            <w:pPr>
              <w:jc w:val="center"/>
              <w:rPr>
                <w:bCs/>
                <w:i/>
                <w:lang w:val="uk-UA"/>
              </w:rPr>
            </w:pPr>
            <w:r w:rsidRPr="00F43496">
              <w:rPr>
                <w:bCs/>
                <w:i/>
                <w:lang w:val="uk-UA"/>
              </w:rPr>
              <w:lastRenderedPageBreak/>
              <w:t>Завдання для самостійного дослідження:</w:t>
            </w:r>
          </w:p>
          <w:p w14:paraId="676BBB11" w14:textId="77777777" w:rsidR="00F43496" w:rsidRPr="00F43496" w:rsidRDefault="00F43496" w:rsidP="00F43496">
            <w:pPr>
              <w:jc w:val="both"/>
              <w:rPr>
                <w:bCs/>
                <w:lang w:val="uk-UA"/>
              </w:rPr>
            </w:pPr>
          </w:p>
          <w:p w14:paraId="2AF46367" w14:textId="77777777" w:rsidR="00F43496" w:rsidRPr="00F43496" w:rsidRDefault="00F43496" w:rsidP="00F43496">
            <w:pPr>
              <w:jc w:val="both"/>
              <w:rPr>
                <w:bCs/>
                <w:lang w:val="uk-UA"/>
              </w:rPr>
            </w:pPr>
            <w:r w:rsidRPr="00F43496">
              <w:rPr>
                <w:bCs/>
                <w:lang w:val="uk-UA"/>
              </w:rPr>
              <w:t>Португальський поет XVII ст. Франсишку-Мануел ді Мелу та його сонети:</w:t>
            </w:r>
          </w:p>
          <w:p w14:paraId="7C96334B" w14:textId="77777777" w:rsidR="00F43496" w:rsidRPr="00F43496" w:rsidRDefault="00F43496" w:rsidP="00F43496">
            <w:pPr>
              <w:jc w:val="both"/>
              <w:rPr>
                <w:bCs/>
                <w:lang w:val="uk-UA"/>
              </w:rPr>
            </w:pPr>
            <w:r w:rsidRPr="00F43496">
              <w:rPr>
                <w:bCs/>
                <w:lang w:val="uk-UA"/>
              </w:rPr>
              <w:t xml:space="preserve">  «У день попелу над словами – оскільки порохом є»: чи можна вбачити в цьому тексті ознаки метафізичної поезії? </w:t>
            </w:r>
          </w:p>
          <w:p w14:paraId="293AAC06" w14:textId="77777777" w:rsidR="00F43496" w:rsidRPr="00F43496" w:rsidRDefault="00F43496" w:rsidP="00F43496">
            <w:pPr>
              <w:jc w:val="both"/>
              <w:rPr>
                <w:bCs/>
                <w:lang w:val="uk-UA"/>
              </w:rPr>
            </w:pPr>
            <w:r w:rsidRPr="00F43496">
              <w:rPr>
                <w:bCs/>
                <w:lang w:val="uk-UA"/>
              </w:rPr>
              <w:t xml:space="preserve">  «Діалог життя і часу»: чи можна вбачити в цьому тексті маньєризм?</w:t>
            </w:r>
          </w:p>
          <w:p w14:paraId="4AE62BAF" w14:textId="77777777" w:rsidR="00F43496" w:rsidRPr="00F43496" w:rsidRDefault="00F43496" w:rsidP="00F43496">
            <w:pPr>
              <w:jc w:val="both"/>
              <w:rPr>
                <w:bCs/>
                <w:lang w:val="uk-UA"/>
              </w:rPr>
            </w:pPr>
          </w:p>
          <w:p w14:paraId="7B26B9AE" w14:textId="49A1F5BF" w:rsidR="00F43496" w:rsidRPr="00C62874" w:rsidRDefault="007D2A27" w:rsidP="00F43496">
            <w:pPr>
              <w:jc w:val="both"/>
              <w:rPr>
                <w:b/>
                <w:lang w:val="uk-UA"/>
              </w:rPr>
            </w:pPr>
            <w:r w:rsidRPr="00C62874">
              <w:rPr>
                <w:b/>
                <w:lang w:val="uk-UA"/>
              </w:rPr>
              <w:t>2</w:t>
            </w:r>
            <w:r w:rsidR="00F43496" w:rsidRPr="00C62874">
              <w:rPr>
                <w:b/>
                <w:lang w:val="uk-UA"/>
              </w:rPr>
              <w:t xml:space="preserve"> год.</w:t>
            </w:r>
          </w:p>
        </w:tc>
        <w:tc>
          <w:tcPr>
            <w:tcW w:w="851" w:type="dxa"/>
          </w:tcPr>
          <w:p w14:paraId="17AE31A3" w14:textId="77777777" w:rsidR="00F43496" w:rsidRPr="00F43496" w:rsidRDefault="00F43496" w:rsidP="00F43496">
            <w:pPr>
              <w:jc w:val="both"/>
              <w:rPr>
                <w:bCs/>
                <w:lang w:val="uk-UA"/>
              </w:rPr>
            </w:pPr>
          </w:p>
        </w:tc>
      </w:tr>
      <w:tr w:rsidR="00F43496" w:rsidRPr="00F43496" w14:paraId="34A0AA88" w14:textId="77777777" w:rsidTr="0072753B">
        <w:tc>
          <w:tcPr>
            <w:tcW w:w="1419" w:type="dxa"/>
          </w:tcPr>
          <w:p w14:paraId="3E9CCB36" w14:textId="77777777" w:rsidR="00F43496" w:rsidRPr="00F43496" w:rsidRDefault="00F43496" w:rsidP="00F43496">
            <w:pPr>
              <w:jc w:val="both"/>
              <w:rPr>
                <w:bCs/>
                <w:lang w:val="uk-UA"/>
              </w:rPr>
            </w:pPr>
            <w:r w:rsidRPr="00F43496">
              <w:rPr>
                <w:bCs/>
                <w:lang w:val="uk-UA"/>
              </w:rPr>
              <w:lastRenderedPageBreak/>
              <w:t>2 т.</w:t>
            </w:r>
          </w:p>
          <w:p w14:paraId="202CA1EC" w14:textId="77777777" w:rsidR="00F43496" w:rsidRPr="00F43496" w:rsidRDefault="00F43496" w:rsidP="00F43496">
            <w:pPr>
              <w:jc w:val="both"/>
              <w:rPr>
                <w:bCs/>
                <w:lang w:val="uk-UA"/>
              </w:rPr>
            </w:pPr>
          </w:p>
          <w:p w14:paraId="6B4CA343" w14:textId="77777777" w:rsidR="00F43496" w:rsidRPr="00F43496" w:rsidRDefault="00F43496" w:rsidP="00F43496">
            <w:pPr>
              <w:jc w:val="both"/>
              <w:rPr>
                <w:bCs/>
                <w:lang w:val="uk-UA"/>
              </w:rPr>
            </w:pPr>
          </w:p>
          <w:p w14:paraId="76203AF2" w14:textId="77777777" w:rsidR="00F43496" w:rsidRPr="00F43496" w:rsidRDefault="00F43496" w:rsidP="00F43496">
            <w:pPr>
              <w:jc w:val="both"/>
              <w:rPr>
                <w:bCs/>
                <w:lang w:val="uk-UA"/>
              </w:rPr>
            </w:pPr>
            <w:r w:rsidRPr="00F43496">
              <w:rPr>
                <w:bCs/>
                <w:lang w:val="uk-UA"/>
              </w:rPr>
              <w:t>2 год.</w:t>
            </w:r>
          </w:p>
        </w:tc>
        <w:tc>
          <w:tcPr>
            <w:tcW w:w="5811" w:type="dxa"/>
          </w:tcPr>
          <w:p w14:paraId="4D824E9F" w14:textId="77777777" w:rsidR="00F43496" w:rsidRPr="00502694" w:rsidRDefault="00F43496" w:rsidP="00F43496">
            <w:pPr>
              <w:jc w:val="both"/>
              <w:rPr>
                <w:bCs/>
                <w:lang w:val="uk-UA"/>
              </w:rPr>
            </w:pPr>
            <w:r w:rsidRPr="00502694">
              <w:rPr>
                <w:b/>
                <w:lang w:val="uk-UA" w:eastAsia="ru-RU"/>
              </w:rPr>
              <w:t>Тема 3.</w:t>
            </w:r>
            <w:r w:rsidRPr="00502694">
              <w:rPr>
                <w:bCs/>
                <w:lang w:val="uk-UA" w:eastAsia="ru-RU"/>
              </w:rPr>
              <w:t xml:space="preserve"> Фантасмагорично-сатиричне Бароко.</w:t>
            </w:r>
            <w:r w:rsidRPr="00502694">
              <w:rPr>
                <w:bCs/>
                <w:lang w:val="uk-UA"/>
              </w:rPr>
              <w:t xml:space="preserve"> </w:t>
            </w:r>
          </w:p>
          <w:p w14:paraId="1B0F1B95" w14:textId="74FD9CD5" w:rsidR="00F43496" w:rsidRPr="00502694" w:rsidRDefault="00F43496" w:rsidP="00F43496">
            <w:pPr>
              <w:jc w:val="both"/>
              <w:rPr>
                <w:bCs/>
                <w:lang w:val="uk-UA" w:eastAsia="ru-RU"/>
              </w:rPr>
            </w:pPr>
            <w:r w:rsidRPr="00502694">
              <w:rPr>
                <w:bCs/>
                <w:lang w:val="uk-UA" w:eastAsia="ru-RU"/>
              </w:rPr>
              <w:t>(Ф</w:t>
            </w:r>
            <w:r w:rsidR="00CD75D1" w:rsidRPr="00502694">
              <w:rPr>
                <w:bCs/>
                <w:lang w:val="uk-UA" w:eastAsia="ru-RU"/>
              </w:rPr>
              <w:t>рансиско де</w:t>
            </w:r>
            <w:r w:rsidRPr="00502694">
              <w:rPr>
                <w:bCs/>
                <w:lang w:val="uk-UA" w:eastAsia="ru-RU"/>
              </w:rPr>
              <w:t xml:space="preserve"> Кеведо, фантасмагорійно-гротесктні трактати «</w:t>
            </w:r>
            <w:r w:rsidR="00CD75D1" w:rsidRPr="00502694">
              <w:rPr>
                <w:bCs/>
                <w:lang w:val="uk-UA" w:eastAsia="ru-RU"/>
              </w:rPr>
              <w:t>Сновидіння та роздуми про істини…</w:t>
            </w:r>
            <w:r w:rsidRPr="00502694">
              <w:rPr>
                <w:bCs/>
                <w:lang w:val="uk-UA" w:eastAsia="ru-RU"/>
              </w:rPr>
              <w:t>»</w:t>
            </w:r>
            <w:r w:rsidR="00CD75D1" w:rsidRPr="00502694">
              <w:rPr>
                <w:bCs/>
                <w:lang w:val="uk-UA" w:eastAsia="ru-RU"/>
              </w:rPr>
              <w:t xml:space="preserve"> та його епігони:</w:t>
            </w:r>
            <w:r w:rsidRPr="00502694">
              <w:rPr>
                <w:bCs/>
                <w:lang w:val="uk-UA" w:eastAsia="ru-RU"/>
              </w:rPr>
              <w:t xml:space="preserve"> Й</w:t>
            </w:r>
            <w:r w:rsidR="00CD75D1" w:rsidRPr="00502694">
              <w:rPr>
                <w:bCs/>
                <w:lang w:val="uk-UA" w:eastAsia="ru-RU"/>
              </w:rPr>
              <w:t>оганн Міхаель</w:t>
            </w:r>
            <w:r w:rsidR="00CD75D1">
              <w:rPr>
                <w:bCs/>
                <w:lang w:val="ru-RU" w:eastAsia="ru-RU"/>
              </w:rPr>
              <w:t> </w:t>
            </w:r>
            <w:r w:rsidRPr="00502694">
              <w:rPr>
                <w:bCs/>
                <w:lang w:val="uk-UA" w:eastAsia="ru-RU"/>
              </w:rPr>
              <w:t>Мошерош</w:t>
            </w:r>
            <w:r w:rsidR="00CD75D1" w:rsidRPr="00502694">
              <w:rPr>
                <w:bCs/>
                <w:lang w:val="uk-UA" w:eastAsia="ru-RU"/>
              </w:rPr>
              <w:t>, Дієґо де Торрес-і-Вільярроель</w:t>
            </w:r>
            <w:r w:rsidRPr="00502694">
              <w:rPr>
                <w:bCs/>
                <w:lang w:val="uk-UA" w:eastAsia="ru-RU"/>
              </w:rPr>
              <w:t>)</w:t>
            </w:r>
          </w:p>
          <w:p w14:paraId="2DA1D33C" w14:textId="77777777" w:rsidR="00F43496" w:rsidRPr="00502694" w:rsidRDefault="00F43496" w:rsidP="00F43496">
            <w:pPr>
              <w:jc w:val="both"/>
              <w:rPr>
                <w:bCs/>
                <w:lang w:val="uk-UA" w:eastAsia="ru-RU"/>
              </w:rPr>
            </w:pPr>
          </w:p>
          <w:p w14:paraId="34316FCD" w14:textId="77777777" w:rsidR="00F43496" w:rsidRPr="00F43496" w:rsidRDefault="00F43496" w:rsidP="00F43496">
            <w:pPr>
              <w:jc w:val="both"/>
              <w:rPr>
                <w:bCs/>
                <w:lang w:eastAsia="ru-RU"/>
              </w:rPr>
            </w:pPr>
            <w:r w:rsidRPr="00CD75D1">
              <w:rPr>
                <w:b/>
                <w:lang w:val="ru-RU" w:eastAsia="ru-RU"/>
              </w:rPr>
              <w:t>Тема 4.</w:t>
            </w:r>
            <w:r w:rsidRPr="00F43496">
              <w:rPr>
                <w:bCs/>
                <w:lang w:val="ru-RU" w:eastAsia="ru-RU"/>
              </w:rPr>
              <w:t xml:space="preserve"> Особливості барокової драми: іспаномовної (Тірсо де Моліна, Кальдерон де ля Барка, Х. де ла Крус), англійської (Дж. </w:t>
            </w:r>
            <w:r w:rsidRPr="00F43496">
              <w:rPr>
                <w:bCs/>
                <w:lang w:eastAsia="ru-RU"/>
              </w:rPr>
              <w:t>Мільтон) та німецької (А. Ґріфіус).</w:t>
            </w:r>
          </w:p>
          <w:p w14:paraId="679ADE7E" w14:textId="77777777" w:rsidR="00F43496" w:rsidRPr="00F43496" w:rsidRDefault="00F43496" w:rsidP="00F43496">
            <w:pPr>
              <w:shd w:val="clear" w:color="auto" w:fill="FFFFFF"/>
              <w:tabs>
                <w:tab w:val="left" w:pos="984"/>
              </w:tabs>
              <w:spacing w:line="269" w:lineRule="exact"/>
              <w:ind w:left="67"/>
              <w:jc w:val="both"/>
              <w:rPr>
                <w:bCs/>
                <w:lang w:val="ru-RU"/>
              </w:rPr>
            </w:pPr>
          </w:p>
        </w:tc>
        <w:tc>
          <w:tcPr>
            <w:tcW w:w="993" w:type="dxa"/>
          </w:tcPr>
          <w:p w14:paraId="3B566B81" w14:textId="77777777" w:rsidR="00F43496" w:rsidRPr="00F43496" w:rsidRDefault="00F43496" w:rsidP="00F43496">
            <w:pPr>
              <w:jc w:val="both"/>
              <w:rPr>
                <w:bCs/>
                <w:lang w:val="uk-UA"/>
              </w:rPr>
            </w:pPr>
            <w:r w:rsidRPr="00F43496">
              <w:rPr>
                <w:bCs/>
                <w:lang w:val="uk-UA"/>
              </w:rPr>
              <w:t xml:space="preserve">лекція </w:t>
            </w:r>
          </w:p>
        </w:tc>
        <w:tc>
          <w:tcPr>
            <w:tcW w:w="3969" w:type="dxa"/>
          </w:tcPr>
          <w:p w14:paraId="7D6704A2" w14:textId="1870AD4D" w:rsidR="00F43496" w:rsidRPr="00F43496" w:rsidRDefault="00F43496" w:rsidP="00F43496">
            <w:pPr>
              <w:rPr>
                <w:bCs/>
                <w:sz w:val="20"/>
                <w:szCs w:val="20"/>
                <w:lang w:val="ru-RU"/>
              </w:rPr>
            </w:pPr>
            <w:r w:rsidRPr="00F43496">
              <w:rPr>
                <w:bCs/>
                <w:sz w:val="20"/>
                <w:szCs w:val="20"/>
                <w:lang w:val="uk-UA"/>
              </w:rPr>
              <w:t xml:space="preserve">Маценка С. </w:t>
            </w:r>
            <w:r w:rsidR="00CD75D1">
              <w:rPr>
                <w:bCs/>
                <w:sz w:val="20"/>
                <w:szCs w:val="20"/>
                <w:lang w:val="uk-UA"/>
              </w:rPr>
              <w:t>«</w:t>
            </w:r>
            <w:r w:rsidRPr="00F43496">
              <w:rPr>
                <w:bCs/>
                <w:sz w:val="20"/>
                <w:szCs w:val="20"/>
                <w:lang w:val="uk-UA"/>
              </w:rPr>
              <w:t>Вигадливі і правдиві видіння Філандера фон Зіттевальта» Йоганна Міхаеля Мошероша як зразок сатири Х</w:t>
            </w:r>
            <w:r w:rsidRPr="00F43496">
              <w:rPr>
                <w:bCs/>
                <w:sz w:val="20"/>
                <w:szCs w:val="20"/>
                <w:lang w:val="ru-RU"/>
              </w:rPr>
              <w:t>VII</w:t>
            </w:r>
            <w:r w:rsidRPr="00F43496">
              <w:rPr>
                <w:bCs/>
                <w:sz w:val="20"/>
                <w:szCs w:val="20"/>
                <w:lang w:val="uk-UA"/>
              </w:rPr>
              <w:t xml:space="preserve"> століття. // Пережиття : науковий збірник на пошану пам’яті Галини Рубанової / наук. ред. </w:t>
            </w:r>
            <w:r w:rsidRPr="00F43496">
              <w:rPr>
                <w:bCs/>
                <w:sz w:val="20"/>
                <w:szCs w:val="20"/>
                <w:lang w:val="ru-RU"/>
              </w:rPr>
              <w:t>С. Маценка, відповід. ред. О. Левицька. – Львів : Українська академія друкарства, 2016. – С. 113-122.</w:t>
            </w:r>
          </w:p>
          <w:p w14:paraId="7429B3B5" w14:textId="77777777" w:rsidR="00F43496" w:rsidRPr="00F43496" w:rsidRDefault="00F43496" w:rsidP="00F43496">
            <w:pPr>
              <w:rPr>
                <w:bCs/>
                <w:sz w:val="20"/>
                <w:szCs w:val="20"/>
                <w:lang w:val="ru-RU"/>
              </w:rPr>
            </w:pPr>
            <w:r w:rsidRPr="00F43496">
              <w:rPr>
                <w:bCs/>
                <w:sz w:val="20"/>
                <w:szCs w:val="20"/>
                <w:lang w:val="ru-RU"/>
              </w:rPr>
              <w:t>Франко І. Самсон-борець. Передмова // Франко І. Зібрання творів: у 50 т. – К.: Наукова думка, 1976 р. – Т. 12. – С.474–485.</w:t>
            </w:r>
          </w:p>
          <w:p w14:paraId="7EE02681" w14:textId="77777777" w:rsidR="00F43496" w:rsidRPr="00F43496" w:rsidRDefault="00F43496" w:rsidP="00F43496">
            <w:pPr>
              <w:rPr>
                <w:bCs/>
                <w:sz w:val="20"/>
                <w:szCs w:val="20"/>
                <w:lang w:val="ru-RU"/>
              </w:rPr>
            </w:pPr>
            <w:r w:rsidRPr="00F43496">
              <w:rPr>
                <w:bCs/>
                <w:sz w:val="20"/>
                <w:szCs w:val="20"/>
                <w:lang w:val="ru-RU"/>
              </w:rPr>
              <w:t>Рязанцева Т. «Великий театр світу»: життя і творчість Педро Кальдерона де ля Барки / Тетяна Рязанцева. // Педро Кальдерон. Стійкий принц. Дама-примара. – Харків: Фоліо, 2013. – С.3-18.</w:t>
            </w:r>
          </w:p>
          <w:p w14:paraId="78321786" w14:textId="77777777" w:rsidR="00F43496" w:rsidRPr="00F43496" w:rsidRDefault="00F43496" w:rsidP="00F43496">
            <w:pPr>
              <w:rPr>
                <w:bCs/>
                <w:sz w:val="20"/>
                <w:szCs w:val="20"/>
                <w:lang w:val="ru-RU"/>
              </w:rPr>
            </w:pPr>
          </w:p>
          <w:p w14:paraId="34BD68D7" w14:textId="77777777" w:rsidR="00F43496" w:rsidRPr="00F43496" w:rsidRDefault="00F43496" w:rsidP="00F43496">
            <w:pPr>
              <w:rPr>
                <w:bCs/>
                <w:sz w:val="20"/>
                <w:szCs w:val="20"/>
                <w:lang w:val="ru-RU"/>
              </w:rPr>
            </w:pPr>
          </w:p>
        </w:tc>
        <w:tc>
          <w:tcPr>
            <w:tcW w:w="3118" w:type="dxa"/>
          </w:tcPr>
          <w:p w14:paraId="616BCF01" w14:textId="77777777" w:rsidR="00F43496" w:rsidRPr="00F43496" w:rsidRDefault="00F43496" w:rsidP="00F43496">
            <w:pPr>
              <w:ind w:left="360"/>
              <w:jc w:val="center"/>
              <w:rPr>
                <w:bCs/>
                <w:i/>
                <w:lang w:val="uk-UA"/>
              </w:rPr>
            </w:pPr>
            <w:r w:rsidRPr="00F43496">
              <w:rPr>
                <w:bCs/>
                <w:i/>
                <w:lang w:val="uk-UA"/>
              </w:rPr>
              <w:t>Завдання для самостійного дослідження:</w:t>
            </w:r>
          </w:p>
          <w:p w14:paraId="7FF13D77" w14:textId="77777777" w:rsidR="00F43496" w:rsidRPr="00F43496" w:rsidRDefault="00F43496" w:rsidP="00F43496">
            <w:pPr>
              <w:jc w:val="both"/>
              <w:rPr>
                <w:bCs/>
                <w:lang w:val="uk-UA"/>
              </w:rPr>
            </w:pPr>
            <w:r w:rsidRPr="00F43496">
              <w:rPr>
                <w:bCs/>
                <w:lang w:val="uk-UA"/>
              </w:rPr>
              <w:t xml:space="preserve">ЗАКОНСПЕКТУВАТИ статтю Світлани Маценки «Вигадливі та правдиві видіння Філандера фон Зіттевальда» Йоганна Міхаеля Мошероша як зразок сатири </w:t>
            </w:r>
            <w:r w:rsidRPr="00F43496">
              <w:rPr>
                <w:bCs/>
              </w:rPr>
              <w:t>XVII</w:t>
            </w:r>
            <w:r w:rsidRPr="00F43496">
              <w:rPr>
                <w:bCs/>
                <w:lang w:val="uk-UA"/>
              </w:rPr>
              <w:t xml:space="preserve"> ст.</w:t>
            </w:r>
          </w:p>
          <w:p w14:paraId="64CFF1D8" w14:textId="77777777" w:rsidR="00F43496" w:rsidRPr="00F43496" w:rsidRDefault="00F43496" w:rsidP="00F43496">
            <w:pPr>
              <w:jc w:val="both"/>
              <w:rPr>
                <w:bCs/>
                <w:lang w:val="uk-UA"/>
              </w:rPr>
            </w:pPr>
          </w:p>
          <w:p w14:paraId="187DCFCD" w14:textId="17314681" w:rsidR="00F43496" w:rsidRPr="00C62874" w:rsidRDefault="00C62874" w:rsidP="00F43496">
            <w:pPr>
              <w:ind w:left="360"/>
              <w:jc w:val="both"/>
              <w:rPr>
                <w:b/>
                <w:lang w:val="uk-UA"/>
              </w:rPr>
            </w:pPr>
            <w:r>
              <w:rPr>
                <w:b/>
                <w:lang w:val="uk-UA"/>
              </w:rPr>
              <w:t>2</w:t>
            </w:r>
            <w:r w:rsidR="00F43496" w:rsidRPr="00C62874">
              <w:rPr>
                <w:b/>
                <w:lang w:val="uk-UA"/>
              </w:rPr>
              <w:t xml:space="preserve"> год.</w:t>
            </w:r>
          </w:p>
          <w:p w14:paraId="2D99A744" w14:textId="77777777" w:rsidR="00F43496" w:rsidRPr="00F43496" w:rsidRDefault="00F43496" w:rsidP="00F43496">
            <w:pPr>
              <w:jc w:val="both"/>
              <w:rPr>
                <w:bCs/>
                <w:lang w:val="uk-UA"/>
              </w:rPr>
            </w:pPr>
          </w:p>
        </w:tc>
        <w:tc>
          <w:tcPr>
            <w:tcW w:w="851" w:type="dxa"/>
          </w:tcPr>
          <w:p w14:paraId="7AB2B397" w14:textId="77777777" w:rsidR="00F43496" w:rsidRPr="00F43496" w:rsidRDefault="00F43496" w:rsidP="00F43496">
            <w:pPr>
              <w:jc w:val="both"/>
              <w:rPr>
                <w:bCs/>
                <w:lang w:val="uk-UA"/>
              </w:rPr>
            </w:pPr>
          </w:p>
        </w:tc>
      </w:tr>
      <w:tr w:rsidR="00F43496" w:rsidRPr="00F43496" w14:paraId="24BC7D33" w14:textId="77777777" w:rsidTr="0072753B">
        <w:tc>
          <w:tcPr>
            <w:tcW w:w="1419" w:type="dxa"/>
          </w:tcPr>
          <w:p w14:paraId="12BAF4DB" w14:textId="77777777" w:rsidR="00F43496" w:rsidRPr="00F43496" w:rsidRDefault="00F43496" w:rsidP="00F43496">
            <w:pPr>
              <w:jc w:val="both"/>
              <w:rPr>
                <w:bCs/>
                <w:lang w:val="uk-UA"/>
              </w:rPr>
            </w:pPr>
            <w:r w:rsidRPr="00F43496">
              <w:rPr>
                <w:bCs/>
                <w:lang w:val="uk-UA"/>
              </w:rPr>
              <w:t>3 т.</w:t>
            </w:r>
          </w:p>
          <w:p w14:paraId="29503A0B" w14:textId="77777777" w:rsidR="00F43496" w:rsidRPr="00F43496" w:rsidRDefault="00F43496" w:rsidP="00F43496">
            <w:pPr>
              <w:jc w:val="both"/>
              <w:rPr>
                <w:bCs/>
                <w:lang w:val="uk-UA"/>
              </w:rPr>
            </w:pPr>
          </w:p>
          <w:p w14:paraId="05CF9297" w14:textId="77777777" w:rsidR="00F43496" w:rsidRPr="00F43496" w:rsidRDefault="00F43496" w:rsidP="00F43496">
            <w:pPr>
              <w:jc w:val="both"/>
              <w:rPr>
                <w:bCs/>
                <w:lang w:val="uk-UA"/>
              </w:rPr>
            </w:pPr>
            <w:r w:rsidRPr="00F43496">
              <w:rPr>
                <w:bCs/>
                <w:lang w:val="uk-UA"/>
              </w:rPr>
              <w:t>2 год.</w:t>
            </w:r>
          </w:p>
        </w:tc>
        <w:tc>
          <w:tcPr>
            <w:tcW w:w="5811" w:type="dxa"/>
          </w:tcPr>
          <w:p w14:paraId="07374F20" w14:textId="77777777" w:rsidR="00F43496" w:rsidRPr="00F43496" w:rsidRDefault="00F43496" w:rsidP="00F43496">
            <w:pPr>
              <w:jc w:val="center"/>
              <w:rPr>
                <w:b/>
                <w:lang w:val="ru-RU" w:eastAsia="ru-RU"/>
              </w:rPr>
            </w:pPr>
            <w:r w:rsidRPr="00F43496">
              <w:rPr>
                <w:lang w:val="ru-RU" w:eastAsia="ru-RU"/>
              </w:rPr>
              <w:t xml:space="preserve">Тема: </w:t>
            </w:r>
            <w:r w:rsidRPr="00F43496">
              <w:rPr>
                <w:b/>
                <w:lang w:val="ru-RU" w:eastAsia="ru-RU"/>
              </w:rPr>
              <w:t>ЖАНР СНОВИДІННЯ У БАРОКОВІЙ ЛІТЕРАТУРІ</w:t>
            </w:r>
          </w:p>
          <w:p w14:paraId="6FE32ECD" w14:textId="77777777" w:rsidR="00F43496" w:rsidRPr="00F43496" w:rsidRDefault="00F43496" w:rsidP="00F43496">
            <w:pPr>
              <w:jc w:val="center"/>
              <w:rPr>
                <w:lang w:val="ru-RU" w:eastAsia="ru-RU"/>
              </w:rPr>
            </w:pPr>
            <w:r w:rsidRPr="00F43496">
              <w:rPr>
                <w:b/>
                <w:lang w:val="ru-RU" w:eastAsia="ru-RU"/>
              </w:rPr>
              <w:t>ФАНТАСМАГОРИЧНА САТИРА Ф. КЕВЕДО.</w:t>
            </w:r>
          </w:p>
          <w:p w14:paraId="798766CE" w14:textId="77777777" w:rsidR="00F43496" w:rsidRPr="00F43496" w:rsidRDefault="00F43496" w:rsidP="00F43496">
            <w:pPr>
              <w:jc w:val="both"/>
              <w:rPr>
                <w:lang w:val="ru-RU" w:eastAsia="ru-RU"/>
              </w:rPr>
            </w:pPr>
          </w:p>
          <w:p w14:paraId="5A7FE23F" w14:textId="77777777" w:rsidR="00F43496" w:rsidRPr="00F43496" w:rsidRDefault="00F43496" w:rsidP="00F43496">
            <w:pPr>
              <w:jc w:val="both"/>
              <w:rPr>
                <w:i/>
                <w:lang w:val="ru-RU" w:eastAsia="ru-RU"/>
              </w:rPr>
            </w:pPr>
            <w:r w:rsidRPr="00F43496">
              <w:rPr>
                <w:i/>
                <w:lang w:val="ru-RU" w:eastAsia="ru-RU"/>
              </w:rPr>
              <w:t xml:space="preserve">Тексти для обговорення: </w:t>
            </w:r>
          </w:p>
          <w:p w14:paraId="77177D00" w14:textId="037DB9AA" w:rsidR="00F43496" w:rsidRPr="00F43496" w:rsidRDefault="00F43496" w:rsidP="00F43496">
            <w:pPr>
              <w:numPr>
                <w:ilvl w:val="0"/>
                <w:numId w:val="9"/>
              </w:numPr>
              <w:contextualSpacing/>
              <w:jc w:val="both"/>
              <w:rPr>
                <w:i/>
                <w:lang w:val="ru-RU" w:eastAsia="ru-RU"/>
              </w:rPr>
            </w:pPr>
            <w:r w:rsidRPr="00F43496">
              <w:rPr>
                <w:i/>
                <w:lang w:val="ru-RU" w:eastAsia="ru-RU"/>
              </w:rPr>
              <w:t>Франс</w:t>
            </w:r>
            <w:r w:rsidR="00CD75D1">
              <w:rPr>
                <w:i/>
                <w:lang w:val="ru-RU" w:eastAsia="ru-RU"/>
              </w:rPr>
              <w:t>и</w:t>
            </w:r>
            <w:r w:rsidRPr="00F43496">
              <w:rPr>
                <w:i/>
                <w:lang w:val="ru-RU" w:eastAsia="ru-RU"/>
              </w:rPr>
              <w:t xml:space="preserve">ско Кеведо – фантасмагорійно-гротесктні трактати «Сон про Страшний Суд», </w:t>
            </w:r>
            <w:r w:rsidR="00CD75D1">
              <w:rPr>
                <w:i/>
                <w:lang w:val="ru-RU" w:eastAsia="ru-RU"/>
              </w:rPr>
              <w:t xml:space="preserve">«Біснуватий альгусил», </w:t>
            </w:r>
            <w:r w:rsidRPr="00F43496">
              <w:rPr>
                <w:i/>
                <w:lang w:val="ru-RU" w:eastAsia="ru-RU"/>
              </w:rPr>
              <w:t xml:space="preserve">«Сон про пекло», «Світ ізсередини», «Сон про смерть» («Сновидіння та роздуми про істини…»), </w:t>
            </w:r>
          </w:p>
          <w:p w14:paraId="5B235B57" w14:textId="77777777" w:rsidR="00F43496" w:rsidRPr="00F43496" w:rsidRDefault="00F43496" w:rsidP="00F43496">
            <w:pPr>
              <w:jc w:val="both"/>
              <w:rPr>
                <w:i/>
                <w:lang w:val="ru-RU" w:eastAsia="ru-RU"/>
              </w:rPr>
            </w:pPr>
          </w:p>
          <w:p w14:paraId="7673F9A2" w14:textId="77777777" w:rsidR="00F43496" w:rsidRPr="00F43496" w:rsidRDefault="00F43496" w:rsidP="00F43496">
            <w:pPr>
              <w:numPr>
                <w:ilvl w:val="0"/>
                <w:numId w:val="8"/>
              </w:numPr>
              <w:jc w:val="both"/>
              <w:rPr>
                <w:lang w:val="ru-RU" w:eastAsia="ru-RU"/>
              </w:rPr>
            </w:pPr>
            <w:r w:rsidRPr="00F43496">
              <w:rPr>
                <w:lang w:val="ru-RU" w:eastAsia="ru-RU"/>
              </w:rPr>
              <w:lastRenderedPageBreak/>
              <w:t>Жанр видіння у світовій літературі: загальна характеристика. Видіння як творчий екстаз (від Данте до Кеведо).</w:t>
            </w:r>
          </w:p>
          <w:p w14:paraId="5A3CC4AB" w14:textId="77777777" w:rsidR="00F43496" w:rsidRPr="00F43496" w:rsidRDefault="00F43496" w:rsidP="00F43496">
            <w:pPr>
              <w:numPr>
                <w:ilvl w:val="0"/>
                <w:numId w:val="8"/>
              </w:numPr>
              <w:jc w:val="both"/>
              <w:rPr>
                <w:i/>
                <w:lang w:val="ru-RU" w:eastAsia="ru-RU"/>
              </w:rPr>
            </w:pPr>
            <w:r w:rsidRPr="00F43496">
              <w:rPr>
                <w:lang w:val="ru-RU" w:eastAsia="ru-RU"/>
              </w:rPr>
              <w:t>День Страшного Суду як проєкція видіння: типи приречених на Високій горі.</w:t>
            </w:r>
            <w:r w:rsidRPr="00F43496">
              <w:rPr>
                <w:i/>
                <w:lang w:val="ru-RU" w:eastAsia="ru-RU"/>
              </w:rPr>
              <w:t xml:space="preserve"> </w:t>
            </w:r>
          </w:p>
          <w:p w14:paraId="6851C808" w14:textId="77777777" w:rsidR="00F43496" w:rsidRPr="00F43496" w:rsidRDefault="00F43496" w:rsidP="00F43496">
            <w:pPr>
              <w:numPr>
                <w:ilvl w:val="0"/>
                <w:numId w:val="8"/>
              </w:numPr>
              <w:jc w:val="both"/>
              <w:rPr>
                <w:i/>
                <w:lang w:val="ru-RU" w:eastAsia="ru-RU"/>
              </w:rPr>
            </w:pPr>
            <w:r w:rsidRPr="00F43496">
              <w:rPr>
                <w:lang w:val="ru-RU" w:eastAsia="ru-RU"/>
              </w:rPr>
              <w:t>Сни про пекло та «пекельні» істини від Кеведо (трактат «</w:t>
            </w:r>
            <w:r w:rsidRPr="00F43496">
              <w:rPr>
                <w:i/>
                <w:lang w:val="ru-RU" w:eastAsia="ru-RU"/>
              </w:rPr>
              <w:t>Сон про пекло»).</w:t>
            </w:r>
          </w:p>
          <w:p w14:paraId="2473DB09" w14:textId="77777777" w:rsidR="00F43496" w:rsidRPr="00F43496" w:rsidRDefault="00F43496" w:rsidP="00F43496">
            <w:pPr>
              <w:numPr>
                <w:ilvl w:val="0"/>
                <w:numId w:val="8"/>
              </w:numPr>
              <w:jc w:val="both"/>
              <w:rPr>
                <w:lang w:val="ru-RU" w:eastAsia="ru-RU"/>
              </w:rPr>
            </w:pPr>
            <w:r w:rsidRPr="00F43496">
              <w:rPr>
                <w:lang w:val="ru-RU" w:eastAsia="ru-RU"/>
              </w:rPr>
              <w:t xml:space="preserve">Структура та проблематика </w:t>
            </w:r>
            <w:r w:rsidRPr="00F43496">
              <w:rPr>
                <w:i/>
                <w:lang w:val="ru-RU" w:eastAsia="ru-RU"/>
              </w:rPr>
              <w:t>Світу зсередини</w:t>
            </w:r>
            <w:r w:rsidRPr="00F43496">
              <w:rPr>
                <w:lang w:val="ru-RU" w:eastAsia="ru-RU"/>
              </w:rPr>
              <w:t xml:space="preserve">. Образ Старця у Кеведо (трактат «Світ ізсередини»). </w:t>
            </w:r>
          </w:p>
          <w:p w14:paraId="0BA6B2FA" w14:textId="77777777" w:rsidR="00F43496" w:rsidRPr="00F43496" w:rsidRDefault="00F43496" w:rsidP="00F43496">
            <w:pPr>
              <w:numPr>
                <w:ilvl w:val="0"/>
                <w:numId w:val="8"/>
              </w:numPr>
              <w:jc w:val="both"/>
              <w:rPr>
                <w:lang w:val="ru-RU" w:eastAsia="ru-RU"/>
              </w:rPr>
            </w:pPr>
            <w:r w:rsidRPr="00F43496">
              <w:rPr>
                <w:lang w:val="ru-RU" w:eastAsia="ru-RU"/>
              </w:rPr>
              <w:t>Образ Смерті в уявленнях середньовічної та барокової людини (Кеведо, трактат «Сон про смерть»).</w:t>
            </w:r>
          </w:p>
          <w:p w14:paraId="152CD7F8" w14:textId="77777777" w:rsidR="00F43496" w:rsidRPr="00F43496" w:rsidRDefault="00F43496" w:rsidP="00F43496">
            <w:pPr>
              <w:numPr>
                <w:ilvl w:val="0"/>
                <w:numId w:val="8"/>
              </w:numPr>
              <w:jc w:val="both"/>
              <w:rPr>
                <w:lang w:val="ru-RU" w:eastAsia="ru-RU"/>
              </w:rPr>
            </w:pPr>
            <w:r w:rsidRPr="00F43496">
              <w:rPr>
                <w:lang w:val="ru-RU" w:eastAsia="ru-RU"/>
              </w:rPr>
              <w:t>«Біснуватий альгусил»: сон чи реальність? Місце цієї історії у структурі трактатів Кеведо.</w:t>
            </w:r>
          </w:p>
          <w:p w14:paraId="746612F1" w14:textId="77777777" w:rsidR="00F43496" w:rsidRPr="00F43496" w:rsidRDefault="00F43496" w:rsidP="00F43496">
            <w:pPr>
              <w:shd w:val="clear" w:color="auto" w:fill="FFFFFF"/>
              <w:tabs>
                <w:tab w:val="left" w:pos="806"/>
              </w:tabs>
              <w:ind w:left="43" w:right="10" w:firstLine="557"/>
              <w:jc w:val="both"/>
              <w:rPr>
                <w:lang w:val="uk-UA"/>
              </w:rPr>
            </w:pPr>
          </w:p>
          <w:p w14:paraId="0AF19D31" w14:textId="77777777" w:rsidR="00F43496" w:rsidRPr="00F43496" w:rsidRDefault="00F43496" w:rsidP="00F43496">
            <w:pPr>
              <w:jc w:val="both"/>
              <w:rPr>
                <w:b/>
                <w:lang w:val="uk-UA"/>
              </w:rPr>
            </w:pPr>
          </w:p>
        </w:tc>
        <w:tc>
          <w:tcPr>
            <w:tcW w:w="993" w:type="dxa"/>
          </w:tcPr>
          <w:p w14:paraId="72281B2B" w14:textId="77777777" w:rsidR="00F43496" w:rsidRPr="00F43496" w:rsidRDefault="00F43496" w:rsidP="00F43496">
            <w:pPr>
              <w:jc w:val="both"/>
              <w:rPr>
                <w:bCs/>
                <w:lang w:val="uk-UA"/>
              </w:rPr>
            </w:pPr>
            <w:r w:rsidRPr="00F43496">
              <w:rPr>
                <w:bCs/>
                <w:lang w:val="uk-UA"/>
              </w:rPr>
              <w:lastRenderedPageBreak/>
              <w:t>Практичне заняття</w:t>
            </w:r>
          </w:p>
        </w:tc>
        <w:tc>
          <w:tcPr>
            <w:tcW w:w="3969" w:type="dxa"/>
          </w:tcPr>
          <w:p w14:paraId="07A72D92" w14:textId="77777777" w:rsidR="00F43496" w:rsidRPr="00F43496" w:rsidRDefault="00F43496" w:rsidP="00F43496">
            <w:pPr>
              <w:jc w:val="both"/>
              <w:rPr>
                <w:i/>
                <w:sz w:val="20"/>
                <w:szCs w:val="20"/>
                <w:lang w:val="uk-UA"/>
              </w:rPr>
            </w:pPr>
          </w:p>
          <w:p w14:paraId="338BF1B6" w14:textId="77777777" w:rsidR="00F43496" w:rsidRPr="00F43496" w:rsidRDefault="00F43496" w:rsidP="00F43496">
            <w:pPr>
              <w:spacing w:after="160" w:line="256" w:lineRule="auto"/>
              <w:contextualSpacing/>
              <w:jc w:val="both"/>
              <w:rPr>
                <w:rFonts w:eastAsia="Calibri"/>
                <w:sz w:val="20"/>
                <w:szCs w:val="20"/>
                <w:lang w:val="ru-RU"/>
              </w:rPr>
            </w:pPr>
            <w:r w:rsidRPr="00F43496">
              <w:rPr>
                <w:rFonts w:eastAsia="Calibri"/>
                <w:b/>
                <w:i/>
                <w:sz w:val="20"/>
                <w:szCs w:val="20"/>
                <w:lang w:val="ru-RU"/>
              </w:rPr>
              <w:t xml:space="preserve">Франциско де Кеведо. </w:t>
            </w:r>
            <w:r w:rsidRPr="00F43496">
              <w:rPr>
                <w:rFonts w:eastAsia="Calibri"/>
                <w:sz w:val="20"/>
                <w:szCs w:val="20"/>
                <w:lang w:val="ru-RU"/>
              </w:rPr>
              <w:t xml:space="preserve">Сновидения и рассуждения об истинах, обличающих злоупотребления, пороки и обманы во всех профессиях и состояниях нашего века. – </w:t>
            </w:r>
            <w:r w:rsidRPr="00F43496">
              <w:rPr>
                <w:rFonts w:ascii="Calibri" w:eastAsia="Calibri" w:hAnsi="Calibri"/>
                <w:sz w:val="20"/>
                <w:szCs w:val="20"/>
                <w:lang w:val="ru-RU"/>
              </w:rPr>
              <w:t xml:space="preserve"> </w:t>
            </w:r>
            <w:hyperlink r:id="rId11" w:history="1">
              <w:r w:rsidRPr="00F43496">
                <w:rPr>
                  <w:rFonts w:eastAsia="Calibri"/>
                  <w:color w:val="0000FF"/>
                  <w:sz w:val="20"/>
                  <w:szCs w:val="20"/>
                  <w:u w:val="single"/>
                </w:rPr>
                <w:t>http</w:t>
              </w:r>
              <w:r w:rsidRPr="00F43496">
                <w:rPr>
                  <w:rFonts w:eastAsia="Calibri"/>
                  <w:color w:val="0000FF"/>
                  <w:sz w:val="20"/>
                  <w:szCs w:val="20"/>
                  <w:u w:val="single"/>
                  <w:lang w:val="ru-RU"/>
                </w:rPr>
                <w:t>://</w:t>
              </w:r>
              <w:r w:rsidRPr="00F43496">
                <w:rPr>
                  <w:rFonts w:eastAsia="Calibri"/>
                  <w:color w:val="0000FF"/>
                  <w:sz w:val="20"/>
                  <w:szCs w:val="20"/>
                  <w:u w:val="single"/>
                </w:rPr>
                <w:t>www</w:t>
              </w:r>
              <w:r w:rsidRPr="00F43496">
                <w:rPr>
                  <w:rFonts w:eastAsia="Calibri"/>
                  <w:color w:val="0000FF"/>
                  <w:sz w:val="20"/>
                  <w:szCs w:val="20"/>
                  <w:u w:val="single"/>
                  <w:lang w:val="ru-RU"/>
                </w:rPr>
                <w:t>.</w:t>
              </w:r>
              <w:r w:rsidRPr="00F43496">
                <w:rPr>
                  <w:rFonts w:eastAsia="Calibri"/>
                  <w:color w:val="0000FF"/>
                  <w:sz w:val="20"/>
                  <w:szCs w:val="20"/>
                  <w:u w:val="single"/>
                </w:rPr>
                <w:t>lib</w:t>
              </w:r>
              <w:r w:rsidRPr="00F43496">
                <w:rPr>
                  <w:rFonts w:eastAsia="Calibri"/>
                  <w:color w:val="0000FF"/>
                  <w:sz w:val="20"/>
                  <w:szCs w:val="20"/>
                  <w:u w:val="single"/>
                  <w:lang w:val="ru-RU"/>
                </w:rPr>
                <w:t>.</w:t>
              </w:r>
              <w:r w:rsidRPr="00F43496">
                <w:rPr>
                  <w:rFonts w:eastAsia="Calibri"/>
                  <w:color w:val="0000FF"/>
                  <w:sz w:val="20"/>
                  <w:szCs w:val="20"/>
                  <w:u w:val="single"/>
                </w:rPr>
                <w:t>ru</w:t>
              </w:r>
              <w:r w:rsidRPr="00F43496">
                <w:rPr>
                  <w:rFonts w:eastAsia="Calibri"/>
                  <w:color w:val="0000FF"/>
                  <w:sz w:val="20"/>
                  <w:szCs w:val="20"/>
                  <w:u w:val="single"/>
                  <w:lang w:val="ru-RU"/>
                </w:rPr>
                <w:t>/</w:t>
              </w:r>
              <w:r w:rsidRPr="00F43496">
                <w:rPr>
                  <w:rFonts w:eastAsia="Calibri"/>
                  <w:color w:val="0000FF"/>
                  <w:sz w:val="20"/>
                  <w:szCs w:val="20"/>
                  <w:u w:val="single"/>
                </w:rPr>
                <w:t>INOOLD</w:t>
              </w:r>
              <w:r w:rsidRPr="00F43496">
                <w:rPr>
                  <w:rFonts w:eastAsia="Calibri"/>
                  <w:color w:val="0000FF"/>
                  <w:sz w:val="20"/>
                  <w:szCs w:val="20"/>
                  <w:u w:val="single"/>
                  <w:lang w:val="ru-RU"/>
                </w:rPr>
                <w:t>/</w:t>
              </w:r>
              <w:r w:rsidRPr="00F43496">
                <w:rPr>
                  <w:rFonts w:eastAsia="Calibri"/>
                  <w:color w:val="0000FF"/>
                  <w:sz w:val="20"/>
                  <w:szCs w:val="20"/>
                  <w:u w:val="single"/>
                </w:rPr>
                <w:t>KEWEDO</w:t>
              </w:r>
              <w:r w:rsidRPr="00F43496">
                <w:rPr>
                  <w:rFonts w:eastAsia="Calibri"/>
                  <w:color w:val="0000FF"/>
                  <w:sz w:val="20"/>
                  <w:szCs w:val="20"/>
                  <w:u w:val="single"/>
                  <w:lang w:val="ru-RU"/>
                </w:rPr>
                <w:t>/</w:t>
              </w:r>
              <w:r w:rsidRPr="00F43496">
                <w:rPr>
                  <w:rFonts w:eastAsia="Calibri"/>
                  <w:color w:val="0000FF"/>
                  <w:sz w:val="20"/>
                  <w:szCs w:val="20"/>
                  <w:u w:val="single"/>
                </w:rPr>
                <w:t>kevedo</w:t>
              </w:r>
              <w:r w:rsidRPr="00F43496">
                <w:rPr>
                  <w:rFonts w:eastAsia="Calibri"/>
                  <w:color w:val="0000FF"/>
                  <w:sz w:val="20"/>
                  <w:szCs w:val="20"/>
                  <w:u w:val="single"/>
                  <w:lang w:val="ru-RU"/>
                </w:rPr>
                <w:t>4.</w:t>
              </w:r>
              <w:r w:rsidRPr="00F43496">
                <w:rPr>
                  <w:rFonts w:eastAsia="Calibri"/>
                  <w:color w:val="0000FF"/>
                  <w:sz w:val="20"/>
                  <w:szCs w:val="20"/>
                  <w:u w:val="single"/>
                </w:rPr>
                <w:t>txt</w:t>
              </w:r>
              <w:r w:rsidRPr="00F43496">
                <w:rPr>
                  <w:rFonts w:eastAsia="Calibri"/>
                  <w:color w:val="0000FF"/>
                  <w:sz w:val="20"/>
                  <w:szCs w:val="20"/>
                  <w:u w:val="single"/>
                  <w:lang w:val="ru-RU"/>
                </w:rPr>
                <w:t>_</w:t>
              </w:r>
              <w:r w:rsidRPr="00F43496">
                <w:rPr>
                  <w:rFonts w:eastAsia="Calibri"/>
                  <w:color w:val="0000FF"/>
                  <w:sz w:val="20"/>
                  <w:szCs w:val="20"/>
                  <w:u w:val="single"/>
                </w:rPr>
                <w:t>with</w:t>
              </w:r>
              <w:r w:rsidRPr="00F43496">
                <w:rPr>
                  <w:rFonts w:eastAsia="Calibri"/>
                  <w:color w:val="0000FF"/>
                  <w:sz w:val="20"/>
                  <w:szCs w:val="20"/>
                  <w:u w:val="single"/>
                  <w:lang w:val="ru-RU"/>
                </w:rPr>
                <w:t>-</w:t>
              </w:r>
              <w:r w:rsidRPr="00F43496">
                <w:rPr>
                  <w:rFonts w:eastAsia="Calibri"/>
                  <w:color w:val="0000FF"/>
                  <w:sz w:val="20"/>
                  <w:szCs w:val="20"/>
                  <w:u w:val="single"/>
                </w:rPr>
                <w:t>big</w:t>
              </w:r>
              <w:r w:rsidRPr="00F43496">
                <w:rPr>
                  <w:rFonts w:eastAsia="Calibri"/>
                  <w:color w:val="0000FF"/>
                  <w:sz w:val="20"/>
                  <w:szCs w:val="20"/>
                  <w:u w:val="single"/>
                  <w:lang w:val="ru-RU"/>
                </w:rPr>
                <w:t>-</w:t>
              </w:r>
              <w:r w:rsidRPr="00F43496">
                <w:rPr>
                  <w:rFonts w:eastAsia="Calibri"/>
                  <w:color w:val="0000FF"/>
                  <w:sz w:val="20"/>
                  <w:szCs w:val="20"/>
                  <w:u w:val="single"/>
                </w:rPr>
                <w:t>pictures</w:t>
              </w:r>
              <w:r w:rsidRPr="00F43496">
                <w:rPr>
                  <w:rFonts w:eastAsia="Calibri"/>
                  <w:color w:val="0000FF"/>
                  <w:sz w:val="20"/>
                  <w:szCs w:val="20"/>
                  <w:u w:val="single"/>
                  <w:lang w:val="ru-RU"/>
                </w:rPr>
                <w:t>.</w:t>
              </w:r>
              <w:r w:rsidRPr="00F43496">
                <w:rPr>
                  <w:rFonts w:eastAsia="Calibri"/>
                  <w:color w:val="0000FF"/>
                  <w:sz w:val="20"/>
                  <w:szCs w:val="20"/>
                  <w:u w:val="single"/>
                </w:rPr>
                <w:t>html</w:t>
              </w:r>
            </w:hyperlink>
            <w:r w:rsidRPr="00F43496">
              <w:rPr>
                <w:rFonts w:eastAsia="Calibri"/>
                <w:sz w:val="20"/>
                <w:szCs w:val="20"/>
                <w:lang w:val="ru-RU"/>
              </w:rPr>
              <w:t xml:space="preserve"> </w:t>
            </w:r>
          </w:p>
          <w:p w14:paraId="1AC4AB63" w14:textId="77777777" w:rsidR="00F43496" w:rsidRPr="00F43496" w:rsidRDefault="00F43496" w:rsidP="00F43496">
            <w:pPr>
              <w:spacing w:line="256" w:lineRule="auto"/>
              <w:contextualSpacing/>
              <w:jc w:val="both"/>
              <w:rPr>
                <w:rFonts w:eastAsia="Calibri"/>
                <w:i/>
                <w:sz w:val="20"/>
                <w:szCs w:val="20"/>
                <w:lang w:val="ru-RU"/>
              </w:rPr>
            </w:pPr>
          </w:p>
          <w:p w14:paraId="05EFA765" w14:textId="77777777" w:rsidR="00F43496" w:rsidRPr="00F43496" w:rsidRDefault="00F43496" w:rsidP="00F43496">
            <w:pPr>
              <w:spacing w:line="256" w:lineRule="auto"/>
              <w:contextualSpacing/>
              <w:jc w:val="both"/>
              <w:rPr>
                <w:rFonts w:eastAsia="Calibri"/>
                <w:sz w:val="20"/>
                <w:szCs w:val="20"/>
                <w:lang w:val="ru-RU"/>
              </w:rPr>
            </w:pPr>
            <w:r w:rsidRPr="00F43496">
              <w:rPr>
                <w:rFonts w:eastAsia="Calibri"/>
                <w:i/>
                <w:sz w:val="20"/>
                <w:szCs w:val="20"/>
                <w:lang w:val="ru-RU"/>
              </w:rPr>
              <w:t>Плавскин З</w:t>
            </w:r>
            <w:r w:rsidRPr="00F43496">
              <w:rPr>
                <w:rFonts w:eastAsia="Calibri"/>
                <w:sz w:val="20"/>
                <w:szCs w:val="20"/>
                <w:lang w:val="ru-RU"/>
              </w:rPr>
              <w:t xml:space="preserve">. </w:t>
            </w:r>
            <w:r w:rsidRPr="00F43496">
              <w:rPr>
                <w:rFonts w:eastAsia="Calibri"/>
                <w:sz w:val="20"/>
                <w:szCs w:val="20"/>
                <w:shd w:val="clear" w:color="auto" w:fill="FFFFFF"/>
                <w:lang w:val="ru-RU"/>
              </w:rPr>
              <w:t>Сновидения и рассуждения об истинах, обличающих злоупотребления, пороки и обманы во всех профессиях и состояниях нашего века //</w:t>
            </w:r>
            <w:r w:rsidRPr="00F43496">
              <w:rPr>
                <w:rFonts w:eastAsia="Calibri"/>
                <w:b/>
                <w:i/>
                <w:sz w:val="20"/>
                <w:szCs w:val="20"/>
                <w:lang w:val="ru-RU"/>
              </w:rPr>
              <w:t xml:space="preserve"> Франциско де Кеведо. </w:t>
            </w:r>
            <w:r w:rsidRPr="00F43496">
              <w:rPr>
                <w:rFonts w:eastAsia="Calibri"/>
                <w:sz w:val="20"/>
                <w:szCs w:val="20"/>
                <w:lang w:val="ru-RU"/>
              </w:rPr>
              <w:t xml:space="preserve">Сновидения и рассуждения об истинах, обличающих злоупотребления, </w:t>
            </w:r>
            <w:r w:rsidRPr="00F43496">
              <w:rPr>
                <w:rFonts w:eastAsia="Calibri"/>
                <w:sz w:val="20"/>
                <w:szCs w:val="20"/>
                <w:lang w:val="ru-RU"/>
              </w:rPr>
              <w:lastRenderedPageBreak/>
              <w:t>пороки и обманы во всех профессиях и состояниях нашего века.</w:t>
            </w:r>
            <w:r w:rsidRPr="00F43496">
              <w:rPr>
                <w:rFonts w:eastAsia="Calibri"/>
                <w:sz w:val="20"/>
                <w:szCs w:val="20"/>
                <w:shd w:val="clear" w:color="auto" w:fill="FFFFFF"/>
                <w:lang w:val="ru-RU"/>
              </w:rPr>
              <w:t xml:space="preserve"> – </w:t>
            </w:r>
            <w:r w:rsidRPr="00F43496">
              <w:rPr>
                <w:rFonts w:eastAsia="Calibri"/>
                <w:sz w:val="20"/>
                <w:szCs w:val="20"/>
                <w:lang w:val="ru-RU"/>
              </w:rPr>
              <w:t xml:space="preserve">Л.: Худож. лит., 1980. – Режим доступу: </w:t>
            </w:r>
            <w:r w:rsidRPr="00F43496">
              <w:rPr>
                <w:rFonts w:eastAsia="Calibri"/>
                <w:color w:val="0000FF"/>
                <w:sz w:val="20"/>
                <w:szCs w:val="20"/>
                <w:u w:val="single"/>
              </w:rPr>
              <w:t>http</w:t>
            </w:r>
            <w:r w:rsidRPr="00F43496">
              <w:rPr>
                <w:rFonts w:eastAsia="Calibri"/>
                <w:color w:val="0000FF"/>
                <w:sz w:val="20"/>
                <w:szCs w:val="20"/>
                <w:u w:val="single"/>
                <w:lang w:val="ru-RU"/>
              </w:rPr>
              <w:t>://17</w:t>
            </w:r>
            <w:r w:rsidRPr="00F43496">
              <w:rPr>
                <w:rFonts w:eastAsia="Calibri"/>
                <w:color w:val="0000FF"/>
                <w:sz w:val="20"/>
                <w:szCs w:val="20"/>
                <w:u w:val="single"/>
              </w:rPr>
              <w:t>v</w:t>
            </w:r>
            <w:r w:rsidRPr="00F43496">
              <w:rPr>
                <w:rFonts w:eastAsia="Calibri"/>
                <w:color w:val="0000FF"/>
                <w:sz w:val="20"/>
                <w:szCs w:val="20"/>
                <w:u w:val="single"/>
                <w:lang w:val="ru-RU"/>
              </w:rPr>
              <w:t>-</w:t>
            </w:r>
            <w:r w:rsidRPr="00F43496">
              <w:rPr>
                <w:rFonts w:eastAsia="Calibri"/>
                <w:color w:val="0000FF"/>
                <w:sz w:val="20"/>
                <w:szCs w:val="20"/>
                <w:u w:val="single"/>
              </w:rPr>
              <w:t>euro</w:t>
            </w:r>
            <w:r w:rsidRPr="00F43496">
              <w:rPr>
                <w:rFonts w:eastAsia="Calibri"/>
                <w:color w:val="0000FF"/>
                <w:sz w:val="20"/>
                <w:szCs w:val="20"/>
                <w:u w:val="single"/>
                <w:lang w:val="ru-RU"/>
              </w:rPr>
              <w:t>-</w:t>
            </w:r>
            <w:r w:rsidRPr="00F43496">
              <w:rPr>
                <w:rFonts w:eastAsia="Calibri"/>
                <w:color w:val="0000FF"/>
                <w:sz w:val="20"/>
                <w:szCs w:val="20"/>
                <w:u w:val="single"/>
              </w:rPr>
              <w:t>lit</w:t>
            </w:r>
            <w:r w:rsidRPr="00F43496">
              <w:rPr>
                <w:rFonts w:eastAsia="Calibri"/>
                <w:color w:val="0000FF"/>
                <w:sz w:val="20"/>
                <w:szCs w:val="20"/>
                <w:u w:val="single"/>
                <w:lang w:val="ru-RU"/>
              </w:rPr>
              <w:t>.</w:t>
            </w:r>
            <w:r w:rsidRPr="00F43496">
              <w:rPr>
                <w:rFonts w:eastAsia="Calibri"/>
                <w:color w:val="0000FF"/>
                <w:sz w:val="20"/>
                <w:szCs w:val="20"/>
                <w:u w:val="single"/>
              </w:rPr>
              <w:t>niv</w:t>
            </w:r>
            <w:r w:rsidRPr="00F43496">
              <w:rPr>
                <w:rFonts w:eastAsia="Calibri"/>
                <w:color w:val="0000FF"/>
                <w:sz w:val="20"/>
                <w:szCs w:val="20"/>
                <w:u w:val="single"/>
                <w:lang w:val="ru-RU"/>
              </w:rPr>
              <w:t>.</w:t>
            </w:r>
            <w:r w:rsidRPr="00F43496">
              <w:rPr>
                <w:rFonts w:eastAsia="Calibri"/>
                <w:color w:val="0000FF"/>
                <w:sz w:val="20"/>
                <w:szCs w:val="20"/>
                <w:u w:val="single"/>
              </w:rPr>
              <w:t>ru</w:t>
            </w:r>
            <w:r w:rsidRPr="00F43496">
              <w:rPr>
                <w:rFonts w:eastAsia="Calibri"/>
                <w:color w:val="0000FF"/>
                <w:sz w:val="20"/>
                <w:szCs w:val="20"/>
                <w:u w:val="single"/>
                <w:lang w:val="ru-RU"/>
              </w:rPr>
              <w:t>/17</w:t>
            </w:r>
            <w:r w:rsidRPr="00F43496">
              <w:rPr>
                <w:rFonts w:eastAsia="Calibri"/>
                <w:color w:val="0000FF"/>
                <w:sz w:val="20"/>
                <w:szCs w:val="20"/>
                <w:u w:val="single"/>
              </w:rPr>
              <w:t>v</w:t>
            </w:r>
            <w:r w:rsidRPr="00F43496">
              <w:rPr>
                <w:rFonts w:eastAsia="Calibri"/>
                <w:color w:val="0000FF"/>
                <w:sz w:val="20"/>
                <w:szCs w:val="20"/>
                <w:u w:val="single"/>
                <w:lang w:val="ru-RU"/>
              </w:rPr>
              <w:t>-</w:t>
            </w:r>
            <w:r w:rsidRPr="00F43496">
              <w:rPr>
                <w:rFonts w:eastAsia="Calibri"/>
                <w:color w:val="0000FF"/>
                <w:sz w:val="20"/>
                <w:szCs w:val="20"/>
                <w:u w:val="single"/>
              </w:rPr>
              <w:t>euro</w:t>
            </w:r>
            <w:r w:rsidRPr="00F43496">
              <w:rPr>
                <w:rFonts w:eastAsia="Calibri"/>
                <w:color w:val="0000FF"/>
                <w:sz w:val="20"/>
                <w:szCs w:val="20"/>
                <w:u w:val="single"/>
                <w:lang w:val="ru-RU"/>
              </w:rPr>
              <w:t>-</w:t>
            </w:r>
            <w:r w:rsidRPr="00F43496">
              <w:rPr>
                <w:rFonts w:eastAsia="Calibri"/>
                <w:color w:val="0000FF"/>
                <w:sz w:val="20"/>
                <w:szCs w:val="20"/>
                <w:u w:val="single"/>
              </w:rPr>
              <w:t>lit</w:t>
            </w:r>
            <w:r w:rsidRPr="00F43496">
              <w:rPr>
                <w:rFonts w:eastAsia="Calibri"/>
                <w:color w:val="0000FF"/>
                <w:sz w:val="20"/>
                <w:szCs w:val="20"/>
                <w:u w:val="single"/>
                <w:lang w:val="ru-RU"/>
              </w:rPr>
              <w:t>/</w:t>
            </w:r>
            <w:r w:rsidRPr="00F43496">
              <w:rPr>
                <w:rFonts w:eastAsia="Calibri"/>
                <w:color w:val="0000FF"/>
                <w:sz w:val="20"/>
                <w:szCs w:val="20"/>
                <w:u w:val="single"/>
              </w:rPr>
              <w:t>articles</w:t>
            </w:r>
            <w:r w:rsidRPr="00F43496">
              <w:rPr>
                <w:rFonts w:eastAsia="Calibri"/>
                <w:color w:val="0000FF"/>
                <w:sz w:val="20"/>
                <w:szCs w:val="20"/>
                <w:u w:val="single"/>
                <w:lang w:val="ru-RU"/>
              </w:rPr>
              <w:t>/</w:t>
            </w:r>
            <w:r w:rsidRPr="00F43496">
              <w:rPr>
                <w:rFonts w:eastAsia="Calibri"/>
                <w:color w:val="0000FF"/>
                <w:sz w:val="20"/>
                <w:szCs w:val="20"/>
                <w:u w:val="single"/>
              </w:rPr>
              <w:t>ispaniya</w:t>
            </w:r>
            <w:r w:rsidRPr="00F43496">
              <w:rPr>
                <w:rFonts w:eastAsia="Calibri"/>
                <w:color w:val="0000FF"/>
                <w:sz w:val="20"/>
                <w:szCs w:val="20"/>
                <w:u w:val="single"/>
                <w:lang w:val="ru-RU"/>
              </w:rPr>
              <w:t>/</w:t>
            </w:r>
            <w:r w:rsidRPr="00F43496">
              <w:rPr>
                <w:rFonts w:eastAsia="Calibri"/>
                <w:color w:val="0000FF"/>
                <w:sz w:val="20"/>
                <w:szCs w:val="20"/>
                <w:u w:val="single"/>
              </w:rPr>
              <w:t>plavskin</w:t>
            </w:r>
            <w:r w:rsidRPr="00F43496">
              <w:rPr>
                <w:rFonts w:eastAsia="Calibri"/>
                <w:color w:val="0000FF"/>
                <w:sz w:val="20"/>
                <w:szCs w:val="20"/>
                <w:u w:val="single"/>
                <w:lang w:val="ru-RU"/>
              </w:rPr>
              <w:t>-</w:t>
            </w:r>
            <w:r w:rsidRPr="00F43496">
              <w:rPr>
                <w:rFonts w:eastAsia="Calibri"/>
                <w:color w:val="0000FF"/>
                <w:sz w:val="20"/>
                <w:szCs w:val="20"/>
                <w:u w:val="single"/>
              </w:rPr>
              <w:t>kommentarii</w:t>
            </w:r>
            <w:r w:rsidRPr="00F43496">
              <w:rPr>
                <w:rFonts w:eastAsia="Calibri"/>
                <w:color w:val="0000FF"/>
                <w:sz w:val="20"/>
                <w:szCs w:val="20"/>
                <w:u w:val="single"/>
                <w:lang w:val="ru-RU"/>
              </w:rPr>
              <w:t>-</w:t>
            </w:r>
            <w:r w:rsidRPr="00F43496">
              <w:rPr>
                <w:rFonts w:eastAsia="Calibri"/>
                <w:color w:val="0000FF"/>
                <w:sz w:val="20"/>
                <w:szCs w:val="20"/>
                <w:u w:val="single"/>
              </w:rPr>
              <w:t>k</w:t>
            </w:r>
            <w:r w:rsidRPr="00F43496">
              <w:rPr>
                <w:rFonts w:eastAsia="Calibri"/>
                <w:color w:val="0000FF"/>
                <w:sz w:val="20"/>
                <w:szCs w:val="20"/>
                <w:u w:val="single"/>
                <w:lang w:val="ru-RU"/>
              </w:rPr>
              <w:t>-</w:t>
            </w:r>
            <w:r w:rsidRPr="00F43496">
              <w:rPr>
                <w:rFonts w:eastAsia="Calibri"/>
                <w:color w:val="0000FF"/>
                <w:sz w:val="20"/>
                <w:szCs w:val="20"/>
                <w:u w:val="single"/>
              </w:rPr>
              <w:t>izdaniyam</w:t>
            </w:r>
            <w:r w:rsidRPr="00F43496">
              <w:rPr>
                <w:rFonts w:eastAsia="Calibri"/>
                <w:color w:val="0000FF"/>
                <w:sz w:val="20"/>
                <w:szCs w:val="20"/>
                <w:u w:val="single"/>
                <w:lang w:val="ru-RU"/>
              </w:rPr>
              <w:t>-</w:t>
            </w:r>
            <w:r w:rsidRPr="00F43496">
              <w:rPr>
                <w:rFonts w:eastAsia="Calibri"/>
                <w:color w:val="0000FF"/>
                <w:sz w:val="20"/>
                <w:szCs w:val="20"/>
                <w:u w:val="single"/>
              </w:rPr>
              <w:t>kevedo</w:t>
            </w:r>
            <w:r w:rsidRPr="00F43496">
              <w:rPr>
                <w:rFonts w:eastAsia="Calibri"/>
                <w:color w:val="0000FF"/>
                <w:sz w:val="20"/>
                <w:szCs w:val="20"/>
                <w:u w:val="single"/>
                <w:lang w:val="ru-RU"/>
              </w:rPr>
              <w:t>.</w:t>
            </w:r>
            <w:r w:rsidRPr="00F43496">
              <w:rPr>
                <w:rFonts w:eastAsia="Calibri"/>
                <w:color w:val="0000FF"/>
                <w:sz w:val="20"/>
                <w:szCs w:val="20"/>
                <w:u w:val="single"/>
              </w:rPr>
              <w:t>htm</w:t>
            </w:r>
            <w:r w:rsidRPr="00F43496">
              <w:rPr>
                <w:rFonts w:eastAsia="Calibri"/>
                <w:color w:val="0000FF"/>
                <w:sz w:val="20"/>
                <w:szCs w:val="20"/>
                <w:u w:val="single"/>
                <w:lang w:val="ru-RU"/>
              </w:rPr>
              <w:t>.</w:t>
            </w:r>
          </w:p>
          <w:p w14:paraId="55F58A88" w14:textId="77777777" w:rsidR="00F43496" w:rsidRPr="00F43496" w:rsidRDefault="00F43496" w:rsidP="00F43496">
            <w:pPr>
              <w:spacing w:after="160"/>
              <w:contextualSpacing/>
              <w:jc w:val="both"/>
              <w:rPr>
                <w:sz w:val="20"/>
                <w:szCs w:val="20"/>
                <w:lang w:eastAsia="ru-RU"/>
              </w:rPr>
            </w:pPr>
            <w:r w:rsidRPr="00F43496">
              <w:rPr>
                <w:i/>
                <w:sz w:val="20"/>
                <w:szCs w:val="20"/>
                <w:lang w:val="ru-RU" w:eastAsia="ru-RU"/>
              </w:rPr>
              <w:t>Неруда П.</w:t>
            </w:r>
            <w:r w:rsidRPr="00F43496">
              <w:rPr>
                <w:sz w:val="20"/>
                <w:szCs w:val="20"/>
                <w:lang w:val="ru-RU" w:eastAsia="ru-RU"/>
              </w:rPr>
              <w:t xml:space="preserve"> Путешествие к сердцу Кеведо // Неруда П. О поэзии и о жизни. </w:t>
            </w:r>
            <w:r w:rsidRPr="00F43496">
              <w:rPr>
                <w:sz w:val="20"/>
                <w:szCs w:val="20"/>
                <w:lang w:eastAsia="ru-RU"/>
              </w:rPr>
              <w:t>Избранная проза. М., 1974.</w:t>
            </w:r>
          </w:p>
          <w:p w14:paraId="47D07021" w14:textId="77777777" w:rsidR="00F43496" w:rsidRPr="00F43496" w:rsidRDefault="00F43496" w:rsidP="00F43496">
            <w:pPr>
              <w:contextualSpacing/>
              <w:jc w:val="both"/>
              <w:rPr>
                <w:sz w:val="20"/>
                <w:szCs w:val="20"/>
                <w:lang w:eastAsia="ru-RU"/>
              </w:rPr>
            </w:pPr>
          </w:p>
          <w:p w14:paraId="226A6AF8" w14:textId="77777777" w:rsidR="00F43496" w:rsidRPr="00F43496" w:rsidRDefault="00F43496" w:rsidP="00F43496">
            <w:pPr>
              <w:jc w:val="both"/>
              <w:rPr>
                <w:sz w:val="20"/>
                <w:szCs w:val="20"/>
                <w:lang w:val="uk-UA"/>
              </w:rPr>
            </w:pPr>
          </w:p>
          <w:p w14:paraId="679682C9" w14:textId="77777777" w:rsidR="00F43496" w:rsidRPr="00F43496" w:rsidRDefault="00F43496" w:rsidP="00F43496">
            <w:pPr>
              <w:jc w:val="both"/>
              <w:rPr>
                <w:bCs/>
                <w:sz w:val="20"/>
                <w:szCs w:val="20"/>
                <w:lang w:val="uk-UA"/>
              </w:rPr>
            </w:pPr>
          </w:p>
        </w:tc>
        <w:tc>
          <w:tcPr>
            <w:tcW w:w="3118" w:type="dxa"/>
          </w:tcPr>
          <w:p w14:paraId="142438EE" w14:textId="77777777" w:rsidR="00F43496" w:rsidRPr="00F43496" w:rsidRDefault="00F43496" w:rsidP="00F43496">
            <w:pPr>
              <w:jc w:val="both"/>
              <w:rPr>
                <w:bCs/>
                <w:lang w:val="uk-UA"/>
              </w:rPr>
            </w:pPr>
          </w:p>
          <w:p w14:paraId="4CA8C91E" w14:textId="77777777" w:rsidR="00F43496" w:rsidRPr="00F43496" w:rsidRDefault="00F43496" w:rsidP="00F43496">
            <w:pPr>
              <w:jc w:val="both"/>
              <w:rPr>
                <w:bCs/>
                <w:lang w:val="uk-UA"/>
              </w:rPr>
            </w:pPr>
          </w:p>
          <w:p w14:paraId="023868C2" w14:textId="77777777" w:rsidR="00F43496" w:rsidRPr="00F43496" w:rsidRDefault="00F43496" w:rsidP="00F43496">
            <w:pPr>
              <w:jc w:val="both"/>
              <w:rPr>
                <w:bCs/>
                <w:lang w:val="uk-UA"/>
              </w:rPr>
            </w:pPr>
          </w:p>
        </w:tc>
        <w:tc>
          <w:tcPr>
            <w:tcW w:w="851" w:type="dxa"/>
          </w:tcPr>
          <w:p w14:paraId="49177A52" w14:textId="77777777" w:rsidR="00F43496" w:rsidRPr="00F43496" w:rsidRDefault="00F43496" w:rsidP="00F43496">
            <w:pPr>
              <w:jc w:val="both"/>
              <w:rPr>
                <w:bCs/>
                <w:lang w:val="uk-UA"/>
              </w:rPr>
            </w:pPr>
          </w:p>
        </w:tc>
      </w:tr>
      <w:tr w:rsidR="00F43496" w:rsidRPr="00F43496" w14:paraId="6F79A952" w14:textId="77777777" w:rsidTr="0072753B">
        <w:tc>
          <w:tcPr>
            <w:tcW w:w="1419" w:type="dxa"/>
          </w:tcPr>
          <w:p w14:paraId="6E1BDD19" w14:textId="77777777" w:rsidR="00F43496" w:rsidRPr="00F43496" w:rsidRDefault="00F43496" w:rsidP="00F43496">
            <w:pPr>
              <w:jc w:val="both"/>
              <w:rPr>
                <w:bCs/>
                <w:lang w:val="uk-UA"/>
              </w:rPr>
            </w:pPr>
            <w:r w:rsidRPr="00F43496">
              <w:rPr>
                <w:bCs/>
                <w:lang w:val="uk-UA"/>
              </w:rPr>
              <w:lastRenderedPageBreak/>
              <w:t>3 т.</w:t>
            </w:r>
          </w:p>
          <w:p w14:paraId="3DFE048A" w14:textId="77777777" w:rsidR="00F43496" w:rsidRPr="00F43496" w:rsidRDefault="00F43496" w:rsidP="00F43496">
            <w:pPr>
              <w:jc w:val="both"/>
              <w:rPr>
                <w:bCs/>
                <w:lang w:val="uk-UA"/>
              </w:rPr>
            </w:pPr>
            <w:r w:rsidRPr="00F43496">
              <w:rPr>
                <w:bCs/>
                <w:lang w:val="uk-UA"/>
              </w:rPr>
              <w:t>2 год.</w:t>
            </w:r>
          </w:p>
        </w:tc>
        <w:tc>
          <w:tcPr>
            <w:tcW w:w="5811" w:type="dxa"/>
          </w:tcPr>
          <w:p w14:paraId="5500F0BB" w14:textId="1AAF4FBF" w:rsidR="00F43496" w:rsidRPr="00F43496" w:rsidRDefault="00F43496" w:rsidP="00F43496">
            <w:pPr>
              <w:jc w:val="both"/>
              <w:rPr>
                <w:b/>
                <w:bCs/>
                <w:color w:val="auto"/>
                <w:lang w:val="uk-UA" w:eastAsia="ru-RU"/>
              </w:rPr>
            </w:pPr>
            <w:r w:rsidRPr="00F43496">
              <w:rPr>
                <w:b/>
                <w:bCs/>
                <w:lang w:val="ru-RU" w:eastAsia="ru-RU"/>
              </w:rPr>
              <w:t xml:space="preserve">Тема 5. </w:t>
            </w:r>
            <w:r w:rsidRPr="00F43496">
              <w:rPr>
                <w:bCs/>
                <w:lang w:val="ru-RU" w:eastAsia="ru-RU"/>
              </w:rPr>
              <w:t xml:space="preserve">Проза Бароко. Філософський сатирично-культурологічний роман Бальтазара Ґрасіана «Критикон» та його збірка афоризмів «Кишеньковий оракул». </w:t>
            </w:r>
            <w:r w:rsidRPr="00F43496">
              <w:rPr>
                <w:lang w:val="ru-RU" w:eastAsia="ru-RU"/>
              </w:rPr>
              <w:t xml:space="preserve">Жанрові різновиди барокового роману у французькій літературі: </w:t>
            </w:r>
            <w:r w:rsidRPr="00F43496">
              <w:rPr>
                <w:bCs/>
                <w:lang w:val="ru-RU" w:eastAsia="ru-RU"/>
              </w:rPr>
              <w:t>преціозний роман (Мадлен де Скюдері, Оноре д’Юрфе, Франсуа Едлен Обіньяк), «комічний роман» (П. Скаррон); фантасмагорійн</w:t>
            </w:r>
            <w:r w:rsidR="00CD75D1">
              <w:rPr>
                <w:bCs/>
                <w:lang w:val="ru-RU" w:eastAsia="ru-RU"/>
              </w:rPr>
              <w:t>о-утопійний</w:t>
            </w:r>
            <w:r w:rsidRPr="00F43496">
              <w:rPr>
                <w:bCs/>
                <w:lang w:val="ru-RU" w:eastAsia="ru-RU"/>
              </w:rPr>
              <w:t xml:space="preserve"> роман (Сірано де Бержерак).</w:t>
            </w:r>
          </w:p>
          <w:p w14:paraId="20202488" w14:textId="77777777" w:rsidR="00F43496" w:rsidRPr="00F43496" w:rsidRDefault="00F43496" w:rsidP="00F43496">
            <w:pPr>
              <w:shd w:val="clear" w:color="auto" w:fill="FFFFFF"/>
              <w:tabs>
                <w:tab w:val="left" w:pos="984"/>
              </w:tabs>
              <w:spacing w:line="269" w:lineRule="exact"/>
              <w:ind w:left="67"/>
              <w:rPr>
                <w:bCs/>
                <w:lang w:val="uk-UA"/>
              </w:rPr>
            </w:pPr>
          </w:p>
        </w:tc>
        <w:tc>
          <w:tcPr>
            <w:tcW w:w="993" w:type="dxa"/>
          </w:tcPr>
          <w:p w14:paraId="0C262CC8" w14:textId="77777777" w:rsidR="00F43496" w:rsidRPr="00F43496" w:rsidRDefault="00F43496" w:rsidP="00F43496">
            <w:pPr>
              <w:jc w:val="both"/>
              <w:rPr>
                <w:bCs/>
                <w:lang w:val="uk-UA"/>
              </w:rPr>
            </w:pPr>
            <w:r w:rsidRPr="00F43496">
              <w:rPr>
                <w:bCs/>
                <w:lang w:val="uk-UA"/>
              </w:rPr>
              <w:t xml:space="preserve">лекція </w:t>
            </w:r>
          </w:p>
        </w:tc>
        <w:tc>
          <w:tcPr>
            <w:tcW w:w="3969" w:type="dxa"/>
          </w:tcPr>
          <w:p w14:paraId="2F90B10D" w14:textId="77777777" w:rsidR="00F43496" w:rsidRPr="00F43496" w:rsidRDefault="00F43496" w:rsidP="00F43496">
            <w:pPr>
              <w:spacing w:line="252" w:lineRule="auto"/>
              <w:contextualSpacing/>
              <w:jc w:val="both"/>
              <w:rPr>
                <w:color w:val="auto"/>
                <w:sz w:val="20"/>
                <w:szCs w:val="20"/>
                <w:lang w:val="ru-RU" w:eastAsia="ru-RU"/>
              </w:rPr>
            </w:pPr>
            <w:r w:rsidRPr="00F43496">
              <w:rPr>
                <w:color w:val="auto"/>
                <w:sz w:val="20"/>
                <w:szCs w:val="20"/>
                <w:lang w:val="ru-RU" w:eastAsia="ru-RU"/>
              </w:rPr>
              <w:t>Пинский Л. Е. Бальтасар Грасиан и его произведения // Ґрасіан Б. Карманный оракул. Критикон. – М.: Наука, 1984. –  (Післямова). – 625 с.</w:t>
            </w:r>
          </w:p>
          <w:p w14:paraId="5CE502A2" w14:textId="77777777" w:rsidR="00F43496" w:rsidRPr="00F43496" w:rsidRDefault="00F43496" w:rsidP="00F43496">
            <w:pPr>
              <w:spacing w:line="252" w:lineRule="auto"/>
              <w:contextualSpacing/>
              <w:jc w:val="both"/>
              <w:rPr>
                <w:color w:val="auto"/>
                <w:sz w:val="20"/>
                <w:szCs w:val="20"/>
                <w:lang w:val="ru-RU" w:eastAsia="ru-RU"/>
              </w:rPr>
            </w:pPr>
            <w:r w:rsidRPr="00F43496">
              <w:rPr>
                <w:color w:val="auto"/>
                <w:sz w:val="20"/>
                <w:szCs w:val="20"/>
                <w:lang w:val="ru-RU" w:eastAsia="ru-RU"/>
              </w:rPr>
              <w:t>Пинский Л. Е. Магистральный сюжет: Ф. Вийон, В. Шекспир, Б. Грасиан, В. Скотт. – М., 1989.</w:t>
            </w:r>
          </w:p>
          <w:p w14:paraId="58A2E28F" w14:textId="77777777" w:rsidR="00F43496" w:rsidRPr="00F43496" w:rsidRDefault="00F43496" w:rsidP="00F43496">
            <w:pPr>
              <w:spacing w:line="252" w:lineRule="auto"/>
              <w:contextualSpacing/>
              <w:jc w:val="both"/>
              <w:rPr>
                <w:color w:val="auto"/>
                <w:sz w:val="20"/>
                <w:szCs w:val="20"/>
                <w:lang w:val="ru-RU" w:eastAsia="ru-RU"/>
              </w:rPr>
            </w:pPr>
            <w:r w:rsidRPr="00F43496">
              <w:rPr>
                <w:color w:val="auto"/>
                <w:sz w:val="20"/>
                <w:szCs w:val="20"/>
                <w:lang w:val="ru-RU" w:eastAsia="ru-RU"/>
              </w:rPr>
              <w:t>Плавскин Э.И. Испанская литература ХVII – середины ХІХ века. – М., 1978.</w:t>
            </w:r>
          </w:p>
          <w:p w14:paraId="7BDA5C64" w14:textId="77777777" w:rsidR="00F43496" w:rsidRPr="00F43496" w:rsidRDefault="00F43496" w:rsidP="00F43496">
            <w:pPr>
              <w:spacing w:line="252" w:lineRule="auto"/>
              <w:contextualSpacing/>
              <w:jc w:val="both"/>
              <w:rPr>
                <w:color w:val="auto"/>
                <w:sz w:val="20"/>
                <w:szCs w:val="20"/>
                <w:lang w:val="ru-RU" w:eastAsia="ru-RU"/>
              </w:rPr>
            </w:pPr>
            <w:r w:rsidRPr="00F43496">
              <w:rPr>
                <w:color w:val="auto"/>
                <w:sz w:val="20"/>
                <w:szCs w:val="20"/>
                <w:lang w:val="ru-RU" w:eastAsia="ru-RU"/>
              </w:rPr>
              <w:t>Плавскин Э.И. История зарубежной литературы ХVII века. – М., 1987.</w:t>
            </w:r>
          </w:p>
          <w:p w14:paraId="03175D5F" w14:textId="77777777" w:rsidR="00F43496" w:rsidRPr="00F43496" w:rsidRDefault="00F43496" w:rsidP="00F43496">
            <w:pPr>
              <w:spacing w:line="252" w:lineRule="auto"/>
              <w:contextualSpacing/>
              <w:jc w:val="both"/>
              <w:rPr>
                <w:color w:val="auto"/>
                <w:sz w:val="20"/>
                <w:szCs w:val="20"/>
                <w:lang w:val="ru-RU" w:eastAsia="ru-RU"/>
              </w:rPr>
            </w:pPr>
            <w:r w:rsidRPr="00F43496">
              <w:rPr>
                <w:color w:val="auto"/>
                <w:sz w:val="20"/>
                <w:szCs w:val="20"/>
                <w:lang w:val="ru-RU" w:eastAsia="ru-RU"/>
              </w:rPr>
              <w:t>Чорноземова Є. Грасіан-і-Моралес Бальтасар // Зарубіжні письменники: енциклопедичний довідник : у 2 т. / За ред. Н. Михальської та Б. Щавурського. – Тернопіль: Навчальна книга – Богдан, 2005. – Т. 1. – С. 476-478.</w:t>
            </w:r>
          </w:p>
          <w:p w14:paraId="3265AE80" w14:textId="77777777" w:rsidR="00F43496" w:rsidRPr="00F43496" w:rsidRDefault="00F43496" w:rsidP="00F43496">
            <w:pPr>
              <w:rPr>
                <w:bCs/>
                <w:lang w:val="ru-RU"/>
              </w:rPr>
            </w:pPr>
          </w:p>
        </w:tc>
        <w:tc>
          <w:tcPr>
            <w:tcW w:w="3118" w:type="dxa"/>
          </w:tcPr>
          <w:p w14:paraId="01E425B2" w14:textId="77777777" w:rsidR="00F43496" w:rsidRPr="00F43496" w:rsidRDefault="00F43496" w:rsidP="00F43496">
            <w:pPr>
              <w:jc w:val="both"/>
              <w:rPr>
                <w:bCs/>
                <w:lang w:val="uk-UA"/>
              </w:rPr>
            </w:pPr>
          </w:p>
          <w:p w14:paraId="2886C2D5" w14:textId="77777777" w:rsidR="00F43496" w:rsidRPr="00F43496" w:rsidRDefault="00F43496" w:rsidP="00F43496">
            <w:pPr>
              <w:ind w:left="360"/>
              <w:jc w:val="center"/>
              <w:rPr>
                <w:bCs/>
                <w:i/>
                <w:lang w:val="uk-UA"/>
              </w:rPr>
            </w:pPr>
            <w:r w:rsidRPr="00F43496">
              <w:rPr>
                <w:bCs/>
                <w:i/>
                <w:lang w:val="uk-UA"/>
              </w:rPr>
              <w:t>Завдання для самостійного дослідження:</w:t>
            </w:r>
          </w:p>
          <w:p w14:paraId="54ED1C74" w14:textId="77777777" w:rsidR="00F43496" w:rsidRPr="00F43496" w:rsidRDefault="00F43496" w:rsidP="00F43496">
            <w:pPr>
              <w:jc w:val="both"/>
              <w:rPr>
                <w:bCs/>
                <w:lang w:val="uk-UA"/>
              </w:rPr>
            </w:pPr>
          </w:p>
          <w:p w14:paraId="27696C07" w14:textId="0863B15A" w:rsidR="00F43496" w:rsidRPr="0072753B" w:rsidRDefault="00F43496" w:rsidP="0072753B">
            <w:pPr>
              <w:pStyle w:val="a3"/>
              <w:numPr>
                <w:ilvl w:val="0"/>
                <w:numId w:val="34"/>
              </w:numPr>
              <w:rPr>
                <w:bCs/>
                <w:lang w:val="uk-UA"/>
              </w:rPr>
            </w:pPr>
            <w:r w:rsidRPr="0072753B">
              <w:rPr>
                <w:bCs/>
                <w:lang w:val="uk-UA"/>
              </w:rPr>
              <w:t>Б. Ґрассіан як письменник з особливим  афористичним мисленням та стилем (на матеріалі зб. афоризмів «Кишеньковий оракул»)</w:t>
            </w:r>
          </w:p>
          <w:p w14:paraId="126212E0" w14:textId="77777777" w:rsidR="00F43496" w:rsidRPr="00F43496" w:rsidRDefault="00F43496" w:rsidP="00F43496">
            <w:pPr>
              <w:ind w:left="360"/>
              <w:jc w:val="both"/>
              <w:rPr>
                <w:bCs/>
                <w:lang w:val="uk-UA"/>
              </w:rPr>
            </w:pPr>
          </w:p>
          <w:p w14:paraId="1D003B8E" w14:textId="77777777" w:rsidR="0072753B" w:rsidRDefault="0072753B" w:rsidP="0072753B">
            <w:pPr>
              <w:jc w:val="both"/>
              <w:rPr>
                <w:bCs/>
                <w:lang w:val="uk-UA"/>
              </w:rPr>
            </w:pPr>
          </w:p>
          <w:p w14:paraId="7ADC11A6" w14:textId="5A62BF2B" w:rsidR="0072753B" w:rsidRPr="0072753B" w:rsidRDefault="0072753B" w:rsidP="0072753B">
            <w:pPr>
              <w:pStyle w:val="a3"/>
              <w:numPr>
                <w:ilvl w:val="0"/>
                <w:numId w:val="34"/>
              </w:numPr>
              <w:jc w:val="both"/>
              <w:rPr>
                <w:bCs/>
                <w:lang w:val="uk-UA"/>
              </w:rPr>
            </w:pPr>
            <w:r w:rsidRPr="0072753B">
              <w:rPr>
                <w:bCs/>
                <w:lang w:val="uk-UA"/>
              </w:rPr>
              <w:lastRenderedPageBreak/>
              <w:t>СФОРМУЛЮВАТИ на основі змісту кожного розділу з 1-ї частини роману «Критикон» влучний афоризм, який найбільш вдало характеризуватиме цей розділ</w:t>
            </w:r>
          </w:p>
          <w:p w14:paraId="00AAC8CE" w14:textId="77777777" w:rsidR="0072753B" w:rsidRDefault="0072753B" w:rsidP="00F43496">
            <w:pPr>
              <w:ind w:left="360"/>
              <w:jc w:val="both"/>
              <w:rPr>
                <w:bCs/>
                <w:lang w:val="uk-UA"/>
              </w:rPr>
            </w:pPr>
          </w:p>
          <w:p w14:paraId="577AD60B" w14:textId="30E712D9" w:rsidR="00F43496" w:rsidRPr="0072753B" w:rsidRDefault="0072753B" w:rsidP="00F43496">
            <w:pPr>
              <w:ind w:left="360"/>
              <w:jc w:val="both"/>
              <w:rPr>
                <w:b/>
                <w:lang w:val="uk-UA"/>
              </w:rPr>
            </w:pPr>
            <w:r>
              <w:rPr>
                <w:b/>
                <w:lang w:val="uk-UA"/>
              </w:rPr>
              <w:t>6</w:t>
            </w:r>
            <w:r w:rsidRPr="0072753B">
              <w:rPr>
                <w:b/>
                <w:lang w:val="uk-UA"/>
              </w:rPr>
              <w:t xml:space="preserve"> </w:t>
            </w:r>
            <w:r w:rsidR="00F43496" w:rsidRPr="0072753B">
              <w:rPr>
                <w:b/>
                <w:lang w:val="uk-UA"/>
              </w:rPr>
              <w:t>год.</w:t>
            </w:r>
          </w:p>
          <w:p w14:paraId="1E724674" w14:textId="77777777" w:rsidR="00F43496" w:rsidRPr="00F43496" w:rsidRDefault="00F43496" w:rsidP="00F43496">
            <w:pPr>
              <w:jc w:val="both"/>
              <w:rPr>
                <w:bCs/>
                <w:lang w:val="uk-UA"/>
              </w:rPr>
            </w:pPr>
          </w:p>
        </w:tc>
        <w:tc>
          <w:tcPr>
            <w:tcW w:w="851" w:type="dxa"/>
          </w:tcPr>
          <w:p w14:paraId="21059D8B" w14:textId="77777777" w:rsidR="00F43496" w:rsidRPr="00F43496" w:rsidRDefault="00F43496" w:rsidP="00F43496">
            <w:pPr>
              <w:jc w:val="both"/>
              <w:rPr>
                <w:bCs/>
                <w:lang w:val="uk-UA"/>
              </w:rPr>
            </w:pPr>
          </w:p>
        </w:tc>
      </w:tr>
      <w:tr w:rsidR="00F43496" w:rsidRPr="00656F84" w14:paraId="59D24A21" w14:textId="77777777" w:rsidTr="00F43496">
        <w:trPr>
          <w:trHeight w:val="737"/>
        </w:trPr>
        <w:tc>
          <w:tcPr>
            <w:tcW w:w="16161" w:type="dxa"/>
            <w:gridSpan w:val="6"/>
          </w:tcPr>
          <w:p w14:paraId="2961A81A" w14:textId="77777777" w:rsidR="00F43496" w:rsidRPr="00F43496" w:rsidRDefault="00F43496" w:rsidP="00F43496">
            <w:pPr>
              <w:jc w:val="both"/>
              <w:rPr>
                <w:bCs/>
                <w:lang w:val="uk-UA"/>
              </w:rPr>
            </w:pPr>
          </w:p>
          <w:p w14:paraId="227AA3EC" w14:textId="6102D218" w:rsidR="00F43496" w:rsidRPr="00F43496" w:rsidRDefault="00FB6E14" w:rsidP="00F43496">
            <w:pPr>
              <w:jc w:val="center"/>
              <w:rPr>
                <w:b/>
                <w:lang w:val="ru-RU" w:eastAsia="ru-RU"/>
              </w:rPr>
            </w:pPr>
            <w:r>
              <w:rPr>
                <w:b/>
                <w:lang w:val="ru-RU" w:eastAsia="ru-RU"/>
              </w:rPr>
              <w:t xml:space="preserve">ЗМІСТОВИЙ </w:t>
            </w:r>
            <w:r w:rsidR="00F43496" w:rsidRPr="00F43496">
              <w:rPr>
                <w:b/>
                <w:lang w:val="ru-RU" w:eastAsia="ru-RU"/>
              </w:rPr>
              <w:t>МОДУЛЬ 2.</w:t>
            </w:r>
          </w:p>
          <w:p w14:paraId="55EF4A3B" w14:textId="77777777" w:rsidR="00F43496" w:rsidRPr="00F43496" w:rsidRDefault="00F43496" w:rsidP="00F43496">
            <w:pPr>
              <w:jc w:val="center"/>
              <w:rPr>
                <w:b/>
                <w:lang w:val="ru-RU" w:eastAsia="ru-RU"/>
              </w:rPr>
            </w:pPr>
          </w:p>
          <w:p w14:paraId="57FFADCC" w14:textId="77777777" w:rsidR="00F43496" w:rsidRPr="00F43496" w:rsidRDefault="00F43496" w:rsidP="00F43496">
            <w:pPr>
              <w:jc w:val="center"/>
              <w:rPr>
                <w:b/>
                <w:lang w:val="ru-RU" w:eastAsia="ru-RU"/>
              </w:rPr>
            </w:pPr>
            <w:r w:rsidRPr="00F43496">
              <w:rPr>
                <w:b/>
                <w:lang w:val="ru-RU" w:eastAsia="ru-RU"/>
              </w:rPr>
              <w:t>СТАНОВЛЕННЯ ТА РОЗВИТОК ЖАНРІВ ЄВРОПЕЙСЬКОГО РЕАЛІСТИЧНОГО РОМАНУ.</w:t>
            </w:r>
          </w:p>
          <w:p w14:paraId="06BB4853" w14:textId="77777777" w:rsidR="00F43496" w:rsidRPr="00F43496" w:rsidRDefault="00F43496" w:rsidP="00F43496">
            <w:pPr>
              <w:jc w:val="both"/>
              <w:rPr>
                <w:bCs/>
                <w:lang w:val="ru-RU"/>
              </w:rPr>
            </w:pPr>
          </w:p>
        </w:tc>
      </w:tr>
      <w:tr w:rsidR="00F43496" w:rsidRPr="00F43496" w14:paraId="42DDCE01" w14:textId="77777777" w:rsidTr="0072753B">
        <w:trPr>
          <w:trHeight w:val="70"/>
        </w:trPr>
        <w:tc>
          <w:tcPr>
            <w:tcW w:w="1419" w:type="dxa"/>
          </w:tcPr>
          <w:p w14:paraId="7372B3BE" w14:textId="77777777" w:rsidR="00F43496" w:rsidRPr="00F43496" w:rsidRDefault="00F43496" w:rsidP="00F43496">
            <w:pPr>
              <w:jc w:val="both"/>
              <w:rPr>
                <w:bCs/>
                <w:lang w:val="uk-UA"/>
              </w:rPr>
            </w:pPr>
          </w:p>
          <w:p w14:paraId="12668579" w14:textId="77777777" w:rsidR="00F43496" w:rsidRPr="00F43496" w:rsidRDefault="00F43496" w:rsidP="00F43496">
            <w:pPr>
              <w:jc w:val="both"/>
              <w:rPr>
                <w:bCs/>
                <w:lang w:val="uk-UA"/>
              </w:rPr>
            </w:pPr>
            <w:r w:rsidRPr="00F43496">
              <w:rPr>
                <w:bCs/>
                <w:lang w:val="uk-UA"/>
              </w:rPr>
              <w:t>4 т.</w:t>
            </w:r>
          </w:p>
          <w:p w14:paraId="021B39C5" w14:textId="77777777" w:rsidR="00F43496" w:rsidRPr="00F43496" w:rsidRDefault="00F43496" w:rsidP="00F43496">
            <w:pPr>
              <w:jc w:val="both"/>
              <w:rPr>
                <w:bCs/>
                <w:lang w:val="uk-UA"/>
              </w:rPr>
            </w:pPr>
          </w:p>
          <w:p w14:paraId="6983E0A1" w14:textId="2A2EEDE4" w:rsidR="00F43496" w:rsidRPr="00F43496" w:rsidRDefault="009656D5" w:rsidP="00F43496">
            <w:pPr>
              <w:jc w:val="both"/>
              <w:rPr>
                <w:bCs/>
                <w:lang w:val="uk-UA"/>
              </w:rPr>
            </w:pPr>
            <w:r>
              <w:rPr>
                <w:bCs/>
                <w:lang w:val="uk-UA"/>
              </w:rPr>
              <w:t>2</w:t>
            </w:r>
            <w:r w:rsidR="00F43496" w:rsidRPr="00F43496">
              <w:rPr>
                <w:bCs/>
                <w:lang w:val="uk-UA"/>
              </w:rPr>
              <w:t xml:space="preserve"> год.</w:t>
            </w:r>
          </w:p>
        </w:tc>
        <w:tc>
          <w:tcPr>
            <w:tcW w:w="5811" w:type="dxa"/>
          </w:tcPr>
          <w:p w14:paraId="034D64D3" w14:textId="77777777" w:rsidR="00F43496" w:rsidRPr="00F43496" w:rsidRDefault="00F43496" w:rsidP="00F43496">
            <w:pPr>
              <w:spacing w:line="256" w:lineRule="auto"/>
              <w:ind w:left="360"/>
              <w:jc w:val="both"/>
              <w:rPr>
                <w:lang w:val="uk-UA"/>
              </w:rPr>
            </w:pPr>
          </w:p>
          <w:p w14:paraId="4B219F16" w14:textId="40C6D06B" w:rsidR="00F43496" w:rsidRPr="00F43496" w:rsidRDefault="00F43496" w:rsidP="00F43496">
            <w:pPr>
              <w:spacing w:line="256" w:lineRule="auto"/>
              <w:contextualSpacing/>
              <w:jc w:val="both"/>
              <w:rPr>
                <w:lang w:val="uk-UA"/>
              </w:rPr>
            </w:pPr>
            <w:r w:rsidRPr="00F43496">
              <w:rPr>
                <w:b/>
                <w:lang w:val="uk-UA" w:eastAsia="ru-RU"/>
              </w:rPr>
              <w:t>Тема 6.</w:t>
            </w:r>
            <w:r w:rsidRPr="00F43496">
              <w:rPr>
                <w:lang w:val="uk-UA" w:eastAsia="ru-RU"/>
              </w:rPr>
              <w:t xml:space="preserve"> </w:t>
            </w:r>
            <w:r w:rsidRPr="00F43496">
              <w:rPr>
                <w:b/>
                <w:lang w:val="uk-UA"/>
              </w:rPr>
              <w:t>Жанр пікаресного роману</w:t>
            </w:r>
            <w:r w:rsidRPr="00F43496">
              <w:rPr>
                <w:lang w:val="uk-UA"/>
              </w:rPr>
              <w:t xml:space="preserve"> в іспанській («Ласарильо з-над Тормеса», Г. Алеман «Гусман з Альфараче», Ф. Кеведо «Історія життя пройдисвіта Пабло…»), німецькій (Г. Гріммільгаузен «Сімпліціус Сімпліцисимус»), французькій (А. Р. Лесаж, Абат Прево «Манон Леско»), англійській та шотландській (Томас Неш</w:t>
            </w:r>
            <w:r w:rsidR="009656D5">
              <w:rPr>
                <w:lang w:val="uk-UA"/>
              </w:rPr>
              <w:t xml:space="preserve"> «Історія Джека Вілтона»</w:t>
            </w:r>
            <w:r w:rsidRPr="00F43496">
              <w:rPr>
                <w:lang w:val="uk-UA"/>
              </w:rPr>
              <w:t>, Т. Смолетт («Пригоди Родеріка Рендома», «Пригоди Перегріна Пікля», «Пригоди Фердинанда Фетома»), Д. Дефо «Радощі та прикрощі славнозвісної Молл Флендерс»).</w:t>
            </w:r>
          </w:p>
          <w:p w14:paraId="5E3F477B" w14:textId="77777777" w:rsidR="00F43496" w:rsidRPr="00F43496" w:rsidRDefault="00F43496" w:rsidP="00F43496">
            <w:pPr>
              <w:jc w:val="both"/>
              <w:rPr>
                <w:lang w:val="uk-UA" w:eastAsia="ru-RU"/>
              </w:rPr>
            </w:pPr>
          </w:p>
          <w:p w14:paraId="3E3F84E0" w14:textId="25D96D9A" w:rsidR="009656D5" w:rsidRDefault="009656D5" w:rsidP="009656D5">
            <w:pPr>
              <w:spacing w:line="254" w:lineRule="auto"/>
              <w:jc w:val="both"/>
              <w:rPr>
                <w:lang w:val="uk-UA"/>
              </w:rPr>
            </w:pPr>
            <w:r>
              <w:rPr>
                <w:b/>
                <w:lang w:val="uk-UA"/>
              </w:rPr>
              <w:t>Пригодницький роман-подорожі</w:t>
            </w:r>
            <w:r>
              <w:rPr>
                <w:lang w:val="uk-UA"/>
              </w:rPr>
              <w:t xml:space="preserve"> (</w:t>
            </w:r>
            <w:r>
              <w:rPr>
                <w:i/>
                <w:lang w:val="uk-UA" w:eastAsia="ru-RU"/>
              </w:rPr>
              <w:t xml:space="preserve">Томас Мор «Утопія», </w:t>
            </w:r>
            <w:r>
              <w:rPr>
                <w:lang w:val="uk-UA"/>
              </w:rPr>
              <w:t xml:space="preserve">Д. Дефо «Життя і дивовижні пригоди Робінзона Крузо», Дж. Свіфт «Мандри Ламуеля </w:t>
            </w:r>
            <w:r>
              <w:rPr>
                <w:lang w:val="uk-UA"/>
              </w:rPr>
              <w:lastRenderedPageBreak/>
              <w:t>Гуллівера», Р. Е. Распе «Життя та пригоди барона Мюнгаузена») в європейській літературі.</w:t>
            </w:r>
          </w:p>
          <w:p w14:paraId="214E79D3" w14:textId="77777777" w:rsidR="009656D5" w:rsidRDefault="009656D5" w:rsidP="009656D5">
            <w:pPr>
              <w:spacing w:line="254" w:lineRule="auto"/>
              <w:jc w:val="both"/>
              <w:rPr>
                <w:lang w:val="uk-UA"/>
              </w:rPr>
            </w:pPr>
          </w:p>
          <w:p w14:paraId="3CA61E63" w14:textId="77777777" w:rsidR="00F43496" w:rsidRPr="009656D5" w:rsidRDefault="00F43496" w:rsidP="00F43496">
            <w:pPr>
              <w:jc w:val="both"/>
              <w:rPr>
                <w:lang w:val="uk-UA" w:eastAsia="ru-RU"/>
              </w:rPr>
            </w:pPr>
            <w:r w:rsidRPr="00F43496">
              <w:rPr>
                <w:b/>
                <w:bCs/>
                <w:lang w:val="uk-UA" w:eastAsia="ru-RU"/>
              </w:rPr>
              <w:t>Англійський сентименталізм:</w:t>
            </w:r>
            <w:r w:rsidRPr="00F43496">
              <w:rPr>
                <w:lang w:val="uk-UA" w:eastAsia="ru-RU"/>
              </w:rPr>
              <w:t xml:space="preserve"> </w:t>
            </w:r>
            <w:r w:rsidRPr="00F43496">
              <w:rPr>
                <w:b/>
                <w:lang w:val="uk-UA" w:eastAsia="ru-RU"/>
              </w:rPr>
              <w:t xml:space="preserve"> </w:t>
            </w:r>
            <w:r w:rsidRPr="00F43496">
              <w:rPr>
                <w:bCs/>
                <w:i/>
                <w:iCs/>
                <w:lang w:val="uk-UA" w:eastAsia="ru-RU"/>
              </w:rPr>
              <w:t xml:space="preserve">Джон Ліллі «Евфуес», </w:t>
            </w:r>
            <w:r w:rsidRPr="009656D5">
              <w:rPr>
                <w:lang w:val="uk-UA" w:eastAsia="ru-RU"/>
              </w:rPr>
              <w:t>соціально-психологічні романи С. Річардсона. сентиментально-гумористичні романи Л. Стерна («Трістам Шенді», «Сентиментальна подорож»). Ірландський сімейний роман (О. Ґолдсміт «Векфілдський священик»).</w:t>
            </w:r>
            <w:r w:rsidRPr="00F43496">
              <w:rPr>
                <w:lang w:val="uk-UA" w:eastAsia="ru-RU"/>
              </w:rPr>
              <w:t xml:space="preserve"> </w:t>
            </w:r>
          </w:p>
          <w:p w14:paraId="1090F0AA" w14:textId="77777777" w:rsidR="00F43496" w:rsidRDefault="00F43496" w:rsidP="00F43496">
            <w:pPr>
              <w:shd w:val="clear" w:color="auto" w:fill="FFFFFF"/>
              <w:tabs>
                <w:tab w:val="left" w:pos="984"/>
              </w:tabs>
              <w:spacing w:line="269" w:lineRule="exact"/>
              <w:ind w:left="67"/>
              <w:jc w:val="both"/>
              <w:rPr>
                <w:lang w:val="uk-UA"/>
              </w:rPr>
            </w:pPr>
          </w:p>
          <w:p w14:paraId="4BE89A99" w14:textId="26366A18" w:rsidR="009656D5" w:rsidRPr="009656D5" w:rsidRDefault="009656D5" w:rsidP="009656D5">
            <w:pPr>
              <w:spacing w:line="254" w:lineRule="auto"/>
              <w:jc w:val="both"/>
              <w:rPr>
                <w:lang w:val="uk-UA"/>
              </w:rPr>
            </w:pPr>
          </w:p>
        </w:tc>
        <w:tc>
          <w:tcPr>
            <w:tcW w:w="993" w:type="dxa"/>
          </w:tcPr>
          <w:p w14:paraId="357FC93B" w14:textId="77777777" w:rsidR="00F43496" w:rsidRPr="00F43496" w:rsidRDefault="00F43496" w:rsidP="00F43496">
            <w:pPr>
              <w:jc w:val="both"/>
              <w:rPr>
                <w:bCs/>
                <w:lang w:val="uk-UA"/>
              </w:rPr>
            </w:pPr>
          </w:p>
          <w:p w14:paraId="0257BA9F" w14:textId="77777777" w:rsidR="00F43496" w:rsidRPr="00F43496" w:rsidRDefault="00F43496" w:rsidP="00F43496">
            <w:pPr>
              <w:jc w:val="both"/>
              <w:rPr>
                <w:bCs/>
                <w:lang w:val="uk-UA"/>
              </w:rPr>
            </w:pPr>
            <w:r w:rsidRPr="00F43496">
              <w:rPr>
                <w:bCs/>
                <w:lang w:val="uk-UA"/>
              </w:rPr>
              <w:t>лекція</w:t>
            </w:r>
          </w:p>
        </w:tc>
        <w:tc>
          <w:tcPr>
            <w:tcW w:w="3969" w:type="dxa"/>
          </w:tcPr>
          <w:p w14:paraId="7A9F2599" w14:textId="77777777" w:rsidR="00F43496" w:rsidRPr="00F43496" w:rsidRDefault="00F43496" w:rsidP="00F43496">
            <w:pPr>
              <w:spacing w:line="256" w:lineRule="auto"/>
              <w:jc w:val="both"/>
              <w:rPr>
                <w:sz w:val="20"/>
                <w:szCs w:val="20"/>
                <w:lang w:val="uk-UA"/>
              </w:rPr>
            </w:pPr>
          </w:p>
        </w:tc>
        <w:tc>
          <w:tcPr>
            <w:tcW w:w="3118" w:type="dxa"/>
          </w:tcPr>
          <w:p w14:paraId="4672557F" w14:textId="77777777" w:rsidR="00F43496" w:rsidRPr="00F43496" w:rsidRDefault="00F43496" w:rsidP="00F43496">
            <w:pPr>
              <w:ind w:left="360"/>
              <w:jc w:val="center"/>
              <w:rPr>
                <w:bCs/>
                <w:i/>
                <w:lang w:val="uk-UA"/>
              </w:rPr>
            </w:pPr>
          </w:p>
          <w:p w14:paraId="2B46BDBB" w14:textId="77777777" w:rsidR="00F43496" w:rsidRPr="00F43496" w:rsidRDefault="00F43496" w:rsidP="00F43496">
            <w:pPr>
              <w:ind w:left="360"/>
              <w:jc w:val="center"/>
              <w:rPr>
                <w:bCs/>
                <w:i/>
                <w:lang w:val="uk-UA"/>
              </w:rPr>
            </w:pPr>
            <w:r w:rsidRPr="00F43496">
              <w:rPr>
                <w:bCs/>
                <w:i/>
                <w:lang w:val="uk-UA"/>
              </w:rPr>
              <w:t>Завдання для самостійного дослідження:</w:t>
            </w:r>
          </w:p>
          <w:p w14:paraId="386518B1" w14:textId="77777777" w:rsidR="00F87D6D" w:rsidRDefault="00F87D6D" w:rsidP="00F87D6D">
            <w:pPr>
              <w:jc w:val="both"/>
              <w:rPr>
                <w:bCs/>
                <w:lang w:val="uk-UA"/>
              </w:rPr>
            </w:pPr>
          </w:p>
          <w:p w14:paraId="4A0F3A9B" w14:textId="61CA0136" w:rsidR="00F72E8E" w:rsidRPr="00F72E8E" w:rsidRDefault="00F72E8E" w:rsidP="00F87D6D">
            <w:pPr>
              <w:pStyle w:val="a3"/>
              <w:numPr>
                <w:ilvl w:val="0"/>
                <w:numId w:val="38"/>
              </w:numPr>
              <w:jc w:val="both"/>
              <w:rPr>
                <w:bCs/>
                <w:i/>
                <w:iCs/>
                <w:lang w:val="uk-UA"/>
              </w:rPr>
            </w:pPr>
            <w:r w:rsidRPr="00F72E8E">
              <w:rPr>
                <w:bCs/>
                <w:i/>
                <w:iCs/>
                <w:lang w:val="uk-UA"/>
              </w:rPr>
              <w:t>«Ласарильо з-над Тормеса», Г. Алеман «Гусман з Альфараче», Ф.Кеведо «Історія життя пройдисвіта Пабло…»: особливості характеру пікаро (порівняти головних персонажів)</w:t>
            </w:r>
          </w:p>
          <w:p w14:paraId="19710EDA" w14:textId="773BBEAF" w:rsidR="00F87D6D" w:rsidRPr="00F87D6D" w:rsidRDefault="00F87D6D" w:rsidP="00F87D6D">
            <w:pPr>
              <w:pStyle w:val="a3"/>
              <w:numPr>
                <w:ilvl w:val="0"/>
                <w:numId w:val="38"/>
              </w:numPr>
              <w:jc w:val="both"/>
              <w:rPr>
                <w:bCs/>
                <w:lang w:val="uk-UA"/>
              </w:rPr>
            </w:pPr>
            <w:r w:rsidRPr="00F72E8E">
              <w:rPr>
                <w:bCs/>
                <w:i/>
                <w:iCs/>
                <w:lang w:val="uk-UA"/>
              </w:rPr>
              <w:lastRenderedPageBreak/>
              <w:t>Молл Флендерс та Мадам Леско: порівняльна характеристика образів жінок-«шахрайок» у пікаресному романі</w:t>
            </w:r>
            <w:r w:rsidRPr="00F87D6D">
              <w:rPr>
                <w:bCs/>
                <w:lang w:val="uk-UA"/>
              </w:rPr>
              <w:t>.</w:t>
            </w:r>
          </w:p>
          <w:p w14:paraId="21537ECA" w14:textId="77777777" w:rsidR="00F87D6D" w:rsidRDefault="00F87D6D" w:rsidP="00F87D6D">
            <w:pPr>
              <w:jc w:val="both"/>
              <w:rPr>
                <w:bCs/>
                <w:lang w:val="uk-UA"/>
              </w:rPr>
            </w:pPr>
          </w:p>
          <w:p w14:paraId="1B33CAB3" w14:textId="77777777" w:rsidR="00F87D6D" w:rsidRDefault="00F87D6D" w:rsidP="00F87D6D">
            <w:pPr>
              <w:jc w:val="both"/>
              <w:rPr>
                <w:bCs/>
                <w:sz w:val="20"/>
                <w:szCs w:val="20"/>
                <w:lang w:val="uk-UA"/>
              </w:rPr>
            </w:pPr>
            <w:r>
              <w:rPr>
                <w:bCs/>
                <w:sz w:val="20"/>
                <w:szCs w:val="20"/>
                <w:lang w:val="uk-UA"/>
              </w:rPr>
              <w:t>Дефо Д. Радощі і приклощі славнозвісної Молл Флендерс. – Х.: Ранок; Фабула, 2017. – (сер. «Заборонена класика»)</w:t>
            </w:r>
          </w:p>
          <w:p w14:paraId="2CF3FB29" w14:textId="77777777" w:rsidR="00F87D6D" w:rsidRDefault="00F87D6D" w:rsidP="00F87D6D">
            <w:pPr>
              <w:jc w:val="both"/>
              <w:rPr>
                <w:bCs/>
                <w:sz w:val="20"/>
                <w:szCs w:val="20"/>
                <w:lang w:val="uk-UA"/>
              </w:rPr>
            </w:pPr>
            <w:r>
              <w:rPr>
                <w:bCs/>
                <w:sz w:val="20"/>
                <w:szCs w:val="20"/>
                <w:lang w:val="uk-UA"/>
              </w:rPr>
              <w:t>Абат Прево. Манон Леско. – Х.: Фоліо, 2014.</w:t>
            </w:r>
          </w:p>
          <w:p w14:paraId="26F72E56" w14:textId="77777777" w:rsidR="00F87D6D" w:rsidRDefault="00F87D6D" w:rsidP="00F87D6D">
            <w:pPr>
              <w:ind w:left="360"/>
              <w:jc w:val="both"/>
              <w:rPr>
                <w:bCs/>
                <w:lang w:val="uk-UA"/>
              </w:rPr>
            </w:pPr>
          </w:p>
          <w:p w14:paraId="3B5B3C30" w14:textId="31D0D6D7" w:rsidR="00F72E8E" w:rsidRPr="00F72E8E" w:rsidRDefault="00F72E8E" w:rsidP="00F87D6D">
            <w:pPr>
              <w:pStyle w:val="a3"/>
              <w:numPr>
                <w:ilvl w:val="0"/>
                <w:numId w:val="38"/>
              </w:numPr>
              <w:jc w:val="both"/>
              <w:rPr>
                <w:bCs/>
                <w:i/>
                <w:iCs/>
                <w:lang w:val="uk-UA"/>
              </w:rPr>
            </w:pPr>
            <w:r w:rsidRPr="00F72E8E">
              <w:rPr>
                <w:bCs/>
                <w:i/>
                <w:iCs/>
                <w:lang w:val="uk-UA"/>
              </w:rPr>
              <w:t xml:space="preserve">Особливості пікаресного жанру у романному доробкуТ.Смолетта </w:t>
            </w:r>
          </w:p>
          <w:p w14:paraId="2CC44FEF" w14:textId="77777777" w:rsidR="00F72E8E" w:rsidRPr="00F72E8E" w:rsidRDefault="00F72E8E" w:rsidP="00F72E8E">
            <w:pPr>
              <w:pStyle w:val="a3"/>
              <w:jc w:val="both"/>
              <w:rPr>
                <w:bCs/>
                <w:i/>
                <w:iCs/>
                <w:lang w:val="uk-UA"/>
              </w:rPr>
            </w:pPr>
          </w:p>
          <w:p w14:paraId="419B40D1" w14:textId="36232216" w:rsidR="00F43496" w:rsidRPr="00F72E8E" w:rsidRDefault="00F43496" w:rsidP="00F87D6D">
            <w:pPr>
              <w:pStyle w:val="a3"/>
              <w:numPr>
                <w:ilvl w:val="0"/>
                <w:numId w:val="38"/>
              </w:numPr>
              <w:jc w:val="both"/>
              <w:rPr>
                <w:bCs/>
                <w:i/>
                <w:iCs/>
                <w:lang w:val="uk-UA"/>
              </w:rPr>
            </w:pPr>
            <w:r w:rsidRPr="00F72E8E">
              <w:rPr>
                <w:bCs/>
                <w:i/>
                <w:iCs/>
                <w:lang w:val="uk-UA"/>
              </w:rPr>
              <w:t>Характеристика героїв роману «Трістам Шенді» Лоренса Стерна</w:t>
            </w:r>
          </w:p>
          <w:p w14:paraId="7CDF6CDF" w14:textId="77777777" w:rsidR="00F72E8E" w:rsidRPr="00F72E8E" w:rsidRDefault="00F72E8E" w:rsidP="00F72E8E">
            <w:pPr>
              <w:pStyle w:val="a3"/>
              <w:jc w:val="both"/>
              <w:rPr>
                <w:bCs/>
                <w:i/>
                <w:iCs/>
                <w:lang w:val="uk-UA"/>
              </w:rPr>
            </w:pPr>
          </w:p>
          <w:p w14:paraId="7C126C49" w14:textId="022D7DFC" w:rsidR="00F43496" w:rsidRPr="00F72E8E" w:rsidRDefault="00F72E8E" w:rsidP="00F43496">
            <w:pPr>
              <w:pStyle w:val="a3"/>
              <w:numPr>
                <w:ilvl w:val="0"/>
                <w:numId w:val="38"/>
              </w:numPr>
              <w:jc w:val="both"/>
              <w:rPr>
                <w:bCs/>
                <w:i/>
                <w:iCs/>
                <w:lang w:val="uk-UA"/>
              </w:rPr>
            </w:pPr>
            <w:r w:rsidRPr="00F72E8E">
              <w:rPr>
                <w:bCs/>
                <w:i/>
                <w:iCs/>
                <w:lang w:val="uk-UA"/>
              </w:rPr>
              <w:t>О.Ґолдсміт «Векфілдський священик»: природа конфлікту та особливості характерів дійових персонажів</w:t>
            </w:r>
          </w:p>
          <w:p w14:paraId="4BD3EF7C" w14:textId="77777777" w:rsidR="00F72E8E" w:rsidRPr="00F72E8E" w:rsidRDefault="00F72E8E" w:rsidP="00F72E8E">
            <w:pPr>
              <w:pStyle w:val="a3"/>
              <w:jc w:val="both"/>
              <w:rPr>
                <w:bCs/>
                <w:lang w:val="uk-UA"/>
              </w:rPr>
            </w:pPr>
          </w:p>
          <w:p w14:paraId="69D12EF8" w14:textId="060EDA24" w:rsidR="00F43496" w:rsidRPr="0072753B" w:rsidRDefault="00F87D6D" w:rsidP="00F43496">
            <w:pPr>
              <w:ind w:left="360"/>
              <w:jc w:val="both"/>
              <w:rPr>
                <w:b/>
                <w:lang w:val="uk-UA"/>
              </w:rPr>
            </w:pPr>
            <w:r>
              <w:rPr>
                <w:b/>
                <w:lang w:val="uk-UA"/>
              </w:rPr>
              <w:t>6</w:t>
            </w:r>
            <w:r w:rsidR="00F43496" w:rsidRPr="0072753B">
              <w:rPr>
                <w:b/>
                <w:lang w:val="uk-UA"/>
              </w:rPr>
              <w:t xml:space="preserve"> год.</w:t>
            </w:r>
          </w:p>
          <w:p w14:paraId="1903C314" w14:textId="77777777" w:rsidR="00F43496" w:rsidRPr="00F43496" w:rsidRDefault="00F43496" w:rsidP="00F43496">
            <w:pPr>
              <w:jc w:val="both"/>
              <w:rPr>
                <w:bCs/>
                <w:i/>
                <w:lang w:val="uk-UA"/>
              </w:rPr>
            </w:pPr>
          </w:p>
        </w:tc>
        <w:tc>
          <w:tcPr>
            <w:tcW w:w="851" w:type="dxa"/>
          </w:tcPr>
          <w:p w14:paraId="405F87B8" w14:textId="77777777" w:rsidR="00F43496" w:rsidRPr="00F43496" w:rsidRDefault="00F43496" w:rsidP="00F43496">
            <w:pPr>
              <w:jc w:val="both"/>
              <w:rPr>
                <w:bCs/>
                <w:lang w:val="uk-UA"/>
              </w:rPr>
            </w:pPr>
          </w:p>
          <w:p w14:paraId="2BE67330" w14:textId="77777777" w:rsidR="00F43496" w:rsidRPr="00F43496" w:rsidRDefault="00F43496" w:rsidP="00F43496">
            <w:pPr>
              <w:jc w:val="both"/>
              <w:rPr>
                <w:bCs/>
                <w:lang w:val="uk-UA"/>
              </w:rPr>
            </w:pPr>
          </w:p>
        </w:tc>
      </w:tr>
      <w:tr w:rsidR="00F43496" w:rsidRPr="00F43496" w14:paraId="06F64510" w14:textId="77777777" w:rsidTr="0072753B">
        <w:tc>
          <w:tcPr>
            <w:tcW w:w="1419" w:type="dxa"/>
          </w:tcPr>
          <w:p w14:paraId="5234E6D6" w14:textId="77777777" w:rsidR="00F43496" w:rsidRPr="00F43496" w:rsidRDefault="00F43496" w:rsidP="00F43496">
            <w:pPr>
              <w:jc w:val="both"/>
              <w:rPr>
                <w:bCs/>
                <w:lang w:val="uk-UA"/>
              </w:rPr>
            </w:pPr>
            <w:r w:rsidRPr="00F43496">
              <w:rPr>
                <w:bCs/>
                <w:lang w:val="uk-UA"/>
              </w:rPr>
              <w:lastRenderedPageBreak/>
              <w:t>5 т.</w:t>
            </w:r>
          </w:p>
          <w:p w14:paraId="52887DDA" w14:textId="77777777" w:rsidR="00F43496" w:rsidRPr="00F43496" w:rsidRDefault="00F43496" w:rsidP="00F43496">
            <w:pPr>
              <w:jc w:val="both"/>
              <w:rPr>
                <w:bCs/>
                <w:lang w:val="uk-UA"/>
              </w:rPr>
            </w:pPr>
          </w:p>
          <w:p w14:paraId="5950F36E" w14:textId="77777777" w:rsidR="00F43496" w:rsidRPr="00F43496" w:rsidRDefault="00F43496" w:rsidP="00F43496">
            <w:pPr>
              <w:jc w:val="both"/>
              <w:rPr>
                <w:bCs/>
                <w:lang w:val="uk-UA"/>
              </w:rPr>
            </w:pPr>
            <w:r w:rsidRPr="00F43496">
              <w:rPr>
                <w:bCs/>
                <w:lang w:val="uk-UA"/>
              </w:rPr>
              <w:t>2 год.</w:t>
            </w:r>
          </w:p>
        </w:tc>
        <w:tc>
          <w:tcPr>
            <w:tcW w:w="5811" w:type="dxa"/>
          </w:tcPr>
          <w:p w14:paraId="119797A2" w14:textId="77777777" w:rsidR="00F43496" w:rsidRPr="00F43496" w:rsidRDefault="00F43496" w:rsidP="00F43496">
            <w:pPr>
              <w:jc w:val="center"/>
              <w:rPr>
                <w:lang w:val="uk-UA"/>
              </w:rPr>
            </w:pPr>
            <w:r w:rsidRPr="00F43496">
              <w:rPr>
                <w:lang w:val="uk-UA"/>
              </w:rPr>
              <w:t xml:space="preserve"> </w:t>
            </w:r>
          </w:p>
          <w:p w14:paraId="7FA0DF10" w14:textId="2886542B" w:rsidR="00F43496" w:rsidRPr="00F43496" w:rsidRDefault="00CD75D1" w:rsidP="00F43496">
            <w:pPr>
              <w:jc w:val="center"/>
              <w:rPr>
                <w:b/>
                <w:lang w:val="ru-RU" w:eastAsia="ru-RU"/>
              </w:rPr>
            </w:pPr>
            <w:r>
              <w:rPr>
                <w:b/>
                <w:lang w:val="ru-RU" w:eastAsia="ru-RU"/>
              </w:rPr>
              <w:t>ТИП СЕНТИМЕНТАЛЬНОГО МАНДРІВНИКА ТА МАПА ЙОГО ПОДОРОЖІ</w:t>
            </w:r>
          </w:p>
          <w:p w14:paraId="599A7860" w14:textId="237E6CA5" w:rsidR="00F43496" w:rsidRPr="00F43496" w:rsidRDefault="00F43496" w:rsidP="00F43496">
            <w:pPr>
              <w:jc w:val="center"/>
              <w:rPr>
                <w:b/>
                <w:lang w:val="ru-RU" w:eastAsia="ru-RU"/>
              </w:rPr>
            </w:pPr>
            <w:r w:rsidRPr="00F43496">
              <w:rPr>
                <w:b/>
                <w:lang w:val="ru-RU" w:eastAsia="ru-RU"/>
              </w:rPr>
              <w:t>(на прикладі «Сентиментальної подорожі</w:t>
            </w:r>
            <w:r w:rsidR="00CD75D1">
              <w:rPr>
                <w:b/>
                <w:lang w:val="ru-RU" w:eastAsia="ru-RU"/>
              </w:rPr>
              <w:t xml:space="preserve"> Францією та Італією</w:t>
            </w:r>
            <w:r w:rsidRPr="00F43496">
              <w:rPr>
                <w:b/>
                <w:lang w:val="ru-RU" w:eastAsia="ru-RU"/>
              </w:rPr>
              <w:t>» Лоренса Стерна)</w:t>
            </w:r>
          </w:p>
          <w:p w14:paraId="1608D59E" w14:textId="77777777" w:rsidR="00F43496" w:rsidRPr="00F43496" w:rsidRDefault="00F43496" w:rsidP="00F43496">
            <w:pPr>
              <w:jc w:val="center"/>
              <w:rPr>
                <w:b/>
                <w:lang w:val="ru-RU" w:eastAsia="ru-RU"/>
              </w:rPr>
            </w:pPr>
          </w:p>
          <w:p w14:paraId="6BF7C099" w14:textId="77777777" w:rsidR="00F43496" w:rsidRPr="00F43496" w:rsidRDefault="00F43496" w:rsidP="00F43496">
            <w:pPr>
              <w:jc w:val="center"/>
              <w:rPr>
                <w:i/>
                <w:lang w:val="ru-RU" w:eastAsia="ru-RU"/>
              </w:rPr>
            </w:pPr>
            <w:r w:rsidRPr="00F43496">
              <w:rPr>
                <w:i/>
                <w:lang w:val="ru-RU" w:eastAsia="ru-RU"/>
              </w:rPr>
              <w:t>Тексти для обговорення: Лоренс Стерн «Сентиментальна подорож по Франції та Італії»</w:t>
            </w:r>
          </w:p>
          <w:p w14:paraId="1AA4A23F" w14:textId="77777777" w:rsidR="00F43496" w:rsidRPr="00F43496" w:rsidRDefault="00F43496" w:rsidP="00F43496">
            <w:pPr>
              <w:jc w:val="center"/>
              <w:rPr>
                <w:i/>
                <w:lang w:val="ru-RU" w:eastAsia="ru-RU"/>
              </w:rPr>
            </w:pPr>
            <w:r w:rsidRPr="00F43496">
              <w:rPr>
                <w:i/>
                <w:lang w:val="ru-RU" w:eastAsia="ru-RU"/>
              </w:rPr>
              <w:t xml:space="preserve"> </w:t>
            </w:r>
          </w:p>
          <w:p w14:paraId="150C9167" w14:textId="77777777" w:rsidR="00F43496" w:rsidRPr="00F43496" w:rsidRDefault="00F43496" w:rsidP="00CD6BC3">
            <w:pPr>
              <w:numPr>
                <w:ilvl w:val="0"/>
                <w:numId w:val="10"/>
              </w:numPr>
              <w:spacing w:line="259" w:lineRule="auto"/>
              <w:jc w:val="both"/>
              <w:rPr>
                <w:rFonts w:eastAsia="Calibri"/>
                <w:i/>
                <w:lang w:val="ru-RU"/>
              </w:rPr>
            </w:pPr>
            <w:r w:rsidRPr="00F43496">
              <w:rPr>
                <w:rFonts w:eastAsia="Calibri"/>
                <w:lang w:val="ru-RU"/>
              </w:rPr>
              <w:t>Типи мандрівників (за Лоренсом Стерном) та їхні проєкції на світовий контекст.</w:t>
            </w:r>
          </w:p>
          <w:p w14:paraId="1E32D331" w14:textId="77777777" w:rsidR="00F43496" w:rsidRPr="00F43496" w:rsidRDefault="00F43496" w:rsidP="00CD6BC3">
            <w:pPr>
              <w:numPr>
                <w:ilvl w:val="0"/>
                <w:numId w:val="10"/>
              </w:numPr>
              <w:spacing w:line="259" w:lineRule="auto"/>
              <w:jc w:val="both"/>
              <w:rPr>
                <w:rFonts w:eastAsia="Calibri"/>
                <w:lang w:val="ru-RU"/>
              </w:rPr>
            </w:pPr>
            <w:r w:rsidRPr="00F43496">
              <w:rPr>
                <w:rFonts w:eastAsia="Calibri"/>
                <w:lang w:val="ru-RU"/>
              </w:rPr>
              <w:t>Тип сентиментального мандрівника та його філософія.</w:t>
            </w:r>
            <w:r w:rsidRPr="00F43496">
              <w:rPr>
                <w:rFonts w:eastAsia="Calibri"/>
                <w:i/>
                <w:lang w:val="ru-RU"/>
              </w:rPr>
              <w:t xml:space="preserve"> «Подорожі, які вчать жити: пізнавати звичаї, культури, а й також вчать терпимості, а відтак – і любові»</w:t>
            </w:r>
          </w:p>
          <w:p w14:paraId="1EDCD02D" w14:textId="77777777" w:rsidR="00F43496" w:rsidRPr="00F43496" w:rsidRDefault="00F43496" w:rsidP="00CD6BC3">
            <w:pPr>
              <w:numPr>
                <w:ilvl w:val="0"/>
                <w:numId w:val="10"/>
              </w:numPr>
              <w:spacing w:line="259" w:lineRule="auto"/>
              <w:jc w:val="both"/>
              <w:rPr>
                <w:rFonts w:eastAsia="Calibri"/>
                <w:lang w:val="ru-RU"/>
              </w:rPr>
            </w:pPr>
            <w:r w:rsidRPr="00F43496">
              <w:rPr>
                <w:rFonts w:eastAsia="Calibri"/>
                <w:lang w:val="ru-RU"/>
              </w:rPr>
              <w:t xml:space="preserve">Мапа подорожі Йорика та структура повісті Л. Стерна. </w:t>
            </w:r>
          </w:p>
          <w:p w14:paraId="182B0BDE" w14:textId="77777777" w:rsidR="00F43496" w:rsidRPr="00F43496" w:rsidRDefault="00F43496" w:rsidP="00CD6BC3">
            <w:pPr>
              <w:numPr>
                <w:ilvl w:val="0"/>
                <w:numId w:val="10"/>
              </w:numPr>
              <w:spacing w:line="259" w:lineRule="auto"/>
              <w:jc w:val="both"/>
              <w:rPr>
                <w:rFonts w:eastAsia="Calibri"/>
                <w:i/>
                <w:lang w:val="ru-RU"/>
              </w:rPr>
            </w:pPr>
            <w:r w:rsidRPr="00F43496">
              <w:rPr>
                <w:rFonts w:eastAsia="Calibri"/>
                <w:lang w:val="ru-RU"/>
              </w:rPr>
              <w:t xml:space="preserve">Поезія і дійсність у повісті Лоренса Стерна. </w:t>
            </w:r>
          </w:p>
          <w:p w14:paraId="4672FBFF" w14:textId="77777777" w:rsidR="00F43496" w:rsidRPr="00F43496" w:rsidRDefault="00F43496" w:rsidP="00CD6BC3">
            <w:pPr>
              <w:numPr>
                <w:ilvl w:val="0"/>
                <w:numId w:val="10"/>
              </w:numPr>
              <w:spacing w:line="259" w:lineRule="auto"/>
              <w:jc w:val="both"/>
              <w:rPr>
                <w:rFonts w:eastAsia="Calibri"/>
                <w:i/>
                <w:lang w:val="ru-RU"/>
              </w:rPr>
            </w:pPr>
            <w:r w:rsidRPr="00F43496">
              <w:rPr>
                <w:rFonts w:eastAsia="Calibri"/>
                <w:lang w:val="ru-RU"/>
              </w:rPr>
              <w:t>Жіночі образи із «Сентиментальної повісті». Так звані три «епохи» французької дами.</w:t>
            </w:r>
          </w:p>
          <w:p w14:paraId="443A2FE4" w14:textId="77777777" w:rsidR="00F43496" w:rsidRPr="00F43496" w:rsidRDefault="00F43496" w:rsidP="00CD6BC3">
            <w:pPr>
              <w:numPr>
                <w:ilvl w:val="0"/>
                <w:numId w:val="10"/>
              </w:numPr>
              <w:jc w:val="both"/>
              <w:rPr>
                <w:lang w:val="ru-RU" w:eastAsia="ru-RU"/>
              </w:rPr>
            </w:pPr>
            <w:r w:rsidRPr="00F43496">
              <w:rPr>
                <w:rFonts w:eastAsia="Calibri"/>
                <w:lang w:val="ru-RU"/>
              </w:rPr>
              <w:t xml:space="preserve">Багатозначний образ Йорика у «Сентиментальній подорожі»: гамлетівська модель дивакуватого героя чи театр драми Дон Кіхота. </w:t>
            </w:r>
          </w:p>
          <w:p w14:paraId="074C17E5" w14:textId="77777777" w:rsidR="00F43496" w:rsidRPr="00F43496" w:rsidRDefault="00F43496" w:rsidP="00F43496">
            <w:pPr>
              <w:shd w:val="clear" w:color="auto" w:fill="FFFFFF"/>
              <w:ind w:right="82" w:firstLine="562"/>
              <w:jc w:val="both"/>
              <w:rPr>
                <w:b/>
                <w:lang w:val="uk-UA"/>
              </w:rPr>
            </w:pPr>
          </w:p>
        </w:tc>
        <w:tc>
          <w:tcPr>
            <w:tcW w:w="993" w:type="dxa"/>
          </w:tcPr>
          <w:p w14:paraId="0D3D6C69" w14:textId="77777777" w:rsidR="00F43496" w:rsidRPr="00F43496" w:rsidRDefault="00F43496" w:rsidP="00F43496">
            <w:pPr>
              <w:jc w:val="both"/>
              <w:rPr>
                <w:bCs/>
                <w:lang w:val="uk-UA"/>
              </w:rPr>
            </w:pPr>
            <w:r w:rsidRPr="00F43496">
              <w:rPr>
                <w:bCs/>
                <w:lang w:val="uk-UA"/>
              </w:rPr>
              <w:t>практ.</w:t>
            </w:r>
          </w:p>
        </w:tc>
        <w:tc>
          <w:tcPr>
            <w:tcW w:w="3969" w:type="dxa"/>
          </w:tcPr>
          <w:p w14:paraId="08749ED0" w14:textId="77777777" w:rsidR="00F43496" w:rsidRPr="00F43496" w:rsidRDefault="00F43496" w:rsidP="00F43496">
            <w:pPr>
              <w:spacing w:line="254" w:lineRule="auto"/>
              <w:jc w:val="both"/>
              <w:rPr>
                <w:bCs/>
                <w:sz w:val="20"/>
                <w:szCs w:val="20"/>
                <w:lang w:val="ru-RU"/>
              </w:rPr>
            </w:pPr>
            <w:r w:rsidRPr="00F43496">
              <w:rPr>
                <w:bCs/>
                <w:sz w:val="20"/>
                <w:szCs w:val="20"/>
                <w:lang w:val="ru-RU"/>
              </w:rPr>
              <w:t>Лоренс Стерн. Сентиментальное путешествие по Франции и Италии. – Режим доступу: http://lib.ru/INOOLD/STERN/stern_puteshestvie.txt</w:t>
            </w:r>
          </w:p>
          <w:p w14:paraId="7CFD3A8B" w14:textId="77777777" w:rsidR="00F43496" w:rsidRPr="00F43496" w:rsidRDefault="00F43496" w:rsidP="00F43496">
            <w:pPr>
              <w:spacing w:line="254" w:lineRule="auto"/>
              <w:jc w:val="both"/>
              <w:rPr>
                <w:bCs/>
                <w:sz w:val="20"/>
                <w:szCs w:val="20"/>
                <w:lang w:val="ru-RU"/>
              </w:rPr>
            </w:pPr>
            <w:r w:rsidRPr="00F43496">
              <w:rPr>
                <w:bCs/>
                <w:sz w:val="20"/>
                <w:szCs w:val="20"/>
                <w:lang w:val="ru-RU"/>
              </w:rPr>
              <w:t>Пономаренко О. В. Специфіка взаємодії рокок і сентименталізмів романі Л. Стерна «Сентиментальна подорож по Франції та Італії» в образі головного героя // Науковий вісник Міжнародного гуманітарного університету. Се.: Філологія. – 2014. – № 10. Т.2. – С. 20-22.</w:t>
            </w:r>
          </w:p>
          <w:p w14:paraId="19BBF46A" w14:textId="77777777" w:rsidR="00F43496" w:rsidRPr="00F43496" w:rsidRDefault="00F43496" w:rsidP="00F43496">
            <w:pPr>
              <w:spacing w:line="254" w:lineRule="auto"/>
              <w:jc w:val="both"/>
              <w:rPr>
                <w:bCs/>
                <w:sz w:val="20"/>
                <w:szCs w:val="20"/>
                <w:lang w:val="ru-RU"/>
              </w:rPr>
            </w:pPr>
          </w:p>
          <w:p w14:paraId="5A9C3B2E" w14:textId="77777777" w:rsidR="00F43496" w:rsidRPr="00F43496" w:rsidRDefault="00F43496" w:rsidP="00F43496">
            <w:pPr>
              <w:spacing w:line="254" w:lineRule="auto"/>
              <w:jc w:val="both"/>
              <w:rPr>
                <w:bCs/>
                <w:sz w:val="20"/>
                <w:szCs w:val="20"/>
                <w:lang w:val="ru-RU"/>
              </w:rPr>
            </w:pPr>
          </w:p>
          <w:p w14:paraId="36974827" w14:textId="77777777" w:rsidR="00F43496" w:rsidRPr="00F43496" w:rsidRDefault="00F43496" w:rsidP="00F43496">
            <w:pPr>
              <w:spacing w:line="254" w:lineRule="auto"/>
              <w:jc w:val="both"/>
              <w:rPr>
                <w:bCs/>
                <w:sz w:val="20"/>
                <w:szCs w:val="20"/>
                <w:lang w:val="ru-RU"/>
              </w:rPr>
            </w:pPr>
            <w:r w:rsidRPr="00F43496">
              <w:rPr>
                <w:bCs/>
                <w:sz w:val="20"/>
                <w:szCs w:val="20"/>
                <w:lang w:val="ru-RU"/>
              </w:rPr>
              <w:t>Допоміжна література:</w:t>
            </w:r>
          </w:p>
          <w:p w14:paraId="64B7BDFB" w14:textId="77777777" w:rsidR="00F43496" w:rsidRPr="00F43496" w:rsidRDefault="00F43496" w:rsidP="00F43496">
            <w:pPr>
              <w:spacing w:line="254" w:lineRule="auto"/>
              <w:jc w:val="both"/>
              <w:rPr>
                <w:bCs/>
                <w:sz w:val="20"/>
                <w:szCs w:val="20"/>
                <w:lang w:val="ru-RU"/>
              </w:rPr>
            </w:pPr>
            <w:r w:rsidRPr="00F43496">
              <w:rPr>
                <w:bCs/>
                <w:sz w:val="20"/>
                <w:szCs w:val="20"/>
                <w:lang w:val="ru-RU"/>
              </w:rPr>
              <w:t>Габлевич М. Гамлет як автор п’єси-в-п’єсі // Габлевич М. Світло Шекспірового храму: статті, переклади. – С. 34-43.</w:t>
            </w:r>
          </w:p>
          <w:p w14:paraId="780040C3" w14:textId="77777777" w:rsidR="00F43496" w:rsidRPr="00F43496" w:rsidRDefault="00F43496" w:rsidP="00F43496">
            <w:pPr>
              <w:spacing w:line="254" w:lineRule="auto"/>
              <w:jc w:val="both"/>
              <w:rPr>
                <w:bCs/>
                <w:sz w:val="20"/>
                <w:szCs w:val="20"/>
                <w:lang w:val="ru-RU"/>
              </w:rPr>
            </w:pPr>
          </w:p>
          <w:p w14:paraId="3CC17F56" w14:textId="77777777" w:rsidR="00F43496" w:rsidRPr="00F43496" w:rsidRDefault="00F43496" w:rsidP="00F43496">
            <w:pPr>
              <w:spacing w:line="254" w:lineRule="auto"/>
              <w:jc w:val="both"/>
              <w:rPr>
                <w:bCs/>
                <w:sz w:val="20"/>
                <w:szCs w:val="20"/>
                <w:lang w:val="ru-RU"/>
              </w:rPr>
            </w:pPr>
          </w:p>
        </w:tc>
        <w:tc>
          <w:tcPr>
            <w:tcW w:w="3118" w:type="dxa"/>
          </w:tcPr>
          <w:p w14:paraId="663EE1E1" w14:textId="77777777" w:rsidR="00F43496" w:rsidRPr="00F43496" w:rsidRDefault="00F43496" w:rsidP="00F43496">
            <w:pPr>
              <w:ind w:left="360"/>
              <w:jc w:val="center"/>
              <w:rPr>
                <w:bCs/>
                <w:i/>
                <w:lang w:val="uk-UA"/>
              </w:rPr>
            </w:pPr>
            <w:r w:rsidRPr="00F43496">
              <w:rPr>
                <w:sz w:val="20"/>
                <w:szCs w:val="20"/>
                <w:lang w:val="uk-UA" w:eastAsia="ru-RU"/>
              </w:rPr>
              <w:t>.</w:t>
            </w:r>
            <w:r w:rsidRPr="00F43496">
              <w:rPr>
                <w:bCs/>
                <w:i/>
                <w:lang w:val="uk-UA"/>
              </w:rPr>
              <w:t xml:space="preserve"> Завдання для самостійного дослідження:</w:t>
            </w:r>
          </w:p>
          <w:p w14:paraId="156C5433" w14:textId="77777777" w:rsidR="00F43496" w:rsidRPr="00F43496" w:rsidRDefault="00F43496" w:rsidP="00F43496">
            <w:pPr>
              <w:jc w:val="both"/>
              <w:rPr>
                <w:bCs/>
                <w:lang w:val="uk-UA"/>
              </w:rPr>
            </w:pPr>
          </w:p>
          <w:p w14:paraId="77E6EBBC" w14:textId="79AD5123" w:rsidR="00F43496" w:rsidRPr="00F72E8E" w:rsidRDefault="00F43496" w:rsidP="00F43496">
            <w:pPr>
              <w:jc w:val="both"/>
              <w:rPr>
                <w:bCs/>
                <w:i/>
                <w:iCs/>
                <w:lang w:val="uk-UA"/>
              </w:rPr>
            </w:pPr>
            <w:r w:rsidRPr="00F72E8E">
              <w:rPr>
                <w:bCs/>
                <w:i/>
                <w:iCs/>
                <w:lang w:val="uk-UA"/>
              </w:rPr>
              <w:t xml:space="preserve">ЗНАЙТИ та ПОЯСНИТИ різні типи мандрівників, які виокремлює Л. Стерн, </w:t>
            </w:r>
            <w:r w:rsidR="00F72E8E" w:rsidRPr="00F72E8E">
              <w:rPr>
                <w:bCs/>
                <w:i/>
                <w:iCs/>
                <w:lang w:val="uk-UA"/>
              </w:rPr>
              <w:t>на прикладі прочитаних творів зі світової літератури до 18 ст.</w:t>
            </w:r>
          </w:p>
          <w:p w14:paraId="70EE88E0" w14:textId="77777777" w:rsidR="00F43496" w:rsidRPr="00F43496" w:rsidRDefault="00F43496" w:rsidP="00F43496">
            <w:pPr>
              <w:jc w:val="both"/>
              <w:rPr>
                <w:bCs/>
                <w:lang w:val="uk-UA"/>
              </w:rPr>
            </w:pPr>
          </w:p>
          <w:p w14:paraId="0A05E3B4" w14:textId="492181B7" w:rsidR="00F43496" w:rsidRPr="00F43496" w:rsidRDefault="00C62874" w:rsidP="00F43496">
            <w:pPr>
              <w:ind w:left="360"/>
              <w:jc w:val="both"/>
              <w:rPr>
                <w:bCs/>
                <w:i/>
                <w:iCs/>
                <w:lang w:val="uk-UA"/>
              </w:rPr>
            </w:pPr>
            <w:r>
              <w:rPr>
                <w:b/>
                <w:i/>
                <w:iCs/>
                <w:lang w:val="uk-UA"/>
              </w:rPr>
              <w:t>4</w:t>
            </w:r>
            <w:r w:rsidR="00F43496" w:rsidRPr="0072753B">
              <w:rPr>
                <w:b/>
                <w:i/>
                <w:iCs/>
                <w:lang w:val="uk-UA"/>
              </w:rPr>
              <w:t xml:space="preserve"> год</w:t>
            </w:r>
            <w:r w:rsidR="00F43496" w:rsidRPr="00F43496">
              <w:rPr>
                <w:bCs/>
                <w:i/>
                <w:iCs/>
                <w:lang w:val="uk-UA"/>
              </w:rPr>
              <w:t>.</w:t>
            </w:r>
          </w:p>
          <w:p w14:paraId="1EFD1A47" w14:textId="77777777" w:rsidR="00F43496" w:rsidRPr="00F43496" w:rsidRDefault="00F43496" w:rsidP="00F43496">
            <w:pPr>
              <w:spacing w:after="160" w:line="256" w:lineRule="auto"/>
              <w:jc w:val="both"/>
              <w:rPr>
                <w:color w:val="auto"/>
                <w:sz w:val="20"/>
                <w:szCs w:val="20"/>
                <w:lang w:val="uk-UA" w:eastAsia="ru-RU"/>
              </w:rPr>
            </w:pPr>
          </w:p>
          <w:p w14:paraId="6EE5DDDF" w14:textId="77777777" w:rsidR="00F43496" w:rsidRPr="00F43496" w:rsidRDefault="00F43496" w:rsidP="00F43496">
            <w:pPr>
              <w:ind w:left="360"/>
              <w:jc w:val="both"/>
              <w:rPr>
                <w:bCs/>
                <w:sz w:val="20"/>
                <w:szCs w:val="20"/>
                <w:lang w:val="uk-UA"/>
              </w:rPr>
            </w:pPr>
          </w:p>
        </w:tc>
        <w:tc>
          <w:tcPr>
            <w:tcW w:w="851" w:type="dxa"/>
          </w:tcPr>
          <w:p w14:paraId="037DAA2D" w14:textId="77777777" w:rsidR="00F43496" w:rsidRPr="00F43496" w:rsidRDefault="00F43496" w:rsidP="00F43496">
            <w:pPr>
              <w:jc w:val="both"/>
              <w:rPr>
                <w:bCs/>
                <w:lang w:val="uk-UA"/>
              </w:rPr>
            </w:pPr>
          </w:p>
        </w:tc>
      </w:tr>
      <w:tr w:rsidR="00F43496" w:rsidRPr="007D2A27" w14:paraId="2006875F" w14:textId="77777777" w:rsidTr="0072753B">
        <w:tc>
          <w:tcPr>
            <w:tcW w:w="1419" w:type="dxa"/>
          </w:tcPr>
          <w:p w14:paraId="30C41995" w14:textId="77777777" w:rsidR="00F43496" w:rsidRPr="00F43496" w:rsidRDefault="00F43496" w:rsidP="00F43496">
            <w:pPr>
              <w:jc w:val="both"/>
              <w:rPr>
                <w:bCs/>
                <w:lang w:val="uk-UA"/>
              </w:rPr>
            </w:pPr>
            <w:r w:rsidRPr="00F43496">
              <w:rPr>
                <w:bCs/>
                <w:lang w:val="uk-UA"/>
              </w:rPr>
              <w:t>5 т.</w:t>
            </w:r>
          </w:p>
          <w:p w14:paraId="6E162764" w14:textId="77777777" w:rsidR="00F43496" w:rsidRPr="00F43496" w:rsidRDefault="00F43496" w:rsidP="00F43496">
            <w:pPr>
              <w:jc w:val="both"/>
              <w:rPr>
                <w:bCs/>
                <w:lang w:val="uk-UA"/>
              </w:rPr>
            </w:pPr>
          </w:p>
          <w:p w14:paraId="62F2255B" w14:textId="77777777" w:rsidR="00F43496" w:rsidRPr="00F43496" w:rsidRDefault="00F43496" w:rsidP="00F43496">
            <w:pPr>
              <w:jc w:val="both"/>
              <w:rPr>
                <w:bCs/>
                <w:lang w:val="uk-UA"/>
              </w:rPr>
            </w:pPr>
            <w:r w:rsidRPr="00F43496">
              <w:rPr>
                <w:bCs/>
                <w:lang w:val="uk-UA"/>
              </w:rPr>
              <w:t>2 год.</w:t>
            </w:r>
          </w:p>
        </w:tc>
        <w:tc>
          <w:tcPr>
            <w:tcW w:w="5811" w:type="dxa"/>
          </w:tcPr>
          <w:p w14:paraId="7E9001FA" w14:textId="15385C1D" w:rsidR="00F43496" w:rsidRPr="00F43496" w:rsidRDefault="00F43496" w:rsidP="00F43496">
            <w:pPr>
              <w:jc w:val="both"/>
              <w:rPr>
                <w:color w:val="auto"/>
                <w:lang w:val="uk-UA" w:eastAsia="ru-RU"/>
              </w:rPr>
            </w:pPr>
            <w:r w:rsidRPr="00F43496">
              <w:rPr>
                <w:b/>
                <w:lang w:val="ru-RU" w:eastAsia="ru-RU"/>
              </w:rPr>
              <w:t>Тема 7.</w:t>
            </w:r>
            <w:r w:rsidRPr="00F43496">
              <w:rPr>
                <w:lang w:val="ru-RU" w:eastAsia="ru-RU"/>
              </w:rPr>
              <w:t xml:space="preserve"> Генрі Філдінг як «батько англійського роману». «Комічна епопея» Г. Філдінга «Історія Тома Джонса, знайди». Полеміка Г. Філдінга з С.</w:t>
            </w:r>
            <w:r w:rsidR="00C62874">
              <w:rPr>
                <w:lang w:val="ru-RU" w:eastAsia="ru-RU"/>
              </w:rPr>
              <w:t> </w:t>
            </w:r>
            <w:r w:rsidRPr="00F43496">
              <w:rPr>
                <w:lang w:val="ru-RU" w:eastAsia="ru-RU"/>
              </w:rPr>
              <w:t>Річадсоном.</w:t>
            </w:r>
          </w:p>
          <w:p w14:paraId="75A8BF90" w14:textId="77777777" w:rsidR="00F43496" w:rsidRPr="00F43496" w:rsidRDefault="00F43496" w:rsidP="00F43496">
            <w:pPr>
              <w:shd w:val="clear" w:color="auto" w:fill="FFFFFF"/>
              <w:tabs>
                <w:tab w:val="left" w:pos="984"/>
              </w:tabs>
              <w:spacing w:line="269" w:lineRule="exact"/>
              <w:ind w:left="67"/>
              <w:jc w:val="both"/>
              <w:rPr>
                <w:b/>
                <w:lang w:val="uk-UA"/>
              </w:rPr>
            </w:pPr>
          </w:p>
        </w:tc>
        <w:tc>
          <w:tcPr>
            <w:tcW w:w="993" w:type="dxa"/>
          </w:tcPr>
          <w:p w14:paraId="65C9FF4E" w14:textId="77777777" w:rsidR="00F43496" w:rsidRPr="00F43496" w:rsidRDefault="00F43496" w:rsidP="00F43496">
            <w:pPr>
              <w:jc w:val="both"/>
              <w:rPr>
                <w:bCs/>
                <w:highlight w:val="yellow"/>
                <w:lang w:val="uk-UA"/>
              </w:rPr>
            </w:pPr>
            <w:r w:rsidRPr="00F43496">
              <w:rPr>
                <w:bCs/>
                <w:lang w:val="uk-UA"/>
              </w:rPr>
              <w:t>лекція</w:t>
            </w:r>
          </w:p>
        </w:tc>
        <w:tc>
          <w:tcPr>
            <w:tcW w:w="3969" w:type="dxa"/>
          </w:tcPr>
          <w:p w14:paraId="11544741" w14:textId="77777777" w:rsidR="00F43496" w:rsidRPr="00F43496" w:rsidRDefault="00F43496" w:rsidP="00F43496">
            <w:pPr>
              <w:jc w:val="both"/>
              <w:rPr>
                <w:i/>
                <w:sz w:val="20"/>
                <w:szCs w:val="20"/>
                <w:lang w:val="uk-UA"/>
              </w:rPr>
            </w:pPr>
            <w:r w:rsidRPr="00F43496">
              <w:rPr>
                <w:i/>
                <w:iCs/>
                <w:sz w:val="20"/>
                <w:szCs w:val="20"/>
                <w:lang w:val="uk-UA" w:eastAsia="ru-RU"/>
              </w:rPr>
              <w:t>Зарубіжні письменники</w:t>
            </w:r>
            <w:r w:rsidRPr="00F43496">
              <w:rPr>
                <w:iCs/>
                <w:sz w:val="20"/>
                <w:szCs w:val="20"/>
                <w:lang w:val="uk-UA" w:eastAsia="ru-RU"/>
              </w:rPr>
              <w:t>: енциклопедичний довідник : у 2 т. / За ред. Н. Михальської та Б. Щавурського. – Тернопіль: Навчальна книга – Богдан, 2005-2006.</w:t>
            </w:r>
            <w:r w:rsidRPr="00F43496">
              <w:rPr>
                <w:i/>
                <w:sz w:val="20"/>
                <w:szCs w:val="20"/>
                <w:lang w:val="uk-UA"/>
              </w:rPr>
              <w:t xml:space="preserve"> </w:t>
            </w:r>
          </w:p>
          <w:p w14:paraId="693E3C03" w14:textId="77777777" w:rsidR="00F43496" w:rsidRPr="00F43496" w:rsidRDefault="00F43496" w:rsidP="00F43496">
            <w:pPr>
              <w:spacing w:line="256" w:lineRule="auto"/>
              <w:jc w:val="both"/>
              <w:rPr>
                <w:bCs/>
                <w:sz w:val="20"/>
                <w:szCs w:val="20"/>
                <w:lang w:val="ru-RU"/>
              </w:rPr>
            </w:pPr>
            <w:r w:rsidRPr="00F43496">
              <w:rPr>
                <w:bCs/>
                <w:sz w:val="20"/>
                <w:szCs w:val="20"/>
                <w:lang w:val="ru-RU"/>
              </w:rPr>
              <w:t>Аникин Г. В. Михальская Н. П. История английской литератури : Учебник. – М., 1985.</w:t>
            </w:r>
          </w:p>
          <w:p w14:paraId="13913029" w14:textId="77777777" w:rsidR="00F43496" w:rsidRPr="00F43496" w:rsidRDefault="00F43496" w:rsidP="00F43496">
            <w:pPr>
              <w:spacing w:line="256" w:lineRule="auto"/>
              <w:jc w:val="both"/>
              <w:rPr>
                <w:bCs/>
                <w:sz w:val="20"/>
                <w:szCs w:val="20"/>
                <w:lang w:val="ru-RU"/>
              </w:rPr>
            </w:pPr>
            <w:r w:rsidRPr="00F43496">
              <w:rPr>
                <w:bCs/>
                <w:sz w:val="20"/>
                <w:szCs w:val="20"/>
                <w:lang w:val="ru-RU"/>
              </w:rPr>
              <w:t>Елистрапюва А. Английский роман эпохи Просвещения. — М., 1966.</w:t>
            </w:r>
          </w:p>
          <w:p w14:paraId="43F14C0B" w14:textId="77777777" w:rsidR="00F43496" w:rsidRPr="00F43496" w:rsidRDefault="00F43496" w:rsidP="00F43496">
            <w:pPr>
              <w:spacing w:line="256" w:lineRule="auto"/>
              <w:jc w:val="both"/>
              <w:rPr>
                <w:bCs/>
                <w:sz w:val="20"/>
                <w:szCs w:val="20"/>
                <w:lang w:val="ru-RU"/>
              </w:rPr>
            </w:pPr>
            <w:r w:rsidRPr="00F43496">
              <w:rPr>
                <w:bCs/>
                <w:sz w:val="20"/>
                <w:szCs w:val="20"/>
                <w:lang w:val="ru-RU"/>
              </w:rPr>
              <w:lastRenderedPageBreak/>
              <w:t>Соколянский М. Г. Творчество Генри Филдинга. — К., 1975.</w:t>
            </w:r>
          </w:p>
          <w:p w14:paraId="1AFF0FD9" w14:textId="77777777" w:rsidR="00F43496" w:rsidRPr="00F43496" w:rsidRDefault="00F43496" w:rsidP="00F43496">
            <w:pPr>
              <w:jc w:val="both"/>
              <w:rPr>
                <w:bCs/>
                <w:sz w:val="20"/>
                <w:szCs w:val="20"/>
                <w:lang w:val="ru-RU"/>
              </w:rPr>
            </w:pPr>
            <w:r w:rsidRPr="00F43496">
              <w:rPr>
                <w:bCs/>
                <w:sz w:val="20"/>
                <w:szCs w:val="20"/>
                <w:lang w:val="ru-RU"/>
              </w:rPr>
              <w:t>Соколянский М. Творчество Генри Филдинга и проблемы типологии романа: автореферат на сосиск. уч. ст. доктора филол. наук / Марк Соколянский. – М., 1982. – 40 с.</w:t>
            </w:r>
          </w:p>
          <w:p w14:paraId="460FC71B" w14:textId="77777777" w:rsidR="00F43496" w:rsidRPr="00F43496" w:rsidRDefault="00F43496" w:rsidP="00F43496">
            <w:pPr>
              <w:jc w:val="both"/>
              <w:rPr>
                <w:bCs/>
                <w:highlight w:val="yellow"/>
                <w:lang w:val="uk-UA"/>
              </w:rPr>
            </w:pPr>
          </w:p>
        </w:tc>
        <w:tc>
          <w:tcPr>
            <w:tcW w:w="3118" w:type="dxa"/>
          </w:tcPr>
          <w:p w14:paraId="5FC3A9C7" w14:textId="77777777" w:rsidR="0072753B" w:rsidRDefault="0072753B" w:rsidP="0072753B">
            <w:pPr>
              <w:ind w:left="360"/>
              <w:jc w:val="both"/>
              <w:rPr>
                <w:bCs/>
                <w:lang w:val="uk-UA"/>
              </w:rPr>
            </w:pPr>
          </w:p>
          <w:p w14:paraId="70552775" w14:textId="77777777" w:rsidR="0072753B" w:rsidRDefault="0072753B" w:rsidP="0072753B">
            <w:pPr>
              <w:ind w:left="360"/>
              <w:jc w:val="center"/>
              <w:rPr>
                <w:bCs/>
                <w:i/>
                <w:lang w:val="uk-UA"/>
              </w:rPr>
            </w:pPr>
            <w:r>
              <w:rPr>
                <w:bCs/>
                <w:i/>
                <w:lang w:val="uk-UA"/>
              </w:rPr>
              <w:t>Завдання для самостійного дослідження:</w:t>
            </w:r>
          </w:p>
          <w:p w14:paraId="0DD7B07D" w14:textId="77777777" w:rsidR="0072753B" w:rsidRDefault="0072753B" w:rsidP="0072753B">
            <w:pPr>
              <w:jc w:val="both"/>
              <w:rPr>
                <w:bCs/>
                <w:lang w:val="uk-UA"/>
              </w:rPr>
            </w:pPr>
          </w:p>
          <w:p w14:paraId="269A5DFD" w14:textId="56FBB485" w:rsidR="0072753B" w:rsidRPr="009656D5" w:rsidRDefault="0072753B" w:rsidP="00C62874">
            <w:pPr>
              <w:pStyle w:val="a3"/>
              <w:numPr>
                <w:ilvl w:val="0"/>
                <w:numId w:val="35"/>
              </w:numPr>
              <w:jc w:val="both"/>
              <w:rPr>
                <w:bCs/>
                <w:i/>
                <w:iCs/>
                <w:lang w:val="uk-UA"/>
              </w:rPr>
            </w:pPr>
            <w:r w:rsidRPr="009656D5">
              <w:rPr>
                <w:bCs/>
                <w:i/>
                <w:iCs/>
                <w:lang w:val="uk-UA"/>
              </w:rPr>
              <w:t xml:space="preserve">ПРОКОМЕНТУВАТИ ЦИТАТИ на основі сюжету роману </w:t>
            </w:r>
            <w:r w:rsidRPr="009656D5">
              <w:rPr>
                <w:bCs/>
                <w:i/>
                <w:iCs/>
                <w:lang w:val="uk-UA"/>
              </w:rPr>
              <w:lastRenderedPageBreak/>
              <w:t>«Історія Тома Джонса, знайди»: «Я – людина, і ніщо людське мені не чуже» (Г. Фі</w:t>
            </w:r>
            <w:r w:rsidR="00C62874" w:rsidRPr="009656D5">
              <w:rPr>
                <w:bCs/>
                <w:i/>
                <w:iCs/>
                <w:lang w:val="uk-UA"/>
              </w:rPr>
              <w:t>л</w:t>
            </w:r>
            <w:r w:rsidRPr="009656D5">
              <w:rPr>
                <w:bCs/>
                <w:i/>
                <w:iCs/>
                <w:lang w:val="uk-UA"/>
              </w:rPr>
              <w:t>дінг)</w:t>
            </w:r>
          </w:p>
          <w:p w14:paraId="1149238B" w14:textId="774AE989" w:rsidR="00C62874" w:rsidRPr="009656D5" w:rsidRDefault="00C62874" w:rsidP="00C62874">
            <w:pPr>
              <w:pStyle w:val="a3"/>
              <w:numPr>
                <w:ilvl w:val="0"/>
                <w:numId w:val="35"/>
              </w:numPr>
              <w:jc w:val="both"/>
              <w:rPr>
                <w:bCs/>
                <w:i/>
                <w:iCs/>
                <w:lang w:val="uk-UA"/>
              </w:rPr>
            </w:pPr>
            <w:r w:rsidRPr="009656D5">
              <w:rPr>
                <w:bCs/>
                <w:i/>
                <w:iCs/>
                <w:lang w:val="uk-UA"/>
              </w:rPr>
              <w:t>Характеристика героїв роману «Історія Тома Джонса, знайди»</w:t>
            </w:r>
          </w:p>
          <w:p w14:paraId="0B147DB1" w14:textId="34F0DB8F" w:rsidR="0072753B" w:rsidRPr="009656D5" w:rsidRDefault="00C62874" w:rsidP="00624C8F">
            <w:pPr>
              <w:pStyle w:val="a3"/>
              <w:numPr>
                <w:ilvl w:val="0"/>
                <w:numId w:val="35"/>
              </w:numPr>
              <w:jc w:val="both"/>
              <w:rPr>
                <w:bCs/>
                <w:i/>
                <w:iCs/>
                <w:lang w:val="uk-UA"/>
              </w:rPr>
            </w:pPr>
            <w:r w:rsidRPr="009656D5">
              <w:rPr>
                <w:bCs/>
                <w:i/>
                <w:iCs/>
                <w:lang w:val="uk-UA"/>
              </w:rPr>
              <w:t xml:space="preserve">Теорія творчого письма Г. Філдінга </w:t>
            </w:r>
          </w:p>
          <w:p w14:paraId="1723D2AC" w14:textId="77777777" w:rsidR="00C62874" w:rsidRPr="00C62874" w:rsidRDefault="00C62874" w:rsidP="00C62874">
            <w:pPr>
              <w:pStyle w:val="a3"/>
              <w:jc w:val="both"/>
              <w:rPr>
                <w:bCs/>
                <w:lang w:val="uk-UA"/>
              </w:rPr>
            </w:pPr>
          </w:p>
          <w:p w14:paraId="2C26AD6B" w14:textId="7820937C" w:rsidR="0072753B" w:rsidRPr="0072753B" w:rsidRDefault="00C62874" w:rsidP="0072753B">
            <w:pPr>
              <w:ind w:left="360"/>
              <w:jc w:val="center"/>
              <w:rPr>
                <w:b/>
                <w:i/>
                <w:lang w:val="uk-UA"/>
              </w:rPr>
            </w:pPr>
            <w:r>
              <w:rPr>
                <w:b/>
                <w:lang w:val="uk-UA"/>
              </w:rPr>
              <w:t>6</w:t>
            </w:r>
            <w:r w:rsidR="0072753B" w:rsidRPr="0072753B">
              <w:rPr>
                <w:b/>
                <w:lang w:val="uk-UA"/>
              </w:rPr>
              <w:t xml:space="preserve"> год.</w:t>
            </w:r>
            <w:r w:rsidR="0072753B" w:rsidRPr="0072753B">
              <w:rPr>
                <w:b/>
                <w:i/>
                <w:lang w:val="uk-UA"/>
              </w:rPr>
              <w:t xml:space="preserve"> </w:t>
            </w:r>
          </w:p>
          <w:p w14:paraId="66563764" w14:textId="77777777" w:rsidR="00F43496" w:rsidRPr="00F43496" w:rsidRDefault="00F43496" w:rsidP="00F43496">
            <w:pPr>
              <w:ind w:left="360"/>
              <w:jc w:val="both"/>
              <w:rPr>
                <w:bCs/>
                <w:lang w:val="uk-UA"/>
              </w:rPr>
            </w:pPr>
          </w:p>
        </w:tc>
        <w:tc>
          <w:tcPr>
            <w:tcW w:w="851" w:type="dxa"/>
          </w:tcPr>
          <w:p w14:paraId="1497D657" w14:textId="77777777" w:rsidR="00F43496" w:rsidRPr="00F43496" w:rsidRDefault="00F43496" w:rsidP="00F43496">
            <w:pPr>
              <w:jc w:val="both"/>
              <w:rPr>
                <w:bCs/>
                <w:lang w:val="uk-UA"/>
              </w:rPr>
            </w:pPr>
          </w:p>
        </w:tc>
      </w:tr>
      <w:tr w:rsidR="00F43496" w:rsidRPr="00CD75D1" w14:paraId="05CD0D0D" w14:textId="77777777" w:rsidTr="0072753B">
        <w:tc>
          <w:tcPr>
            <w:tcW w:w="1419" w:type="dxa"/>
          </w:tcPr>
          <w:p w14:paraId="35841118" w14:textId="77777777" w:rsidR="00F43496" w:rsidRPr="00F43496" w:rsidRDefault="00F43496" w:rsidP="00F43496">
            <w:pPr>
              <w:jc w:val="both"/>
              <w:rPr>
                <w:bCs/>
                <w:lang w:val="uk-UA"/>
              </w:rPr>
            </w:pPr>
            <w:r w:rsidRPr="00F43496">
              <w:rPr>
                <w:bCs/>
                <w:lang w:val="uk-UA"/>
              </w:rPr>
              <w:lastRenderedPageBreak/>
              <w:t>6 т.</w:t>
            </w:r>
          </w:p>
          <w:p w14:paraId="2690876F" w14:textId="77777777" w:rsidR="00F43496" w:rsidRPr="00F43496" w:rsidRDefault="00F43496" w:rsidP="00F43496">
            <w:pPr>
              <w:jc w:val="both"/>
              <w:rPr>
                <w:bCs/>
                <w:lang w:val="uk-UA"/>
              </w:rPr>
            </w:pPr>
          </w:p>
          <w:p w14:paraId="11A86C44" w14:textId="2A9E8731" w:rsidR="00F43496" w:rsidRPr="00F43496" w:rsidRDefault="009656D5" w:rsidP="00F43496">
            <w:pPr>
              <w:jc w:val="both"/>
              <w:rPr>
                <w:bCs/>
                <w:lang w:val="uk-UA"/>
              </w:rPr>
            </w:pPr>
            <w:r>
              <w:rPr>
                <w:bCs/>
                <w:lang w:val="uk-UA"/>
              </w:rPr>
              <w:t>4</w:t>
            </w:r>
            <w:r w:rsidR="00F43496" w:rsidRPr="00F43496">
              <w:rPr>
                <w:bCs/>
                <w:lang w:val="uk-UA"/>
              </w:rPr>
              <w:t xml:space="preserve"> год.</w:t>
            </w:r>
          </w:p>
        </w:tc>
        <w:tc>
          <w:tcPr>
            <w:tcW w:w="5811" w:type="dxa"/>
          </w:tcPr>
          <w:p w14:paraId="3771C6F7" w14:textId="67D700E1" w:rsidR="009656D5" w:rsidRDefault="00F43496" w:rsidP="00F43496">
            <w:pPr>
              <w:jc w:val="both"/>
              <w:rPr>
                <w:bCs/>
                <w:lang w:val="uk-UA" w:eastAsia="ru-RU"/>
              </w:rPr>
            </w:pPr>
            <w:r w:rsidRPr="00F43496">
              <w:rPr>
                <w:b/>
                <w:lang w:val="uk-UA" w:eastAsia="ru-RU"/>
              </w:rPr>
              <w:t>Тема 8.</w:t>
            </w:r>
            <w:r w:rsidRPr="00F43496">
              <w:rPr>
                <w:lang w:val="uk-UA" w:eastAsia="ru-RU"/>
              </w:rPr>
              <w:t xml:space="preserve"> </w:t>
            </w:r>
            <w:r w:rsidRPr="00F43496">
              <w:rPr>
                <w:b/>
                <w:bCs/>
                <w:lang w:val="uk-UA" w:eastAsia="ru-RU"/>
              </w:rPr>
              <w:t>Французький</w:t>
            </w:r>
            <w:r w:rsidRPr="00F43496">
              <w:rPr>
                <w:lang w:val="uk-UA" w:eastAsia="ru-RU"/>
              </w:rPr>
              <w:t xml:space="preserve"> </w:t>
            </w:r>
            <w:r w:rsidRPr="00F43496">
              <w:rPr>
                <w:bCs/>
                <w:lang w:val="uk-UA" w:eastAsia="ru-RU"/>
              </w:rPr>
              <w:t>психологічний роман (Мадам Лафайєт, М. де Сад)</w:t>
            </w:r>
            <w:r w:rsidR="009656D5">
              <w:rPr>
                <w:bCs/>
                <w:lang w:val="uk-UA" w:eastAsia="ru-RU"/>
              </w:rPr>
              <w:t>,</w:t>
            </w:r>
            <w:r w:rsidR="009656D5" w:rsidRPr="00F43496">
              <w:rPr>
                <w:bCs/>
                <w:lang w:val="uk-UA" w:eastAsia="ru-RU"/>
              </w:rPr>
              <w:t xml:space="preserve"> галантний роман (Шодерло Лакло, Абат Прево).</w:t>
            </w:r>
          </w:p>
          <w:p w14:paraId="2B88E4DB" w14:textId="77777777" w:rsidR="009656D5" w:rsidRDefault="009656D5" w:rsidP="00F43496">
            <w:pPr>
              <w:jc w:val="both"/>
              <w:rPr>
                <w:bCs/>
                <w:lang w:val="uk-UA" w:eastAsia="ru-RU"/>
              </w:rPr>
            </w:pPr>
          </w:p>
          <w:p w14:paraId="054E365D" w14:textId="4460CB91" w:rsidR="00F43496" w:rsidRPr="00F43496" w:rsidRDefault="009656D5" w:rsidP="00F43496">
            <w:pPr>
              <w:jc w:val="both"/>
              <w:rPr>
                <w:lang w:val="uk-UA" w:eastAsia="ru-RU"/>
              </w:rPr>
            </w:pPr>
            <w:r>
              <w:rPr>
                <w:bCs/>
                <w:lang w:val="uk-UA" w:eastAsia="ru-RU"/>
              </w:rPr>
              <w:t xml:space="preserve">Релігійні погляди в епоху Просвітництва: деїзм, янсенізм, квієтизм, лібертинізм. Жанрові різновиди французького просвітницького </w:t>
            </w:r>
            <w:r w:rsidRPr="009656D5">
              <w:rPr>
                <w:b/>
                <w:lang w:val="uk-UA" w:eastAsia="ru-RU"/>
              </w:rPr>
              <w:t>р</w:t>
            </w:r>
            <w:r w:rsidR="00F43496" w:rsidRPr="009656D5">
              <w:rPr>
                <w:b/>
                <w:lang w:val="uk-UA" w:eastAsia="ru-RU"/>
              </w:rPr>
              <w:t>оман</w:t>
            </w:r>
            <w:r w:rsidRPr="009656D5">
              <w:rPr>
                <w:b/>
                <w:lang w:val="uk-UA" w:eastAsia="ru-RU"/>
              </w:rPr>
              <w:t>у</w:t>
            </w:r>
            <w:r w:rsidR="00F43496" w:rsidRPr="009656D5">
              <w:rPr>
                <w:b/>
                <w:lang w:val="uk-UA" w:eastAsia="ru-RU"/>
              </w:rPr>
              <w:t>-виховання</w:t>
            </w:r>
            <w:r>
              <w:rPr>
                <w:bCs/>
                <w:lang w:val="uk-UA" w:eastAsia="ru-RU"/>
              </w:rPr>
              <w:t>:</w:t>
            </w:r>
            <w:r w:rsidR="00F43496" w:rsidRPr="00F43496">
              <w:rPr>
                <w:bCs/>
                <w:lang w:val="uk-UA" w:eastAsia="ru-RU"/>
              </w:rPr>
              <w:t xml:space="preserve"> авантюрно-пригодницький та філософський (Ж.Ж.Руссо «Еміль, або Про виховання», Вольтер «Кандід, або Оптимізм», «Простак (Простодушний)», Дені Дідро </w:t>
            </w:r>
            <w:r>
              <w:rPr>
                <w:bCs/>
                <w:lang w:val="uk-UA" w:eastAsia="ru-RU"/>
              </w:rPr>
              <w:t>(</w:t>
            </w:r>
            <w:r w:rsidR="00F43496" w:rsidRPr="00F43496">
              <w:rPr>
                <w:bCs/>
                <w:lang w:val="uk-UA" w:eastAsia="ru-RU"/>
              </w:rPr>
              <w:t>«Небіж Рамо»</w:t>
            </w:r>
            <w:r>
              <w:rPr>
                <w:bCs/>
                <w:lang w:val="uk-UA" w:eastAsia="ru-RU"/>
              </w:rPr>
              <w:t>, «Жак-фаталіст»</w:t>
            </w:r>
            <w:r w:rsidR="00F43496" w:rsidRPr="00F43496">
              <w:rPr>
                <w:bCs/>
                <w:lang w:val="uk-UA" w:eastAsia="ru-RU"/>
              </w:rPr>
              <w:t>)</w:t>
            </w:r>
            <w:r>
              <w:rPr>
                <w:bCs/>
                <w:lang w:val="uk-UA" w:eastAsia="ru-RU"/>
              </w:rPr>
              <w:t>.</w:t>
            </w:r>
            <w:r w:rsidR="00F43496" w:rsidRPr="00F43496">
              <w:rPr>
                <w:bCs/>
                <w:lang w:val="uk-UA" w:eastAsia="ru-RU"/>
              </w:rPr>
              <w:t xml:space="preserve"> </w:t>
            </w:r>
          </w:p>
          <w:p w14:paraId="2488301B" w14:textId="77777777" w:rsidR="00F43496" w:rsidRPr="00F43496" w:rsidRDefault="00F43496" w:rsidP="00F43496">
            <w:pPr>
              <w:shd w:val="clear" w:color="auto" w:fill="FFFFFF"/>
              <w:tabs>
                <w:tab w:val="left" w:pos="984"/>
              </w:tabs>
              <w:spacing w:line="269" w:lineRule="exact"/>
              <w:jc w:val="both"/>
              <w:rPr>
                <w:b/>
                <w:lang w:val="uk-UA"/>
              </w:rPr>
            </w:pPr>
          </w:p>
        </w:tc>
        <w:tc>
          <w:tcPr>
            <w:tcW w:w="993" w:type="dxa"/>
          </w:tcPr>
          <w:p w14:paraId="17AA36A1" w14:textId="77777777" w:rsidR="00F43496" w:rsidRPr="00F43496" w:rsidRDefault="00F43496" w:rsidP="00F43496">
            <w:pPr>
              <w:jc w:val="both"/>
              <w:rPr>
                <w:bCs/>
                <w:lang w:val="uk-UA"/>
              </w:rPr>
            </w:pPr>
            <w:r w:rsidRPr="00F43496">
              <w:rPr>
                <w:bCs/>
                <w:lang w:val="uk-UA"/>
              </w:rPr>
              <w:t>лекція</w:t>
            </w:r>
          </w:p>
        </w:tc>
        <w:tc>
          <w:tcPr>
            <w:tcW w:w="3969" w:type="dxa"/>
          </w:tcPr>
          <w:p w14:paraId="77FE8884" w14:textId="77777777" w:rsidR="00F43496" w:rsidRPr="00F43496" w:rsidRDefault="00F43496" w:rsidP="00F43496">
            <w:pPr>
              <w:spacing w:line="252" w:lineRule="auto"/>
              <w:jc w:val="both"/>
              <w:rPr>
                <w:sz w:val="20"/>
                <w:szCs w:val="20"/>
                <w:lang w:val="ru-RU"/>
              </w:rPr>
            </w:pPr>
            <w:r w:rsidRPr="00F43496">
              <w:rPr>
                <w:i/>
                <w:sz w:val="20"/>
                <w:szCs w:val="20"/>
                <w:lang w:val="ru-RU" w:eastAsia="ru-RU"/>
              </w:rPr>
              <w:t>Білик Н.</w:t>
            </w:r>
            <w:r w:rsidRPr="00F43496">
              <w:rPr>
                <w:sz w:val="20"/>
                <w:szCs w:val="20"/>
                <w:lang w:val="ru-RU" w:eastAsia="ru-RU"/>
              </w:rPr>
              <w:t xml:space="preserve"> Два романи «галантного віку» (післямова) // Шодерло де Лакло. Небезпечні зв'язки; Абат Прево. Манон Леско. – Х.: Фоліо, 2014. </w:t>
            </w:r>
          </w:p>
          <w:p w14:paraId="7AC81B79" w14:textId="77777777" w:rsidR="00F43496" w:rsidRPr="00F43496" w:rsidRDefault="00F43496" w:rsidP="00F43496">
            <w:pPr>
              <w:jc w:val="both"/>
              <w:rPr>
                <w:iCs/>
                <w:sz w:val="20"/>
                <w:szCs w:val="20"/>
                <w:lang w:val="uk-UA" w:eastAsia="ru-RU"/>
              </w:rPr>
            </w:pPr>
            <w:r w:rsidRPr="00F43496">
              <w:rPr>
                <w:i/>
                <w:iCs/>
                <w:sz w:val="20"/>
                <w:szCs w:val="20"/>
                <w:lang w:val="uk-UA" w:eastAsia="ru-RU"/>
              </w:rPr>
              <w:t>Зарубіжні письменники</w:t>
            </w:r>
            <w:r w:rsidRPr="00F43496">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69D2E3F8" w14:textId="77777777" w:rsidR="00F43496" w:rsidRPr="00F43496" w:rsidRDefault="00F43496" w:rsidP="00F43496">
            <w:pPr>
              <w:jc w:val="both"/>
              <w:rPr>
                <w:bCs/>
                <w:sz w:val="20"/>
                <w:szCs w:val="20"/>
                <w:lang w:val="ru-RU"/>
              </w:rPr>
            </w:pPr>
            <w:r w:rsidRPr="00F43496">
              <w:rPr>
                <w:bCs/>
                <w:i/>
                <w:sz w:val="20"/>
                <w:szCs w:val="20"/>
                <w:lang w:val="ru-RU"/>
              </w:rPr>
              <w:t>Соколянский М. Г.</w:t>
            </w:r>
            <w:r w:rsidRPr="00F43496">
              <w:rPr>
                <w:bCs/>
                <w:sz w:val="20"/>
                <w:szCs w:val="20"/>
                <w:lang w:val="ru-RU"/>
              </w:rPr>
              <w:t xml:space="preserve"> Западноевропейский роман эпохи Просвещения. Проблемы типологии. — К., Одесса, 1983.</w:t>
            </w:r>
          </w:p>
          <w:p w14:paraId="5A809A67" w14:textId="77777777" w:rsidR="00F43496" w:rsidRPr="00F43496" w:rsidRDefault="00F43496" w:rsidP="00F43496">
            <w:pPr>
              <w:jc w:val="both"/>
              <w:rPr>
                <w:iCs/>
                <w:sz w:val="20"/>
                <w:szCs w:val="20"/>
                <w:lang w:val="uk-UA" w:eastAsia="ru-RU"/>
              </w:rPr>
            </w:pPr>
            <w:r w:rsidRPr="00F43496">
              <w:rPr>
                <w:i/>
                <w:iCs/>
                <w:sz w:val="20"/>
                <w:szCs w:val="20"/>
                <w:lang w:val="ru-RU" w:eastAsia="ru-RU"/>
              </w:rPr>
              <w:t>Верцман И. Е</w:t>
            </w:r>
            <w:r w:rsidRPr="00F43496">
              <w:rPr>
                <w:iCs/>
                <w:sz w:val="20"/>
                <w:szCs w:val="20"/>
                <w:lang w:val="ru-RU" w:eastAsia="ru-RU"/>
              </w:rPr>
              <w:t>. Жан-Жак Руссо. — М., 1976.</w:t>
            </w:r>
          </w:p>
          <w:p w14:paraId="12B03E2F" w14:textId="77777777" w:rsidR="00F43496" w:rsidRPr="00F43496" w:rsidRDefault="00F43496" w:rsidP="00F43496">
            <w:pPr>
              <w:jc w:val="both"/>
              <w:rPr>
                <w:bCs/>
                <w:sz w:val="20"/>
                <w:szCs w:val="20"/>
                <w:lang w:val="ru-RU"/>
              </w:rPr>
            </w:pPr>
            <w:r w:rsidRPr="00F43496">
              <w:rPr>
                <w:bCs/>
                <w:i/>
                <w:sz w:val="20"/>
                <w:szCs w:val="20"/>
                <w:lang w:val="ru-RU"/>
              </w:rPr>
              <w:t>Верцман  И.</w:t>
            </w:r>
            <w:r w:rsidRPr="00F43496">
              <w:rPr>
                <w:bCs/>
                <w:sz w:val="20"/>
                <w:szCs w:val="20"/>
                <w:lang w:val="ru-RU"/>
              </w:rPr>
              <w:t xml:space="preserve"> Философско-лирический роман XVIII века // Юлия, или Новая Элоиза: письма двух любовников, ... Собраны и изданы Ж.-Ж. Руссо / Пер. с фран. Н. Немчиновой и А. Худадовой. – М.: Художественная литература, 1968.</w:t>
            </w:r>
          </w:p>
          <w:p w14:paraId="0E4E3F9C" w14:textId="77777777" w:rsidR="00F43496" w:rsidRPr="00F43496" w:rsidRDefault="00F43496" w:rsidP="00F43496">
            <w:pPr>
              <w:jc w:val="both"/>
              <w:rPr>
                <w:bCs/>
                <w:sz w:val="20"/>
                <w:szCs w:val="20"/>
                <w:lang w:val="ru-RU"/>
              </w:rPr>
            </w:pPr>
          </w:p>
        </w:tc>
        <w:tc>
          <w:tcPr>
            <w:tcW w:w="3118" w:type="dxa"/>
          </w:tcPr>
          <w:p w14:paraId="06DD98C8" w14:textId="77777777" w:rsidR="0072753B" w:rsidRDefault="0072753B" w:rsidP="0072753B">
            <w:pPr>
              <w:ind w:left="360"/>
              <w:jc w:val="center"/>
              <w:rPr>
                <w:bCs/>
                <w:i/>
                <w:lang w:val="uk-UA"/>
              </w:rPr>
            </w:pPr>
            <w:r>
              <w:rPr>
                <w:bCs/>
                <w:i/>
                <w:lang w:val="uk-UA"/>
              </w:rPr>
              <w:t>Завдання для самостійного дослідження:</w:t>
            </w:r>
          </w:p>
          <w:p w14:paraId="7E3AF224" w14:textId="77777777" w:rsidR="0072753B" w:rsidRDefault="0072753B" w:rsidP="0072753B">
            <w:pPr>
              <w:jc w:val="both"/>
              <w:rPr>
                <w:bCs/>
                <w:lang w:val="uk-UA"/>
              </w:rPr>
            </w:pPr>
          </w:p>
          <w:p w14:paraId="366845D7" w14:textId="77777777" w:rsidR="0072753B" w:rsidRPr="009656D5" w:rsidRDefault="0072753B" w:rsidP="0072753B">
            <w:pPr>
              <w:jc w:val="both"/>
              <w:rPr>
                <w:bCs/>
                <w:i/>
                <w:iCs/>
                <w:lang w:val="ru-RU"/>
              </w:rPr>
            </w:pPr>
            <w:r w:rsidRPr="009656D5">
              <w:rPr>
                <w:rFonts w:eastAsia="Calibri"/>
                <w:i/>
                <w:iCs/>
                <w:lang w:val="ru-RU"/>
              </w:rPr>
              <w:t xml:space="preserve">Країна Ельдорадо у Вольтера </w:t>
            </w:r>
            <w:r w:rsidRPr="009656D5">
              <w:rPr>
                <w:rFonts w:eastAsia="Calibri"/>
                <w:i/>
                <w:iCs/>
              </w:rPr>
              <w:t>vs</w:t>
            </w:r>
            <w:r w:rsidRPr="009656D5">
              <w:rPr>
                <w:rFonts w:eastAsia="Calibri"/>
                <w:i/>
                <w:iCs/>
                <w:lang w:val="ru-RU"/>
              </w:rPr>
              <w:t xml:space="preserve"> озеро Муммельзее (див. «Сімліцисимус»: кн. </w:t>
            </w:r>
            <w:r w:rsidRPr="009656D5">
              <w:rPr>
                <w:rFonts w:eastAsia="Calibri"/>
                <w:i/>
                <w:iCs/>
              </w:rPr>
              <w:t>V</w:t>
            </w:r>
            <w:r w:rsidRPr="009656D5">
              <w:rPr>
                <w:rFonts w:eastAsia="Calibri"/>
                <w:i/>
                <w:iCs/>
                <w:lang w:val="ru-RU"/>
              </w:rPr>
              <w:t>, розд. 10-17) як утопічний проект людської історії.</w:t>
            </w:r>
            <w:r w:rsidRPr="009656D5">
              <w:rPr>
                <w:rFonts w:eastAsia="Calibri"/>
                <w:b/>
                <w:i/>
                <w:iCs/>
                <w:u w:val="single"/>
                <w:lang w:val="ru-RU"/>
              </w:rPr>
              <w:t xml:space="preserve">                                                               </w:t>
            </w:r>
          </w:p>
          <w:p w14:paraId="594C1F32" w14:textId="77777777" w:rsidR="0072753B" w:rsidRDefault="0072753B" w:rsidP="0072753B">
            <w:pPr>
              <w:jc w:val="both"/>
              <w:rPr>
                <w:bCs/>
                <w:lang w:val="uk-UA"/>
              </w:rPr>
            </w:pPr>
          </w:p>
          <w:p w14:paraId="5855B60D" w14:textId="77777777" w:rsidR="0072753B" w:rsidRPr="0072753B" w:rsidRDefault="0072753B" w:rsidP="0072753B">
            <w:pPr>
              <w:ind w:left="360"/>
              <w:jc w:val="both"/>
              <w:rPr>
                <w:b/>
                <w:lang w:val="uk-UA"/>
              </w:rPr>
            </w:pPr>
            <w:r w:rsidRPr="0072753B">
              <w:rPr>
                <w:b/>
                <w:lang w:val="uk-UA"/>
              </w:rPr>
              <w:t>4 год.</w:t>
            </w:r>
          </w:p>
          <w:p w14:paraId="6AEAEF6D" w14:textId="77777777" w:rsidR="00F43496" w:rsidRPr="00F43496" w:rsidRDefault="00F43496" w:rsidP="00F43496">
            <w:pPr>
              <w:ind w:left="360"/>
              <w:jc w:val="both"/>
              <w:rPr>
                <w:bCs/>
                <w:lang w:val="uk-UA"/>
              </w:rPr>
            </w:pPr>
          </w:p>
        </w:tc>
        <w:tc>
          <w:tcPr>
            <w:tcW w:w="851" w:type="dxa"/>
          </w:tcPr>
          <w:p w14:paraId="51F02BCC" w14:textId="77777777" w:rsidR="00F43496" w:rsidRPr="00F43496" w:rsidRDefault="00F43496" w:rsidP="00F43496">
            <w:pPr>
              <w:jc w:val="both"/>
              <w:rPr>
                <w:bCs/>
                <w:lang w:val="uk-UA"/>
              </w:rPr>
            </w:pPr>
          </w:p>
        </w:tc>
      </w:tr>
      <w:tr w:rsidR="00F43496" w:rsidRPr="00F43496" w14:paraId="3B36FE02" w14:textId="77777777" w:rsidTr="0072753B">
        <w:tc>
          <w:tcPr>
            <w:tcW w:w="1419" w:type="dxa"/>
          </w:tcPr>
          <w:p w14:paraId="267A5A54" w14:textId="77777777" w:rsidR="00F43496" w:rsidRPr="00F43496" w:rsidRDefault="00F43496" w:rsidP="00F43496">
            <w:pPr>
              <w:jc w:val="both"/>
              <w:rPr>
                <w:bCs/>
                <w:lang w:val="uk-UA"/>
              </w:rPr>
            </w:pPr>
            <w:r w:rsidRPr="00F43496">
              <w:rPr>
                <w:bCs/>
                <w:lang w:val="uk-UA"/>
              </w:rPr>
              <w:t>6 т.</w:t>
            </w:r>
          </w:p>
          <w:p w14:paraId="3EE8219B" w14:textId="77777777" w:rsidR="00F43496" w:rsidRPr="00F43496" w:rsidRDefault="00F43496" w:rsidP="00F43496">
            <w:pPr>
              <w:jc w:val="both"/>
              <w:rPr>
                <w:bCs/>
                <w:lang w:val="uk-UA"/>
              </w:rPr>
            </w:pPr>
          </w:p>
          <w:p w14:paraId="6A5E1005" w14:textId="77777777" w:rsidR="00F43496" w:rsidRPr="00F43496" w:rsidRDefault="00F43496" w:rsidP="00F43496">
            <w:pPr>
              <w:jc w:val="both"/>
              <w:rPr>
                <w:bCs/>
                <w:lang w:val="uk-UA"/>
              </w:rPr>
            </w:pPr>
          </w:p>
          <w:p w14:paraId="3599926B" w14:textId="77777777" w:rsidR="00F43496" w:rsidRPr="00F43496" w:rsidRDefault="00F43496" w:rsidP="00F43496">
            <w:pPr>
              <w:jc w:val="both"/>
              <w:rPr>
                <w:bCs/>
                <w:lang w:val="uk-UA"/>
              </w:rPr>
            </w:pPr>
            <w:r w:rsidRPr="00F43496">
              <w:rPr>
                <w:bCs/>
                <w:lang w:val="uk-UA"/>
              </w:rPr>
              <w:t>2 год.</w:t>
            </w:r>
          </w:p>
        </w:tc>
        <w:tc>
          <w:tcPr>
            <w:tcW w:w="5811" w:type="dxa"/>
          </w:tcPr>
          <w:p w14:paraId="5F92DD59" w14:textId="77777777" w:rsidR="00F43496" w:rsidRPr="00F43496" w:rsidRDefault="00F43496" w:rsidP="00F43496">
            <w:pPr>
              <w:contextualSpacing/>
              <w:rPr>
                <w:rFonts w:eastAsia="Calibri"/>
                <w:b/>
                <w:color w:val="auto"/>
                <w:lang w:val="uk-UA"/>
              </w:rPr>
            </w:pPr>
            <w:r w:rsidRPr="00F43496">
              <w:rPr>
                <w:rFonts w:eastAsia="Calibri"/>
                <w:b/>
                <w:lang w:val="ru-RU"/>
              </w:rPr>
              <w:t xml:space="preserve">Тема: Куртуазний лицарський міф кохання </w:t>
            </w:r>
          </w:p>
          <w:p w14:paraId="20428E4E" w14:textId="77777777" w:rsidR="00F43496" w:rsidRPr="00F43496" w:rsidRDefault="00F43496" w:rsidP="00F43496">
            <w:pPr>
              <w:contextualSpacing/>
              <w:rPr>
                <w:rFonts w:eastAsia="Calibri"/>
                <w:b/>
                <w:lang w:val="ru-RU"/>
              </w:rPr>
            </w:pPr>
            <w:r w:rsidRPr="00F43496">
              <w:rPr>
                <w:rFonts w:eastAsia="Calibri"/>
                <w:b/>
                <w:lang w:val="ru-RU"/>
              </w:rPr>
              <w:t xml:space="preserve">у французькій психологічній прозі </w:t>
            </w:r>
            <w:r w:rsidRPr="00F43496">
              <w:rPr>
                <w:rFonts w:eastAsia="Calibri"/>
                <w:b/>
              </w:rPr>
              <w:t>XVII</w:t>
            </w:r>
            <w:r w:rsidRPr="00F43496">
              <w:rPr>
                <w:rFonts w:eastAsia="Calibri"/>
                <w:b/>
                <w:lang w:val="ru-RU"/>
              </w:rPr>
              <w:t>-</w:t>
            </w:r>
            <w:r w:rsidRPr="00F43496">
              <w:rPr>
                <w:rFonts w:eastAsia="Calibri"/>
                <w:b/>
              </w:rPr>
              <w:t>XVIII</w:t>
            </w:r>
            <w:r w:rsidRPr="00F43496">
              <w:rPr>
                <w:rFonts w:eastAsia="Calibri"/>
                <w:b/>
                <w:lang w:val="ru-RU"/>
              </w:rPr>
              <w:t xml:space="preserve"> ст.</w:t>
            </w:r>
          </w:p>
          <w:p w14:paraId="3459FA30" w14:textId="77777777" w:rsidR="00F43496" w:rsidRPr="00F43496" w:rsidRDefault="00F43496" w:rsidP="00F43496">
            <w:pPr>
              <w:jc w:val="center"/>
              <w:rPr>
                <w:rFonts w:eastAsia="Calibri"/>
                <w:b/>
                <w:lang w:val="ru-RU"/>
              </w:rPr>
            </w:pPr>
          </w:p>
          <w:p w14:paraId="7ADFD196" w14:textId="77777777" w:rsidR="00F43496" w:rsidRPr="00F43496" w:rsidRDefault="00F43496" w:rsidP="00F43496">
            <w:pPr>
              <w:spacing w:line="256" w:lineRule="auto"/>
              <w:contextualSpacing/>
              <w:jc w:val="both"/>
              <w:rPr>
                <w:rFonts w:eastAsia="Calibri"/>
                <w:lang w:val="ru-RU"/>
              </w:rPr>
            </w:pPr>
            <w:r w:rsidRPr="00F43496">
              <w:rPr>
                <w:i/>
                <w:lang w:val="ru-RU" w:eastAsia="ru-RU"/>
              </w:rPr>
              <w:lastRenderedPageBreak/>
              <w:t xml:space="preserve">Тексти для обговорення: Мадам Лафайєт </w:t>
            </w:r>
            <w:r w:rsidRPr="00F43496">
              <w:rPr>
                <w:rFonts w:eastAsia="Calibri"/>
                <w:i/>
                <w:lang w:val="ru-RU"/>
              </w:rPr>
              <w:t>«Принцеса Клевська» та Маркіз де Сад «Ежені де Франваль».</w:t>
            </w:r>
          </w:p>
          <w:p w14:paraId="777852A3" w14:textId="77777777" w:rsidR="00F43496" w:rsidRPr="00F43496" w:rsidRDefault="00F43496" w:rsidP="00F43496">
            <w:pPr>
              <w:jc w:val="center"/>
              <w:rPr>
                <w:i/>
                <w:lang w:val="ru-RU" w:eastAsia="ru-RU"/>
              </w:rPr>
            </w:pPr>
          </w:p>
          <w:p w14:paraId="5E072DD3" w14:textId="77777777" w:rsidR="00F43496" w:rsidRPr="00F43496" w:rsidRDefault="00F43496" w:rsidP="00F43496">
            <w:pPr>
              <w:jc w:val="center"/>
              <w:rPr>
                <w:rFonts w:eastAsia="Calibri"/>
                <w:b/>
                <w:lang w:val="uk-UA"/>
              </w:rPr>
            </w:pPr>
          </w:p>
          <w:p w14:paraId="5475E62C" w14:textId="77777777" w:rsidR="00F43496" w:rsidRPr="00F43496" w:rsidRDefault="00F43496" w:rsidP="00CD6BC3">
            <w:pPr>
              <w:numPr>
                <w:ilvl w:val="0"/>
                <w:numId w:val="12"/>
              </w:numPr>
              <w:spacing w:line="256" w:lineRule="auto"/>
              <w:contextualSpacing/>
              <w:jc w:val="both"/>
              <w:rPr>
                <w:rFonts w:eastAsia="Calibri"/>
                <w:lang w:val="ru-RU"/>
              </w:rPr>
            </w:pPr>
            <w:r w:rsidRPr="00F43496">
              <w:rPr>
                <w:rFonts w:eastAsia="Calibri"/>
                <w:lang w:val="ru-RU"/>
              </w:rPr>
              <w:t>Французький шлях літератури від куртуазної пасторалі до психологічного роману у</w:t>
            </w:r>
            <w:r w:rsidRPr="00F43496">
              <w:rPr>
                <w:rFonts w:ascii="Calibri" w:eastAsia="Calibri" w:hAnsi="Calibri"/>
                <w:lang w:val="ru-RU"/>
              </w:rPr>
              <w:t xml:space="preserve"> </w:t>
            </w:r>
            <w:r w:rsidRPr="00F43496">
              <w:rPr>
                <w:rFonts w:eastAsia="Calibri"/>
              </w:rPr>
              <w:t>XVII</w:t>
            </w:r>
            <w:r w:rsidRPr="00F43496">
              <w:rPr>
                <w:rFonts w:eastAsia="Calibri"/>
                <w:lang w:val="ru-RU"/>
              </w:rPr>
              <w:t>-</w:t>
            </w:r>
            <w:r w:rsidRPr="00F43496">
              <w:rPr>
                <w:rFonts w:eastAsia="Calibri"/>
              </w:rPr>
              <w:t>XVIII</w:t>
            </w:r>
            <w:r w:rsidRPr="00F43496">
              <w:rPr>
                <w:rFonts w:eastAsia="Calibri"/>
                <w:lang w:val="ru-RU"/>
              </w:rPr>
              <w:t xml:space="preserve"> ст.</w:t>
            </w:r>
          </w:p>
          <w:p w14:paraId="4A0BFCC0" w14:textId="77777777" w:rsidR="00F43496" w:rsidRPr="00F43496" w:rsidRDefault="00F43496" w:rsidP="00CD6BC3">
            <w:pPr>
              <w:numPr>
                <w:ilvl w:val="0"/>
                <w:numId w:val="12"/>
              </w:numPr>
              <w:spacing w:line="256" w:lineRule="auto"/>
              <w:contextualSpacing/>
              <w:jc w:val="both"/>
              <w:rPr>
                <w:rFonts w:eastAsia="Calibri"/>
                <w:lang w:val="ru-RU"/>
              </w:rPr>
            </w:pPr>
            <w:r w:rsidRPr="00F43496">
              <w:rPr>
                <w:rFonts w:eastAsia="Calibri"/>
                <w:lang w:val="ru-RU"/>
              </w:rPr>
              <w:t xml:space="preserve">Психологія любовного трикутника та його трансформації у французькому романі </w:t>
            </w:r>
            <w:r w:rsidRPr="00F43496">
              <w:rPr>
                <w:rFonts w:eastAsia="Calibri"/>
              </w:rPr>
              <w:t>XVII</w:t>
            </w:r>
            <w:r w:rsidRPr="00F43496">
              <w:rPr>
                <w:rFonts w:eastAsia="Calibri"/>
                <w:lang w:val="ru-RU"/>
              </w:rPr>
              <w:t>-</w:t>
            </w:r>
            <w:r w:rsidRPr="00F43496">
              <w:rPr>
                <w:rFonts w:eastAsia="Calibri"/>
              </w:rPr>
              <w:t>XVIII</w:t>
            </w:r>
            <w:r w:rsidRPr="00F43496">
              <w:rPr>
                <w:rFonts w:eastAsia="Calibri"/>
                <w:lang w:val="ru-RU"/>
              </w:rPr>
              <w:t xml:space="preserve"> ст. </w:t>
            </w:r>
            <w:r w:rsidRPr="00F43496">
              <w:rPr>
                <w:rFonts w:eastAsia="Calibri"/>
              </w:rPr>
              <w:t>Природа кохання у творах Маркіза де Сада.</w:t>
            </w:r>
          </w:p>
          <w:p w14:paraId="48EC38A0" w14:textId="77777777" w:rsidR="00F43496" w:rsidRPr="00F43496" w:rsidRDefault="00F43496" w:rsidP="00CD6BC3">
            <w:pPr>
              <w:numPr>
                <w:ilvl w:val="0"/>
                <w:numId w:val="12"/>
              </w:numPr>
              <w:spacing w:line="256" w:lineRule="auto"/>
              <w:contextualSpacing/>
              <w:jc w:val="both"/>
              <w:rPr>
                <w:rFonts w:eastAsia="Calibri"/>
                <w:lang w:val="ru-RU"/>
              </w:rPr>
            </w:pPr>
            <w:r w:rsidRPr="00F43496">
              <w:rPr>
                <w:rFonts w:eastAsia="Calibri"/>
                <w:lang w:val="ru-RU"/>
              </w:rPr>
              <w:t>«Поведінка Трістана» та її психологічні відповідники у «Принцесі Клевській» та «Ежені де Франваль».</w:t>
            </w:r>
          </w:p>
          <w:p w14:paraId="29453B07" w14:textId="77777777" w:rsidR="00F43496" w:rsidRPr="00F43496" w:rsidRDefault="00F43496" w:rsidP="00CD6BC3">
            <w:pPr>
              <w:numPr>
                <w:ilvl w:val="0"/>
                <w:numId w:val="12"/>
              </w:numPr>
              <w:spacing w:line="256" w:lineRule="auto"/>
              <w:contextualSpacing/>
              <w:jc w:val="both"/>
              <w:rPr>
                <w:rFonts w:eastAsia="Calibri"/>
                <w:lang w:val="ru-RU"/>
              </w:rPr>
            </w:pPr>
            <w:r w:rsidRPr="00F43496">
              <w:rPr>
                <w:rFonts w:eastAsia="Calibri"/>
                <w:lang w:val="ru-RU"/>
              </w:rPr>
              <w:t>«Поведінка Ізольди Золотокосої»</w:t>
            </w:r>
            <w:r w:rsidRPr="00F43496">
              <w:rPr>
                <w:rFonts w:ascii="Calibri" w:eastAsia="Calibri" w:hAnsi="Calibri"/>
                <w:lang w:val="ru-RU"/>
              </w:rPr>
              <w:t xml:space="preserve"> </w:t>
            </w:r>
            <w:r w:rsidRPr="00F43496">
              <w:rPr>
                <w:rFonts w:eastAsia="Calibri"/>
                <w:lang w:val="ru-RU"/>
              </w:rPr>
              <w:t>та її психологічні відповідники у «Принцесі Клевській» та «Ежені де Франваль».</w:t>
            </w:r>
          </w:p>
          <w:p w14:paraId="5FF63A68" w14:textId="77777777" w:rsidR="00F43496" w:rsidRPr="00F43496" w:rsidRDefault="00F43496" w:rsidP="00CD6BC3">
            <w:pPr>
              <w:numPr>
                <w:ilvl w:val="0"/>
                <w:numId w:val="12"/>
              </w:numPr>
              <w:spacing w:line="256" w:lineRule="auto"/>
              <w:contextualSpacing/>
              <w:jc w:val="both"/>
              <w:rPr>
                <w:rFonts w:eastAsia="Calibri"/>
                <w:lang w:val="ru-RU"/>
              </w:rPr>
            </w:pPr>
            <w:r w:rsidRPr="00F43496">
              <w:rPr>
                <w:rFonts w:eastAsia="Calibri"/>
                <w:lang w:val="ru-RU"/>
              </w:rPr>
              <w:t>«Поведінка Ізольди Білорукої»</w:t>
            </w:r>
            <w:r w:rsidRPr="00F43496">
              <w:rPr>
                <w:rFonts w:ascii="Calibri" w:eastAsia="Calibri" w:hAnsi="Calibri"/>
                <w:lang w:val="ru-RU"/>
              </w:rPr>
              <w:t xml:space="preserve"> </w:t>
            </w:r>
            <w:r w:rsidRPr="00F43496">
              <w:rPr>
                <w:rFonts w:eastAsia="Calibri"/>
                <w:lang w:val="ru-RU"/>
              </w:rPr>
              <w:t>та її психологічні відповідники у «Принцесі Клевській» та «Ежені де Франваль».</w:t>
            </w:r>
          </w:p>
          <w:p w14:paraId="042B90D6" w14:textId="77777777" w:rsidR="00F43496" w:rsidRPr="00F43496" w:rsidRDefault="00F43496" w:rsidP="00F43496">
            <w:pPr>
              <w:jc w:val="both"/>
              <w:rPr>
                <w:lang w:val="uk-UA" w:eastAsia="ru-RU"/>
              </w:rPr>
            </w:pPr>
          </w:p>
        </w:tc>
        <w:tc>
          <w:tcPr>
            <w:tcW w:w="993" w:type="dxa"/>
          </w:tcPr>
          <w:p w14:paraId="1660082F" w14:textId="77777777" w:rsidR="00F43496" w:rsidRPr="00F43496" w:rsidRDefault="00F43496" w:rsidP="00F43496">
            <w:pPr>
              <w:jc w:val="both"/>
              <w:rPr>
                <w:bCs/>
                <w:lang w:val="uk-UA"/>
              </w:rPr>
            </w:pPr>
            <w:r w:rsidRPr="00F43496">
              <w:rPr>
                <w:bCs/>
                <w:lang w:val="uk-UA"/>
              </w:rPr>
              <w:lastRenderedPageBreak/>
              <w:t>практ.</w:t>
            </w:r>
          </w:p>
        </w:tc>
        <w:tc>
          <w:tcPr>
            <w:tcW w:w="3969" w:type="dxa"/>
          </w:tcPr>
          <w:p w14:paraId="7D26AD84" w14:textId="77777777" w:rsidR="00F43496" w:rsidRPr="00F43496" w:rsidRDefault="00F43496" w:rsidP="00F43496">
            <w:pPr>
              <w:jc w:val="both"/>
              <w:rPr>
                <w:sz w:val="20"/>
                <w:szCs w:val="20"/>
                <w:lang w:val="uk-UA" w:eastAsia="ru-RU"/>
              </w:rPr>
            </w:pPr>
            <w:r w:rsidRPr="00F43496">
              <w:rPr>
                <w:sz w:val="20"/>
                <w:szCs w:val="20"/>
                <w:lang w:val="uk-UA" w:eastAsia="ru-RU"/>
              </w:rPr>
              <w:t>Мари Мадлен де ЛАФАЙЄТ. Принцеса Клевська. – М.: Ексмо, 2012. – С. 176–259. – Режим доступу: https://www.litres.ru/mari-madlen-de-lafayet/princessa-klevskaya; див. фільм: https://filmix.co/dramy/27551-</w:t>
            </w:r>
            <w:r w:rsidRPr="00F43496">
              <w:rPr>
                <w:sz w:val="20"/>
                <w:szCs w:val="20"/>
                <w:lang w:val="uk-UA" w:eastAsia="ru-RU"/>
              </w:rPr>
              <w:lastRenderedPageBreak/>
              <w:t xml:space="preserve">princessa-klevskaya-la-princesse-de-cleves-1961.html </w:t>
            </w:r>
          </w:p>
          <w:p w14:paraId="4FDB94DE" w14:textId="77777777" w:rsidR="00F43496" w:rsidRPr="00F43496" w:rsidRDefault="00F43496" w:rsidP="00F43496">
            <w:pPr>
              <w:jc w:val="both"/>
              <w:rPr>
                <w:sz w:val="20"/>
                <w:szCs w:val="20"/>
                <w:lang w:val="uk-UA" w:eastAsia="ru-RU"/>
              </w:rPr>
            </w:pPr>
            <w:r w:rsidRPr="00F43496">
              <w:rPr>
                <w:sz w:val="20"/>
                <w:szCs w:val="20"/>
                <w:lang w:val="uk-UA" w:eastAsia="ru-RU"/>
              </w:rPr>
              <w:t>Маркіз де САД. Ежені де Франваль: трагічна повість. – Режим доступу: https://www.litmir.me/br/?b=211693&amp;p=1#section_1. – С. 42-60.</w:t>
            </w:r>
          </w:p>
          <w:p w14:paraId="35EAE27D" w14:textId="77777777" w:rsidR="00F43496" w:rsidRPr="00F43496" w:rsidRDefault="00F43496" w:rsidP="00F43496">
            <w:pPr>
              <w:jc w:val="both"/>
              <w:rPr>
                <w:sz w:val="20"/>
                <w:szCs w:val="20"/>
                <w:lang w:val="uk-UA" w:eastAsia="ru-RU"/>
              </w:rPr>
            </w:pPr>
            <w:r w:rsidRPr="00F43496">
              <w:rPr>
                <w:sz w:val="20"/>
                <w:szCs w:val="20"/>
                <w:lang w:val="uk-UA" w:eastAsia="ru-RU"/>
              </w:rPr>
              <w:t>Морозова Е. Маркиз де Сад и его книги // Маркіз де Сад. Преступления любви, или Безумства страстей. – Режим доступу: https://www.litmir.me/br/?b=211693&amp;p=1#section_1. – С. 1-4.</w:t>
            </w:r>
          </w:p>
          <w:p w14:paraId="0EFFA716" w14:textId="77777777" w:rsidR="00F43496" w:rsidRPr="00F43496" w:rsidRDefault="00F43496" w:rsidP="00F43496">
            <w:pPr>
              <w:jc w:val="both"/>
              <w:rPr>
                <w:sz w:val="20"/>
                <w:szCs w:val="20"/>
                <w:lang w:val="uk-UA" w:eastAsia="ru-RU"/>
              </w:rPr>
            </w:pPr>
            <w:r w:rsidRPr="00F43496">
              <w:rPr>
                <w:sz w:val="20"/>
                <w:szCs w:val="20"/>
                <w:lang w:val="uk-UA" w:eastAsia="ru-RU"/>
              </w:rPr>
              <w:t xml:space="preserve">Мари Мадлен де ЛАФАЙЄТ. Принцеса Клевська. Примітка до твору. – М.: Ексмо, 2012. – С. 264. – Режим доступу: https://www.litres.ru/mari-madlen-de-lafayet/princessa-klevskaya </w:t>
            </w:r>
          </w:p>
          <w:p w14:paraId="00B9AA06" w14:textId="77777777" w:rsidR="00F43496" w:rsidRPr="00F43496" w:rsidRDefault="00F43496" w:rsidP="00F43496">
            <w:pPr>
              <w:jc w:val="both"/>
              <w:rPr>
                <w:sz w:val="20"/>
                <w:szCs w:val="20"/>
                <w:lang w:val="uk-UA" w:eastAsia="ru-RU"/>
              </w:rPr>
            </w:pPr>
            <w:r w:rsidRPr="00F43496">
              <w:rPr>
                <w:sz w:val="20"/>
                <w:szCs w:val="20"/>
                <w:lang w:val="uk-UA" w:eastAsia="ru-RU"/>
              </w:rPr>
              <w:t>Ружмон Д. Астрея від містики до психології // Ружмон Д. Любов і західна культура / Дені де Ружмон ; Пер. з франц. Ярина Тарасюк – Львів: Літопис, 2000. – 304 с. – Режим доступу: http://chtyvo.org.ua/authors/Denis_de_Rougemont. – КНИГА IV. Міт у літературі. – С. 187-190.</w:t>
            </w:r>
          </w:p>
          <w:p w14:paraId="6DBC500A" w14:textId="77777777" w:rsidR="00F43496" w:rsidRPr="00F43496" w:rsidRDefault="00F43496" w:rsidP="00F43496">
            <w:pPr>
              <w:jc w:val="both"/>
              <w:rPr>
                <w:sz w:val="20"/>
                <w:szCs w:val="20"/>
                <w:lang w:val="uk-UA" w:eastAsia="ru-RU"/>
              </w:rPr>
            </w:pPr>
            <w:r w:rsidRPr="00F43496">
              <w:rPr>
                <w:sz w:val="20"/>
                <w:szCs w:val="20"/>
                <w:lang w:val="uk-UA" w:eastAsia="ru-RU"/>
              </w:rPr>
              <w:t>Ружмон Д. Дон Жуан та де Сад // Ружмон Д. Любов і західна культура / Дені де Ружмон; Пер. з франц. Ярина Тарасюк – Львів: Літопис, 2000. – 304 с. – Режим доступу: http://chtyvo.org.ua/authors/Denis_de_Rougemont . – КНИГА IV. Міт у літературі. –С. 201–204.</w:t>
            </w:r>
          </w:p>
          <w:p w14:paraId="6C5781BF" w14:textId="77777777" w:rsidR="00F43496" w:rsidRPr="00F43496" w:rsidRDefault="00F43496" w:rsidP="00F43496">
            <w:pPr>
              <w:jc w:val="both"/>
              <w:rPr>
                <w:sz w:val="20"/>
                <w:szCs w:val="20"/>
                <w:lang w:val="uk-UA" w:eastAsia="ru-RU"/>
              </w:rPr>
            </w:pPr>
            <w:r w:rsidRPr="00F43496">
              <w:rPr>
                <w:sz w:val="20"/>
                <w:szCs w:val="20"/>
                <w:lang w:val="uk-UA" w:eastAsia="ru-RU"/>
              </w:rPr>
              <w:t>Ружмон Д. Про садизм (Додаток 13) // Ружмон Д. Любов і західна культура / Дені де Ружмон ; Пер. з франц. Ярина Тарасюк – Львів: Літопис, 2000. – 304 с. – Режим доступу: http://chtyvo.org.ua/authors/Denis_de_Rougemont . – КНИГА IV. Міт у літературі. – С. 204-205.</w:t>
            </w:r>
          </w:p>
          <w:p w14:paraId="74197A57" w14:textId="77777777" w:rsidR="00F43496" w:rsidRPr="00F43496" w:rsidRDefault="00F43496" w:rsidP="00F43496">
            <w:pPr>
              <w:jc w:val="both"/>
              <w:rPr>
                <w:iCs/>
                <w:sz w:val="20"/>
                <w:szCs w:val="20"/>
                <w:lang w:val="ru-RU" w:eastAsia="ru-RU"/>
              </w:rPr>
            </w:pPr>
          </w:p>
          <w:p w14:paraId="1077427C" w14:textId="77777777" w:rsidR="00F43496" w:rsidRPr="00F43496" w:rsidRDefault="00F43496" w:rsidP="00F43496">
            <w:pPr>
              <w:jc w:val="both"/>
              <w:rPr>
                <w:bCs/>
                <w:lang w:val="ru-RU"/>
              </w:rPr>
            </w:pPr>
          </w:p>
        </w:tc>
        <w:tc>
          <w:tcPr>
            <w:tcW w:w="3118" w:type="dxa"/>
          </w:tcPr>
          <w:p w14:paraId="4A3E51A8" w14:textId="77777777" w:rsidR="00F43496" w:rsidRPr="00F43496" w:rsidRDefault="00F43496" w:rsidP="00F43496">
            <w:pPr>
              <w:ind w:left="360"/>
              <w:jc w:val="both"/>
              <w:rPr>
                <w:bCs/>
                <w:lang w:val="uk-UA"/>
              </w:rPr>
            </w:pPr>
          </w:p>
          <w:p w14:paraId="53CF863A" w14:textId="77777777" w:rsidR="00F43496" w:rsidRPr="00F43496" w:rsidRDefault="00F43496" w:rsidP="00F43496">
            <w:pPr>
              <w:ind w:left="360"/>
              <w:jc w:val="center"/>
              <w:rPr>
                <w:bCs/>
                <w:i/>
                <w:lang w:val="uk-UA"/>
              </w:rPr>
            </w:pPr>
            <w:r w:rsidRPr="00F43496">
              <w:rPr>
                <w:bCs/>
                <w:i/>
                <w:lang w:val="uk-UA"/>
              </w:rPr>
              <w:t>Завдання для самостійного дослідження:</w:t>
            </w:r>
          </w:p>
          <w:p w14:paraId="5B5D43FF" w14:textId="77777777" w:rsidR="00F43496" w:rsidRPr="00F43496" w:rsidRDefault="00F43496" w:rsidP="00F43496">
            <w:pPr>
              <w:ind w:left="360"/>
              <w:jc w:val="both"/>
              <w:rPr>
                <w:bCs/>
                <w:lang w:val="uk-UA"/>
              </w:rPr>
            </w:pPr>
          </w:p>
          <w:p w14:paraId="2406812E" w14:textId="77777777" w:rsidR="00F43496" w:rsidRPr="00F43496" w:rsidRDefault="00F43496" w:rsidP="00F43496">
            <w:pPr>
              <w:jc w:val="both"/>
              <w:rPr>
                <w:bCs/>
                <w:lang w:val="uk-UA"/>
              </w:rPr>
            </w:pPr>
            <w:r w:rsidRPr="00F43496">
              <w:rPr>
                <w:b/>
                <w:bCs/>
                <w:lang w:val="uk-UA"/>
              </w:rPr>
              <w:t xml:space="preserve">Дон Жуан і де Сад: психологія героя свого часу за текстом дослідження: </w:t>
            </w:r>
            <w:r w:rsidRPr="00F43496">
              <w:rPr>
                <w:sz w:val="20"/>
                <w:szCs w:val="20"/>
                <w:lang w:val="uk-UA" w:eastAsia="ru-RU"/>
              </w:rPr>
              <w:t>Дені де Ружмон Дон Жуан та де Сад // Ружмон Д. Любов і західна культура. – Львів: Літопис, 2000. – 304 с. – КНИГА IV. Міт у літературі. –С. 201–204; Про садизм (Додаток 13) // Кн. IV. Міт у літературі. – С. 204-205</w:t>
            </w:r>
          </w:p>
          <w:p w14:paraId="289678A3" w14:textId="77777777" w:rsidR="00F43496" w:rsidRPr="00F43496" w:rsidRDefault="00F43496" w:rsidP="00F43496">
            <w:pPr>
              <w:ind w:left="360"/>
              <w:jc w:val="both"/>
              <w:rPr>
                <w:bCs/>
                <w:lang w:val="uk-UA"/>
              </w:rPr>
            </w:pPr>
          </w:p>
          <w:p w14:paraId="2F9EBE29" w14:textId="446D2F42" w:rsidR="00F43496" w:rsidRPr="0072753B" w:rsidRDefault="0072753B" w:rsidP="00F43496">
            <w:pPr>
              <w:ind w:left="360"/>
              <w:jc w:val="both"/>
              <w:rPr>
                <w:b/>
                <w:lang w:val="uk-UA"/>
              </w:rPr>
            </w:pPr>
            <w:r>
              <w:rPr>
                <w:b/>
                <w:lang w:val="uk-UA"/>
              </w:rPr>
              <w:t>1</w:t>
            </w:r>
            <w:r w:rsidR="007D2A27" w:rsidRPr="0072753B">
              <w:rPr>
                <w:b/>
                <w:lang w:val="uk-UA"/>
              </w:rPr>
              <w:t xml:space="preserve"> </w:t>
            </w:r>
            <w:r w:rsidR="00F43496" w:rsidRPr="0072753B">
              <w:rPr>
                <w:b/>
                <w:lang w:val="uk-UA"/>
              </w:rPr>
              <w:t xml:space="preserve"> год.</w:t>
            </w:r>
          </w:p>
          <w:p w14:paraId="77F20687" w14:textId="77777777" w:rsidR="00F43496" w:rsidRPr="00F43496" w:rsidRDefault="00F43496" w:rsidP="00F43496">
            <w:pPr>
              <w:jc w:val="both"/>
              <w:rPr>
                <w:bCs/>
                <w:sz w:val="20"/>
                <w:szCs w:val="20"/>
                <w:lang w:val="uk-UA"/>
              </w:rPr>
            </w:pPr>
          </w:p>
        </w:tc>
        <w:tc>
          <w:tcPr>
            <w:tcW w:w="851" w:type="dxa"/>
          </w:tcPr>
          <w:p w14:paraId="1AF16EDE" w14:textId="77777777" w:rsidR="00F43496" w:rsidRPr="00F43496" w:rsidRDefault="00F43496" w:rsidP="00F43496">
            <w:pPr>
              <w:jc w:val="both"/>
              <w:rPr>
                <w:bCs/>
                <w:lang w:val="uk-UA"/>
              </w:rPr>
            </w:pPr>
          </w:p>
        </w:tc>
      </w:tr>
      <w:tr w:rsidR="00F43496" w:rsidRPr="007D2A27" w14:paraId="4EF944F5" w14:textId="77777777" w:rsidTr="0072753B">
        <w:tc>
          <w:tcPr>
            <w:tcW w:w="1419" w:type="dxa"/>
          </w:tcPr>
          <w:p w14:paraId="47BB77E1" w14:textId="77777777" w:rsidR="00F43496" w:rsidRPr="00F43496" w:rsidRDefault="00F43496" w:rsidP="00F43496">
            <w:pPr>
              <w:jc w:val="both"/>
              <w:rPr>
                <w:bCs/>
                <w:lang w:val="uk-UA"/>
              </w:rPr>
            </w:pPr>
          </w:p>
          <w:p w14:paraId="7DF2D4D1" w14:textId="77777777" w:rsidR="00F43496" w:rsidRPr="00F43496" w:rsidRDefault="00F43496" w:rsidP="00F43496">
            <w:pPr>
              <w:jc w:val="both"/>
              <w:rPr>
                <w:bCs/>
                <w:lang w:val="uk-UA"/>
              </w:rPr>
            </w:pPr>
            <w:r w:rsidRPr="00F43496">
              <w:rPr>
                <w:bCs/>
                <w:lang w:val="uk-UA"/>
              </w:rPr>
              <w:t>7 т.</w:t>
            </w:r>
          </w:p>
          <w:p w14:paraId="67DB4D36" w14:textId="77777777" w:rsidR="00F43496" w:rsidRPr="00F43496" w:rsidRDefault="00F43496" w:rsidP="00F43496">
            <w:pPr>
              <w:jc w:val="both"/>
              <w:rPr>
                <w:bCs/>
                <w:lang w:val="uk-UA"/>
              </w:rPr>
            </w:pPr>
          </w:p>
          <w:p w14:paraId="632DF10C" w14:textId="77777777" w:rsidR="00F43496" w:rsidRPr="00F43496" w:rsidRDefault="00F43496" w:rsidP="00F43496">
            <w:pPr>
              <w:jc w:val="both"/>
              <w:rPr>
                <w:bCs/>
                <w:lang w:val="uk-UA"/>
              </w:rPr>
            </w:pPr>
            <w:r w:rsidRPr="00F43496">
              <w:rPr>
                <w:bCs/>
                <w:lang w:val="uk-UA"/>
              </w:rPr>
              <w:t>2 год.</w:t>
            </w:r>
          </w:p>
        </w:tc>
        <w:tc>
          <w:tcPr>
            <w:tcW w:w="5811" w:type="dxa"/>
          </w:tcPr>
          <w:p w14:paraId="748550CB" w14:textId="77777777" w:rsidR="00F43496" w:rsidRPr="00F43496" w:rsidRDefault="00F43496" w:rsidP="00F43496">
            <w:pPr>
              <w:jc w:val="center"/>
              <w:rPr>
                <w:rFonts w:eastAsia="Calibri"/>
                <w:b/>
                <w:lang w:val="ru-RU"/>
              </w:rPr>
            </w:pPr>
            <w:r w:rsidRPr="00F43496">
              <w:rPr>
                <w:rFonts w:eastAsia="Calibri"/>
                <w:b/>
                <w:lang w:val="ru-RU"/>
              </w:rPr>
              <w:t>Тема: «НЕБІЖ РАМО» ДЕНІ ДІДРО ЯК ІНТЕЛЕКТУАЛЬНА КОМЕДІЯ ДОБИ НА МУЗИЧНУ ТЕМУ</w:t>
            </w:r>
          </w:p>
          <w:p w14:paraId="39796A1E" w14:textId="77777777" w:rsidR="00F43496" w:rsidRPr="00F43496" w:rsidRDefault="00F43496" w:rsidP="00F43496">
            <w:pPr>
              <w:jc w:val="center"/>
              <w:rPr>
                <w:i/>
                <w:lang w:val="ru-RU" w:eastAsia="ru-RU"/>
              </w:rPr>
            </w:pPr>
          </w:p>
          <w:p w14:paraId="01E8C9CF" w14:textId="77777777" w:rsidR="00F43496" w:rsidRPr="00F43496" w:rsidRDefault="00F43496" w:rsidP="00F43496">
            <w:pPr>
              <w:jc w:val="center"/>
              <w:rPr>
                <w:i/>
                <w:lang w:val="ru-RU" w:eastAsia="ru-RU"/>
              </w:rPr>
            </w:pPr>
            <w:r w:rsidRPr="00F43496">
              <w:rPr>
                <w:i/>
                <w:lang w:val="ru-RU" w:eastAsia="ru-RU"/>
              </w:rPr>
              <w:t>Тексти для обговорення: Дені Дідро «Небіж Рамо»</w:t>
            </w:r>
          </w:p>
          <w:p w14:paraId="5A92B38F" w14:textId="77777777" w:rsidR="00F43496" w:rsidRPr="00F43496" w:rsidRDefault="00F43496" w:rsidP="00F43496">
            <w:pPr>
              <w:jc w:val="center"/>
              <w:rPr>
                <w:i/>
                <w:highlight w:val="yellow"/>
                <w:lang w:val="ru-RU" w:eastAsia="ru-RU"/>
              </w:rPr>
            </w:pPr>
          </w:p>
          <w:p w14:paraId="48FF58FB" w14:textId="77777777" w:rsidR="00F43496" w:rsidRPr="00F43496" w:rsidRDefault="00F43496" w:rsidP="00CD6BC3">
            <w:pPr>
              <w:numPr>
                <w:ilvl w:val="0"/>
                <w:numId w:val="13"/>
              </w:numPr>
              <w:spacing w:line="254" w:lineRule="auto"/>
              <w:jc w:val="both"/>
              <w:rPr>
                <w:rFonts w:eastAsia="Calibri"/>
                <w:lang w:val="ru-RU"/>
              </w:rPr>
            </w:pPr>
            <w:r w:rsidRPr="00F43496">
              <w:rPr>
                <w:rFonts w:eastAsia="Calibri"/>
                <w:lang w:val="ru-RU"/>
              </w:rPr>
              <w:t>Модель «простодушного» героя як «людини природньої» у літературі 18 ст.</w:t>
            </w:r>
          </w:p>
          <w:p w14:paraId="07057279" w14:textId="77777777" w:rsidR="00F43496" w:rsidRPr="00F43496" w:rsidRDefault="00F43496" w:rsidP="00CD6BC3">
            <w:pPr>
              <w:numPr>
                <w:ilvl w:val="0"/>
                <w:numId w:val="13"/>
              </w:numPr>
              <w:spacing w:line="254" w:lineRule="auto"/>
              <w:jc w:val="both"/>
              <w:rPr>
                <w:rFonts w:eastAsia="Calibri"/>
                <w:lang w:val="ru-RU"/>
              </w:rPr>
            </w:pPr>
            <w:r w:rsidRPr="00F43496">
              <w:rPr>
                <w:rFonts w:eastAsia="Calibri"/>
                <w:lang w:val="ru-RU"/>
              </w:rPr>
              <w:t>Філософія і релігія, менталітет та характер Рамо.</w:t>
            </w:r>
          </w:p>
          <w:p w14:paraId="770544E6" w14:textId="77777777" w:rsidR="00F43496" w:rsidRPr="00F43496" w:rsidRDefault="00F43496" w:rsidP="00CD6BC3">
            <w:pPr>
              <w:numPr>
                <w:ilvl w:val="0"/>
                <w:numId w:val="13"/>
              </w:numPr>
              <w:spacing w:line="254" w:lineRule="auto"/>
              <w:jc w:val="both"/>
              <w:rPr>
                <w:rFonts w:eastAsia="Calibri"/>
                <w:lang w:val="ru-RU"/>
              </w:rPr>
            </w:pPr>
            <w:r w:rsidRPr="00F43496">
              <w:rPr>
                <w:rFonts w:eastAsia="Calibri"/>
                <w:lang w:val="ru-RU"/>
              </w:rPr>
              <w:t>Образ Філософа Дідро як оповідача.</w:t>
            </w:r>
          </w:p>
          <w:p w14:paraId="20312D8F" w14:textId="77777777" w:rsidR="00F43496" w:rsidRPr="00F43496" w:rsidRDefault="00F43496" w:rsidP="00CD6BC3">
            <w:pPr>
              <w:numPr>
                <w:ilvl w:val="0"/>
                <w:numId w:val="13"/>
              </w:numPr>
              <w:spacing w:line="254" w:lineRule="auto"/>
              <w:jc w:val="both"/>
              <w:rPr>
                <w:rFonts w:eastAsia="Calibri"/>
                <w:lang w:val="ru-RU"/>
              </w:rPr>
            </w:pPr>
            <w:r w:rsidRPr="00F43496">
              <w:rPr>
                <w:rFonts w:eastAsia="Calibri"/>
                <w:lang w:val="ru-RU"/>
              </w:rPr>
              <w:t>Музичний репертуар повісті «Небіж Рамо.</w:t>
            </w:r>
          </w:p>
          <w:p w14:paraId="19AD801F" w14:textId="77777777" w:rsidR="00F43496" w:rsidRPr="00F43496" w:rsidRDefault="00F43496" w:rsidP="00F43496">
            <w:pPr>
              <w:ind w:left="720"/>
              <w:jc w:val="both"/>
              <w:rPr>
                <w:rFonts w:eastAsia="Calibri"/>
                <w:lang w:val="ru-RU"/>
              </w:rPr>
            </w:pPr>
          </w:p>
          <w:p w14:paraId="3018EF71" w14:textId="77777777" w:rsidR="00F43496" w:rsidRPr="00F43496" w:rsidRDefault="00F43496" w:rsidP="00F43496">
            <w:pPr>
              <w:spacing w:line="254" w:lineRule="auto"/>
              <w:jc w:val="both"/>
              <w:rPr>
                <w:b/>
                <w:lang w:val="uk-UA"/>
              </w:rPr>
            </w:pPr>
          </w:p>
        </w:tc>
        <w:tc>
          <w:tcPr>
            <w:tcW w:w="993" w:type="dxa"/>
          </w:tcPr>
          <w:p w14:paraId="47A69525" w14:textId="77777777" w:rsidR="00F43496" w:rsidRPr="00F43496" w:rsidRDefault="00F43496" w:rsidP="00F43496">
            <w:pPr>
              <w:jc w:val="both"/>
              <w:rPr>
                <w:bCs/>
                <w:lang w:val="uk-UA"/>
              </w:rPr>
            </w:pPr>
            <w:r w:rsidRPr="00F43496">
              <w:rPr>
                <w:bCs/>
                <w:lang w:val="uk-UA"/>
              </w:rPr>
              <w:t>практ.</w:t>
            </w:r>
          </w:p>
        </w:tc>
        <w:tc>
          <w:tcPr>
            <w:tcW w:w="3969" w:type="dxa"/>
          </w:tcPr>
          <w:p w14:paraId="5CB49723" w14:textId="77777777" w:rsidR="00F43496" w:rsidRPr="00F43496" w:rsidRDefault="00F43496" w:rsidP="00F43496">
            <w:pPr>
              <w:rPr>
                <w:sz w:val="20"/>
                <w:szCs w:val="20"/>
                <w:lang w:val="uk-UA" w:eastAsia="ru-RU"/>
              </w:rPr>
            </w:pPr>
            <w:r w:rsidRPr="00F43496">
              <w:rPr>
                <w:sz w:val="20"/>
                <w:szCs w:val="20"/>
                <w:lang w:val="uk-UA" w:eastAsia="ru-RU"/>
              </w:rPr>
              <w:t>Дідро Д. Жак-фаталіст / Перекл. В. Підмогильного ; Передмова Наталії Косенко. – Х.: Фоліо, 2008. [до видання входять три твори: «Черниця», «Небіж Рамо» (С. 157-228), «Жак-фаталіст і його пан»]</w:t>
            </w:r>
          </w:p>
          <w:p w14:paraId="17170CBC" w14:textId="77777777" w:rsidR="00F43496" w:rsidRPr="00F43496" w:rsidRDefault="00F43496" w:rsidP="00F43496">
            <w:pPr>
              <w:rPr>
                <w:sz w:val="20"/>
                <w:szCs w:val="20"/>
                <w:lang w:val="uk-UA" w:eastAsia="ru-RU"/>
              </w:rPr>
            </w:pPr>
            <w:r w:rsidRPr="00F43496">
              <w:rPr>
                <w:sz w:val="20"/>
                <w:szCs w:val="20"/>
                <w:lang w:val="uk-UA" w:eastAsia="ru-RU"/>
              </w:rPr>
              <w:t>Косенко Н. Передмова // Дідро Д. Жак-фаталіст / Перекл. В. Підмогильного. – Х.: Фоліо, 2008. – С. 3-18.</w:t>
            </w:r>
          </w:p>
          <w:p w14:paraId="6A5034CD" w14:textId="77777777" w:rsidR="00F43496" w:rsidRPr="00F43496" w:rsidRDefault="00F43496" w:rsidP="00F43496">
            <w:pPr>
              <w:rPr>
                <w:sz w:val="20"/>
                <w:szCs w:val="20"/>
                <w:lang w:val="uk-UA" w:eastAsia="ru-RU"/>
              </w:rPr>
            </w:pPr>
            <w:r w:rsidRPr="00F43496">
              <w:rPr>
                <w:sz w:val="20"/>
                <w:szCs w:val="20"/>
                <w:lang w:val="uk-UA" w:eastAsia="ru-RU"/>
              </w:rPr>
              <w:t>Кузнецов В. Н. Вольтер и философия французского просвещения XVIII века. – М., 1965.</w:t>
            </w:r>
          </w:p>
          <w:p w14:paraId="220698A2" w14:textId="77777777" w:rsidR="00F43496" w:rsidRPr="00F43496" w:rsidRDefault="00F43496" w:rsidP="00F43496">
            <w:pPr>
              <w:jc w:val="both"/>
              <w:rPr>
                <w:iCs/>
                <w:sz w:val="20"/>
                <w:szCs w:val="20"/>
                <w:lang w:val="uk-UA" w:eastAsia="ru-RU"/>
              </w:rPr>
            </w:pPr>
          </w:p>
        </w:tc>
        <w:tc>
          <w:tcPr>
            <w:tcW w:w="3118" w:type="dxa"/>
          </w:tcPr>
          <w:p w14:paraId="721A3180" w14:textId="77777777" w:rsidR="00F43496" w:rsidRPr="00F43496" w:rsidRDefault="00F43496" w:rsidP="00F43496">
            <w:pPr>
              <w:jc w:val="both"/>
              <w:rPr>
                <w:bCs/>
                <w:lang w:val="uk-UA"/>
              </w:rPr>
            </w:pPr>
          </w:p>
          <w:p w14:paraId="222F0231" w14:textId="77777777" w:rsidR="0072753B" w:rsidRDefault="0072753B" w:rsidP="0072753B">
            <w:pPr>
              <w:ind w:left="360"/>
              <w:jc w:val="center"/>
              <w:rPr>
                <w:bCs/>
                <w:i/>
                <w:lang w:val="uk-UA"/>
              </w:rPr>
            </w:pPr>
            <w:r>
              <w:rPr>
                <w:bCs/>
                <w:i/>
                <w:lang w:val="uk-UA"/>
              </w:rPr>
              <w:t>Завдання для самостійного дослідження:</w:t>
            </w:r>
          </w:p>
          <w:p w14:paraId="0073D52A" w14:textId="77777777" w:rsidR="0072753B" w:rsidRDefault="0072753B" w:rsidP="0072753B">
            <w:pPr>
              <w:jc w:val="both"/>
              <w:rPr>
                <w:lang w:val="uk-UA" w:eastAsia="ru-RU"/>
              </w:rPr>
            </w:pPr>
          </w:p>
          <w:p w14:paraId="76C56B0B" w14:textId="77777777" w:rsidR="0072753B" w:rsidRPr="00502694" w:rsidRDefault="0072753B" w:rsidP="0072753B">
            <w:pPr>
              <w:pStyle w:val="a3"/>
              <w:numPr>
                <w:ilvl w:val="0"/>
                <w:numId w:val="33"/>
              </w:numPr>
              <w:jc w:val="both"/>
              <w:rPr>
                <w:i/>
                <w:iCs/>
                <w:lang w:val="uk-UA" w:eastAsia="ru-RU"/>
              </w:rPr>
            </w:pPr>
            <w:r w:rsidRPr="00502694">
              <w:rPr>
                <w:i/>
                <w:iCs/>
                <w:lang w:val="uk-UA" w:eastAsia="ru-RU"/>
              </w:rPr>
              <w:t>Традиції та новаторство Дені Дідро у жанрі «сповіді» (на прикладі роману «Черниця»).</w:t>
            </w:r>
          </w:p>
          <w:p w14:paraId="0EA88D72" w14:textId="77777777" w:rsidR="0072753B" w:rsidRPr="00502694" w:rsidRDefault="0072753B" w:rsidP="0072753B">
            <w:pPr>
              <w:jc w:val="both"/>
              <w:rPr>
                <w:i/>
                <w:iCs/>
                <w:lang w:val="uk-UA" w:eastAsia="ru-RU"/>
              </w:rPr>
            </w:pPr>
          </w:p>
          <w:p w14:paraId="73470496" w14:textId="77777777" w:rsidR="0072753B" w:rsidRPr="00502694" w:rsidRDefault="0072753B" w:rsidP="0072753B">
            <w:pPr>
              <w:pStyle w:val="a3"/>
              <w:numPr>
                <w:ilvl w:val="0"/>
                <w:numId w:val="33"/>
              </w:numPr>
              <w:jc w:val="both"/>
              <w:rPr>
                <w:i/>
                <w:iCs/>
                <w:lang w:val="uk-UA" w:eastAsia="ru-RU"/>
              </w:rPr>
            </w:pPr>
            <w:r w:rsidRPr="00502694">
              <w:rPr>
                <w:i/>
                <w:iCs/>
                <w:lang w:val="uk-UA" w:eastAsia="ru-RU"/>
              </w:rPr>
              <w:t>Філософія квієтизму в романі Д. Дідро «Жак-фаталіст» .</w:t>
            </w:r>
          </w:p>
          <w:p w14:paraId="0687D4D9" w14:textId="77777777" w:rsidR="0072753B" w:rsidRDefault="0072753B" w:rsidP="0072753B">
            <w:pPr>
              <w:jc w:val="both"/>
              <w:rPr>
                <w:bCs/>
                <w:lang w:val="uk-UA"/>
              </w:rPr>
            </w:pPr>
          </w:p>
          <w:p w14:paraId="23FD411B" w14:textId="77777777" w:rsidR="0072753B" w:rsidRPr="0072753B" w:rsidRDefault="0072753B" w:rsidP="0072753B">
            <w:pPr>
              <w:ind w:left="360"/>
              <w:jc w:val="both"/>
              <w:rPr>
                <w:b/>
                <w:lang w:val="uk-UA"/>
              </w:rPr>
            </w:pPr>
            <w:r w:rsidRPr="0072753B">
              <w:rPr>
                <w:b/>
                <w:lang w:val="uk-UA"/>
              </w:rPr>
              <w:t>4 год.</w:t>
            </w:r>
          </w:p>
          <w:p w14:paraId="71E9F39B" w14:textId="77777777" w:rsidR="00F43496" w:rsidRPr="00F43496" w:rsidRDefault="00F43496" w:rsidP="00F43496">
            <w:pPr>
              <w:ind w:left="360"/>
              <w:jc w:val="both"/>
              <w:rPr>
                <w:bCs/>
                <w:lang w:val="uk-UA"/>
              </w:rPr>
            </w:pPr>
          </w:p>
        </w:tc>
        <w:tc>
          <w:tcPr>
            <w:tcW w:w="851" w:type="dxa"/>
          </w:tcPr>
          <w:p w14:paraId="3733881B" w14:textId="77777777" w:rsidR="00F43496" w:rsidRPr="00F43496" w:rsidRDefault="00F43496" w:rsidP="00F43496">
            <w:pPr>
              <w:jc w:val="both"/>
              <w:rPr>
                <w:bCs/>
                <w:lang w:val="uk-UA"/>
              </w:rPr>
            </w:pPr>
          </w:p>
        </w:tc>
      </w:tr>
      <w:tr w:rsidR="00F43496" w:rsidRPr="00656F84" w14:paraId="5219C2E3" w14:textId="77777777" w:rsidTr="0072753B">
        <w:tc>
          <w:tcPr>
            <w:tcW w:w="1419" w:type="dxa"/>
          </w:tcPr>
          <w:p w14:paraId="4BD739FA" w14:textId="77777777" w:rsidR="00F43496" w:rsidRPr="00F43496" w:rsidRDefault="00F43496" w:rsidP="00F43496">
            <w:pPr>
              <w:jc w:val="both"/>
              <w:rPr>
                <w:bCs/>
                <w:lang w:val="uk-UA"/>
              </w:rPr>
            </w:pPr>
            <w:r w:rsidRPr="00F43496">
              <w:rPr>
                <w:bCs/>
                <w:lang w:val="uk-UA"/>
              </w:rPr>
              <w:t>7 т.</w:t>
            </w:r>
          </w:p>
          <w:p w14:paraId="1AD816E5" w14:textId="77777777" w:rsidR="00F43496" w:rsidRPr="00F43496" w:rsidRDefault="00F43496" w:rsidP="00F43496">
            <w:pPr>
              <w:jc w:val="both"/>
              <w:rPr>
                <w:bCs/>
                <w:lang w:val="uk-UA"/>
              </w:rPr>
            </w:pPr>
          </w:p>
          <w:p w14:paraId="6EF31852" w14:textId="77777777" w:rsidR="00F43496" w:rsidRPr="00F43496" w:rsidRDefault="00F43496" w:rsidP="00F43496">
            <w:pPr>
              <w:jc w:val="both"/>
              <w:rPr>
                <w:bCs/>
                <w:lang w:val="uk-UA"/>
              </w:rPr>
            </w:pPr>
          </w:p>
          <w:p w14:paraId="7EF8E66A" w14:textId="77777777" w:rsidR="00F43496" w:rsidRPr="00F43496" w:rsidRDefault="00F43496" w:rsidP="00F43496">
            <w:pPr>
              <w:jc w:val="both"/>
              <w:rPr>
                <w:bCs/>
                <w:lang w:val="uk-UA"/>
              </w:rPr>
            </w:pPr>
            <w:r w:rsidRPr="00F43496">
              <w:rPr>
                <w:bCs/>
                <w:lang w:val="uk-UA"/>
              </w:rPr>
              <w:t>2 год.</w:t>
            </w:r>
          </w:p>
        </w:tc>
        <w:tc>
          <w:tcPr>
            <w:tcW w:w="5811" w:type="dxa"/>
          </w:tcPr>
          <w:p w14:paraId="2DAC6E9D" w14:textId="2CDB3175" w:rsidR="00F43496" w:rsidRPr="00F43496" w:rsidRDefault="00F43496" w:rsidP="00F43496">
            <w:pPr>
              <w:jc w:val="both"/>
              <w:rPr>
                <w:lang w:val="ru-RU" w:eastAsia="ru-RU"/>
              </w:rPr>
            </w:pPr>
            <w:r w:rsidRPr="00F43496">
              <w:rPr>
                <w:b/>
                <w:bCs/>
                <w:lang w:val="ru-RU" w:eastAsia="ru-RU"/>
              </w:rPr>
              <w:t>Тема 10.</w:t>
            </w:r>
            <w:r w:rsidRPr="00F43496">
              <w:rPr>
                <w:bCs/>
                <w:lang w:val="ru-RU" w:eastAsia="ru-RU"/>
              </w:rPr>
              <w:t xml:space="preserve"> </w:t>
            </w:r>
            <w:r w:rsidRPr="00F43496">
              <w:rPr>
                <w:b/>
                <w:lang w:val="ru-RU" w:eastAsia="ru-RU"/>
              </w:rPr>
              <w:t xml:space="preserve">Особливості епістолярного роману </w:t>
            </w:r>
            <w:r w:rsidRPr="00F43496">
              <w:rPr>
                <w:b/>
                <w:lang w:eastAsia="ru-RU"/>
              </w:rPr>
              <w:t>XVIII</w:t>
            </w:r>
            <w:r w:rsidRPr="00F43496">
              <w:rPr>
                <w:b/>
                <w:lang w:val="ru-RU" w:eastAsia="ru-RU"/>
              </w:rPr>
              <w:t xml:space="preserve"> ст</w:t>
            </w:r>
            <w:r w:rsidRPr="00F43496">
              <w:rPr>
                <w:lang w:val="ru-RU" w:eastAsia="ru-RU"/>
              </w:rPr>
              <w:t>. (С. Річардсон «Памела, або ж Винагороджена доброчесність», «Клариса, або історія юної леді», «Історія сера Чарльза Ґрандісона»), Т. Смолетт «Мандри Хамфрі Клінкера», Ж.Ж. Руссо «Юлія, або Нова Елоїза», Шодерло де Лакло «Небезпечні зв’язки»).</w:t>
            </w:r>
          </w:p>
          <w:p w14:paraId="4B1C4B7C" w14:textId="77777777" w:rsidR="00F43496" w:rsidRPr="00F43496" w:rsidRDefault="00F43496" w:rsidP="00F43496">
            <w:pPr>
              <w:jc w:val="both"/>
              <w:rPr>
                <w:b/>
                <w:lang w:val="ru-RU" w:eastAsia="ru-RU"/>
              </w:rPr>
            </w:pPr>
          </w:p>
          <w:p w14:paraId="1788B4B5" w14:textId="77777777" w:rsidR="00F43496" w:rsidRPr="00F43496" w:rsidRDefault="00F43496" w:rsidP="00F43496">
            <w:pPr>
              <w:jc w:val="both"/>
              <w:rPr>
                <w:lang w:val="ru-RU" w:eastAsia="ru-RU"/>
              </w:rPr>
            </w:pPr>
            <w:r w:rsidRPr="00F43496">
              <w:rPr>
                <w:b/>
                <w:lang w:val="ru-RU" w:eastAsia="ru-RU"/>
              </w:rPr>
              <w:t>Тема 11.</w:t>
            </w:r>
            <w:r w:rsidRPr="00F43496">
              <w:rPr>
                <w:lang w:val="ru-RU" w:eastAsia="ru-RU"/>
              </w:rPr>
              <w:t xml:space="preserve"> </w:t>
            </w:r>
            <w:r w:rsidRPr="00F43496">
              <w:rPr>
                <w:b/>
                <w:lang w:val="ru-RU" w:eastAsia="ru-RU"/>
              </w:rPr>
              <w:t>Особоливості сповідальних форм</w:t>
            </w:r>
            <w:r w:rsidRPr="00F43496">
              <w:rPr>
                <w:lang w:val="ru-RU" w:eastAsia="ru-RU"/>
              </w:rPr>
              <w:t xml:space="preserve"> в історії розвитку європейського роману: від Августина Блаженного до Ж.Ж. Руссо; Д. Дідро «Черниця»).</w:t>
            </w:r>
          </w:p>
          <w:p w14:paraId="7289435E" w14:textId="77777777" w:rsidR="00F43496" w:rsidRPr="00F43496" w:rsidRDefault="00F43496" w:rsidP="00F43496">
            <w:pPr>
              <w:shd w:val="clear" w:color="auto" w:fill="FFFFFF"/>
              <w:tabs>
                <w:tab w:val="left" w:pos="840"/>
              </w:tabs>
              <w:ind w:left="38" w:right="29" w:firstLine="571"/>
              <w:jc w:val="both"/>
              <w:rPr>
                <w:lang w:val="ru-RU"/>
              </w:rPr>
            </w:pPr>
          </w:p>
        </w:tc>
        <w:tc>
          <w:tcPr>
            <w:tcW w:w="993" w:type="dxa"/>
          </w:tcPr>
          <w:p w14:paraId="16EA4F28" w14:textId="77777777" w:rsidR="00F43496" w:rsidRPr="00F43496" w:rsidRDefault="00F43496" w:rsidP="00F43496">
            <w:pPr>
              <w:jc w:val="both"/>
              <w:rPr>
                <w:bCs/>
                <w:lang w:val="uk-UA"/>
              </w:rPr>
            </w:pPr>
            <w:r w:rsidRPr="00F43496">
              <w:rPr>
                <w:bCs/>
                <w:lang w:val="uk-UA"/>
              </w:rPr>
              <w:t>лекція</w:t>
            </w:r>
          </w:p>
        </w:tc>
        <w:tc>
          <w:tcPr>
            <w:tcW w:w="3969" w:type="dxa"/>
          </w:tcPr>
          <w:p w14:paraId="35EB7B7D" w14:textId="77777777" w:rsidR="00F43496" w:rsidRPr="00F43496" w:rsidRDefault="00F43496" w:rsidP="00F43496">
            <w:pPr>
              <w:ind w:left="720"/>
              <w:contextualSpacing/>
              <w:jc w:val="both"/>
              <w:rPr>
                <w:bCs/>
                <w:i/>
                <w:sz w:val="20"/>
                <w:szCs w:val="20"/>
                <w:lang w:val="uk-UA"/>
              </w:rPr>
            </w:pPr>
          </w:p>
          <w:p w14:paraId="25ED289A" w14:textId="77777777" w:rsidR="00F43496" w:rsidRPr="00F43496" w:rsidRDefault="00F43496" w:rsidP="00CD6BC3">
            <w:pPr>
              <w:numPr>
                <w:ilvl w:val="0"/>
                <w:numId w:val="18"/>
              </w:numPr>
              <w:contextualSpacing/>
              <w:jc w:val="both"/>
              <w:rPr>
                <w:iCs/>
                <w:sz w:val="20"/>
                <w:szCs w:val="20"/>
                <w:lang w:val="uk-UA" w:eastAsia="ru-RU"/>
              </w:rPr>
            </w:pPr>
            <w:r w:rsidRPr="00F43496">
              <w:rPr>
                <w:i/>
                <w:iCs/>
                <w:sz w:val="20"/>
                <w:szCs w:val="20"/>
                <w:lang w:val="ru-RU" w:eastAsia="ru-RU"/>
              </w:rPr>
              <w:t>Верцман И. Е</w:t>
            </w:r>
            <w:r w:rsidRPr="00F43496">
              <w:rPr>
                <w:iCs/>
                <w:sz w:val="20"/>
                <w:szCs w:val="20"/>
                <w:lang w:val="ru-RU" w:eastAsia="ru-RU"/>
              </w:rPr>
              <w:t>. Жан-Жак Руссо. — М., 1976.</w:t>
            </w:r>
          </w:p>
          <w:p w14:paraId="163B6CA5" w14:textId="77777777" w:rsidR="00F43496" w:rsidRPr="00F43496" w:rsidRDefault="00F43496" w:rsidP="00CD6BC3">
            <w:pPr>
              <w:numPr>
                <w:ilvl w:val="0"/>
                <w:numId w:val="18"/>
              </w:numPr>
              <w:contextualSpacing/>
              <w:jc w:val="both"/>
              <w:rPr>
                <w:bCs/>
                <w:sz w:val="20"/>
                <w:szCs w:val="20"/>
                <w:lang w:val="ru-RU"/>
              </w:rPr>
            </w:pPr>
            <w:r w:rsidRPr="00F43496">
              <w:rPr>
                <w:bCs/>
                <w:i/>
                <w:sz w:val="20"/>
                <w:szCs w:val="20"/>
                <w:lang w:val="ru-RU"/>
              </w:rPr>
              <w:t>Верцман  И.</w:t>
            </w:r>
            <w:r w:rsidRPr="00F43496">
              <w:rPr>
                <w:bCs/>
                <w:sz w:val="20"/>
                <w:szCs w:val="20"/>
                <w:lang w:val="ru-RU"/>
              </w:rPr>
              <w:t xml:space="preserve"> Философско-лирический роман XVIII века // Юлия, или Новая Элоиза: письма двух любовников, ... Собраны и изданы Ж.-Ж. Руссо / Пер. с фран. Н. Немчиновой и А. Худадовой. – М.: Художественная литература, 1968.</w:t>
            </w:r>
          </w:p>
          <w:p w14:paraId="00C3C179" w14:textId="77777777" w:rsidR="00F43496" w:rsidRPr="00F43496" w:rsidRDefault="00F43496" w:rsidP="00CD6BC3">
            <w:pPr>
              <w:numPr>
                <w:ilvl w:val="0"/>
                <w:numId w:val="18"/>
              </w:numPr>
              <w:contextualSpacing/>
              <w:jc w:val="both"/>
              <w:rPr>
                <w:bCs/>
                <w:sz w:val="20"/>
                <w:szCs w:val="20"/>
                <w:lang w:val="ru-RU"/>
              </w:rPr>
            </w:pPr>
            <w:r w:rsidRPr="00F43496">
              <w:rPr>
                <w:bCs/>
                <w:i/>
                <w:sz w:val="20"/>
                <w:szCs w:val="20"/>
                <w:lang w:val="ru-RU"/>
              </w:rPr>
              <w:t>Соколянский М. Г.</w:t>
            </w:r>
            <w:r w:rsidRPr="00F43496">
              <w:rPr>
                <w:bCs/>
                <w:sz w:val="20"/>
                <w:szCs w:val="20"/>
                <w:lang w:val="ru-RU"/>
              </w:rPr>
              <w:t xml:space="preserve"> Западноевропейский роман эпохи Просвещения. Проблемы типологии. — К., Одесса, 1983.</w:t>
            </w:r>
          </w:p>
          <w:p w14:paraId="70E1F607" w14:textId="77777777" w:rsidR="00F43496" w:rsidRPr="00F43496" w:rsidRDefault="00F43496" w:rsidP="00CD6BC3">
            <w:pPr>
              <w:numPr>
                <w:ilvl w:val="0"/>
                <w:numId w:val="18"/>
              </w:numPr>
              <w:spacing w:line="252" w:lineRule="auto"/>
              <w:contextualSpacing/>
              <w:jc w:val="both"/>
              <w:rPr>
                <w:sz w:val="20"/>
                <w:szCs w:val="20"/>
                <w:lang w:val="ru-RU"/>
              </w:rPr>
            </w:pPr>
            <w:r w:rsidRPr="00F43496">
              <w:rPr>
                <w:i/>
                <w:sz w:val="20"/>
                <w:szCs w:val="20"/>
                <w:lang w:val="ru-RU" w:eastAsia="ru-RU"/>
              </w:rPr>
              <w:t>Білик Н.</w:t>
            </w:r>
            <w:r w:rsidRPr="00F43496">
              <w:rPr>
                <w:sz w:val="20"/>
                <w:szCs w:val="20"/>
                <w:lang w:val="ru-RU" w:eastAsia="ru-RU"/>
              </w:rPr>
              <w:t xml:space="preserve"> Два романи «галантного віку» (післямова) // Шодерло де Лакло. Небезпечні зв'язки; Абат </w:t>
            </w:r>
            <w:r w:rsidRPr="00F43496">
              <w:rPr>
                <w:sz w:val="20"/>
                <w:szCs w:val="20"/>
                <w:lang w:val="ru-RU" w:eastAsia="ru-RU"/>
              </w:rPr>
              <w:lastRenderedPageBreak/>
              <w:t xml:space="preserve">Прево. Манон Леско. – Х.: Фоліо, 2014. </w:t>
            </w:r>
          </w:p>
          <w:p w14:paraId="27A857CB" w14:textId="77777777" w:rsidR="00F43496" w:rsidRPr="00F43496" w:rsidRDefault="00F43496" w:rsidP="00CD6BC3">
            <w:pPr>
              <w:numPr>
                <w:ilvl w:val="0"/>
                <w:numId w:val="18"/>
              </w:numPr>
              <w:contextualSpacing/>
              <w:jc w:val="both"/>
              <w:rPr>
                <w:iCs/>
                <w:sz w:val="20"/>
                <w:szCs w:val="20"/>
                <w:lang w:val="uk-UA" w:eastAsia="ru-RU"/>
              </w:rPr>
            </w:pPr>
            <w:r w:rsidRPr="00F43496">
              <w:rPr>
                <w:i/>
                <w:iCs/>
                <w:sz w:val="20"/>
                <w:szCs w:val="20"/>
                <w:lang w:val="uk-UA" w:eastAsia="ru-RU"/>
              </w:rPr>
              <w:t>Зарубіжні письменники</w:t>
            </w:r>
            <w:r w:rsidRPr="00F43496">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003CBF52" w14:textId="77777777" w:rsidR="00F43496" w:rsidRPr="00F43496" w:rsidRDefault="00F43496" w:rsidP="00F43496">
            <w:pPr>
              <w:jc w:val="both"/>
              <w:rPr>
                <w:bCs/>
                <w:sz w:val="20"/>
                <w:szCs w:val="20"/>
                <w:lang w:val="ru-RU"/>
              </w:rPr>
            </w:pPr>
          </w:p>
        </w:tc>
        <w:tc>
          <w:tcPr>
            <w:tcW w:w="3118" w:type="dxa"/>
          </w:tcPr>
          <w:p w14:paraId="5BFF71EF" w14:textId="77777777" w:rsidR="00946246" w:rsidRDefault="00946246" w:rsidP="00946246">
            <w:pPr>
              <w:ind w:left="360"/>
              <w:jc w:val="both"/>
              <w:rPr>
                <w:bCs/>
                <w:lang w:val="uk-UA"/>
              </w:rPr>
            </w:pPr>
          </w:p>
          <w:p w14:paraId="59DB3A96" w14:textId="49B2F01E" w:rsidR="00946246" w:rsidRPr="00946246" w:rsidRDefault="00946246" w:rsidP="00946246">
            <w:pPr>
              <w:ind w:left="360"/>
              <w:jc w:val="both"/>
              <w:rPr>
                <w:bCs/>
                <w:i/>
                <w:iCs/>
                <w:lang w:val="uk-UA"/>
              </w:rPr>
            </w:pPr>
          </w:p>
          <w:p w14:paraId="4F457749" w14:textId="77777777" w:rsidR="00946246" w:rsidRPr="00946246" w:rsidRDefault="00946246" w:rsidP="00946246">
            <w:pPr>
              <w:pStyle w:val="a3"/>
              <w:numPr>
                <w:ilvl w:val="0"/>
                <w:numId w:val="39"/>
              </w:numPr>
              <w:jc w:val="both"/>
              <w:rPr>
                <w:bCs/>
                <w:i/>
                <w:iCs/>
                <w:lang w:val="uk-UA"/>
              </w:rPr>
            </w:pPr>
            <w:r w:rsidRPr="00946246">
              <w:rPr>
                <w:bCs/>
                <w:i/>
                <w:iCs/>
                <w:lang w:val="uk-UA"/>
              </w:rPr>
              <w:t>Особливості епістолярного стилю С. Річардсона («Памела, або ж Винагороджена доброчесність», «Клариса, або історія юної леді», «Історія сера Чарльза Ґрандісона»).</w:t>
            </w:r>
          </w:p>
          <w:p w14:paraId="4D5F26B8" w14:textId="77777777" w:rsidR="00946246" w:rsidRDefault="00946246" w:rsidP="00946246">
            <w:pPr>
              <w:ind w:left="360"/>
              <w:jc w:val="both"/>
              <w:rPr>
                <w:bCs/>
                <w:lang w:val="uk-UA"/>
              </w:rPr>
            </w:pPr>
          </w:p>
          <w:p w14:paraId="4EA51F94" w14:textId="77777777" w:rsidR="00946246" w:rsidRPr="00946246" w:rsidRDefault="00946246" w:rsidP="00946246">
            <w:pPr>
              <w:ind w:left="360"/>
              <w:jc w:val="both"/>
              <w:rPr>
                <w:bCs/>
                <w:i/>
                <w:iCs/>
                <w:lang w:val="uk-UA"/>
              </w:rPr>
            </w:pPr>
          </w:p>
          <w:p w14:paraId="0FF0979E" w14:textId="70052C31" w:rsidR="00F43496" w:rsidRPr="00946246" w:rsidRDefault="00946246" w:rsidP="00946246">
            <w:pPr>
              <w:pStyle w:val="a3"/>
              <w:numPr>
                <w:ilvl w:val="0"/>
                <w:numId w:val="39"/>
              </w:numPr>
              <w:jc w:val="both"/>
              <w:rPr>
                <w:bCs/>
                <w:lang w:val="uk-UA"/>
              </w:rPr>
            </w:pPr>
            <w:r w:rsidRPr="00946246">
              <w:rPr>
                <w:bCs/>
                <w:i/>
                <w:iCs/>
                <w:lang w:val="uk-UA"/>
              </w:rPr>
              <w:lastRenderedPageBreak/>
              <w:t xml:space="preserve">Особоливості сповідальних форм в історії розвитку європейського роману: від Августина Блаженного до Ж.Ж. Руссо; Д.Дідро </w:t>
            </w:r>
            <w:r>
              <w:rPr>
                <w:bCs/>
                <w:i/>
                <w:iCs/>
                <w:lang w:val="uk-UA"/>
              </w:rPr>
              <w:t>(</w:t>
            </w:r>
            <w:r w:rsidRPr="00946246">
              <w:rPr>
                <w:bCs/>
                <w:i/>
                <w:iCs/>
                <w:lang w:val="uk-UA"/>
              </w:rPr>
              <w:t>«Черниця»).</w:t>
            </w:r>
          </w:p>
          <w:p w14:paraId="35846596" w14:textId="0BF34D7E" w:rsidR="00946246" w:rsidRPr="00946246" w:rsidRDefault="00946246" w:rsidP="00946246">
            <w:pPr>
              <w:pStyle w:val="a3"/>
              <w:ind w:left="1080"/>
              <w:jc w:val="both"/>
              <w:rPr>
                <w:bCs/>
                <w:lang w:val="uk-UA"/>
              </w:rPr>
            </w:pPr>
          </w:p>
        </w:tc>
        <w:tc>
          <w:tcPr>
            <w:tcW w:w="851" w:type="dxa"/>
          </w:tcPr>
          <w:p w14:paraId="3339F932" w14:textId="77777777" w:rsidR="00F43496" w:rsidRPr="00F43496" w:rsidRDefault="00F43496" w:rsidP="00F43496">
            <w:pPr>
              <w:jc w:val="both"/>
              <w:rPr>
                <w:bCs/>
                <w:lang w:val="uk-UA"/>
              </w:rPr>
            </w:pPr>
          </w:p>
        </w:tc>
      </w:tr>
      <w:tr w:rsidR="00FB6E14" w:rsidRPr="007D2A27" w14:paraId="0F40546A" w14:textId="77777777" w:rsidTr="0072753B">
        <w:trPr>
          <w:trHeight w:val="2551"/>
        </w:trPr>
        <w:tc>
          <w:tcPr>
            <w:tcW w:w="1419" w:type="dxa"/>
            <w:vMerge w:val="restart"/>
          </w:tcPr>
          <w:p w14:paraId="4156627F" w14:textId="77777777" w:rsidR="00FB6E14" w:rsidRPr="00F43496" w:rsidRDefault="00FB6E14" w:rsidP="00F43496">
            <w:pPr>
              <w:jc w:val="both"/>
              <w:rPr>
                <w:bCs/>
                <w:lang w:val="uk-UA"/>
              </w:rPr>
            </w:pPr>
            <w:r w:rsidRPr="00F43496">
              <w:rPr>
                <w:bCs/>
                <w:lang w:val="uk-UA"/>
              </w:rPr>
              <w:lastRenderedPageBreak/>
              <w:t>8 т.</w:t>
            </w:r>
          </w:p>
          <w:p w14:paraId="2A0D686C" w14:textId="77777777" w:rsidR="00FB6E14" w:rsidRPr="00F43496" w:rsidRDefault="00FB6E14" w:rsidP="00F43496">
            <w:pPr>
              <w:jc w:val="both"/>
              <w:rPr>
                <w:bCs/>
                <w:lang w:val="uk-UA"/>
              </w:rPr>
            </w:pPr>
          </w:p>
          <w:p w14:paraId="5F6BB93F" w14:textId="77777777" w:rsidR="00FB6E14" w:rsidRPr="00F43496" w:rsidRDefault="00FB6E14" w:rsidP="00F43496">
            <w:pPr>
              <w:jc w:val="both"/>
              <w:rPr>
                <w:bCs/>
                <w:lang w:val="uk-UA"/>
              </w:rPr>
            </w:pPr>
          </w:p>
          <w:p w14:paraId="42AE80B3" w14:textId="2E1BEE1B" w:rsidR="00FB6E14" w:rsidRPr="00F43496" w:rsidRDefault="00FB6E14" w:rsidP="00F43496">
            <w:pPr>
              <w:jc w:val="both"/>
              <w:rPr>
                <w:bCs/>
                <w:lang w:val="uk-UA"/>
              </w:rPr>
            </w:pPr>
            <w:r>
              <w:rPr>
                <w:bCs/>
                <w:lang w:val="uk-UA"/>
              </w:rPr>
              <w:t>4</w:t>
            </w:r>
            <w:r w:rsidRPr="00F43496">
              <w:rPr>
                <w:bCs/>
                <w:lang w:val="uk-UA"/>
              </w:rPr>
              <w:t xml:space="preserve"> год.</w:t>
            </w:r>
          </w:p>
        </w:tc>
        <w:tc>
          <w:tcPr>
            <w:tcW w:w="5811" w:type="dxa"/>
          </w:tcPr>
          <w:p w14:paraId="3B8C3290" w14:textId="77777777" w:rsidR="00FB6E14" w:rsidRPr="00F43496" w:rsidRDefault="00FB6E14" w:rsidP="00F43496">
            <w:pPr>
              <w:shd w:val="clear" w:color="auto" w:fill="FFFFFF"/>
              <w:spacing w:line="269" w:lineRule="exact"/>
              <w:ind w:left="5" w:right="91"/>
              <w:jc w:val="both"/>
              <w:rPr>
                <w:lang w:val="uk-UA"/>
              </w:rPr>
            </w:pPr>
          </w:p>
          <w:p w14:paraId="0C7C887F" w14:textId="77777777" w:rsidR="00FB6E14" w:rsidRPr="00F43496" w:rsidRDefault="00FB6E14" w:rsidP="00F43496">
            <w:pPr>
              <w:jc w:val="center"/>
              <w:rPr>
                <w:b/>
                <w:color w:val="auto"/>
                <w:lang w:val="uk-UA" w:eastAsia="ru-RU"/>
              </w:rPr>
            </w:pPr>
            <w:r w:rsidRPr="00F43496">
              <w:rPr>
                <w:b/>
                <w:lang w:val="ru-RU" w:eastAsia="ru-RU"/>
              </w:rPr>
              <w:t>Тема: ОСОБЛИВОСТІ ЕПІСТОЛЯРНОГО СТИЛЮ У РОМАНАХ</w:t>
            </w:r>
            <w:r w:rsidRPr="00F43496">
              <w:rPr>
                <w:rFonts w:ascii="Calibri" w:eastAsia="Calibri" w:hAnsi="Calibri"/>
                <w:lang w:val="ru-RU"/>
              </w:rPr>
              <w:t xml:space="preserve"> </w:t>
            </w:r>
            <w:r w:rsidRPr="00F43496">
              <w:rPr>
                <w:b/>
                <w:lang w:eastAsia="ru-RU"/>
              </w:rPr>
              <w:t>XVIII</w:t>
            </w:r>
            <w:r w:rsidRPr="00F43496">
              <w:rPr>
                <w:b/>
                <w:lang w:val="ru-RU" w:eastAsia="ru-RU"/>
              </w:rPr>
              <w:t xml:space="preserve"> ст.  </w:t>
            </w:r>
          </w:p>
          <w:p w14:paraId="208D1CDF" w14:textId="77777777" w:rsidR="00FB6E14" w:rsidRPr="00F43496" w:rsidRDefault="00FB6E14" w:rsidP="00F43496">
            <w:pPr>
              <w:jc w:val="center"/>
              <w:rPr>
                <w:i/>
                <w:lang w:val="ru-RU" w:eastAsia="ru-RU"/>
              </w:rPr>
            </w:pPr>
          </w:p>
          <w:p w14:paraId="60995B58" w14:textId="77777777" w:rsidR="00FB6E14" w:rsidRPr="00F43496" w:rsidRDefault="00FB6E14" w:rsidP="00F43496">
            <w:pPr>
              <w:jc w:val="center"/>
              <w:rPr>
                <w:i/>
                <w:lang w:val="ru-RU" w:eastAsia="ru-RU"/>
              </w:rPr>
            </w:pPr>
            <w:r w:rsidRPr="00F43496">
              <w:rPr>
                <w:i/>
                <w:lang w:val="ru-RU" w:eastAsia="ru-RU"/>
              </w:rPr>
              <w:t xml:space="preserve">Тексти для обговорення: Шодерло де Лакло «Небезпечні зв’язки», Т. Смолетт «Мандри Хамфрі Клінкера», </w:t>
            </w:r>
          </w:p>
          <w:p w14:paraId="765231FB" w14:textId="77777777" w:rsidR="00FB6E14" w:rsidRPr="00F43496" w:rsidRDefault="00FB6E14" w:rsidP="00F43496">
            <w:pPr>
              <w:jc w:val="center"/>
              <w:rPr>
                <w:i/>
                <w:lang w:val="ru-RU" w:eastAsia="ru-RU"/>
              </w:rPr>
            </w:pPr>
            <w:r w:rsidRPr="00F43496">
              <w:rPr>
                <w:i/>
                <w:lang w:val="ru-RU" w:eastAsia="ru-RU"/>
              </w:rPr>
              <w:t xml:space="preserve">«сюжети гравюр» з «Юлії, або Нової Елоїзи» Ж.Ж. Руссо </w:t>
            </w:r>
          </w:p>
          <w:p w14:paraId="4A54636B" w14:textId="77777777" w:rsidR="00FB6E14" w:rsidRPr="00F43496" w:rsidRDefault="00FB6E14" w:rsidP="00F43496">
            <w:pPr>
              <w:jc w:val="center"/>
              <w:rPr>
                <w:i/>
                <w:lang w:val="ru-RU" w:eastAsia="ru-RU"/>
              </w:rPr>
            </w:pPr>
          </w:p>
          <w:p w14:paraId="2276D5D1" w14:textId="77777777" w:rsidR="00FB6E14" w:rsidRPr="00F43496" w:rsidRDefault="00FB6E14" w:rsidP="00CD6BC3">
            <w:pPr>
              <w:numPr>
                <w:ilvl w:val="0"/>
                <w:numId w:val="14"/>
              </w:numPr>
              <w:jc w:val="both"/>
              <w:rPr>
                <w:lang w:val="ru-RU" w:eastAsia="ru-RU"/>
              </w:rPr>
            </w:pPr>
            <w:r w:rsidRPr="00F43496">
              <w:rPr>
                <w:lang w:val="ru-RU" w:eastAsia="ru-RU"/>
              </w:rPr>
              <w:t xml:space="preserve">Особливості епістолярного стилю </w:t>
            </w:r>
            <w:r w:rsidRPr="00F43496">
              <w:rPr>
                <w:lang w:eastAsia="ru-RU"/>
              </w:rPr>
              <w:t>XVIII</w:t>
            </w:r>
            <w:r w:rsidRPr="00F43496">
              <w:rPr>
                <w:lang w:val="ru-RU" w:eastAsia="ru-RU"/>
              </w:rPr>
              <w:t xml:space="preserve"> ст.: загальна характеристика творчих характерів письменників (С.</w:t>
            </w:r>
            <w:r w:rsidRPr="00F43496">
              <w:rPr>
                <w:lang w:eastAsia="ru-RU"/>
              </w:rPr>
              <w:t> </w:t>
            </w:r>
            <w:r w:rsidRPr="00F43496">
              <w:rPr>
                <w:lang w:val="ru-RU" w:eastAsia="ru-RU"/>
              </w:rPr>
              <w:t xml:space="preserve">Річардсона, Ж.Ж. Руссо, Шодерло де Лакло) </w:t>
            </w:r>
          </w:p>
          <w:p w14:paraId="43F57384" w14:textId="77777777" w:rsidR="00FB6E14" w:rsidRPr="00F43496" w:rsidRDefault="00FB6E14" w:rsidP="00CD6BC3">
            <w:pPr>
              <w:numPr>
                <w:ilvl w:val="0"/>
                <w:numId w:val="14"/>
              </w:numPr>
              <w:jc w:val="both"/>
              <w:rPr>
                <w:lang w:val="ru-RU" w:eastAsia="ru-RU"/>
              </w:rPr>
            </w:pPr>
            <w:r w:rsidRPr="00F43496">
              <w:rPr>
                <w:lang w:val="ru-RU" w:eastAsia="ru-RU"/>
              </w:rPr>
              <w:t>Загальна характеристика творчих характерів персонажів (Памела, Клариса, Сен-Пре, Юлія-Елоїза, Сесілі Воланж, Маркіза де Мартей, віконт де Вальмон, президентша де Турвель, Метью Брамбла і його родини) та морально-психологічна оцінка їхніх стосунків.</w:t>
            </w:r>
          </w:p>
          <w:p w14:paraId="3A5D5875" w14:textId="77777777" w:rsidR="00FB6E14" w:rsidRPr="00F43496" w:rsidRDefault="00FB6E14" w:rsidP="00CD6BC3">
            <w:pPr>
              <w:numPr>
                <w:ilvl w:val="0"/>
                <w:numId w:val="14"/>
              </w:numPr>
              <w:jc w:val="both"/>
              <w:rPr>
                <w:lang w:val="ru-RU" w:eastAsia="ru-RU"/>
              </w:rPr>
            </w:pPr>
            <w:r w:rsidRPr="00F43496">
              <w:rPr>
                <w:lang w:val="ru-RU" w:eastAsia="ru-RU"/>
              </w:rPr>
              <w:lastRenderedPageBreak/>
              <w:t xml:space="preserve">Подорож як сімейна хроніка та її часопросторові координати в епістолярному сюжеті Тобіаса Смоллета. </w:t>
            </w:r>
          </w:p>
          <w:p w14:paraId="2A17619D" w14:textId="77777777" w:rsidR="00FB6E14" w:rsidRPr="00F43496" w:rsidRDefault="00FB6E14" w:rsidP="00F43496">
            <w:pPr>
              <w:ind w:left="720"/>
              <w:jc w:val="both"/>
              <w:rPr>
                <w:lang w:val="ru-RU" w:eastAsia="ru-RU"/>
              </w:rPr>
            </w:pPr>
          </w:p>
          <w:p w14:paraId="5E088718" w14:textId="77777777" w:rsidR="00FB6E14" w:rsidRPr="00F43496" w:rsidRDefault="00FB6E14" w:rsidP="00F43496">
            <w:pPr>
              <w:ind w:left="720"/>
              <w:jc w:val="both"/>
              <w:rPr>
                <w:b/>
                <w:bCs/>
                <w:i/>
                <w:iCs/>
                <w:u w:val="single"/>
                <w:lang w:val="ru-RU" w:eastAsia="ru-RU"/>
              </w:rPr>
            </w:pPr>
            <w:r w:rsidRPr="00F43496">
              <w:rPr>
                <w:b/>
                <w:bCs/>
                <w:i/>
                <w:iCs/>
                <w:u w:val="single"/>
                <w:lang w:val="ru-RU" w:eastAsia="ru-RU"/>
              </w:rPr>
              <w:t>*творчі завдання:</w:t>
            </w:r>
          </w:p>
          <w:p w14:paraId="0833935E" w14:textId="77777777" w:rsidR="00FB6E14" w:rsidRPr="00F43496" w:rsidRDefault="00FB6E14" w:rsidP="00CD6BC3">
            <w:pPr>
              <w:numPr>
                <w:ilvl w:val="0"/>
                <w:numId w:val="14"/>
              </w:numPr>
              <w:jc w:val="both"/>
              <w:rPr>
                <w:lang w:val="ru-RU" w:eastAsia="ru-RU"/>
              </w:rPr>
            </w:pPr>
            <w:r w:rsidRPr="00F43496">
              <w:rPr>
                <w:lang w:val="ru-RU" w:eastAsia="ru-RU"/>
              </w:rPr>
              <w:t>Невідомий епістолярій Хамфрі та його можлива проекція.</w:t>
            </w:r>
          </w:p>
          <w:p w14:paraId="3DA922FD" w14:textId="77777777" w:rsidR="00FB6E14" w:rsidRPr="00F43496" w:rsidRDefault="00FB6E14" w:rsidP="00CD6BC3">
            <w:pPr>
              <w:numPr>
                <w:ilvl w:val="0"/>
                <w:numId w:val="14"/>
              </w:numPr>
              <w:jc w:val="both"/>
              <w:rPr>
                <w:lang w:val="ru-RU" w:eastAsia="ru-RU"/>
              </w:rPr>
            </w:pPr>
            <w:r w:rsidRPr="00F43496">
              <w:rPr>
                <w:lang w:val="ru-RU" w:eastAsia="ru-RU"/>
              </w:rPr>
              <w:t>Репортажність та монтажність в епістолярному сюжеті. Словесна гравюра Ж.Ж.Руссо як еквівалент жанру манга</w:t>
            </w:r>
          </w:p>
          <w:p w14:paraId="1CB01356" w14:textId="77777777" w:rsidR="00FB6E14" w:rsidRPr="00F43496" w:rsidRDefault="00FB6E14" w:rsidP="00F43496">
            <w:pPr>
              <w:shd w:val="clear" w:color="auto" w:fill="FFFFFF"/>
              <w:tabs>
                <w:tab w:val="left" w:pos="984"/>
              </w:tabs>
              <w:spacing w:line="269" w:lineRule="exact"/>
              <w:ind w:left="67"/>
              <w:jc w:val="both"/>
              <w:rPr>
                <w:b/>
                <w:lang w:val="uk-UA"/>
              </w:rPr>
            </w:pPr>
          </w:p>
        </w:tc>
        <w:tc>
          <w:tcPr>
            <w:tcW w:w="993" w:type="dxa"/>
          </w:tcPr>
          <w:p w14:paraId="29E29266" w14:textId="77777777" w:rsidR="00FB6E14" w:rsidRPr="00F43496" w:rsidRDefault="00FB6E14" w:rsidP="00F43496">
            <w:pPr>
              <w:jc w:val="both"/>
              <w:rPr>
                <w:bCs/>
                <w:lang w:val="uk-UA"/>
              </w:rPr>
            </w:pPr>
            <w:r w:rsidRPr="00F43496">
              <w:rPr>
                <w:bCs/>
                <w:lang w:val="uk-UA"/>
              </w:rPr>
              <w:lastRenderedPageBreak/>
              <w:t>Практичне заняття</w:t>
            </w:r>
          </w:p>
        </w:tc>
        <w:tc>
          <w:tcPr>
            <w:tcW w:w="3969" w:type="dxa"/>
          </w:tcPr>
          <w:p w14:paraId="741729D2" w14:textId="77777777" w:rsidR="00FB6E14" w:rsidRPr="00F43496" w:rsidRDefault="00FB6E14" w:rsidP="00F43496">
            <w:pPr>
              <w:jc w:val="both"/>
              <w:rPr>
                <w:bCs/>
                <w:sz w:val="20"/>
                <w:szCs w:val="20"/>
                <w:lang w:val="uk-UA"/>
              </w:rPr>
            </w:pPr>
          </w:p>
          <w:p w14:paraId="37AC442B" w14:textId="77777777" w:rsidR="00FB6E14" w:rsidRPr="00F43496" w:rsidRDefault="00FB6E14" w:rsidP="00F43496">
            <w:pPr>
              <w:jc w:val="both"/>
              <w:rPr>
                <w:bCs/>
                <w:sz w:val="20"/>
                <w:szCs w:val="20"/>
                <w:lang w:val="uk-UA"/>
              </w:rPr>
            </w:pPr>
            <w:r w:rsidRPr="00F43496">
              <w:rPr>
                <w:bCs/>
                <w:sz w:val="20"/>
                <w:szCs w:val="20"/>
                <w:lang w:val="uk-UA"/>
              </w:rPr>
              <w:t>Руссо Ж. Ж.. Сюжеты гравюр // Юлия, или Новая Элоиза: письма двух любовников, живущих в маленьком городке у подножия альп. Собраны и изданы Ж.-Ж. Руссо / Перевод с фран. Н. Немчиновой и А. Худадовой; под ред. В. Дынник и Л. Пинского; перевод стихов В. Дынник; Вст.ст. И. Верцмана; Прим. Е. Лысенко; Иллюстр.Юбера Гравело. – М.: Художественная литература, 1968. – С. 451-457.</w:t>
            </w:r>
          </w:p>
          <w:p w14:paraId="66BFE83B" w14:textId="77777777" w:rsidR="00FB6E14" w:rsidRPr="00F43496" w:rsidRDefault="00FB6E14" w:rsidP="00F43496">
            <w:pPr>
              <w:jc w:val="both"/>
              <w:rPr>
                <w:bCs/>
                <w:sz w:val="20"/>
                <w:szCs w:val="20"/>
                <w:lang w:val="uk-UA"/>
              </w:rPr>
            </w:pPr>
            <w:r w:rsidRPr="00F43496">
              <w:rPr>
                <w:bCs/>
                <w:sz w:val="20"/>
                <w:szCs w:val="20"/>
                <w:lang w:val="uk-UA"/>
              </w:rPr>
              <w:t>Шодерло де Лакло. Небезпечні зв'язки // Шодерло де Лакло. Небезпечні зв'язки; Абат Прево. Манон Леско. – Х.: Фоліо, 2014. (вибрані фрагменти листування для ілюстрації відповіді на 2-е питання)</w:t>
            </w:r>
          </w:p>
          <w:p w14:paraId="6B3D0BA1" w14:textId="77777777" w:rsidR="00FB6E14" w:rsidRPr="00F43496" w:rsidRDefault="00FB6E14" w:rsidP="00F43496">
            <w:pPr>
              <w:jc w:val="both"/>
              <w:rPr>
                <w:bCs/>
                <w:sz w:val="20"/>
                <w:szCs w:val="20"/>
                <w:lang w:val="uk-UA"/>
              </w:rPr>
            </w:pPr>
            <w:r w:rsidRPr="00F43496">
              <w:rPr>
                <w:bCs/>
                <w:sz w:val="20"/>
                <w:szCs w:val="20"/>
                <w:lang w:val="uk-UA"/>
              </w:rPr>
              <w:t xml:space="preserve">Білик Н. Два романи «галантного віку» (післямова) // Шодерло де Лакло. Небезпечні зв'язки; Абат Прево. Манон Леско. – Х.: Фоліо, 2014. – Режим доступу: http://maxima-library.org/mob/b/412615?format=read#TOC_30000000010390 </w:t>
            </w:r>
          </w:p>
          <w:p w14:paraId="1FF4046B" w14:textId="77777777" w:rsidR="00FB6E14" w:rsidRPr="00F43496" w:rsidRDefault="00FB6E14" w:rsidP="00F43496">
            <w:pPr>
              <w:jc w:val="both"/>
              <w:rPr>
                <w:bCs/>
                <w:sz w:val="20"/>
                <w:szCs w:val="20"/>
                <w:lang w:val="uk-UA"/>
              </w:rPr>
            </w:pPr>
            <w:r w:rsidRPr="00F43496">
              <w:rPr>
                <w:bCs/>
                <w:sz w:val="20"/>
                <w:szCs w:val="20"/>
                <w:lang w:val="uk-UA"/>
              </w:rPr>
              <w:t>Верцман И. Е. Жан-Жак Руссо. — М., 1976.</w:t>
            </w:r>
          </w:p>
          <w:p w14:paraId="6F5A4A1F" w14:textId="77777777" w:rsidR="00FB6E14" w:rsidRPr="00F43496" w:rsidRDefault="00FB6E14" w:rsidP="00F43496">
            <w:pPr>
              <w:jc w:val="both"/>
              <w:rPr>
                <w:bCs/>
                <w:sz w:val="20"/>
                <w:szCs w:val="20"/>
                <w:lang w:val="uk-UA"/>
              </w:rPr>
            </w:pPr>
            <w:r w:rsidRPr="00F43496">
              <w:rPr>
                <w:bCs/>
                <w:sz w:val="20"/>
                <w:szCs w:val="20"/>
                <w:lang w:val="uk-UA"/>
              </w:rPr>
              <w:t xml:space="preserve">Верцман  И. Философско-лирический роман XVIII века // Юлия, или Новая </w:t>
            </w:r>
            <w:r w:rsidRPr="00F43496">
              <w:rPr>
                <w:bCs/>
                <w:sz w:val="20"/>
                <w:szCs w:val="20"/>
                <w:lang w:val="uk-UA"/>
              </w:rPr>
              <w:lastRenderedPageBreak/>
              <w:t>Элоиза: письма двух любовников, живущих в маленьком городке у подножия альп. Собраны и изданы Ж.-Ж. Руссо / Перевод с фран. Н. Немчиновой и А. Худадовой; под ред. В. Дынник и Л. Пинского; перевод стихов В. Дынник; Вст.ст. И. Верцмана; Прим. Е. Лысенко; Иллюстр.Юбера Гравело. – М.: Художественная литература, 1968.</w:t>
            </w:r>
          </w:p>
          <w:p w14:paraId="75DA6B83" w14:textId="77777777" w:rsidR="00FB6E14" w:rsidRPr="00F43496" w:rsidRDefault="00FB6E14" w:rsidP="00F43496">
            <w:pPr>
              <w:jc w:val="both"/>
              <w:rPr>
                <w:bCs/>
                <w:sz w:val="20"/>
                <w:szCs w:val="20"/>
                <w:lang w:val="uk-UA"/>
              </w:rPr>
            </w:pPr>
            <w:r w:rsidRPr="00F43496">
              <w:rPr>
                <w:bCs/>
                <w:sz w:val="20"/>
                <w:szCs w:val="20"/>
                <w:lang w:val="uk-UA"/>
              </w:rPr>
              <w:t>Соколянский М. Г. Западноевропейский роман эпохи Просвещения. Проблемы типологии. — К., Одесса, 1983.</w:t>
            </w:r>
          </w:p>
          <w:p w14:paraId="575B824A" w14:textId="77777777" w:rsidR="00FB6E14" w:rsidRPr="00F43496" w:rsidRDefault="00FB6E14" w:rsidP="00F43496">
            <w:pPr>
              <w:jc w:val="both"/>
              <w:rPr>
                <w:bCs/>
                <w:sz w:val="20"/>
                <w:szCs w:val="20"/>
                <w:lang w:val="uk-UA"/>
              </w:rPr>
            </w:pPr>
            <w:r w:rsidRPr="00F43496">
              <w:rPr>
                <w:bCs/>
                <w:sz w:val="20"/>
                <w:szCs w:val="20"/>
                <w:lang w:val="uk-UA"/>
              </w:rPr>
              <w:t xml:space="preserve">Адаптація роману Ш. де Лакло у жанрі манга // </w:t>
            </w:r>
            <w:hyperlink r:id="rId12" w:history="1">
              <w:r w:rsidRPr="00F43496">
                <w:rPr>
                  <w:bCs/>
                  <w:color w:val="0000FF"/>
                  <w:sz w:val="20"/>
                  <w:szCs w:val="20"/>
                  <w:u w:val="single"/>
                  <w:lang w:val="uk-UA"/>
                </w:rPr>
                <w:t>https://readmanga.live/shishaku_valmont___kiken_na_kankei</w:t>
              </w:r>
            </w:hyperlink>
            <w:r w:rsidRPr="00F43496">
              <w:rPr>
                <w:bCs/>
                <w:sz w:val="20"/>
                <w:szCs w:val="20"/>
                <w:lang w:val="uk-UA"/>
              </w:rPr>
              <w:t xml:space="preserve"> </w:t>
            </w:r>
          </w:p>
          <w:p w14:paraId="6CA23AE7" w14:textId="77777777" w:rsidR="00FB6E14" w:rsidRPr="00F43496" w:rsidRDefault="00FB6E14" w:rsidP="00F43496">
            <w:pPr>
              <w:jc w:val="both"/>
              <w:rPr>
                <w:bCs/>
                <w:sz w:val="20"/>
                <w:szCs w:val="20"/>
                <w:lang w:val="uk-UA"/>
              </w:rPr>
            </w:pPr>
          </w:p>
          <w:p w14:paraId="26BAB0F2" w14:textId="77777777" w:rsidR="00FB6E14" w:rsidRPr="00F43496" w:rsidRDefault="00FB6E14" w:rsidP="00F43496">
            <w:pPr>
              <w:jc w:val="both"/>
              <w:rPr>
                <w:b/>
                <w:sz w:val="20"/>
                <w:szCs w:val="20"/>
                <w:lang w:val="uk-UA"/>
              </w:rPr>
            </w:pPr>
            <w:r w:rsidRPr="00F43496">
              <w:rPr>
                <w:b/>
                <w:sz w:val="20"/>
                <w:szCs w:val="20"/>
                <w:lang w:val="uk-UA"/>
              </w:rPr>
              <w:t>Смоллет Т. Путешествие Хамфри Клинкера. / Тобайас Смоллет. – АСТ, Астрель, ВКТ, 2011.– 480 с.</w:t>
            </w:r>
          </w:p>
          <w:p w14:paraId="632305A9" w14:textId="77777777" w:rsidR="00FB6E14" w:rsidRPr="00F43496" w:rsidRDefault="00FB6E14" w:rsidP="00F43496">
            <w:pPr>
              <w:jc w:val="both"/>
              <w:rPr>
                <w:bCs/>
                <w:sz w:val="20"/>
                <w:szCs w:val="20"/>
                <w:lang w:val="uk-UA"/>
              </w:rPr>
            </w:pPr>
            <w:r w:rsidRPr="00F43496">
              <w:rPr>
                <w:bCs/>
                <w:sz w:val="20"/>
                <w:szCs w:val="20"/>
                <w:lang w:val="uk-UA"/>
              </w:rPr>
              <w:t>Аникин Г. В. Михальская Н. П. История английской литератури : Учебник. – М., 1985. – Режим доступу: http://svr-lit.niv.ru/svr-lit/mihalskaya-anikin-angliya/index.htm</w:t>
            </w:r>
          </w:p>
          <w:p w14:paraId="519D04C0" w14:textId="77777777" w:rsidR="00FB6E14" w:rsidRPr="00F43496" w:rsidRDefault="00FB6E14" w:rsidP="00F43496">
            <w:pPr>
              <w:jc w:val="both"/>
              <w:rPr>
                <w:bCs/>
                <w:sz w:val="20"/>
                <w:szCs w:val="20"/>
                <w:lang w:val="uk-UA"/>
              </w:rPr>
            </w:pPr>
          </w:p>
        </w:tc>
        <w:tc>
          <w:tcPr>
            <w:tcW w:w="3118" w:type="dxa"/>
          </w:tcPr>
          <w:p w14:paraId="5B625F4C" w14:textId="77777777" w:rsidR="00FB6E14" w:rsidRDefault="00FB6E14" w:rsidP="0072753B">
            <w:pPr>
              <w:ind w:left="360"/>
              <w:jc w:val="center"/>
              <w:rPr>
                <w:bCs/>
                <w:i/>
                <w:lang w:val="uk-UA"/>
              </w:rPr>
            </w:pPr>
            <w:r>
              <w:rPr>
                <w:bCs/>
                <w:i/>
                <w:lang w:val="uk-UA"/>
              </w:rPr>
              <w:lastRenderedPageBreak/>
              <w:t>Завдання для самостійного дослідження:</w:t>
            </w:r>
          </w:p>
          <w:p w14:paraId="67EEBE0C" w14:textId="77777777" w:rsidR="00FB6E14" w:rsidRDefault="00FB6E14" w:rsidP="0072753B">
            <w:pPr>
              <w:jc w:val="both"/>
              <w:rPr>
                <w:bCs/>
                <w:lang w:val="uk-UA"/>
              </w:rPr>
            </w:pPr>
          </w:p>
          <w:p w14:paraId="4CFDD196" w14:textId="77777777" w:rsidR="00FB6E14" w:rsidRPr="00502694" w:rsidRDefault="00FB6E14" w:rsidP="00502694">
            <w:pPr>
              <w:pStyle w:val="a3"/>
              <w:numPr>
                <w:ilvl w:val="0"/>
                <w:numId w:val="46"/>
              </w:numPr>
              <w:jc w:val="both"/>
              <w:rPr>
                <w:bCs/>
                <w:i/>
                <w:iCs/>
                <w:lang w:val="uk-UA"/>
              </w:rPr>
            </w:pPr>
            <w:r w:rsidRPr="00502694">
              <w:rPr>
                <w:bCs/>
                <w:i/>
                <w:iCs/>
                <w:lang w:val="uk-UA"/>
              </w:rPr>
              <w:t>ПОМІРКУЙТЕ ТА ПРОКОМЕНТУЙТЕ на основі прочитаних творів такі вислови письменників:</w:t>
            </w:r>
          </w:p>
          <w:p w14:paraId="405E51AA" w14:textId="77777777" w:rsidR="00FB6E14" w:rsidRPr="00502694" w:rsidRDefault="00FB6E14" w:rsidP="0072753B">
            <w:pPr>
              <w:jc w:val="both"/>
              <w:rPr>
                <w:bCs/>
                <w:i/>
                <w:iCs/>
                <w:lang w:val="uk-UA"/>
              </w:rPr>
            </w:pPr>
          </w:p>
          <w:p w14:paraId="7D6FCF5B" w14:textId="77777777" w:rsidR="00FB6E14" w:rsidRPr="00502694" w:rsidRDefault="00FB6E14" w:rsidP="0072753B">
            <w:pPr>
              <w:jc w:val="both"/>
              <w:rPr>
                <w:bCs/>
                <w:i/>
                <w:iCs/>
                <w:lang w:val="uk-UA"/>
              </w:rPr>
            </w:pPr>
            <w:r w:rsidRPr="00502694">
              <w:rPr>
                <w:bCs/>
                <w:i/>
                <w:iCs/>
                <w:lang w:val="uk-UA"/>
              </w:rPr>
              <w:t>«Я спостерігав звичаї свого часу та опублікував ці листи» (Ж.Ж. Руссо)</w:t>
            </w:r>
          </w:p>
          <w:p w14:paraId="4572C5C7" w14:textId="77777777" w:rsidR="00FB6E14" w:rsidRPr="00502694" w:rsidRDefault="00FB6E14" w:rsidP="0072753B">
            <w:pPr>
              <w:jc w:val="both"/>
              <w:rPr>
                <w:bCs/>
                <w:i/>
                <w:iCs/>
                <w:lang w:val="uk-UA"/>
              </w:rPr>
            </w:pPr>
          </w:p>
          <w:p w14:paraId="5F1A3689" w14:textId="77777777" w:rsidR="00FB6E14" w:rsidRPr="00502694" w:rsidRDefault="00FB6E14" w:rsidP="0072753B">
            <w:pPr>
              <w:jc w:val="both"/>
              <w:rPr>
                <w:bCs/>
                <w:i/>
                <w:iCs/>
                <w:lang w:val="uk-UA"/>
              </w:rPr>
            </w:pPr>
          </w:p>
          <w:p w14:paraId="0BAB1E68" w14:textId="77777777" w:rsidR="00FB6E14" w:rsidRPr="00502694" w:rsidRDefault="00FB6E14" w:rsidP="0072753B">
            <w:pPr>
              <w:jc w:val="both"/>
              <w:rPr>
                <w:bCs/>
                <w:i/>
                <w:iCs/>
                <w:lang w:val="uk-UA"/>
              </w:rPr>
            </w:pPr>
            <w:r w:rsidRPr="00502694">
              <w:rPr>
                <w:bCs/>
                <w:i/>
                <w:iCs/>
                <w:lang w:val="uk-UA"/>
              </w:rPr>
              <w:t xml:space="preserve">1. "Я вирішив написати твір, який би виходив за межі звичного і наробив би багато галасу, відгомін якого було б чути, коли мене вже не стане" </w:t>
            </w:r>
          </w:p>
          <w:p w14:paraId="3EBA4031" w14:textId="77777777" w:rsidR="00FB6E14" w:rsidRPr="00502694" w:rsidRDefault="00FB6E14" w:rsidP="0072753B">
            <w:pPr>
              <w:jc w:val="both"/>
              <w:rPr>
                <w:bCs/>
                <w:i/>
                <w:iCs/>
                <w:lang w:val="uk-UA"/>
              </w:rPr>
            </w:pPr>
            <w:r w:rsidRPr="00502694">
              <w:rPr>
                <w:bCs/>
                <w:i/>
                <w:iCs/>
                <w:lang w:val="uk-UA"/>
              </w:rPr>
              <w:lastRenderedPageBreak/>
              <w:t xml:space="preserve">                       (Ш. де Л.)</w:t>
            </w:r>
          </w:p>
          <w:p w14:paraId="0A3D6B6D" w14:textId="77777777" w:rsidR="00FB6E14" w:rsidRPr="00502694" w:rsidRDefault="00FB6E14" w:rsidP="0072753B">
            <w:pPr>
              <w:jc w:val="both"/>
              <w:rPr>
                <w:bCs/>
                <w:i/>
                <w:iCs/>
                <w:lang w:val="uk-UA"/>
              </w:rPr>
            </w:pPr>
            <w:r w:rsidRPr="00502694">
              <w:rPr>
                <w:bCs/>
                <w:i/>
                <w:iCs/>
                <w:lang w:val="uk-UA"/>
              </w:rPr>
              <w:t>2."Нема такого зв’язку, який я вважала б справді небезпечним"</w:t>
            </w:r>
          </w:p>
          <w:p w14:paraId="714EDCFB" w14:textId="77777777" w:rsidR="00FB6E14" w:rsidRPr="00502694" w:rsidRDefault="00FB6E14" w:rsidP="0072753B">
            <w:pPr>
              <w:jc w:val="both"/>
              <w:rPr>
                <w:bCs/>
                <w:i/>
                <w:iCs/>
                <w:lang w:val="uk-UA"/>
              </w:rPr>
            </w:pPr>
            <w:r w:rsidRPr="00502694">
              <w:rPr>
                <w:bCs/>
                <w:i/>
                <w:iCs/>
                <w:lang w:val="uk-UA"/>
              </w:rPr>
              <w:t xml:space="preserve">    (Маркіза де Мертей) </w:t>
            </w:r>
          </w:p>
          <w:p w14:paraId="798085B6" w14:textId="77777777" w:rsidR="00FB6E14" w:rsidRPr="00502694" w:rsidRDefault="00FB6E14" w:rsidP="0072753B">
            <w:pPr>
              <w:jc w:val="both"/>
              <w:rPr>
                <w:bCs/>
                <w:i/>
                <w:iCs/>
                <w:lang w:val="uk-UA"/>
              </w:rPr>
            </w:pPr>
          </w:p>
          <w:p w14:paraId="5296931F" w14:textId="77777777" w:rsidR="00FB6E14" w:rsidRPr="00502694" w:rsidRDefault="00FB6E14" w:rsidP="0072753B">
            <w:pPr>
              <w:jc w:val="both"/>
              <w:rPr>
                <w:bCs/>
                <w:i/>
                <w:iCs/>
                <w:lang w:val="uk-UA"/>
              </w:rPr>
            </w:pPr>
            <w:r w:rsidRPr="00502694">
              <w:rPr>
                <w:bCs/>
                <w:i/>
                <w:iCs/>
                <w:lang w:val="uk-UA"/>
              </w:rPr>
              <w:t xml:space="preserve">           </w:t>
            </w:r>
          </w:p>
          <w:p w14:paraId="7596FDC6" w14:textId="77777777" w:rsidR="00FB6E14" w:rsidRPr="00502694" w:rsidRDefault="00FB6E14" w:rsidP="0072753B">
            <w:pPr>
              <w:jc w:val="both"/>
              <w:rPr>
                <w:bCs/>
                <w:i/>
                <w:iCs/>
                <w:lang w:val="uk-UA"/>
              </w:rPr>
            </w:pPr>
            <w:r w:rsidRPr="00502694">
              <w:rPr>
                <w:bCs/>
                <w:i/>
                <w:iCs/>
                <w:lang w:val="uk-UA"/>
              </w:rPr>
              <w:t xml:space="preserve">3. "Як можна без здригання помислити про лиха, які здатний заподіяти хоч би один небезпечний зв’язок!" </w:t>
            </w:r>
          </w:p>
          <w:p w14:paraId="3C929C40" w14:textId="6299711B" w:rsidR="00FB6E14" w:rsidRPr="00502694" w:rsidRDefault="00FB6E14" w:rsidP="0072753B">
            <w:pPr>
              <w:jc w:val="both"/>
              <w:rPr>
                <w:bCs/>
                <w:i/>
                <w:iCs/>
                <w:lang w:val="uk-UA"/>
              </w:rPr>
            </w:pPr>
            <w:r w:rsidRPr="00502694">
              <w:rPr>
                <w:bCs/>
                <w:i/>
                <w:iCs/>
                <w:lang w:val="uk-UA"/>
              </w:rPr>
              <w:t xml:space="preserve">     (мадам де Воланж)</w:t>
            </w:r>
          </w:p>
          <w:p w14:paraId="339514D1" w14:textId="77777777" w:rsidR="00502694" w:rsidRPr="00502694" w:rsidRDefault="00502694" w:rsidP="0072753B">
            <w:pPr>
              <w:jc w:val="both"/>
              <w:rPr>
                <w:bCs/>
                <w:i/>
                <w:iCs/>
                <w:lang w:val="uk-UA"/>
              </w:rPr>
            </w:pPr>
          </w:p>
          <w:p w14:paraId="399EA085" w14:textId="77777777" w:rsidR="00FB6E14" w:rsidRPr="00502694" w:rsidRDefault="00FB6E14" w:rsidP="0072753B">
            <w:pPr>
              <w:jc w:val="both"/>
              <w:rPr>
                <w:bCs/>
                <w:i/>
                <w:iCs/>
                <w:lang w:val="uk-UA"/>
              </w:rPr>
            </w:pPr>
          </w:p>
          <w:p w14:paraId="1580F39F" w14:textId="77777777" w:rsidR="00FB6E14" w:rsidRPr="00502694" w:rsidRDefault="00FB6E14" w:rsidP="00502694">
            <w:pPr>
              <w:pStyle w:val="a3"/>
              <w:numPr>
                <w:ilvl w:val="0"/>
                <w:numId w:val="45"/>
              </w:numPr>
              <w:jc w:val="both"/>
              <w:rPr>
                <w:bCs/>
                <w:i/>
                <w:iCs/>
                <w:lang w:val="uk-UA"/>
              </w:rPr>
            </w:pPr>
            <w:r w:rsidRPr="00502694">
              <w:rPr>
                <w:bCs/>
                <w:i/>
                <w:iCs/>
                <w:lang w:val="uk-UA"/>
              </w:rPr>
              <w:t>ПРОКОМЕНТУВАТИ: "Мій розум обирає ту думку, котрій віддає перевагу моє серце" т</w:t>
            </w:r>
            <w:r w:rsidRPr="00502694">
              <w:rPr>
                <w:i/>
                <w:iCs/>
                <w:lang w:val="uk-UA" w:eastAsia="ru-RU"/>
              </w:rPr>
              <w:t>радиції та новаторство Ж. Ж. Руссо у жанрі «Сповіді».</w:t>
            </w:r>
          </w:p>
          <w:p w14:paraId="0F0EE46B" w14:textId="77777777" w:rsidR="00FB6E14" w:rsidRDefault="00FB6E14" w:rsidP="0072753B">
            <w:pPr>
              <w:jc w:val="both"/>
              <w:rPr>
                <w:bCs/>
                <w:lang w:val="uk-UA"/>
              </w:rPr>
            </w:pPr>
          </w:p>
          <w:p w14:paraId="495DA58D" w14:textId="77777777" w:rsidR="00FB6E14" w:rsidRDefault="00FB6E14" w:rsidP="0072753B">
            <w:pPr>
              <w:jc w:val="both"/>
              <w:rPr>
                <w:bCs/>
                <w:lang w:val="uk-UA"/>
              </w:rPr>
            </w:pPr>
          </w:p>
          <w:p w14:paraId="28A4F368" w14:textId="7A10B2AC" w:rsidR="00FB6E14" w:rsidRPr="0072753B" w:rsidRDefault="00FB6E14" w:rsidP="0072753B">
            <w:pPr>
              <w:ind w:left="360"/>
              <w:jc w:val="both"/>
              <w:rPr>
                <w:b/>
                <w:lang w:val="uk-UA"/>
              </w:rPr>
            </w:pPr>
            <w:r w:rsidRPr="0072753B">
              <w:rPr>
                <w:b/>
                <w:lang w:val="uk-UA"/>
              </w:rPr>
              <w:t>4 год.</w:t>
            </w:r>
          </w:p>
          <w:p w14:paraId="0FCC2A38" w14:textId="0E390BCA" w:rsidR="00FB6E14" w:rsidRPr="0072753B" w:rsidRDefault="00FB6E14" w:rsidP="00F43496">
            <w:pPr>
              <w:jc w:val="both"/>
              <w:rPr>
                <w:b/>
                <w:lang w:val="uk-UA"/>
              </w:rPr>
            </w:pPr>
          </w:p>
        </w:tc>
        <w:tc>
          <w:tcPr>
            <w:tcW w:w="851" w:type="dxa"/>
          </w:tcPr>
          <w:p w14:paraId="267C7279" w14:textId="77777777" w:rsidR="00FB6E14" w:rsidRPr="00F43496" w:rsidRDefault="00FB6E14" w:rsidP="00F43496">
            <w:pPr>
              <w:jc w:val="both"/>
              <w:rPr>
                <w:bCs/>
                <w:lang w:val="uk-UA"/>
              </w:rPr>
            </w:pPr>
          </w:p>
        </w:tc>
      </w:tr>
      <w:tr w:rsidR="00FB6E14" w:rsidRPr="00CD75D1" w14:paraId="64037534" w14:textId="77777777" w:rsidTr="00FB6E14">
        <w:trPr>
          <w:trHeight w:val="339"/>
        </w:trPr>
        <w:tc>
          <w:tcPr>
            <w:tcW w:w="1419" w:type="dxa"/>
            <w:vMerge/>
          </w:tcPr>
          <w:p w14:paraId="31F332C9" w14:textId="77777777" w:rsidR="00FB6E14" w:rsidRPr="00F43496" w:rsidRDefault="00FB6E14" w:rsidP="00F43496">
            <w:pPr>
              <w:jc w:val="both"/>
              <w:rPr>
                <w:bCs/>
                <w:lang w:val="uk-UA"/>
              </w:rPr>
            </w:pPr>
          </w:p>
        </w:tc>
        <w:tc>
          <w:tcPr>
            <w:tcW w:w="14742" w:type="dxa"/>
            <w:gridSpan w:val="5"/>
          </w:tcPr>
          <w:p w14:paraId="4CCD4373" w14:textId="77777777" w:rsidR="00FB6E14" w:rsidRDefault="00FB6E14" w:rsidP="00FB6E14">
            <w:pPr>
              <w:jc w:val="center"/>
              <w:rPr>
                <w:b/>
                <w:lang w:val="uk-UA"/>
              </w:rPr>
            </w:pPr>
          </w:p>
          <w:p w14:paraId="59F01F69" w14:textId="4DF861D0" w:rsidR="00FB6E14" w:rsidRPr="00FB6E14" w:rsidRDefault="00FB6E14" w:rsidP="00FB6E14">
            <w:pPr>
              <w:jc w:val="center"/>
              <w:rPr>
                <w:b/>
                <w:lang w:val="uk-UA"/>
              </w:rPr>
            </w:pPr>
            <w:r w:rsidRPr="00FB6E14">
              <w:rPr>
                <w:b/>
                <w:lang w:val="uk-UA"/>
              </w:rPr>
              <w:t>МОДУЛЬ 2.</w:t>
            </w:r>
          </w:p>
          <w:p w14:paraId="26B760A6" w14:textId="77777777" w:rsidR="00FB6E14" w:rsidRPr="00F43496" w:rsidRDefault="00FB6E14" w:rsidP="00F43496">
            <w:pPr>
              <w:jc w:val="both"/>
              <w:rPr>
                <w:bCs/>
                <w:lang w:val="uk-UA"/>
              </w:rPr>
            </w:pPr>
          </w:p>
        </w:tc>
      </w:tr>
      <w:tr w:rsidR="00FB6E14" w:rsidRPr="00656F84" w14:paraId="1BE562B1" w14:textId="77777777" w:rsidTr="00F43496">
        <w:trPr>
          <w:trHeight w:val="750"/>
        </w:trPr>
        <w:tc>
          <w:tcPr>
            <w:tcW w:w="1419" w:type="dxa"/>
            <w:vMerge/>
          </w:tcPr>
          <w:p w14:paraId="322F86D6" w14:textId="77777777" w:rsidR="00FB6E14" w:rsidRPr="00F43496" w:rsidRDefault="00FB6E14" w:rsidP="00F43496">
            <w:pPr>
              <w:jc w:val="both"/>
              <w:rPr>
                <w:bCs/>
                <w:lang w:val="uk-UA"/>
              </w:rPr>
            </w:pPr>
          </w:p>
        </w:tc>
        <w:tc>
          <w:tcPr>
            <w:tcW w:w="14742" w:type="dxa"/>
            <w:gridSpan w:val="5"/>
          </w:tcPr>
          <w:p w14:paraId="54B161B5" w14:textId="77777777" w:rsidR="00FB6E14" w:rsidRPr="00F43496" w:rsidRDefault="00FB6E14" w:rsidP="00FB6E14">
            <w:pPr>
              <w:jc w:val="center"/>
              <w:rPr>
                <w:lang w:val="ru-RU" w:eastAsia="ru-RU"/>
              </w:rPr>
            </w:pPr>
            <w:r w:rsidRPr="00F43496">
              <w:rPr>
                <w:b/>
                <w:lang w:val="ru-RU" w:eastAsia="ru-RU"/>
              </w:rPr>
              <w:t>ЗМІСТОВИЙ МОДУЛЬ 3. КЛАСИЦИЗМ ТА РОКОКО ЯК ЛІТЕРАТУРНІ НАПРЯМИ</w:t>
            </w:r>
          </w:p>
          <w:p w14:paraId="64549502" w14:textId="77777777" w:rsidR="00FB6E14" w:rsidRPr="00F43496" w:rsidRDefault="00FB6E14" w:rsidP="00F43496">
            <w:pPr>
              <w:jc w:val="both"/>
              <w:rPr>
                <w:bCs/>
                <w:lang w:val="uk-UA"/>
              </w:rPr>
            </w:pPr>
          </w:p>
        </w:tc>
      </w:tr>
      <w:tr w:rsidR="00F43496" w:rsidRPr="00F43496" w14:paraId="2E86686D" w14:textId="77777777" w:rsidTr="0072753B">
        <w:tc>
          <w:tcPr>
            <w:tcW w:w="1419" w:type="dxa"/>
          </w:tcPr>
          <w:p w14:paraId="73B42EDE" w14:textId="77777777" w:rsidR="00F43496" w:rsidRPr="00F43496" w:rsidRDefault="00F43496" w:rsidP="00F43496">
            <w:pPr>
              <w:jc w:val="both"/>
              <w:rPr>
                <w:bCs/>
                <w:lang w:val="uk-UA"/>
              </w:rPr>
            </w:pPr>
            <w:r w:rsidRPr="00F43496">
              <w:rPr>
                <w:bCs/>
                <w:lang w:val="uk-UA"/>
              </w:rPr>
              <w:lastRenderedPageBreak/>
              <w:t>9 т.</w:t>
            </w:r>
          </w:p>
          <w:p w14:paraId="6276F8D3" w14:textId="77777777" w:rsidR="00F43496" w:rsidRPr="00F43496" w:rsidRDefault="00F43496" w:rsidP="00F43496">
            <w:pPr>
              <w:jc w:val="both"/>
              <w:rPr>
                <w:bCs/>
                <w:lang w:val="uk-UA"/>
              </w:rPr>
            </w:pPr>
          </w:p>
          <w:p w14:paraId="0934B25D" w14:textId="77777777" w:rsidR="00F43496" w:rsidRPr="00F43496" w:rsidRDefault="00F43496" w:rsidP="00F43496">
            <w:pPr>
              <w:jc w:val="both"/>
              <w:rPr>
                <w:bCs/>
                <w:lang w:val="uk-UA"/>
              </w:rPr>
            </w:pPr>
          </w:p>
          <w:p w14:paraId="45AB48FD" w14:textId="77777777" w:rsidR="00F43496" w:rsidRPr="00F43496" w:rsidRDefault="00F43496" w:rsidP="00F43496">
            <w:pPr>
              <w:jc w:val="both"/>
              <w:rPr>
                <w:bCs/>
                <w:lang w:val="uk-UA"/>
              </w:rPr>
            </w:pPr>
            <w:r w:rsidRPr="00F43496">
              <w:rPr>
                <w:bCs/>
                <w:lang w:val="uk-UA"/>
              </w:rPr>
              <w:t>2 год.</w:t>
            </w:r>
          </w:p>
        </w:tc>
        <w:tc>
          <w:tcPr>
            <w:tcW w:w="5811" w:type="dxa"/>
          </w:tcPr>
          <w:p w14:paraId="571BFC62" w14:textId="742FD08A" w:rsidR="00F43496" w:rsidRDefault="00F43496" w:rsidP="00F43496">
            <w:pPr>
              <w:shd w:val="clear" w:color="auto" w:fill="FFFFFF"/>
              <w:tabs>
                <w:tab w:val="left" w:pos="984"/>
              </w:tabs>
              <w:spacing w:line="269" w:lineRule="exact"/>
              <w:jc w:val="both"/>
              <w:rPr>
                <w:bCs/>
                <w:lang w:val="uk-UA"/>
              </w:rPr>
            </w:pPr>
            <w:r w:rsidRPr="00CD75D1">
              <w:rPr>
                <w:b/>
                <w:lang w:val="uk-UA"/>
              </w:rPr>
              <w:t>Тема 12</w:t>
            </w:r>
            <w:r w:rsidRPr="00F43496">
              <w:rPr>
                <w:bCs/>
                <w:lang w:val="uk-UA"/>
              </w:rPr>
              <w:t>. Теоретики класицизму (В. Альф’єрі, Дж. Драйден, Н. Буало, Й. К. Готшед, М. Опіц). Жанри класицистичної драматургії: трагедії П. Корнеля та Ж. Расіна, комедії Мольєра. Драматургія П. Корнеля: «Сід», «Горацій», «Цінна», «Королівська площа» та його новації. Творчість Ж. Расіна: «Андромаха», «Федра». Комедія французького класицизму: Ж.-Б. Мольєр («Тартюф», «Мізантроп», «Дон Жуан»).</w:t>
            </w:r>
          </w:p>
          <w:p w14:paraId="69604454" w14:textId="59048274" w:rsidR="00F87D6D" w:rsidRDefault="00F87D6D" w:rsidP="00F43496">
            <w:pPr>
              <w:shd w:val="clear" w:color="auto" w:fill="FFFFFF"/>
              <w:tabs>
                <w:tab w:val="left" w:pos="984"/>
              </w:tabs>
              <w:spacing w:line="269" w:lineRule="exact"/>
              <w:jc w:val="both"/>
              <w:rPr>
                <w:bCs/>
                <w:lang w:val="uk-UA"/>
              </w:rPr>
            </w:pPr>
            <w:r>
              <w:rPr>
                <w:bCs/>
                <w:lang w:val="uk-UA"/>
              </w:rPr>
              <w:t>Особливості драматичного таланту А.Р. Лесажа та Л. Хольберга.</w:t>
            </w:r>
          </w:p>
          <w:p w14:paraId="1D0D74DC" w14:textId="22348A60" w:rsidR="00F87D6D" w:rsidRPr="00F43496" w:rsidRDefault="00F87D6D" w:rsidP="00F43496">
            <w:pPr>
              <w:shd w:val="clear" w:color="auto" w:fill="FFFFFF"/>
              <w:tabs>
                <w:tab w:val="left" w:pos="984"/>
              </w:tabs>
              <w:spacing w:line="269" w:lineRule="exact"/>
              <w:jc w:val="both"/>
              <w:rPr>
                <w:bCs/>
                <w:lang w:val="uk-UA"/>
              </w:rPr>
            </w:pPr>
            <w:r>
              <w:rPr>
                <w:bCs/>
                <w:lang w:val="uk-UA"/>
              </w:rPr>
              <w:t>Інші жанри класицизму: ода, байка (Ж. Лафонтен), афоризм (Ф.Ларошфуко, Ж.Лабруєр).</w:t>
            </w:r>
          </w:p>
          <w:p w14:paraId="67AE19B6" w14:textId="77777777" w:rsidR="00F43496" w:rsidRPr="00F43496" w:rsidRDefault="00F43496" w:rsidP="00F43496">
            <w:pPr>
              <w:shd w:val="clear" w:color="auto" w:fill="FFFFFF"/>
              <w:tabs>
                <w:tab w:val="left" w:pos="984"/>
              </w:tabs>
              <w:spacing w:line="269" w:lineRule="exact"/>
              <w:jc w:val="both"/>
              <w:rPr>
                <w:bCs/>
                <w:lang w:val="uk-UA"/>
              </w:rPr>
            </w:pPr>
          </w:p>
          <w:p w14:paraId="1D1D3A5A" w14:textId="77777777" w:rsidR="00F43496" w:rsidRPr="00F43496" w:rsidRDefault="00F43496" w:rsidP="00F43496">
            <w:pPr>
              <w:shd w:val="clear" w:color="auto" w:fill="FFFFFF"/>
              <w:tabs>
                <w:tab w:val="left" w:pos="984"/>
              </w:tabs>
              <w:spacing w:line="269" w:lineRule="exact"/>
              <w:jc w:val="both"/>
              <w:rPr>
                <w:bCs/>
                <w:lang w:val="uk-UA"/>
              </w:rPr>
            </w:pPr>
          </w:p>
        </w:tc>
        <w:tc>
          <w:tcPr>
            <w:tcW w:w="993" w:type="dxa"/>
          </w:tcPr>
          <w:p w14:paraId="0554635E" w14:textId="77777777" w:rsidR="00F43496" w:rsidRPr="00F43496" w:rsidRDefault="00F43496" w:rsidP="00F43496">
            <w:pPr>
              <w:jc w:val="both"/>
              <w:rPr>
                <w:bCs/>
                <w:lang w:val="uk-UA"/>
              </w:rPr>
            </w:pPr>
            <w:r w:rsidRPr="00F43496">
              <w:rPr>
                <w:bCs/>
                <w:lang w:val="uk-UA"/>
              </w:rPr>
              <w:t>лекція</w:t>
            </w:r>
          </w:p>
        </w:tc>
        <w:tc>
          <w:tcPr>
            <w:tcW w:w="3969" w:type="dxa"/>
          </w:tcPr>
          <w:p w14:paraId="1174CA5E" w14:textId="77777777" w:rsidR="00F43496" w:rsidRPr="00F43496" w:rsidRDefault="00F43496" w:rsidP="00F43496">
            <w:pPr>
              <w:rPr>
                <w:sz w:val="20"/>
                <w:szCs w:val="20"/>
                <w:lang w:val="ru-RU" w:eastAsia="ru-RU"/>
              </w:rPr>
            </w:pPr>
            <w:r w:rsidRPr="00F43496">
              <w:rPr>
                <w:sz w:val="22"/>
                <w:szCs w:val="22"/>
                <w:lang w:val="ru-RU" w:eastAsia="ru-RU"/>
              </w:rPr>
              <w:t>1</w:t>
            </w:r>
            <w:r w:rsidRPr="00F43496">
              <w:rPr>
                <w:sz w:val="20"/>
                <w:szCs w:val="20"/>
                <w:lang w:val="ru-RU" w:eastAsia="ru-RU"/>
              </w:rPr>
              <w:t>. Обломиевский Д. Д. Французкий классицизм. – М., 1968. – 376 с.</w:t>
            </w:r>
          </w:p>
          <w:p w14:paraId="48843AFC" w14:textId="77777777" w:rsidR="00F43496" w:rsidRPr="00F43496" w:rsidRDefault="00F43496" w:rsidP="00F43496">
            <w:pPr>
              <w:tabs>
                <w:tab w:val="left" w:pos="284"/>
                <w:tab w:val="left" w:pos="567"/>
              </w:tabs>
              <w:jc w:val="both"/>
              <w:rPr>
                <w:sz w:val="20"/>
                <w:szCs w:val="20"/>
                <w:lang w:val="ru-RU" w:eastAsia="ru-RU"/>
              </w:rPr>
            </w:pPr>
            <w:r w:rsidRPr="00F43496">
              <w:rPr>
                <w:sz w:val="20"/>
                <w:szCs w:val="20"/>
                <w:lang w:val="ru-RU" w:eastAsia="ru-RU"/>
              </w:rPr>
              <w:t>2. Театр. Пьер Корнель. – М.: Издательство: «Искусство», 1984. – Кн. 2.</w:t>
            </w:r>
          </w:p>
          <w:p w14:paraId="13D7B04A" w14:textId="77777777" w:rsidR="00F43496" w:rsidRPr="00F43496" w:rsidRDefault="00F43496" w:rsidP="00F43496">
            <w:pPr>
              <w:tabs>
                <w:tab w:val="left" w:pos="284"/>
                <w:tab w:val="left" w:pos="567"/>
              </w:tabs>
              <w:jc w:val="both"/>
              <w:rPr>
                <w:sz w:val="20"/>
                <w:szCs w:val="20"/>
                <w:lang w:val="ru-RU" w:eastAsia="ru-RU"/>
              </w:rPr>
            </w:pPr>
            <w:r w:rsidRPr="00F43496">
              <w:rPr>
                <w:sz w:val="20"/>
                <w:szCs w:val="20"/>
                <w:lang w:val="ru-RU" w:eastAsia="ru-RU"/>
              </w:rPr>
              <w:t>3.Решетов В.Г., Чарушин А.Н. Жанр сатиры в оценке Джона Драйдена // Мировая культура XVII–XVIII веков как метатекст: дискурсы, жанры, стили. – Выпуск 26 (Серия “Symposium”)</w:t>
            </w:r>
            <w:r w:rsidRPr="00F43496">
              <w:rPr>
                <w:sz w:val="20"/>
                <w:szCs w:val="20"/>
                <w:lang w:val="ru-RU" w:eastAsia="ru-RU"/>
              </w:rPr>
              <w:tab/>
              <w:t>/ Материалы Международного научного симпозиума «Восьмые Лафонтеновские чтения». Санкт-Петербург: Санкт-Петербургское философское общество, 2002. – C.124-127.</w:t>
            </w:r>
          </w:p>
          <w:p w14:paraId="5492B915" w14:textId="77777777" w:rsidR="00F43496" w:rsidRPr="00F43496" w:rsidRDefault="00F43496" w:rsidP="00F43496">
            <w:pPr>
              <w:tabs>
                <w:tab w:val="left" w:pos="284"/>
                <w:tab w:val="left" w:pos="567"/>
              </w:tabs>
              <w:jc w:val="both"/>
              <w:rPr>
                <w:iCs/>
                <w:sz w:val="20"/>
                <w:szCs w:val="20"/>
                <w:lang w:val="ru-RU" w:eastAsia="ru-RU"/>
              </w:rPr>
            </w:pPr>
            <w:r w:rsidRPr="00F43496">
              <w:rPr>
                <w:sz w:val="22"/>
                <w:szCs w:val="22"/>
                <w:lang w:val="ru-RU" w:eastAsia="ru-RU"/>
              </w:rPr>
              <w:t xml:space="preserve">4. </w:t>
            </w:r>
            <w:r w:rsidRPr="00F43496">
              <w:rPr>
                <w:iCs/>
                <w:sz w:val="20"/>
                <w:szCs w:val="20"/>
                <w:lang w:val="ru-RU" w:eastAsia="ru-RU"/>
              </w:rPr>
              <w:t xml:space="preserve">Нікола Буало Мистецтво поетичне. Буало Н. Мистецтво поетичне. К., 1967; переклад М.Т. Рильського. </w:t>
            </w:r>
          </w:p>
          <w:p w14:paraId="1BD34F4B" w14:textId="77777777" w:rsidR="00F43496" w:rsidRPr="00F43496" w:rsidRDefault="00F43496" w:rsidP="00F43496">
            <w:pPr>
              <w:tabs>
                <w:tab w:val="left" w:pos="284"/>
                <w:tab w:val="left" w:pos="567"/>
              </w:tabs>
              <w:jc w:val="both"/>
              <w:rPr>
                <w:iCs/>
                <w:sz w:val="20"/>
                <w:szCs w:val="20"/>
                <w:lang w:val="ru-RU" w:eastAsia="ru-RU"/>
              </w:rPr>
            </w:pPr>
            <w:r w:rsidRPr="00F43496">
              <w:rPr>
                <w:iCs/>
                <w:sz w:val="20"/>
                <w:szCs w:val="20"/>
                <w:lang w:val="ru-RU" w:eastAsia="ru-RU"/>
              </w:rPr>
              <w:t>5. Бордонов Ж. Мольер. — М.: Искусство, 1983. — 415 с.</w:t>
            </w:r>
          </w:p>
          <w:p w14:paraId="1495C2F8" w14:textId="77777777" w:rsidR="00F43496" w:rsidRPr="00F43496" w:rsidRDefault="00F43496" w:rsidP="00F43496">
            <w:pPr>
              <w:tabs>
                <w:tab w:val="left" w:pos="284"/>
                <w:tab w:val="left" w:pos="567"/>
              </w:tabs>
              <w:jc w:val="both"/>
              <w:rPr>
                <w:iCs/>
                <w:sz w:val="20"/>
                <w:szCs w:val="20"/>
                <w:lang w:val="ru-RU" w:eastAsia="ru-RU"/>
              </w:rPr>
            </w:pPr>
            <w:r w:rsidRPr="00F43496">
              <w:rPr>
                <w:iCs/>
                <w:sz w:val="20"/>
                <w:szCs w:val="20"/>
                <w:lang w:val="ru-RU" w:eastAsia="ru-RU"/>
              </w:rPr>
              <w:t>6.</w:t>
            </w:r>
            <w:r w:rsidRPr="00F43496">
              <w:rPr>
                <w:lang w:val="ru-RU"/>
              </w:rPr>
              <w:t xml:space="preserve"> </w:t>
            </w:r>
            <w:r w:rsidRPr="00F43496">
              <w:rPr>
                <w:iCs/>
                <w:sz w:val="20"/>
                <w:szCs w:val="20"/>
                <w:lang w:val="ru-RU" w:eastAsia="ru-RU"/>
              </w:rPr>
              <w:t>Кадышев В. С. Расин. – М., 1990. – 272 с.</w:t>
            </w:r>
          </w:p>
          <w:p w14:paraId="50656BF3" w14:textId="77777777" w:rsidR="00F43496" w:rsidRPr="00F43496" w:rsidRDefault="00F43496" w:rsidP="00F43496">
            <w:pPr>
              <w:tabs>
                <w:tab w:val="left" w:pos="284"/>
                <w:tab w:val="left" w:pos="567"/>
              </w:tabs>
              <w:jc w:val="both"/>
              <w:rPr>
                <w:sz w:val="22"/>
                <w:szCs w:val="22"/>
                <w:lang w:val="ru-RU" w:eastAsia="ru-RU"/>
              </w:rPr>
            </w:pPr>
            <w:r w:rsidRPr="00F43496">
              <w:rPr>
                <w:iCs/>
                <w:sz w:val="20"/>
                <w:szCs w:val="20"/>
                <w:lang w:val="ru-RU" w:eastAsia="ru-RU"/>
              </w:rPr>
              <w:t>7. Іванисенко В. Буало і його «Мистецтво поетичне» (передмова) //  Нікола Буало Мистецтво поетичне. Буало Н. Мистецтво поетичне. К., 1967; переклад М.Т. Рильського.- С. 7-28.</w:t>
            </w:r>
          </w:p>
          <w:p w14:paraId="5DEB2A88" w14:textId="77777777" w:rsidR="00F43496" w:rsidRPr="00F43496" w:rsidRDefault="00F43496" w:rsidP="00F43496">
            <w:pPr>
              <w:tabs>
                <w:tab w:val="left" w:pos="284"/>
                <w:tab w:val="left" w:pos="567"/>
              </w:tabs>
              <w:contextualSpacing/>
              <w:jc w:val="both"/>
              <w:rPr>
                <w:sz w:val="22"/>
                <w:szCs w:val="22"/>
                <w:lang w:val="ru-RU" w:eastAsia="ru-RU"/>
              </w:rPr>
            </w:pPr>
          </w:p>
          <w:p w14:paraId="21CB9AC5" w14:textId="77777777" w:rsidR="00F43496" w:rsidRPr="00F43496" w:rsidRDefault="00F43496" w:rsidP="00F43496">
            <w:pPr>
              <w:jc w:val="both"/>
              <w:rPr>
                <w:bCs/>
                <w:sz w:val="22"/>
                <w:szCs w:val="22"/>
                <w:lang w:val="ru-RU"/>
              </w:rPr>
            </w:pPr>
          </w:p>
        </w:tc>
        <w:tc>
          <w:tcPr>
            <w:tcW w:w="3118" w:type="dxa"/>
          </w:tcPr>
          <w:p w14:paraId="1AFD389B" w14:textId="77777777" w:rsidR="00F43496" w:rsidRPr="00F43496" w:rsidRDefault="00F43496" w:rsidP="00F43496">
            <w:pPr>
              <w:ind w:left="360"/>
              <w:jc w:val="center"/>
              <w:rPr>
                <w:bCs/>
                <w:i/>
                <w:lang w:val="uk-UA"/>
              </w:rPr>
            </w:pPr>
            <w:r w:rsidRPr="00F43496">
              <w:rPr>
                <w:bCs/>
                <w:i/>
                <w:lang w:val="uk-UA"/>
              </w:rPr>
              <w:t>Завдання для самостійного дослідження:</w:t>
            </w:r>
          </w:p>
          <w:p w14:paraId="1675322E" w14:textId="77777777" w:rsidR="00F87D6D" w:rsidRDefault="00F87D6D" w:rsidP="00F87D6D">
            <w:pPr>
              <w:ind w:left="360"/>
              <w:jc w:val="both"/>
              <w:rPr>
                <w:bCs/>
                <w:lang w:val="uk-UA"/>
              </w:rPr>
            </w:pPr>
          </w:p>
          <w:p w14:paraId="0271221D" w14:textId="1B63A566" w:rsidR="00F87D6D" w:rsidRPr="00502694" w:rsidRDefault="00F87D6D" w:rsidP="00F87D6D">
            <w:pPr>
              <w:pStyle w:val="a3"/>
              <w:numPr>
                <w:ilvl w:val="0"/>
                <w:numId w:val="37"/>
              </w:numPr>
              <w:jc w:val="both"/>
              <w:rPr>
                <w:bCs/>
                <w:i/>
                <w:iCs/>
                <w:lang w:val="uk-UA"/>
              </w:rPr>
            </w:pPr>
            <w:r w:rsidRPr="00502694">
              <w:rPr>
                <w:bCs/>
                <w:i/>
                <w:iCs/>
                <w:lang w:val="uk-UA"/>
              </w:rPr>
              <w:t>А. Р. Лесаж як драматург: особливості його комедійного таланту.</w:t>
            </w:r>
          </w:p>
          <w:p w14:paraId="58CD0488" w14:textId="77777777" w:rsidR="00F87D6D" w:rsidRPr="00502694" w:rsidRDefault="00F87D6D" w:rsidP="00F87D6D">
            <w:pPr>
              <w:pStyle w:val="a3"/>
              <w:jc w:val="both"/>
              <w:rPr>
                <w:bCs/>
                <w:i/>
                <w:iCs/>
                <w:lang w:val="uk-UA"/>
              </w:rPr>
            </w:pPr>
          </w:p>
          <w:p w14:paraId="2DA92476" w14:textId="2F687E3E" w:rsidR="00F87D6D" w:rsidRPr="00502694" w:rsidRDefault="00F87D6D" w:rsidP="00F87D6D">
            <w:pPr>
              <w:pStyle w:val="a3"/>
              <w:numPr>
                <w:ilvl w:val="0"/>
                <w:numId w:val="37"/>
              </w:numPr>
              <w:jc w:val="both"/>
              <w:rPr>
                <w:bCs/>
                <w:i/>
                <w:iCs/>
                <w:lang w:val="uk-UA"/>
              </w:rPr>
            </w:pPr>
            <w:r w:rsidRPr="00502694">
              <w:rPr>
                <w:bCs/>
                <w:i/>
                <w:iCs/>
                <w:lang w:val="uk-UA"/>
              </w:rPr>
              <w:t>Л. Хольберг – «датський Мольєр»: особливості його комедійного таланту.</w:t>
            </w:r>
          </w:p>
          <w:p w14:paraId="56BFE93D" w14:textId="77777777" w:rsidR="00F87D6D" w:rsidRPr="00502694" w:rsidRDefault="00F87D6D" w:rsidP="00F87D6D">
            <w:pPr>
              <w:pStyle w:val="a3"/>
              <w:jc w:val="both"/>
              <w:rPr>
                <w:bCs/>
                <w:i/>
                <w:iCs/>
                <w:lang w:val="uk-UA"/>
              </w:rPr>
            </w:pPr>
          </w:p>
          <w:p w14:paraId="7F715F42" w14:textId="7AF1E9F4" w:rsidR="00F43496" w:rsidRPr="00502694" w:rsidRDefault="00F43496" w:rsidP="00F87D6D">
            <w:pPr>
              <w:pStyle w:val="a3"/>
              <w:numPr>
                <w:ilvl w:val="0"/>
                <w:numId w:val="36"/>
              </w:numPr>
              <w:jc w:val="both"/>
              <w:rPr>
                <w:bCs/>
                <w:i/>
                <w:iCs/>
                <w:lang w:val="uk-UA"/>
              </w:rPr>
            </w:pPr>
            <w:r w:rsidRPr="00502694">
              <w:rPr>
                <w:bCs/>
                <w:i/>
                <w:iCs/>
                <w:lang w:val="uk-UA"/>
              </w:rPr>
              <w:t>Байка та афоризм як класицистичні жанри: Жан Лафонтен, «максими» Франсуа Ларошфуко, «характери» Жана де Лабруєра</w:t>
            </w:r>
          </w:p>
          <w:p w14:paraId="3B6055B9" w14:textId="77777777" w:rsidR="00F43496" w:rsidRPr="00F43496" w:rsidRDefault="00F43496" w:rsidP="00F43496">
            <w:pPr>
              <w:jc w:val="both"/>
              <w:rPr>
                <w:bCs/>
                <w:lang w:val="uk-UA"/>
              </w:rPr>
            </w:pPr>
          </w:p>
          <w:p w14:paraId="79C55FAA" w14:textId="79017116" w:rsidR="00F43496" w:rsidRPr="000C3FE4" w:rsidRDefault="00F87D6D" w:rsidP="00F43496">
            <w:pPr>
              <w:jc w:val="both"/>
              <w:rPr>
                <w:b/>
                <w:lang w:val="uk-UA"/>
              </w:rPr>
            </w:pPr>
            <w:r>
              <w:rPr>
                <w:b/>
                <w:lang w:val="uk-UA"/>
              </w:rPr>
              <w:t>8</w:t>
            </w:r>
            <w:r w:rsidR="00F43496" w:rsidRPr="000C3FE4">
              <w:rPr>
                <w:b/>
                <w:lang w:val="uk-UA"/>
              </w:rPr>
              <w:t xml:space="preserve"> год.</w:t>
            </w:r>
          </w:p>
          <w:p w14:paraId="23F3E536" w14:textId="77777777" w:rsidR="00F43496" w:rsidRPr="00F43496" w:rsidRDefault="00F43496" w:rsidP="00F43496">
            <w:pPr>
              <w:jc w:val="both"/>
              <w:rPr>
                <w:bCs/>
                <w:lang w:val="uk-UA"/>
              </w:rPr>
            </w:pPr>
          </w:p>
        </w:tc>
        <w:tc>
          <w:tcPr>
            <w:tcW w:w="851" w:type="dxa"/>
          </w:tcPr>
          <w:p w14:paraId="5EAD042F" w14:textId="77777777" w:rsidR="00F43496" w:rsidRPr="00F43496" w:rsidRDefault="00F43496" w:rsidP="00F43496">
            <w:pPr>
              <w:jc w:val="both"/>
              <w:rPr>
                <w:bCs/>
                <w:lang w:val="uk-UA"/>
              </w:rPr>
            </w:pPr>
          </w:p>
        </w:tc>
      </w:tr>
      <w:tr w:rsidR="00F43496" w:rsidRPr="009717E6" w14:paraId="0B0BE84E" w14:textId="77777777" w:rsidTr="0072753B">
        <w:trPr>
          <w:trHeight w:val="390"/>
        </w:trPr>
        <w:tc>
          <w:tcPr>
            <w:tcW w:w="1419" w:type="dxa"/>
          </w:tcPr>
          <w:p w14:paraId="0817311F" w14:textId="77777777" w:rsidR="00F43496" w:rsidRPr="00F43496" w:rsidRDefault="00F43496" w:rsidP="00F43496">
            <w:pPr>
              <w:jc w:val="both"/>
              <w:rPr>
                <w:bCs/>
                <w:lang w:val="uk-UA"/>
              </w:rPr>
            </w:pPr>
          </w:p>
          <w:p w14:paraId="7CC43744" w14:textId="77777777" w:rsidR="00F43496" w:rsidRPr="00F43496" w:rsidRDefault="00F43496" w:rsidP="00F43496">
            <w:pPr>
              <w:jc w:val="both"/>
              <w:rPr>
                <w:bCs/>
                <w:lang w:val="uk-UA"/>
              </w:rPr>
            </w:pPr>
          </w:p>
          <w:p w14:paraId="0E893713" w14:textId="77777777" w:rsidR="00F43496" w:rsidRPr="00F43496" w:rsidRDefault="00F43496" w:rsidP="00F43496">
            <w:pPr>
              <w:jc w:val="both"/>
              <w:rPr>
                <w:bCs/>
                <w:lang w:val="uk-UA"/>
              </w:rPr>
            </w:pPr>
          </w:p>
          <w:p w14:paraId="411281AF" w14:textId="77777777" w:rsidR="00F43496" w:rsidRPr="00F43496" w:rsidRDefault="00F43496" w:rsidP="00F43496">
            <w:pPr>
              <w:jc w:val="both"/>
              <w:rPr>
                <w:bCs/>
                <w:lang w:val="uk-UA"/>
              </w:rPr>
            </w:pPr>
            <w:r w:rsidRPr="00F43496">
              <w:rPr>
                <w:bCs/>
                <w:lang w:val="uk-UA"/>
              </w:rPr>
              <w:t>9 т.</w:t>
            </w:r>
          </w:p>
          <w:p w14:paraId="7E05EFBC" w14:textId="77777777" w:rsidR="00F43496" w:rsidRPr="00F43496" w:rsidRDefault="00F43496" w:rsidP="00F43496">
            <w:pPr>
              <w:jc w:val="both"/>
              <w:rPr>
                <w:bCs/>
                <w:lang w:val="uk-UA"/>
              </w:rPr>
            </w:pPr>
          </w:p>
          <w:p w14:paraId="44CB0558" w14:textId="77777777" w:rsidR="00F43496" w:rsidRPr="00F43496" w:rsidRDefault="00F43496" w:rsidP="00F43496">
            <w:pPr>
              <w:jc w:val="both"/>
              <w:rPr>
                <w:bCs/>
                <w:lang w:val="uk-UA"/>
              </w:rPr>
            </w:pPr>
          </w:p>
          <w:p w14:paraId="3B98D929" w14:textId="77777777" w:rsidR="00F43496" w:rsidRPr="00F43496" w:rsidRDefault="00F43496" w:rsidP="00F43496">
            <w:pPr>
              <w:jc w:val="both"/>
              <w:rPr>
                <w:bCs/>
                <w:lang w:val="uk-UA"/>
              </w:rPr>
            </w:pPr>
            <w:r w:rsidRPr="00F43496">
              <w:rPr>
                <w:bCs/>
                <w:lang w:val="uk-UA"/>
              </w:rPr>
              <w:t>2 год.</w:t>
            </w:r>
          </w:p>
        </w:tc>
        <w:tc>
          <w:tcPr>
            <w:tcW w:w="5811" w:type="dxa"/>
          </w:tcPr>
          <w:p w14:paraId="6B0012B6" w14:textId="77777777" w:rsidR="00FB6E14" w:rsidRDefault="00FB6E14" w:rsidP="00946246">
            <w:pPr>
              <w:jc w:val="center"/>
              <w:rPr>
                <w:b/>
                <w:lang w:val="ru-RU" w:eastAsia="ru-RU"/>
              </w:rPr>
            </w:pPr>
          </w:p>
          <w:p w14:paraId="3BEF8122" w14:textId="2281DCCB" w:rsidR="00946246" w:rsidRDefault="00946246" w:rsidP="00946246">
            <w:pPr>
              <w:jc w:val="center"/>
              <w:rPr>
                <w:b/>
                <w:color w:val="auto"/>
                <w:lang w:val="uk-UA" w:eastAsia="ru-RU"/>
              </w:rPr>
            </w:pPr>
            <w:r>
              <w:rPr>
                <w:b/>
                <w:lang w:val="ru-RU" w:eastAsia="ru-RU"/>
              </w:rPr>
              <w:t>Тема: СПОСОБИ ПОРУШЕННЯ ПРАВИЛ КЛАСИЦИЗМУ У ЖАНРІ КОМЕДІЇ П.КОРНЕЛЯ</w:t>
            </w:r>
          </w:p>
          <w:p w14:paraId="6E39C453" w14:textId="77777777" w:rsidR="00946246" w:rsidRDefault="00946246" w:rsidP="00946246">
            <w:pPr>
              <w:jc w:val="center"/>
              <w:rPr>
                <w:i/>
                <w:lang w:val="ru-RU" w:eastAsia="ru-RU"/>
              </w:rPr>
            </w:pPr>
          </w:p>
          <w:p w14:paraId="392D8F3A" w14:textId="77777777" w:rsidR="00946246" w:rsidRDefault="00946246" w:rsidP="00946246">
            <w:pPr>
              <w:jc w:val="center"/>
              <w:rPr>
                <w:i/>
                <w:lang w:val="ru-RU" w:eastAsia="ru-RU"/>
              </w:rPr>
            </w:pPr>
            <w:r>
              <w:rPr>
                <w:i/>
                <w:lang w:val="ru-RU" w:eastAsia="ru-RU"/>
              </w:rPr>
              <w:t>Тексти для обговорення: П’єр Корнель «Королівська площа»,</w:t>
            </w:r>
          </w:p>
          <w:p w14:paraId="23DC6D47" w14:textId="77777777" w:rsidR="00946246" w:rsidRPr="00F2016D" w:rsidRDefault="00946246" w:rsidP="00946246">
            <w:pPr>
              <w:jc w:val="center"/>
              <w:rPr>
                <w:i/>
                <w:lang w:val="ru-RU" w:eastAsia="ru-RU"/>
              </w:rPr>
            </w:pPr>
            <w:r w:rsidRPr="00F2016D">
              <w:rPr>
                <w:i/>
                <w:lang w:val="ru-RU" w:eastAsia="ru-RU"/>
              </w:rPr>
              <w:t>Н. Буало «Мистецтво поетичне»</w:t>
            </w:r>
            <w:r>
              <w:rPr>
                <w:i/>
                <w:lang w:val="ru-RU" w:eastAsia="ru-RU"/>
              </w:rPr>
              <w:t>,</w:t>
            </w:r>
            <w:r w:rsidRPr="00F2016D">
              <w:rPr>
                <w:i/>
                <w:lang w:val="ru-RU" w:eastAsia="ru-RU"/>
              </w:rPr>
              <w:t xml:space="preserve"> </w:t>
            </w:r>
          </w:p>
          <w:p w14:paraId="5A590207" w14:textId="77777777" w:rsidR="00946246" w:rsidRDefault="00946246" w:rsidP="00946246">
            <w:pPr>
              <w:jc w:val="center"/>
              <w:rPr>
                <w:i/>
                <w:lang w:val="ru-RU" w:eastAsia="ru-RU"/>
              </w:rPr>
            </w:pPr>
          </w:p>
          <w:p w14:paraId="23AF9A17" w14:textId="77777777" w:rsidR="00946246" w:rsidRDefault="00946246" w:rsidP="00946246">
            <w:pPr>
              <w:numPr>
                <w:ilvl w:val="0"/>
                <w:numId w:val="21"/>
              </w:numPr>
              <w:spacing w:line="256" w:lineRule="auto"/>
              <w:contextualSpacing/>
              <w:jc w:val="both"/>
              <w:rPr>
                <w:rFonts w:eastAsia="Calibri"/>
                <w:lang w:val="ru-RU"/>
              </w:rPr>
            </w:pPr>
            <w:r w:rsidRPr="00F2016D">
              <w:rPr>
                <w:rFonts w:eastAsia="Calibri"/>
                <w:lang w:val="ru-RU"/>
              </w:rPr>
              <w:t>Теор</w:t>
            </w:r>
            <w:r>
              <w:rPr>
                <w:rFonts w:eastAsia="Calibri"/>
                <w:lang w:val="ru-RU"/>
              </w:rPr>
              <w:t xml:space="preserve">етичні приписи </w:t>
            </w:r>
            <w:r w:rsidRPr="00F2016D">
              <w:rPr>
                <w:rFonts w:eastAsia="Calibri"/>
                <w:lang w:val="ru-RU"/>
              </w:rPr>
              <w:t xml:space="preserve">Буало </w:t>
            </w:r>
            <w:r>
              <w:rPr>
                <w:rFonts w:eastAsia="Calibri"/>
                <w:lang w:val="ru-RU"/>
              </w:rPr>
              <w:t>та їхні можливості</w:t>
            </w:r>
            <w:r w:rsidRPr="00F2016D">
              <w:rPr>
                <w:rFonts w:eastAsia="Calibri"/>
                <w:lang w:val="ru-RU"/>
              </w:rPr>
              <w:t xml:space="preserve"> реалізаці</w:t>
            </w:r>
            <w:r>
              <w:rPr>
                <w:rFonts w:eastAsia="Calibri"/>
                <w:lang w:val="ru-RU"/>
              </w:rPr>
              <w:t>ї</w:t>
            </w:r>
            <w:r w:rsidRPr="00F2016D">
              <w:rPr>
                <w:rFonts w:eastAsia="Calibri"/>
                <w:lang w:val="ru-RU"/>
              </w:rPr>
              <w:t xml:space="preserve"> </w:t>
            </w:r>
            <w:r>
              <w:rPr>
                <w:rFonts w:eastAsia="Calibri"/>
                <w:lang w:val="ru-RU"/>
              </w:rPr>
              <w:t xml:space="preserve">у практиці театру. </w:t>
            </w:r>
          </w:p>
          <w:p w14:paraId="22B72C24" w14:textId="77777777" w:rsidR="00946246" w:rsidRDefault="00946246" w:rsidP="00946246">
            <w:pPr>
              <w:numPr>
                <w:ilvl w:val="0"/>
                <w:numId w:val="21"/>
              </w:numPr>
              <w:spacing w:line="256" w:lineRule="auto"/>
              <w:contextualSpacing/>
              <w:jc w:val="both"/>
              <w:rPr>
                <w:rFonts w:eastAsia="Calibri"/>
                <w:lang w:val="ru-RU"/>
              </w:rPr>
            </w:pPr>
            <w:r>
              <w:rPr>
                <w:rFonts w:eastAsia="Calibri"/>
                <w:lang w:val="ru-RU"/>
              </w:rPr>
              <w:t>Дотримання та порушення правил класицизму у творчості П. Корнеля, Ж. Расіна, Мольєра.</w:t>
            </w:r>
          </w:p>
          <w:p w14:paraId="68251500" w14:textId="77777777" w:rsidR="00946246" w:rsidRPr="009948DB" w:rsidRDefault="00946246" w:rsidP="00946246">
            <w:pPr>
              <w:numPr>
                <w:ilvl w:val="0"/>
                <w:numId w:val="21"/>
              </w:numPr>
              <w:spacing w:line="256" w:lineRule="auto"/>
              <w:contextualSpacing/>
              <w:jc w:val="both"/>
              <w:rPr>
                <w:rFonts w:eastAsia="Calibri"/>
                <w:lang w:val="ru-RU"/>
              </w:rPr>
            </w:pPr>
            <w:r w:rsidRPr="009948DB">
              <w:rPr>
                <w:rFonts w:eastAsia="Calibri"/>
                <w:lang w:val="ru-RU"/>
              </w:rPr>
              <w:t>Жанр комедії у приписах теорії класицизму. Комедія Корнеля та комедія Мольєра: спільні та відмінні принципи моделювання ситуацій.</w:t>
            </w:r>
          </w:p>
          <w:p w14:paraId="71A39C7B" w14:textId="77777777" w:rsidR="00946246" w:rsidRPr="009948DB" w:rsidRDefault="00946246" w:rsidP="00946246">
            <w:pPr>
              <w:numPr>
                <w:ilvl w:val="0"/>
                <w:numId w:val="21"/>
              </w:numPr>
              <w:spacing w:line="256" w:lineRule="auto"/>
              <w:contextualSpacing/>
              <w:jc w:val="both"/>
              <w:rPr>
                <w:rFonts w:eastAsia="Calibri"/>
                <w:lang w:val="ru-RU"/>
              </w:rPr>
            </w:pPr>
            <w:r w:rsidRPr="009948DB">
              <w:rPr>
                <w:rFonts w:eastAsia="Calibri"/>
                <w:lang w:val="ru-RU"/>
              </w:rPr>
              <w:t xml:space="preserve"> «Відвойований міф» у комедії «Королівська площа» Корнеля як «дуже неприємна комедія» та «відповідальність» автора за «дивацтва» своїх персонажів.</w:t>
            </w:r>
          </w:p>
          <w:p w14:paraId="2CB701B6" w14:textId="77777777" w:rsidR="00946246" w:rsidRPr="009948DB" w:rsidRDefault="00946246" w:rsidP="00946246">
            <w:pPr>
              <w:numPr>
                <w:ilvl w:val="0"/>
                <w:numId w:val="21"/>
              </w:numPr>
              <w:spacing w:line="256" w:lineRule="auto"/>
              <w:contextualSpacing/>
              <w:jc w:val="both"/>
              <w:rPr>
                <w:rFonts w:eastAsia="Calibri"/>
                <w:lang w:val="ru-RU"/>
              </w:rPr>
            </w:pPr>
            <w:r w:rsidRPr="009948DB">
              <w:rPr>
                <w:rFonts w:eastAsia="Calibri"/>
                <w:lang w:val="ru-RU"/>
              </w:rPr>
              <w:t>Любовний багатокутник у комедії Корнеля (АЛІДОР, КЛЕАНДР, ДОРАСТ, ЛІСІТ, АНЖЕЛІКА, ФІЛІДА) та Донжуанівська модель стосунків: проблема драматичного конфлікту та його вирішення.</w:t>
            </w:r>
          </w:p>
          <w:p w14:paraId="03C973AB" w14:textId="77777777" w:rsidR="00946246" w:rsidRPr="009948DB" w:rsidRDefault="00946246" w:rsidP="00946246">
            <w:pPr>
              <w:numPr>
                <w:ilvl w:val="0"/>
                <w:numId w:val="21"/>
              </w:numPr>
              <w:spacing w:line="256" w:lineRule="auto"/>
              <w:contextualSpacing/>
              <w:jc w:val="both"/>
              <w:rPr>
                <w:rFonts w:eastAsia="Calibri"/>
                <w:lang w:val="ru-RU"/>
              </w:rPr>
            </w:pPr>
            <w:r w:rsidRPr="009948DB">
              <w:rPr>
                <w:rFonts w:eastAsia="Calibri"/>
                <w:lang w:val="ru-RU"/>
              </w:rPr>
              <w:t xml:space="preserve">ПОЛІМАС, ЛІКАНТ, СГАНАРЕЛЬ: яким повинен бути/чи НЕ бути слуга у класицистичній комедії?  </w:t>
            </w:r>
          </w:p>
          <w:p w14:paraId="36958D87" w14:textId="77777777" w:rsidR="00F43496" w:rsidRPr="00F43496" w:rsidRDefault="00F43496" w:rsidP="00CD6BC3">
            <w:pPr>
              <w:numPr>
                <w:ilvl w:val="0"/>
                <w:numId w:val="21"/>
              </w:numPr>
              <w:spacing w:line="256" w:lineRule="auto"/>
              <w:contextualSpacing/>
              <w:jc w:val="both"/>
              <w:rPr>
                <w:rFonts w:eastAsia="Calibri"/>
                <w:lang w:val="ru-RU"/>
              </w:rPr>
            </w:pPr>
            <w:r w:rsidRPr="00F43496">
              <w:rPr>
                <w:rFonts w:eastAsia="Calibri"/>
                <w:lang w:val="ru-RU"/>
              </w:rPr>
              <w:t>Доля жінки та її осмислення у трагедії Ж.Расіна «Іфігенія».</w:t>
            </w:r>
          </w:p>
          <w:p w14:paraId="22634917" w14:textId="77777777" w:rsidR="00F43496" w:rsidRPr="00F43496" w:rsidRDefault="00F43496" w:rsidP="00F43496">
            <w:pPr>
              <w:spacing w:line="256" w:lineRule="auto"/>
              <w:contextualSpacing/>
              <w:jc w:val="both"/>
              <w:rPr>
                <w:b/>
                <w:lang w:val="ru-RU"/>
              </w:rPr>
            </w:pPr>
          </w:p>
        </w:tc>
        <w:tc>
          <w:tcPr>
            <w:tcW w:w="993" w:type="dxa"/>
          </w:tcPr>
          <w:p w14:paraId="55F7B10D" w14:textId="77777777" w:rsidR="00F43496" w:rsidRPr="00F43496" w:rsidRDefault="00F43496" w:rsidP="00F43496">
            <w:pPr>
              <w:jc w:val="both"/>
              <w:rPr>
                <w:bCs/>
                <w:lang w:val="uk-UA"/>
              </w:rPr>
            </w:pPr>
          </w:p>
          <w:p w14:paraId="1A501452" w14:textId="77777777" w:rsidR="00F43496" w:rsidRPr="00F43496" w:rsidRDefault="00F43496" w:rsidP="00F43496">
            <w:pPr>
              <w:jc w:val="both"/>
              <w:rPr>
                <w:bCs/>
                <w:lang w:val="uk-UA"/>
              </w:rPr>
            </w:pPr>
          </w:p>
          <w:p w14:paraId="0D28440A" w14:textId="77777777" w:rsidR="00F43496" w:rsidRPr="00F43496" w:rsidRDefault="00F43496" w:rsidP="00F43496">
            <w:pPr>
              <w:jc w:val="both"/>
              <w:rPr>
                <w:bCs/>
                <w:lang w:val="uk-UA"/>
              </w:rPr>
            </w:pPr>
          </w:p>
          <w:p w14:paraId="5CC6FA97" w14:textId="77777777" w:rsidR="00F43496" w:rsidRPr="00F43496" w:rsidRDefault="00F43496" w:rsidP="00F43496">
            <w:pPr>
              <w:jc w:val="both"/>
              <w:rPr>
                <w:bCs/>
                <w:lang w:val="uk-UA"/>
              </w:rPr>
            </w:pPr>
            <w:r w:rsidRPr="00F43496">
              <w:rPr>
                <w:bCs/>
                <w:lang w:val="uk-UA"/>
              </w:rPr>
              <w:t>практ.</w:t>
            </w:r>
          </w:p>
        </w:tc>
        <w:tc>
          <w:tcPr>
            <w:tcW w:w="3969" w:type="dxa"/>
          </w:tcPr>
          <w:p w14:paraId="5AC26890" w14:textId="77777777" w:rsidR="00946246" w:rsidRDefault="00946246" w:rsidP="00946246">
            <w:pPr>
              <w:contextualSpacing/>
              <w:jc w:val="both"/>
              <w:rPr>
                <w:iCs/>
                <w:sz w:val="20"/>
                <w:szCs w:val="20"/>
                <w:lang w:val="ru-RU" w:eastAsia="ru-RU"/>
              </w:rPr>
            </w:pPr>
            <w:r w:rsidRPr="00F2016D">
              <w:rPr>
                <w:iCs/>
                <w:sz w:val="20"/>
                <w:szCs w:val="20"/>
                <w:lang w:val="ru-RU" w:eastAsia="ru-RU"/>
              </w:rPr>
              <w:t xml:space="preserve">Нікола Буало Мистецтво поетичне. Буало Н. Мистецтво поетичне. К., 1967; переклад М.Т. Рильського. </w:t>
            </w:r>
          </w:p>
          <w:p w14:paraId="6F324489" w14:textId="77777777" w:rsidR="00946246" w:rsidRDefault="00946246" w:rsidP="00946246">
            <w:pPr>
              <w:contextualSpacing/>
              <w:jc w:val="both"/>
              <w:rPr>
                <w:iCs/>
                <w:sz w:val="20"/>
                <w:szCs w:val="20"/>
                <w:lang w:val="ru-RU" w:eastAsia="ru-RU"/>
              </w:rPr>
            </w:pPr>
            <w:r>
              <w:rPr>
                <w:iCs/>
                <w:sz w:val="20"/>
                <w:szCs w:val="20"/>
                <w:lang w:val="ru-RU" w:eastAsia="ru-RU"/>
              </w:rPr>
              <w:t>Корнель П. Королівська площа (розбір) // Передмова до комедії «Королівська площа» (</w:t>
            </w:r>
            <w:r w:rsidRPr="003875A9">
              <w:rPr>
                <w:i/>
                <w:sz w:val="20"/>
                <w:szCs w:val="20"/>
                <w:lang w:val="ru-RU" w:eastAsia="ru-RU"/>
              </w:rPr>
              <w:t>див. у доданому файлі</w:t>
            </w:r>
            <w:r>
              <w:rPr>
                <w:i/>
                <w:sz w:val="20"/>
                <w:szCs w:val="20"/>
                <w:lang w:val="ru-RU" w:eastAsia="ru-RU"/>
              </w:rPr>
              <w:t xml:space="preserve"> зі списком базових для прочитання творів</w:t>
            </w:r>
            <w:r w:rsidRPr="003875A9">
              <w:rPr>
                <w:i/>
                <w:sz w:val="20"/>
                <w:szCs w:val="20"/>
                <w:lang w:val="ru-RU" w:eastAsia="ru-RU"/>
              </w:rPr>
              <w:t>)</w:t>
            </w:r>
          </w:p>
          <w:p w14:paraId="767C2F02" w14:textId="77777777" w:rsidR="00946246" w:rsidRPr="003875A9" w:rsidRDefault="00946246" w:rsidP="00946246">
            <w:pPr>
              <w:jc w:val="both"/>
              <w:rPr>
                <w:b/>
                <w:sz w:val="20"/>
                <w:szCs w:val="20"/>
                <w:lang w:val="ru-RU" w:eastAsia="ru-RU"/>
              </w:rPr>
            </w:pPr>
          </w:p>
          <w:p w14:paraId="152447A8" w14:textId="77777777" w:rsidR="00946246" w:rsidRPr="003875A9" w:rsidRDefault="00946246" w:rsidP="00946246">
            <w:pPr>
              <w:jc w:val="both"/>
              <w:rPr>
                <w:sz w:val="20"/>
                <w:szCs w:val="20"/>
                <w:lang w:val="ru-RU" w:eastAsia="ru-RU"/>
              </w:rPr>
            </w:pPr>
            <w:r w:rsidRPr="003875A9">
              <w:rPr>
                <w:sz w:val="20"/>
                <w:szCs w:val="20"/>
                <w:lang w:val="ru-RU" w:eastAsia="ru-RU"/>
              </w:rPr>
              <w:lastRenderedPageBreak/>
              <w:t>Ружмон Д. Любов і західна культура / Дені де Ружмон ; Пер. з франц. Ярина Тарасюк – Львів: Літопис, 2000. – 304 с. – Режим доступу:</w:t>
            </w:r>
            <w:r w:rsidRPr="00035CB3">
              <w:rPr>
                <w:sz w:val="20"/>
                <w:szCs w:val="20"/>
                <w:lang w:eastAsia="ru-RU"/>
              </w:rPr>
              <w:t>http</w:t>
            </w:r>
            <w:r w:rsidRPr="003875A9">
              <w:rPr>
                <w:sz w:val="20"/>
                <w:szCs w:val="20"/>
                <w:lang w:val="ru-RU" w:eastAsia="ru-RU"/>
              </w:rPr>
              <w:t>://</w:t>
            </w:r>
            <w:r w:rsidRPr="00035CB3">
              <w:rPr>
                <w:sz w:val="20"/>
                <w:szCs w:val="20"/>
                <w:lang w:eastAsia="ru-RU"/>
              </w:rPr>
              <w:t>chtyvo</w:t>
            </w:r>
            <w:r w:rsidRPr="003875A9">
              <w:rPr>
                <w:sz w:val="20"/>
                <w:szCs w:val="20"/>
                <w:lang w:val="ru-RU" w:eastAsia="ru-RU"/>
              </w:rPr>
              <w:t>.</w:t>
            </w:r>
            <w:r w:rsidRPr="00035CB3">
              <w:rPr>
                <w:sz w:val="20"/>
                <w:szCs w:val="20"/>
                <w:lang w:eastAsia="ru-RU"/>
              </w:rPr>
              <w:t>org</w:t>
            </w:r>
            <w:r w:rsidRPr="003875A9">
              <w:rPr>
                <w:sz w:val="20"/>
                <w:szCs w:val="20"/>
                <w:lang w:val="ru-RU" w:eastAsia="ru-RU"/>
              </w:rPr>
              <w:t>.</w:t>
            </w:r>
            <w:r w:rsidRPr="00035CB3">
              <w:rPr>
                <w:sz w:val="20"/>
                <w:szCs w:val="20"/>
                <w:lang w:eastAsia="ru-RU"/>
              </w:rPr>
              <w:t>ua</w:t>
            </w:r>
            <w:r w:rsidRPr="003875A9">
              <w:rPr>
                <w:sz w:val="20"/>
                <w:szCs w:val="20"/>
                <w:lang w:val="ru-RU" w:eastAsia="ru-RU"/>
              </w:rPr>
              <w:t>/</w:t>
            </w:r>
            <w:r w:rsidRPr="00035CB3">
              <w:rPr>
                <w:sz w:val="20"/>
                <w:szCs w:val="20"/>
                <w:lang w:eastAsia="ru-RU"/>
              </w:rPr>
              <w:t>authors</w:t>
            </w:r>
            <w:r w:rsidRPr="003875A9">
              <w:rPr>
                <w:sz w:val="20"/>
                <w:szCs w:val="20"/>
                <w:lang w:val="ru-RU" w:eastAsia="ru-RU"/>
              </w:rPr>
              <w:t>/</w:t>
            </w:r>
            <w:r w:rsidRPr="00035CB3">
              <w:rPr>
                <w:sz w:val="20"/>
                <w:szCs w:val="20"/>
                <w:lang w:eastAsia="ru-RU"/>
              </w:rPr>
              <w:t>Denis</w:t>
            </w:r>
            <w:r w:rsidRPr="003875A9">
              <w:rPr>
                <w:sz w:val="20"/>
                <w:szCs w:val="20"/>
                <w:lang w:val="ru-RU" w:eastAsia="ru-RU"/>
              </w:rPr>
              <w:t>_</w:t>
            </w:r>
            <w:r w:rsidRPr="00035CB3">
              <w:rPr>
                <w:sz w:val="20"/>
                <w:szCs w:val="20"/>
                <w:lang w:eastAsia="ru-RU"/>
              </w:rPr>
              <w:t>de</w:t>
            </w:r>
            <w:r w:rsidRPr="003875A9">
              <w:rPr>
                <w:sz w:val="20"/>
                <w:szCs w:val="20"/>
                <w:lang w:val="ru-RU" w:eastAsia="ru-RU"/>
              </w:rPr>
              <w:t>_</w:t>
            </w:r>
            <w:r w:rsidRPr="00035CB3">
              <w:rPr>
                <w:sz w:val="20"/>
                <w:szCs w:val="20"/>
                <w:lang w:eastAsia="ru-RU"/>
              </w:rPr>
              <w:t>Rougemont</w:t>
            </w:r>
            <w:r w:rsidRPr="003875A9">
              <w:rPr>
                <w:sz w:val="20"/>
                <w:szCs w:val="20"/>
                <w:lang w:val="ru-RU" w:eastAsia="ru-RU"/>
              </w:rPr>
              <w:t xml:space="preserve"> (КНИГА </w:t>
            </w:r>
            <w:r w:rsidRPr="00035CB3">
              <w:rPr>
                <w:sz w:val="20"/>
                <w:szCs w:val="20"/>
                <w:lang w:eastAsia="ru-RU"/>
              </w:rPr>
              <w:t>IV</w:t>
            </w:r>
            <w:r w:rsidRPr="003875A9">
              <w:rPr>
                <w:sz w:val="20"/>
                <w:szCs w:val="20"/>
                <w:lang w:val="ru-RU" w:eastAsia="ru-RU"/>
              </w:rPr>
              <w:t>. Міт у літературі. – С. 190–198, 202-204).</w:t>
            </w:r>
          </w:p>
          <w:p w14:paraId="2BDDA91C" w14:textId="77777777" w:rsidR="00946246" w:rsidRPr="003875A9" w:rsidRDefault="00946246" w:rsidP="00946246">
            <w:pPr>
              <w:spacing w:after="160" w:line="256" w:lineRule="auto"/>
              <w:contextualSpacing/>
              <w:jc w:val="both"/>
              <w:rPr>
                <w:sz w:val="20"/>
                <w:szCs w:val="20"/>
                <w:lang w:val="ru-RU" w:eastAsia="ru-RU"/>
              </w:rPr>
            </w:pPr>
            <w:r w:rsidRPr="003875A9">
              <w:rPr>
                <w:sz w:val="20"/>
                <w:szCs w:val="20"/>
                <w:lang w:val="ru-RU" w:eastAsia="ru-RU"/>
              </w:rPr>
              <w:t>Кадышев В. С. Расин. – М., 1990. – 272 с.</w:t>
            </w:r>
          </w:p>
          <w:p w14:paraId="71AD7009" w14:textId="77777777" w:rsidR="00946246" w:rsidRPr="003875A9" w:rsidRDefault="00946246" w:rsidP="00946246">
            <w:pPr>
              <w:spacing w:after="160" w:line="256" w:lineRule="auto"/>
              <w:contextualSpacing/>
              <w:jc w:val="both"/>
              <w:rPr>
                <w:sz w:val="20"/>
                <w:szCs w:val="20"/>
                <w:lang w:val="ru-RU" w:eastAsia="ru-RU"/>
              </w:rPr>
            </w:pPr>
            <w:r w:rsidRPr="003875A9">
              <w:rPr>
                <w:sz w:val="20"/>
                <w:szCs w:val="20"/>
                <w:lang w:val="ru-RU" w:eastAsia="ru-RU"/>
              </w:rPr>
              <w:t>Обломиевский Д. Д. Французкий классицизм. – М., 1968. – 376 с.</w:t>
            </w:r>
          </w:p>
          <w:p w14:paraId="25AFF372" w14:textId="77777777" w:rsidR="00946246" w:rsidRPr="00035CB3" w:rsidRDefault="00946246" w:rsidP="00946246">
            <w:pPr>
              <w:spacing w:after="160" w:line="256" w:lineRule="auto"/>
              <w:contextualSpacing/>
              <w:jc w:val="both"/>
              <w:rPr>
                <w:rFonts w:eastAsia="Calibri"/>
                <w:sz w:val="20"/>
                <w:szCs w:val="20"/>
                <w:lang w:val="ru-RU"/>
              </w:rPr>
            </w:pPr>
            <w:r w:rsidRPr="003875A9">
              <w:rPr>
                <w:rFonts w:eastAsia="Calibri"/>
                <w:sz w:val="20"/>
                <w:szCs w:val="20"/>
                <w:lang w:val="ru-RU"/>
              </w:rPr>
              <w:t>Бордонов Ж. Мольер. — М.: Искусство, 1983. — 415 с.</w:t>
            </w:r>
          </w:p>
          <w:p w14:paraId="6A1B1EB9" w14:textId="77777777" w:rsidR="00946246" w:rsidRDefault="00946246" w:rsidP="00946246">
            <w:pPr>
              <w:spacing w:line="256" w:lineRule="auto"/>
              <w:contextualSpacing/>
              <w:jc w:val="both"/>
              <w:rPr>
                <w:rFonts w:eastAsia="Calibri"/>
                <w:sz w:val="20"/>
                <w:szCs w:val="20"/>
                <w:lang w:val="ru-RU"/>
              </w:rPr>
            </w:pPr>
            <w:r w:rsidRPr="003875A9">
              <w:rPr>
                <w:rFonts w:eastAsia="Calibri"/>
                <w:sz w:val="20"/>
                <w:szCs w:val="20"/>
                <w:lang w:val="ru-RU"/>
              </w:rPr>
              <w:t>Пащенко В. Нищівний сміх Мольєра / Вадим Пащенко // Мольєр. Комедії. – К.: Дніпро, 1981 («Вершини світового письменства»). – С. 5-23.</w:t>
            </w:r>
          </w:p>
          <w:p w14:paraId="6D78255F" w14:textId="77777777" w:rsidR="00F43496" w:rsidRPr="00F43496" w:rsidRDefault="00F43496" w:rsidP="00946246">
            <w:pPr>
              <w:contextualSpacing/>
              <w:jc w:val="both"/>
              <w:rPr>
                <w:iCs/>
                <w:sz w:val="20"/>
                <w:szCs w:val="20"/>
                <w:lang w:val="ru-RU" w:eastAsia="ru-RU"/>
              </w:rPr>
            </w:pPr>
          </w:p>
        </w:tc>
        <w:tc>
          <w:tcPr>
            <w:tcW w:w="3118" w:type="dxa"/>
          </w:tcPr>
          <w:p w14:paraId="353E961D" w14:textId="77777777" w:rsidR="00F43496" w:rsidRPr="00F43496" w:rsidRDefault="00F43496" w:rsidP="00F43496">
            <w:pPr>
              <w:jc w:val="both"/>
              <w:rPr>
                <w:bCs/>
                <w:i/>
                <w:lang w:val="uk-UA"/>
              </w:rPr>
            </w:pPr>
          </w:p>
          <w:p w14:paraId="27C8A782" w14:textId="77777777" w:rsidR="0072753B" w:rsidRDefault="0072753B" w:rsidP="0072753B">
            <w:pPr>
              <w:ind w:left="360"/>
              <w:jc w:val="center"/>
              <w:rPr>
                <w:bCs/>
                <w:i/>
                <w:lang w:val="uk-UA"/>
              </w:rPr>
            </w:pPr>
            <w:r>
              <w:rPr>
                <w:bCs/>
                <w:i/>
                <w:lang w:val="uk-UA"/>
              </w:rPr>
              <w:t>Завдання для самостійного дослідження:</w:t>
            </w:r>
          </w:p>
          <w:p w14:paraId="57CEE8FD" w14:textId="77777777" w:rsidR="0072753B" w:rsidRDefault="0072753B" w:rsidP="0072753B">
            <w:pPr>
              <w:jc w:val="both"/>
              <w:rPr>
                <w:bCs/>
                <w:highlight w:val="yellow"/>
                <w:lang w:val="uk-UA"/>
              </w:rPr>
            </w:pPr>
          </w:p>
          <w:p w14:paraId="37CD05AE" w14:textId="77777777" w:rsidR="0072753B" w:rsidRDefault="0072753B" w:rsidP="0072753B">
            <w:pPr>
              <w:jc w:val="both"/>
              <w:rPr>
                <w:bCs/>
                <w:highlight w:val="yellow"/>
                <w:lang w:val="uk-UA"/>
              </w:rPr>
            </w:pPr>
          </w:p>
          <w:p w14:paraId="165FD19A" w14:textId="6C3FD00D" w:rsidR="009717E6" w:rsidRDefault="009717E6" w:rsidP="009717E6">
            <w:pPr>
              <w:pStyle w:val="a3"/>
              <w:numPr>
                <w:ilvl w:val="0"/>
                <w:numId w:val="40"/>
              </w:numPr>
              <w:jc w:val="both"/>
              <w:rPr>
                <w:bCs/>
                <w:lang w:val="uk-UA"/>
              </w:rPr>
            </w:pPr>
            <w:r>
              <w:rPr>
                <w:bCs/>
                <w:lang w:val="uk-UA"/>
              </w:rPr>
              <w:lastRenderedPageBreak/>
              <w:t>Античні образи у трагедіях П.Корнеля та Ж.Расіна.</w:t>
            </w:r>
          </w:p>
          <w:p w14:paraId="42BD69B3" w14:textId="77777777" w:rsidR="009717E6" w:rsidRDefault="009717E6" w:rsidP="009717E6">
            <w:pPr>
              <w:pStyle w:val="a3"/>
              <w:jc w:val="both"/>
              <w:rPr>
                <w:bCs/>
                <w:lang w:val="uk-UA"/>
              </w:rPr>
            </w:pPr>
          </w:p>
          <w:p w14:paraId="2778057B" w14:textId="50E4B8C5" w:rsidR="0072753B" w:rsidRDefault="009717E6" w:rsidP="009717E6">
            <w:pPr>
              <w:pStyle w:val="a3"/>
              <w:numPr>
                <w:ilvl w:val="0"/>
                <w:numId w:val="40"/>
              </w:numPr>
              <w:jc w:val="both"/>
              <w:rPr>
                <w:bCs/>
                <w:lang w:val="uk-UA"/>
              </w:rPr>
            </w:pPr>
            <w:r w:rsidRPr="009717E6">
              <w:rPr>
                <w:bCs/>
                <w:lang w:val="uk-UA"/>
              </w:rPr>
              <w:t>Дон Жуан, Тартюф, Мізантроп: характери, які стали узагальненими моделями поведінки (на основі однойменних комедій Мольєра)</w:t>
            </w:r>
          </w:p>
          <w:p w14:paraId="71913E5F" w14:textId="77777777" w:rsidR="009717E6" w:rsidRDefault="009717E6" w:rsidP="009717E6">
            <w:pPr>
              <w:pStyle w:val="a3"/>
              <w:jc w:val="both"/>
              <w:rPr>
                <w:bCs/>
                <w:lang w:val="uk-UA"/>
              </w:rPr>
            </w:pPr>
          </w:p>
          <w:p w14:paraId="6EA278F8" w14:textId="3B51EC58" w:rsidR="009717E6" w:rsidRDefault="009717E6" w:rsidP="009717E6">
            <w:pPr>
              <w:pStyle w:val="a3"/>
              <w:numPr>
                <w:ilvl w:val="0"/>
                <w:numId w:val="40"/>
              </w:numPr>
              <w:jc w:val="both"/>
              <w:rPr>
                <w:bCs/>
                <w:lang w:val="uk-UA"/>
              </w:rPr>
            </w:pPr>
            <w:r>
              <w:rPr>
                <w:bCs/>
                <w:lang w:val="uk-UA"/>
              </w:rPr>
              <w:t>Іспанський та французький «донжуан» (пор. п’єсу Тірсо де Моліни «Севільський витівник» та «Дон Жуана» Мольєра</w:t>
            </w:r>
          </w:p>
          <w:p w14:paraId="7139595C" w14:textId="77777777" w:rsidR="009717E6" w:rsidRPr="009717E6" w:rsidRDefault="009717E6" w:rsidP="009717E6">
            <w:pPr>
              <w:pStyle w:val="a3"/>
              <w:jc w:val="both"/>
              <w:rPr>
                <w:bCs/>
                <w:lang w:val="uk-UA"/>
              </w:rPr>
            </w:pPr>
          </w:p>
          <w:p w14:paraId="427715ED" w14:textId="168DBC50" w:rsidR="0072753B" w:rsidRPr="0072753B" w:rsidRDefault="0072753B" w:rsidP="0072753B">
            <w:pPr>
              <w:ind w:left="360"/>
              <w:jc w:val="center"/>
              <w:rPr>
                <w:b/>
                <w:i/>
                <w:lang w:val="uk-UA"/>
              </w:rPr>
            </w:pPr>
            <w:r w:rsidRPr="0072753B">
              <w:rPr>
                <w:b/>
                <w:lang w:val="uk-UA"/>
              </w:rPr>
              <w:t>4 год.</w:t>
            </w:r>
            <w:r w:rsidRPr="0072753B">
              <w:rPr>
                <w:b/>
                <w:i/>
                <w:lang w:val="uk-UA"/>
              </w:rPr>
              <w:t xml:space="preserve"> </w:t>
            </w:r>
          </w:p>
          <w:p w14:paraId="3D119FE4" w14:textId="77777777" w:rsidR="00F43496" w:rsidRPr="00F43496" w:rsidRDefault="00F43496" w:rsidP="00F43496">
            <w:pPr>
              <w:ind w:left="360"/>
              <w:jc w:val="both"/>
              <w:rPr>
                <w:bCs/>
                <w:i/>
                <w:lang w:val="uk-UA"/>
              </w:rPr>
            </w:pPr>
          </w:p>
        </w:tc>
        <w:tc>
          <w:tcPr>
            <w:tcW w:w="851" w:type="dxa"/>
          </w:tcPr>
          <w:p w14:paraId="682FC0FF" w14:textId="77777777" w:rsidR="00F43496" w:rsidRPr="00F43496" w:rsidRDefault="00F43496" w:rsidP="00F43496">
            <w:pPr>
              <w:jc w:val="both"/>
              <w:rPr>
                <w:bCs/>
                <w:lang w:val="uk-UA"/>
              </w:rPr>
            </w:pPr>
          </w:p>
        </w:tc>
      </w:tr>
      <w:tr w:rsidR="00F43496" w:rsidRPr="00F43496" w14:paraId="0F73FD34" w14:textId="77777777" w:rsidTr="0072753B">
        <w:tc>
          <w:tcPr>
            <w:tcW w:w="1419" w:type="dxa"/>
          </w:tcPr>
          <w:p w14:paraId="62DBC0DD" w14:textId="77777777" w:rsidR="00F43496" w:rsidRPr="00F43496" w:rsidRDefault="00F43496" w:rsidP="00F43496">
            <w:pPr>
              <w:jc w:val="both"/>
              <w:rPr>
                <w:bCs/>
                <w:lang w:val="uk-UA"/>
              </w:rPr>
            </w:pPr>
            <w:r w:rsidRPr="00F43496">
              <w:rPr>
                <w:bCs/>
                <w:lang w:val="uk-UA"/>
              </w:rPr>
              <w:lastRenderedPageBreak/>
              <w:t>10 т.</w:t>
            </w:r>
          </w:p>
          <w:p w14:paraId="2382D7E5" w14:textId="77777777" w:rsidR="00F43496" w:rsidRPr="00F43496" w:rsidRDefault="00F43496" w:rsidP="00F43496">
            <w:pPr>
              <w:jc w:val="both"/>
              <w:rPr>
                <w:bCs/>
                <w:lang w:val="uk-UA"/>
              </w:rPr>
            </w:pPr>
          </w:p>
          <w:p w14:paraId="6DA13E76" w14:textId="77777777" w:rsidR="00F43496" w:rsidRPr="00F43496" w:rsidRDefault="00F43496" w:rsidP="00F43496">
            <w:pPr>
              <w:jc w:val="both"/>
              <w:rPr>
                <w:bCs/>
                <w:lang w:val="uk-UA"/>
              </w:rPr>
            </w:pPr>
            <w:r w:rsidRPr="00F43496">
              <w:rPr>
                <w:bCs/>
                <w:lang w:val="uk-UA"/>
              </w:rPr>
              <w:t>2 год.</w:t>
            </w:r>
          </w:p>
        </w:tc>
        <w:tc>
          <w:tcPr>
            <w:tcW w:w="5811" w:type="dxa"/>
          </w:tcPr>
          <w:p w14:paraId="5DE61FA3" w14:textId="239A5EB3" w:rsidR="00F43496" w:rsidRPr="00F43496" w:rsidRDefault="00F43496" w:rsidP="00F43496">
            <w:pPr>
              <w:jc w:val="both"/>
              <w:rPr>
                <w:b/>
                <w:lang w:val="ru-RU" w:eastAsia="ru-RU"/>
              </w:rPr>
            </w:pPr>
            <w:r w:rsidRPr="00F43496">
              <w:rPr>
                <w:b/>
                <w:lang w:val="ru-RU" w:eastAsia="ru-RU"/>
              </w:rPr>
              <w:t xml:space="preserve">Тема 13. </w:t>
            </w:r>
            <w:r w:rsidRPr="00F43496">
              <w:rPr>
                <w:lang w:val="ru-RU" w:eastAsia="ru-RU"/>
              </w:rPr>
              <w:t xml:space="preserve">Риси рококо у драмі </w:t>
            </w:r>
            <w:r w:rsidRPr="00F43496">
              <w:rPr>
                <w:bCs/>
                <w:lang w:eastAsia="ru-RU"/>
              </w:rPr>
              <w:t>XVII</w:t>
            </w:r>
            <w:r w:rsidRPr="00F43496">
              <w:rPr>
                <w:bCs/>
                <w:lang w:val="ru-RU" w:eastAsia="ru-RU"/>
              </w:rPr>
              <w:t>-</w:t>
            </w:r>
            <w:r w:rsidRPr="00F43496">
              <w:rPr>
                <w:lang w:eastAsia="ru-RU"/>
              </w:rPr>
              <w:t>XVIII</w:t>
            </w:r>
            <w:r w:rsidRPr="00F43496">
              <w:rPr>
                <w:lang w:val="ru-RU" w:eastAsia="ru-RU"/>
              </w:rPr>
              <w:t xml:space="preserve"> ст. Комедії К. Гольдоні («Слуга двох панів»), К. Гоцці («Любов до трьох апельсинів»), П.</w:t>
            </w:r>
            <w:r w:rsidRPr="00F43496">
              <w:rPr>
                <w:lang w:eastAsia="ru-RU"/>
              </w:rPr>
              <w:t> </w:t>
            </w:r>
            <w:r w:rsidRPr="00F43496">
              <w:rPr>
                <w:lang w:val="ru-RU" w:eastAsia="ru-RU"/>
              </w:rPr>
              <w:t>О.</w:t>
            </w:r>
            <w:r w:rsidRPr="00F43496">
              <w:rPr>
                <w:lang w:eastAsia="ru-RU"/>
              </w:rPr>
              <w:t> </w:t>
            </w:r>
            <w:r w:rsidRPr="00F43496">
              <w:rPr>
                <w:lang w:val="ru-RU" w:eastAsia="ru-RU"/>
              </w:rPr>
              <w:t>Бомарше («Севільський цирульник», «Весілля Фігаро», «Злочинна мати, або Другий Тартюф»)</w:t>
            </w:r>
            <w:r w:rsidR="00F87D6D">
              <w:rPr>
                <w:lang w:val="ru-RU" w:eastAsia="ru-RU"/>
              </w:rPr>
              <w:t>.</w:t>
            </w:r>
          </w:p>
          <w:p w14:paraId="6058AA45" w14:textId="77777777" w:rsidR="00F43496" w:rsidRPr="00F43496" w:rsidRDefault="00F43496" w:rsidP="00F43496">
            <w:pPr>
              <w:shd w:val="clear" w:color="auto" w:fill="FFFFFF"/>
              <w:tabs>
                <w:tab w:val="left" w:pos="984"/>
              </w:tabs>
              <w:spacing w:line="269" w:lineRule="exact"/>
              <w:jc w:val="both"/>
              <w:rPr>
                <w:b/>
                <w:highlight w:val="yellow"/>
                <w:lang w:val="uk-UA"/>
              </w:rPr>
            </w:pPr>
          </w:p>
          <w:p w14:paraId="44891526" w14:textId="77777777" w:rsidR="00F43496" w:rsidRPr="00F43496" w:rsidRDefault="00F43496" w:rsidP="00F43496">
            <w:pPr>
              <w:jc w:val="both"/>
              <w:rPr>
                <w:color w:val="auto"/>
                <w:lang w:val="uk-UA" w:eastAsia="ru-RU"/>
              </w:rPr>
            </w:pPr>
            <w:r w:rsidRPr="00F43496">
              <w:rPr>
                <w:b/>
                <w:lang w:val="uk-UA" w:eastAsia="ru-RU"/>
              </w:rPr>
              <w:t xml:space="preserve">Тема 14. </w:t>
            </w:r>
            <w:r w:rsidRPr="00F43496">
              <w:rPr>
                <w:lang w:val="ru-RU" w:eastAsia="ru-RU"/>
              </w:rPr>
              <w:t xml:space="preserve">Комедія доби Реставрації в Англії (1660–1688 рр.) (У. Уїчерлі, В. Конгрів). </w:t>
            </w:r>
          </w:p>
          <w:p w14:paraId="59FD24DA" w14:textId="77777777" w:rsidR="00F43496" w:rsidRPr="00F43496" w:rsidRDefault="00F43496" w:rsidP="00F43496">
            <w:pPr>
              <w:shd w:val="clear" w:color="auto" w:fill="FFFFFF"/>
              <w:tabs>
                <w:tab w:val="left" w:pos="984"/>
              </w:tabs>
              <w:spacing w:line="269" w:lineRule="exact"/>
              <w:jc w:val="both"/>
              <w:rPr>
                <w:highlight w:val="yellow"/>
                <w:lang w:val="uk-UA"/>
              </w:rPr>
            </w:pPr>
          </w:p>
        </w:tc>
        <w:tc>
          <w:tcPr>
            <w:tcW w:w="993" w:type="dxa"/>
          </w:tcPr>
          <w:p w14:paraId="5F7B9510" w14:textId="77777777" w:rsidR="00F43496" w:rsidRPr="00F43496" w:rsidRDefault="00F43496" w:rsidP="00F43496">
            <w:pPr>
              <w:jc w:val="both"/>
              <w:rPr>
                <w:bCs/>
                <w:highlight w:val="yellow"/>
                <w:lang w:val="uk-UA"/>
              </w:rPr>
            </w:pPr>
            <w:r w:rsidRPr="00F43496">
              <w:rPr>
                <w:bCs/>
                <w:lang w:val="uk-UA"/>
              </w:rPr>
              <w:t>лекція</w:t>
            </w:r>
          </w:p>
        </w:tc>
        <w:tc>
          <w:tcPr>
            <w:tcW w:w="3969" w:type="dxa"/>
          </w:tcPr>
          <w:p w14:paraId="231266CC" w14:textId="77777777" w:rsidR="00F43496" w:rsidRPr="00F43496" w:rsidRDefault="00F43496" w:rsidP="00F43496">
            <w:pPr>
              <w:tabs>
                <w:tab w:val="left" w:pos="284"/>
                <w:tab w:val="left" w:pos="567"/>
              </w:tabs>
              <w:spacing w:line="256" w:lineRule="auto"/>
              <w:contextualSpacing/>
              <w:jc w:val="both"/>
              <w:rPr>
                <w:color w:val="auto"/>
                <w:sz w:val="22"/>
                <w:szCs w:val="22"/>
                <w:lang w:val="uk-UA" w:eastAsia="ru-RU"/>
              </w:rPr>
            </w:pPr>
          </w:p>
          <w:p w14:paraId="13FE6DBD" w14:textId="77777777" w:rsidR="00F43496" w:rsidRPr="00F43496" w:rsidRDefault="00F43496" w:rsidP="00F43496">
            <w:pPr>
              <w:shd w:val="clear" w:color="auto" w:fill="FFFFFF"/>
              <w:jc w:val="both"/>
              <w:rPr>
                <w:iCs/>
                <w:sz w:val="20"/>
                <w:szCs w:val="20"/>
                <w:lang w:val="ru-RU" w:eastAsia="ru-RU"/>
              </w:rPr>
            </w:pPr>
            <w:r w:rsidRPr="00F43496">
              <w:rPr>
                <w:i/>
                <w:iCs/>
                <w:sz w:val="20"/>
                <w:szCs w:val="20"/>
                <w:lang w:val="ru-RU" w:eastAsia="ru-RU"/>
              </w:rPr>
              <w:t>Артомонов С. Д</w:t>
            </w:r>
            <w:r w:rsidRPr="00F43496">
              <w:rPr>
                <w:iCs/>
                <w:sz w:val="20"/>
                <w:szCs w:val="20"/>
                <w:lang w:val="ru-RU" w:eastAsia="ru-RU"/>
              </w:rPr>
              <w:t>. Бомарше, очерк жизни и творчества. — М., 1960.</w:t>
            </w:r>
          </w:p>
          <w:p w14:paraId="22C4A608" w14:textId="77777777" w:rsidR="00F43496" w:rsidRPr="00F43496" w:rsidRDefault="00F43496" w:rsidP="00F43496">
            <w:pPr>
              <w:shd w:val="clear" w:color="auto" w:fill="FFFFFF"/>
              <w:jc w:val="both"/>
              <w:rPr>
                <w:iCs/>
                <w:sz w:val="20"/>
                <w:szCs w:val="20"/>
                <w:lang w:val="ru-RU" w:eastAsia="ru-RU"/>
              </w:rPr>
            </w:pPr>
            <w:r w:rsidRPr="00F43496">
              <w:rPr>
                <w:i/>
                <w:iCs/>
                <w:sz w:val="20"/>
                <w:szCs w:val="20"/>
                <w:lang w:val="ru-RU" w:eastAsia="ru-RU"/>
              </w:rPr>
              <w:t>Матвіїшин В.</w:t>
            </w:r>
            <w:r w:rsidRPr="00F43496">
              <w:rPr>
                <w:iCs/>
                <w:sz w:val="20"/>
                <w:szCs w:val="20"/>
                <w:lang w:val="ru-RU" w:eastAsia="ru-RU"/>
              </w:rPr>
              <w:t xml:space="preserve"> Бомарше та його весела трилогія про Фігаро (передмова) / Володимир Матвіїшин // Бомарше П.О.К. Севільський цирульник : комедії ; перекл. з фр. – Х.: Фоліо, 2008.</w:t>
            </w:r>
          </w:p>
          <w:p w14:paraId="6D22477C" w14:textId="77777777" w:rsidR="00F43496" w:rsidRPr="00F43496" w:rsidRDefault="00F43496" w:rsidP="00F43496">
            <w:pPr>
              <w:jc w:val="both"/>
              <w:rPr>
                <w:iCs/>
                <w:sz w:val="20"/>
                <w:szCs w:val="20"/>
                <w:lang w:val="uk-UA" w:eastAsia="ru-RU"/>
              </w:rPr>
            </w:pPr>
            <w:r w:rsidRPr="00F43496">
              <w:rPr>
                <w:iCs/>
                <w:sz w:val="20"/>
                <w:szCs w:val="20"/>
                <w:lang w:val="uk-UA" w:eastAsia="ru-RU"/>
              </w:rPr>
              <w:t>Гольдоні Карло</w:t>
            </w:r>
            <w:r w:rsidRPr="00F43496">
              <w:rPr>
                <w:i/>
                <w:iCs/>
                <w:sz w:val="20"/>
                <w:szCs w:val="20"/>
                <w:lang w:val="uk-UA" w:eastAsia="ru-RU"/>
              </w:rPr>
              <w:t xml:space="preserve"> // Зарубіжні письменники</w:t>
            </w:r>
            <w:r w:rsidRPr="00F43496">
              <w:rPr>
                <w:iCs/>
                <w:sz w:val="20"/>
                <w:szCs w:val="20"/>
                <w:lang w:val="uk-UA" w:eastAsia="ru-RU"/>
              </w:rPr>
              <w:t xml:space="preserve">: енциклопедичний довідник : у 2 т. / За ред. Н. Михальської та Б. Щавурського. – </w:t>
            </w:r>
            <w:r w:rsidRPr="00F43496">
              <w:rPr>
                <w:iCs/>
                <w:sz w:val="20"/>
                <w:szCs w:val="20"/>
                <w:lang w:val="uk-UA" w:eastAsia="ru-RU"/>
              </w:rPr>
              <w:lastRenderedPageBreak/>
              <w:t>Тернопіль: Навчальна книга – Богдан, 2005-2006.</w:t>
            </w:r>
          </w:p>
          <w:p w14:paraId="571D644B" w14:textId="77777777" w:rsidR="00F43496" w:rsidRPr="00F43496" w:rsidRDefault="00F43496" w:rsidP="00F43496">
            <w:pPr>
              <w:tabs>
                <w:tab w:val="left" w:pos="284"/>
                <w:tab w:val="left" w:pos="567"/>
              </w:tabs>
              <w:spacing w:line="256" w:lineRule="auto"/>
              <w:contextualSpacing/>
              <w:jc w:val="both"/>
              <w:rPr>
                <w:color w:val="auto"/>
                <w:sz w:val="22"/>
                <w:szCs w:val="22"/>
                <w:lang w:val="uk-UA" w:eastAsia="ru-RU"/>
              </w:rPr>
            </w:pPr>
            <w:r w:rsidRPr="00F43496">
              <w:rPr>
                <w:color w:val="auto"/>
                <w:sz w:val="22"/>
                <w:szCs w:val="22"/>
                <w:lang w:val="uk-UA" w:eastAsia="ru-RU"/>
              </w:rPr>
              <w:t xml:space="preserve">Михальская Н.П., Аникин Г.В. История английской литературы. Литература периода реставрации // </w:t>
            </w:r>
            <w:hyperlink r:id="rId13" w:history="1">
              <w:r w:rsidRPr="00F43496">
                <w:rPr>
                  <w:color w:val="0000FF"/>
                  <w:sz w:val="22"/>
                  <w:szCs w:val="22"/>
                  <w:u w:val="single"/>
                  <w:lang w:val="uk-UA" w:eastAsia="ru-RU"/>
                </w:rPr>
                <w:t>http://17v-euro-lit.niv.ru/17v-euro-lit/mihalskaya-anikin-angliya/literatura-perioda-restavracii.htm</w:t>
              </w:r>
            </w:hyperlink>
          </w:p>
          <w:p w14:paraId="1D9D8204" w14:textId="77777777" w:rsidR="00F43496" w:rsidRPr="00F43496" w:rsidRDefault="00F43496" w:rsidP="00F43496">
            <w:pPr>
              <w:tabs>
                <w:tab w:val="left" w:pos="284"/>
                <w:tab w:val="left" w:pos="567"/>
              </w:tabs>
              <w:spacing w:line="256" w:lineRule="auto"/>
              <w:contextualSpacing/>
              <w:jc w:val="both"/>
              <w:rPr>
                <w:color w:val="auto"/>
                <w:sz w:val="22"/>
                <w:szCs w:val="22"/>
                <w:lang w:val="uk-UA" w:eastAsia="ru-RU"/>
              </w:rPr>
            </w:pPr>
            <w:r w:rsidRPr="00F43496">
              <w:rPr>
                <w:color w:val="auto"/>
                <w:sz w:val="22"/>
                <w:szCs w:val="22"/>
                <w:lang w:val="uk-UA" w:eastAsia="ru-RU"/>
              </w:rPr>
              <w:t xml:space="preserve">История зарубежной литературы XVII века. Под редакцией З.И. Плавскина. Глава 20. Литература эпохи Реставрации //  </w:t>
            </w:r>
            <w:hyperlink r:id="rId14" w:history="1">
              <w:r w:rsidRPr="00F43496">
                <w:rPr>
                  <w:color w:val="0000FF"/>
                  <w:sz w:val="22"/>
                  <w:szCs w:val="22"/>
                  <w:u w:val="single"/>
                  <w:lang w:val="uk-UA" w:eastAsia="ru-RU"/>
                </w:rPr>
                <w:t>http://17v-euro-lit.niv.ru/17v-euro-lit/plavskin-uchebnik/literatura-epohi-restavracii.htm</w:t>
              </w:r>
            </w:hyperlink>
          </w:p>
          <w:p w14:paraId="3E919517" w14:textId="77777777" w:rsidR="00F43496" w:rsidRPr="00F43496" w:rsidRDefault="00F43496" w:rsidP="00F43496">
            <w:pPr>
              <w:tabs>
                <w:tab w:val="left" w:pos="284"/>
                <w:tab w:val="left" w:pos="567"/>
              </w:tabs>
              <w:spacing w:line="256" w:lineRule="auto"/>
              <w:contextualSpacing/>
              <w:jc w:val="both"/>
              <w:rPr>
                <w:color w:val="auto"/>
                <w:sz w:val="22"/>
                <w:szCs w:val="22"/>
                <w:lang w:val="uk-UA" w:eastAsia="ru-RU"/>
              </w:rPr>
            </w:pPr>
          </w:p>
          <w:p w14:paraId="721171B0" w14:textId="77777777" w:rsidR="00F43496" w:rsidRPr="00F43496" w:rsidRDefault="00F43496" w:rsidP="00F43496">
            <w:pPr>
              <w:tabs>
                <w:tab w:val="left" w:pos="284"/>
                <w:tab w:val="left" w:pos="567"/>
              </w:tabs>
              <w:spacing w:line="256" w:lineRule="auto"/>
              <w:contextualSpacing/>
              <w:jc w:val="both"/>
              <w:rPr>
                <w:color w:val="auto"/>
                <w:sz w:val="22"/>
                <w:szCs w:val="22"/>
                <w:lang w:val="uk-UA" w:eastAsia="ru-RU"/>
              </w:rPr>
            </w:pPr>
            <w:r w:rsidRPr="00F43496">
              <w:rPr>
                <w:color w:val="auto"/>
                <w:sz w:val="22"/>
                <w:szCs w:val="22"/>
                <w:lang w:val="uk-UA" w:eastAsia="ru-RU"/>
              </w:rPr>
              <w:t xml:space="preserve">Гольдони К. Слуга двух господ // </w:t>
            </w:r>
            <w:hyperlink r:id="rId15" w:history="1">
              <w:r w:rsidRPr="00F43496">
                <w:rPr>
                  <w:color w:val="0000FF"/>
                  <w:sz w:val="22"/>
                  <w:szCs w:val="22"/>
                  <w:u w:val="single"/>
                  <w:lang w:val="uk-UA" w:eastAsia="ru-RU"/>
                </w:rPr>
                <w:t>http://lib.ru/PXESY/GALDONI/trufaldino.txt_with-big-pictures.html</w:t>
              </w:r>
            </w:hyperlink>
            <w:r w:rsidRPr="00F43496">
              <w:rPr>
                <w:color w:val="auto"/>
                <w:sz w:val="22"/>
                <w:szCs w:val="22"/>
                <w:lang w:val="uk-UA" w:eastAsia="ru-RU"/>
              </w:rPr>
              <w:t xml:space="preserve"> </w:t>
            </w:r>
          </w:p>
          <w:p w14:paraId="22436114" w14:textId="77777777" w:rsidR="00F43496" w:rsidRPr="00F43496" w:rsidRDefault="00F43496" w:rsidP="00F43496">
            <w:pPr>
              <w:jc w:val="both"/>
              <w:rPr>
                <w:bCs/>
                <w:sz w:val="20"/>
                <w:szCs w:val="20"/>
                <w:highlight w:val="yellow"/>
                <w:lang w:val="uk-UA"/>
              </w:rPr>
            </w:pPr>
          </w:p>
        </w:tc>
        <w:tc>
          <w:tcPr>
            <w:tcW w:w="3118" w:type="dxa"/>
          </w:tcPr>
          <w:p w14:paraId="37A54520" w14:textId="77777777" w:rsidR="000C3FE4" w:rsidRDefault="000C3FE4" w:rsidP="000C3FE4">
            <w:pPr>
              <w:ind w:left="360"/>
              <w:jc w:val="center"/>
              <w:rPr>
                <w:bCs/>
                <w:i/>
                <w:lang w:val="uk-UA"/>
              </w:rPr>
            </w:pPr>
            <w:r>
              <w:rPr>
                <w:bCs/>
                <w:i/>
                <w:lang w:val="uk-UA"/>
              </w:rPr>
              <w:lastRenderedPageBreak/>
              <w:t>Завдання для самостійного дослідження:</w:t>
            </w:r>
          </w:p>
          <w:p w14:paraId="5A59ABBF" w14:textId="77777777" w:rsidR="000C3FE4" w:rsidRDefault="000C3FE4" w:rsidP="000C3FE4">
            <w:pPr>
              <w:ind w:left="360"/>
              <w:jc w:val="center"/>
              <w:rPr>
                <w:bCs/>
                <w:i/>
                <w:lang w:val="uk-UA"/>
              </w:rPr>
            </w:pPr>
          </w:p>
          <w:p w14:paraId="3D1EB765" w14:textId="77777777" w:rsidR="000C3FE4" w:rsidRPr="000C3FE4" w:rsidRDefault="000C3FE4" w:rsidP="000C3FE4">
            <w:pPr>
              <w:rPr>
                <w:b/>
                <w:lang w:val="uk-UA"/>
              </w:rPr>
            </w:pPr>
            <w:r w:rsidRPr="000C3FE4">
              <w:rPr>
                <w:b/>
                <w:lang w:val="uk-UA"/>
              </w:rPr>
              <w:t xml:space="preserve">ПОЯСНІТЬ І ПРОКОМЕНТУЙТЕ ЦИТАТУ :: </w:t>
            </w:r>
          </w:p>
          <w:p w14:paraId="5E6E84F1" w14:textId="77777777" w:rsidR="000C3FE4" w:rsidRDefault="000C3FE4" w:rsidP="000C3FE4">
            <w:pPr>
              <w:jc w:val="both"/>
              <w:rPr>
                <w:bCs/>
                <w:lang w:val="uk-UA"/>
              </w:rPr>
            </w:pPr>
            <w:r>
              <w:rPr>
                <w:bCs/>
                <w:i/>
                <w:lang w:val="uk-UA"/>
              </w:rPr>
              <w:t xml:space="preserve">"Стверджують, що я зобразив деяких жінок </w:t>
            </w:r>
            <w:r>
              <w:rPr>
                <w:bCs/>
                <w:i/>
                <w:lang w:val="uk-UA"/>
              </w:rPr>
              <w:lastRenderedPageBreak/>
              <w:t>хибними і нещирими. Але що я міг вдіяти? Таке ремесло автора комедій: зображати вади і безумства роду людського... Я вельми радий, що я мав можливості низько схилитися перед скривдженими від мене дамами, але чого іншого вони могли чекати від сатиричної комедії? - адже не можна чекати приємною лоскоту від хірурга, який пускає вам кров</w:t>
            </w:r>
            <w:r>
              <w:rPr>
                <w:bCs/>
                <w:lang w:val="uk-UA"/>
              </w:rPr>
              <w:t>" (Вільям Конгрів)</w:t>
            </w:r>
          </w:p>
          <w:p w14:paraId="50EEF6EE" w14:textId="77777777" w:rsidR="000C3FE4" w:rsidRDefault="000C3FE4" w:rsidP="000C3FE4">
            <w:pPr>
              <w:jc w:val="both"/>
              <w:rPr>
                <w:bCs/>
                <w:lang w:val="uk-UA"/>
              </w:rPr>
            </w:pPr>
          </w:p>
          <w:p w14:paraId="021B8071" w14:textId="77777777" w:rsidR="000C3FE4" w:rsidRDefault="000C3FE4" w:rsidP="000C3FE4">
            <w:pPr>
              <w:ind w:left="360"/>
              <w:jc w:val="center"/>
              <w:rPr>
                <w:bCs/>
                <w:i/>
                <w:lang w:val="uk-UA"/>
              </w:rPr>
            </w:pPr>
          </w:p>
          <w:p w14:paraId="741B1855" w14:textId="77777777" w:rsidR="000C3FE4" w:rsidRPr="000C3FE4" w:rsidRDefault="000C3FE4" w:rsidP="000C3FE4">
            <w:pPr>
              <w:pStyle w:val="a3"/>
              <w:numPr>
                <w:ilvl w:val="0"/>
                <w:numId w:val="32"/>
              </w:numPr>
              <w:jc w:val="both"/>
              <w:rPr>
                <w:b/>
                <w:lang w:val="uk-UA"/>
              </w:rPr>
            </w:pPr>
            <w:r w:rsidRPr="000C3FE4">
              <w:rPr>
                <w:b/>
                <w:lang w:val="uk-UA"/>
              </w:rPr>
              <w:t>ПОЯСНІТЬ характери персонажів із комедій П. О. Бомарше за цитатою:</w:t>
            </w:r>
          </w:p>
          <w:p w14:paraId="4E81784E" w14:textId="77777777" w:rsidR="000C3FE4" w:rsidRDefault="000C3FE4" w:rsidP="000C3FE4">
            <w:pPr>
              <w:jc w:val="both"/>
              <w:rPr>
                <w:bCs/>
                <w:lang w:val="uk-UA"/>
              </w:rPr>
            </w:pPr>
            <w:r>
              <w:rPr>
                <w:bCs/>
                <w:lang w:val="uk-UA"/>
              </w:rPr>
              <w:t>«</w:t>
            </w:r>
            <w:r>
              <w:rPr>
                <w:bCs/>
                <w:i/>
                <w:lang w:val="uk-UA"/>
              </w:rPr>
              <w:t>Тут мене хвалили, там ганьбили; коли мені було добре, я допомагав іншим, коли погано, я це зносив терпеливо; я глузував з дурнів і ганьбив лихих, але увесь час сміявся з власних злиднів і голив усіх, кого треба було…»</w:t>
            </w:r>
            <w:r>
              <w:rPr>
                <w:bCs/>
                <w:lang w:val="uk-UA"/>
              </w:rPr>
              <w:t xml:space="preserve"> </w:t>
            </w:r>
          </w:p>
          <w:p w14:paraId="57F129D1" w14:textId="77777777" w:rsidR="000C3FE4" w:rsidRDefault="000C3FE4" w:rsidP="000C3FE4">
            <w:pPr>
              <w:jc w:val="both"/>
              <w:rPr>
                <w:bCs/>
                <w:i/>
                <w:lang w:val="uk-UA"/>
              </w:rPr>
            </w:pPr>
            <w:r>
              <w:rPr>
                <w:bCs/>
                <w:i/>
                <w:lang w:val="uk-UA"/>
              </w:rPr>
              <w:t>(П. О. Бомарше).</w:t>
            </w:r>
          </w:p>
          <w:p w14:paraId="59DE1CD4" w14:textId="72DA1A65" w:rsidR="000C3FE4" w:rsidRDefault="000C3FE4" w:rsidP="000C3FE4">
            <w:pPr>
              <w:jc w:val="both"/>
              <w:rPr>
                <w:bCs/>
                <w:i/>
                <w:lang w:val="uk-UA"/>
              </w:rPr>
            </w:pPr>
          </w:p>
          <w:p w14:paraId="6930B7B1" w14:textId="6E11BEFD" w:rsidR="00F87D6D" w:rsidRDefault="009717E6" w:rsidP="009717E6">
            <w:pPr>
              <w:pStyle w:val="a3"/>
              <w:numPr>
                <w:ilvl w:val="0"/>
                <w:numId w:val="32"/>
              </w:numPr>
              <w:jc w:val="both"/>
              <w:rPr>
                <w:bCs/>
                <w:i/>
                <w:lang w:val="uk-UA"/>
              </w:rPr>
            </w:pPr>
            <w:r>
              <w:rPr>
                <w:bCs/>
                <w:i/>
                <w:lang w:val="uk-UA"/>
              </w:rPr>
              <w:t>Особливості комедії часів Реставрації (на прикладі творів В.Конгріва «Щляхи світського життя» та В.Уїчерлі «Джентльмен – учитель танців»)</w:t>
            </w:r>
          </w:p>
          <w:p w14:paraId="39D8E3AD" w14:textId="77777777" w:rsidR="009717E6" w:rsidRPr="009717E6" w:rsidRDefault="009717E6" w:rsidP="009717E6">
            <w:pPr>
              <w:pStyle w:val="a3"/>
              <w:jc w:val="both"/>
              <w:rPr>
                <w:bCs/>
                <w:i/>
                <w:lang w:val="uk-UA"/>
              </w:rPr>
            </w:pPr>
          </w:p>
          <w:p w14:paraId="2F2BE58E" w14:textId="7B8A814D" w:rsidR="000C3FE4" w:rsidRPr="000C3FE4" w:rsidRDefault="000C3FE4" w:rsidP="000C3FE4">
            <w:pPr>
              <w:jc w:val="both"/>
              <w:rPr>
                <w:b/>
                <w:lang w:val="uk-UA"/>
              </w:rPr>
            </w:pPr>
            <w:r w:rsidRPr="000C3FE4">
              <w:rPr>
                <w:b/>
                <w:i/>
                <w:lang w:val="uk-UA"/>
              </w:rPr>
              <w:t>4</w:t>
            </w:r>
            <w:r w:rsidRPr="000C3FE4">
              <w:rPr>
                <w:b/>
                <w:lang w:val="uk-UA"/>
              </w:rPr>
              <w:t xml:space="preserve"> год.</w:t>
            </w:r>
          </w:p>
          <w:p w14:paraId="71580A22" w14:textId="53A0F5A2" w:rsidR="00F43496" w:rsidRPr="00F43496" w:rsidRDefault="00F43496" w:rsidP="00F43496">
            <w:pPr>
              <w:ind w:left="360"/>
              <w:jc w:val="both"/>
              <w:rPr>
                <w:bCs/>
                <w:lang w:val="uk-UA"/>
              </w:rPr>
            </w:pPr>
          </w:p>
        </w:tc>
        <w:tc>
          <w:tcPr>
            <w:tcW w:w="851" w:type="dxa"/>
          </w:tcPr>
          <w:p w14:paraId="59899DB5" w14:textId="77777777" w:rsidR="00F43496" w:rsidRPr="00F43496" w:rsidRDefault="00F43496" w:rsidP="00F43496">
            <w:pPr>
              <w:jc w:val="both"/>
              <w:rPr>
                <w:bCs/>
                <w:lang w:val="uk-UA"/>
              </w:rPr>
            </w:pPr>
          </w:p>
        </w:tc>
      </w:tr>
      <w:tr w:rsidR="00F43496" w:rsidRPr="00656F84" w14:paraId="52BB7971" w14:textId="77777777" w:rsidTr="0072753B">
        <w:trPr>
          <w:trHeight w:val="2038"/>
        </w:trPr>
        <w:tc>
          <w:tcPr>
            <w:tcW w:w="1419" w:type="dxa"/>
          </w:tcPr>
          <w:p w14:paraId="6FC55C33" w14:textId="77777777" w:rsidR="00F43496" w:rsidRPr="00F43496" w:rsidRDefault="00F43496" w:rsidP="00F43496">
            <w:pPr>
              <w:jc w:val="both"/>
              <w:rPr>
                <w:bCs/>
                <w:lang w:val="uk-UA"/>
              </w:rPr>
            </w:pPr>
            <w:r w:rsidRPr="00F43496">
              <w:rPr>
                <w:bCs/>
                <w:lang w:val="uk-UA"/>
              </w:rPr>
              <w:lastRenderedPageBreak/>
              <w:t>10 т.</w:t>
            </w:r>
          </w:p>
          <w:p w14:paraId="016F0618" w14:textId="77777777" w:rsidR="00F43496" w:rsidRPr="00F43496" w:rsidRDefault="00F43496" w:rsidP="00F43496">
            <w:pPr>
              <w:jc w:val="both"/>
              <w:rPr>
                <w:bCs/>
                <w:lang w:val="uk-UA"/>
              </w:rPr>
            </w:pPr>
            <w:r w:rsidRPr="00F43496">
              <w:rPr>
                <w:bCs/>
                <w:lang w:val="uk-UA"/>
              </w:rPr>
              <w:t>2 год.</w:t>
            </w:r>
          </w:p>
        </w:tc>
        <w:tc>
          <w:tcPr>
            <w:tcW w:w="5811" w:type="dxa"/>
          </w:tcPr>
          <w:p w14:paraId="1B497A0C" w14:textId="77777777" w:rsidR="00F43496" w:rsidRPr="00F43496" w:rsidRDefault="00F43496" w:rsidP="00F43496">
            <w:pPr>
              <w:spacing w:after="160" w:line="259" w:lineRule="auto"/>
              <w:ind w:left="720"/>
              <w:contextualSpacing/>
              <w:jc w:val="both"/>
              <w:rPr>
                <w:rFonts w:eastAsia="Malgun Gothic"/>
                <w:sz w:val="28"/>
                <w:szCs w:val="28"/>
                <w:lang w:val="ru-RU" w:eastAsia="ko-KR"/>
              </w:rPr>
            </w:pPr>
          </w:p>
          <w:p w14:paraId="6CDBE218" w14:textId="77777777" w:rsidR="00F43496" w:rsidRPr="00F43496" w:rsidRDefault="00F43496" w:rsidP="00F43496">
            <w:pPr>
              <w:jc w:val="center"/>
              <w:rPr>
                <w:b/>
                <w:color w:val="auto"/>
                <w:u w:val="single"/>
                <w:lang w:val="uk-UA" w:eastAsia="ru-RU"/>
              </w:rPr>
            </w:pPr>
            <w:r w:rsidRPr="00F43496">
              <w:rPr>
                <w:b/>
                <w:u w:val="single"/>
                <w:lang w:val="ru-RU" w:eastAsia="ru-RU"/>
              </w:rPr>
              <w:t>Тема: РОКОКОВІ ХАРАКТЕРИ АВТОРА Ф’ЯБ КАРЛА ГОЦЦІ ТА ЙОГО ПЕРСОНАЖІВ</w:t>
            </w:r>
          </w:p>
          <w:p w14:paraId="4A7D9FDA" w14:textId="77777777" w:rsidR="00F43496" w:rsidRPr="00F43496" w:rsidRDefault="00F43496" w:rsidP="00F43496">
            <w:pPr>
              <w:jc w:val="center"/>
              <w:rPr>
                <w:b/>
                <w:u w:val="single"/>
                <w:lang w:val="ru-RU" w:eastAsia="ru-RU"/>
              </w:rPr>
            </w:pPr>
          </w:p>
          <w:p w14:paraId="506A4A6E" w14:textId="77777777" w:rsidR="00F43496" w:rsidRPr="00F43496" w:rsidRDefault="00F43496" w:rsidP="00F43496">
            <w:pPr>
              <w:jc w:val="both"/>
              <w:rPr>
                <w:i/>
                <w:lang w:val="ru-RU" w:eastAsia="ru-RU"/>
              </w:rPr>
            </w:pPr>
            <w:r w:rsidRPr="00F43496">
              <w:rPr>
                <w:b/>
                <w:i/>
                <w:lang w:val="ru-RU" w:eastAsia="ru-RU"/>
              </w:rPr>
              <w:t xml:space="preserve">Тексти для обговорення: </w:t>
            </w:r>
            <w:r w:rsidRPr="00F43496">
              <w:rPr>
                <w:i/>
                <w:lang w:val="ru-RU" w:eastAsia="ru-RU"/>
              </w:rPr>
              <w:t>«Любов до трьох апельсинів», «Принцеса Турандот» К. Гоцці, В. Домонтович «Розмови Еккегартові із Карлом Гоцці»</w:t>
            </w:r>
          </w:p>
          <w:p w14:paraId="18B64ECE" w14:textId="77777777" w:rsidR="00F43496" w:rsidRPr="00F43496" w:rsidRDefault="00F43496" w:rsidP="00F43496">
            <w:pPr>
              <w:jc w:val="both"/>
              <w:rPr>
                <w:b/>
                <w:u w:val="single"/>
                <w:lang w:val="ru-RU" w:eastAsia="ru-RU"/>
              </w:rPr>
            </w:pPr>
          </w:p>
          <w:p w14:paraId="24F9FD72" w14:textId="77777777" w:rsidR="00F43496" w:rsidRPr="00F43496" w:rsidRDefault="00F43496" w:rsidP="00CD6BC3">
            <w:pPr>
              <w:numPr>
                <w:ilvl w:val="0"/>
                <w:numId w:val="22"/>
              </w:numPr>
              <w:jc w:val="both"/>
              <w:rPr>
                <w:lang w:val="uk-UA" w:eastAsia="ru-RU"/>
              </w:rPr>
            </w:pPr>
            <w:r w:rsidRPr="00F43496">
              <w:rPr>
                <w:lang w:val="uk-UA" w:eastAsia="ru-RU"/>
              </w:rPr>
              <w:t>Постать Карла Гоцці як людини не-свого часу та епохи Просвітництва в сучасній візії В.Домонтовича.</w:t>
            </w:r>
          </w:p>
          <w:p w14:paraId="257CB244" w14:textId="77777777" w:rsidR="00F43496" w:rsidRPr="00F43496" w:rsidRDefault="00F43496" w:rsidP="00CD6BC3">
            <w:pPr>
              <w:numPr>
                <w:ilvl w:val="0"/>
                <w:numId w:val="22"/>
              </w:numPr>
              <w:jc w:val="both"/>
              <w:rPr>
                <w:lang w:val="uk-UA" w:eastAsia="ru-RU"/>
              </w:rPr>
            </w:pPr>
            <w:r w:rsidRPr="00F43496">
              <w:rPr>
                <w:lang w:val="uk-UA" w:eastAsia="ru-RU"/>
              </w:rPr>
              <w:t>Жанр ф’яби у творчості К.Гоцці: рококовий жанр, що відроджує традиції середньовічного театру «дель арте»</w:t>
            </w:r>
          </w:p>
          <w:p w14:paraId="3BCFA8DB" w14:textId="77777777" w:rsidR="00F43496" w:rsidRPr="00F43496" w:rsidRDefault="00F43496" w:rsidP="00CD6BC3">
            <w:pPr>
              <w:numPr>
                <w:ilvl w:val="0"/>
                <w:numId w:val="22"/>
              </w:numPr>
              <w:jc w:val="both"/>
              <w:rPr>
                <w:lang w:val="uk-UA" w:eastAsia="ru-RU"/>
              </w:rPr>
            </w:pPr>
            <w:r w:rsidRPr="00F43496">
              <w:rPr>
                <w:lang w:val="uk-UA" w:eastAsia="ru-RU"/>
              </w:rPr>
              <w:t xml:space="preserve">Етимологія імені Трюфальдіно та традиції використання образу «невинного облудника» у п’єсах Мольєра та Гольдоні. </w:t>
            </w:r>
          </w:p>
          <w:p w14:paraId="288D9E58" w14:textId="77777777" w:rsidR="00F43496" w:rsidRPr="00F43496" w:rsidRDefault="00F43496" w:rsidP="00CD6BC3">
            <w:pPr>
              <w:numPr>
                <w:ilvl w:val="0"/>
                <w:numId w:val="22"/>
              </w:numPr>
              <w:jc w:val="both"/>
              <w:rPr>
                <w:lang w:val="uk-UA" w:eastAsia="ru-RU"/>
              </w:rPr>
            </w:pPr>
            <w:r w:rsidRPr="00F43496">
              <w:rPr>
                <w:lang w:val="uk-UA" w:eastAsia="ru-RU"/>
              </w:rPr>
              <w:t>Три загадки від Трюфальдіно та від принцеси Турандот і їхній сенс.</w:t>
            </w:r>
          </w:p>
          <w:p w14:paraId="5C006611" w14:textId="77777777" w:rsidR="00F43496" w:rsidRPr="00F43496" w:rsidRDefault="00F43496" w:rsidP="00F43496">
            <w:pPr>
              <w:jc w:val="both"/>
              <w:rPr>
                <w:b/>
                <w:lang w:val="ru-RU"/>
              </w:rPr>
            </w:pPr>
          </w:p>
        </w:tc>
        <w:tc>
          <w:tcPr>
            <w:tcW w:w="993" w:type="dxa"/>
          </w:tcPr>
          <w:p w14:paraId="16587AB0" w14:textId="77777777" w:rsidR="00F43496" w:rsidRPr="00F43496" w:rsidRDefault="00F43496" w:rsidP="00F43496">
            <w:pPr>
              <w:jc w:val="both"/>
              <w:rPr>
                <w:bCs/>
                <w:lang w:val="uk-UA"/>
              </w:rPr>
            </w:pPr>
            <w:r w:rsidRPr="00F43496">
              <w:rPr>
                <w:bCs/>
                <w:lang w:val="uk-UA"/>
              </w:rPr>
              <w:t>практ.</w:t>
            </w:r>
          </w:p>
        </w:tc>
        <w:tc>
          <w:tcPr>
            <w:tcW w:w="3969" w:type="dxa"/>
          </w:tcPr>
          <w:p w14:paraId="5B67639D" w14:textId="77777777" w:rsidR="00F43496" w:rsidRPr="00F43496" w:rsidRDefault="00F43496" w:rsidP="00F43496">
            <w:pPr>
              <w:jc w:val="both"/>
              <w:rPr>
                <w:bCs/>
                <w:sz w:val="20"/>
                <w:szCs w:val="20"/>
                <w:lang w:val="ru-RU"/>
              </w:rPr>
            </w:pPr>
          </w:p>
          <w:p w14:paraId="28656849" w14:textId="77777777" w:rsidR="00F43496" w:rsidRPr="00F43496" w:rsidRDefault="00F43496" w:rsidP="00F43496">
            <w:pPr>
              <w:jc w:val="both"/>
              <w:rPr>
                <w:bCs/>
                <w:sz w:val="20"/>
                <w:szCs w:val="20"/>
                <w:lang w:val="ru-RU"/>
              </w:rPr>
            </w:pPr>
          </w:p>
          <w:p w14:paraId="555E81B9" w14:textId="77777777" w:rsidR="00F43496" w:rsidRPr="00F43496" w:rsidRDefault="00F43496" w:rsidP="00F43496">
            <w:pPr>
              <w:contextualSpacing/>
              <w:rPr>
                <w:iCs/>
                <w:sz w:val="20"/>
                <w:szCs w:val="20"/>
                <w:lang w:val="ru-RU" w:eastAsia="ru-RU"/>
              </w:rPr>
            </w:pPr>
            <w:r w:rsidRPr="00F43496">
              <w:rPr>
                <w:iCs/>
                <w:sz w:val="20"/>
                <w:szCs w:val="20"/>
                <w:lang w:val="ru-RU" w:eastAsia="ru-RU"/>
              </w:rPr>
              <w:t>Гоцці Карло // Зарубіжні письменники: енциклопедичний довідник : у 2 т. / За ред. Н. Михальської та Б. Щавурського. – Тернопіль: Навчальна книга – Богдан, 2005-2006.</w:t>
            </w:r>
          </w:p>
          <w:p w14:paraId="25A381CE" w14:textId="77777777" w:rsidR="00F43496" w:rsidRPr="00F43496" w:rsidRDefault="00F43496" w:rsidP="00F43496">
            <w:pPr>
              <w:jc w:val="both"/>
              <w:rPr>
                <w:bCs/>
                <w:lang w:val="ru-RU"/>
              </w:rPr>
            </w:pPr>
            <w:r w:rsidRPr="00F43496">
              <w:rPr>
                <w:bCs/>
                <w:sz w:val="22"/>
                <w:szCs w:val="22"/>
                <w:lang w:val="ru-RU"/>
              </w:rPr>
              <w:t>Домонтович В. Розмови Еккегартові з карлом Гоцці //</w:t>
            </w:r>
            <w:r w:rsidRPr="00F43496">
              <w:rPr>
                <w:bCs/>
                <w:lang w:val="ru-RU"/>
              </w:rPr>
              <w:t xml:space="preserve"> </w:t>
            </w:r>
            <w:hyperlink r:id="rId16" w:history="1">
              <w:r w:rsidRPr="00F43496">
                <w:rPr>
                  <w:bCs/>
                  <w:color w:val="0000FF"/>
                  <w:u w:val="single"/>
                  <w:lang w:val="ru-RU"/>
                </w:rPr>
                <w:t>https://www.ukrlib.com.ua/books/printitzip.php?tid=3235</w:t>
              </w:r>
            </w:hyperlink>
          </w:p>
          <w:p w14:paraId="0CB78F62" w14:textId="77777777" w:rsidR="00F43496" w:rsidRPr="00F43496" w:rsidRDefault="00F43496" w:rsidP="00F43496">
            <w:pPr>
              <w:jc w:val="both"/>
              <w:rPr>
                <w:bCs/>
                <w:sz w:val="22"/>
                <w:szCs w:val="22"/>
                <w:lang w:val="ru-RU"/>
              </w:rPr>
            </w:pPr>
            <w:r w:rsidRPr="00F43496">
              <w:rPr>
                <w:bCs/>
                <w:sz w:val="22"/>
                <w:szCs w:val="22"/>
                <w:lang w:val="ru-RU"/>
              </w:rPr>
              <w:t xml:space="preserve">Гоцци К.. Сказки. – М.:  Художественная  литература 1983 /   Переводы М. Лозинского, Я. Блоха, Т. Щепкиной-Куперник // </w:t>
            </w:r>
            <w:hyperlink r:id="rId17" w:history="1">
              <w:r w:rsidRPr="00F43496">
                <w:rPr>
                  <w:bCs/>
                  <w:color w:val="0000FF"/>
                  <w:sz w:val="22"/>
                  <w:szCs w:val="22"/>
                  <w:u w:val="single"/>
                  <w:lang w:val="ru-RU"/>
                </w:rPr>
                <w:t>http://www.lib.ru/INOOLD/GOCCI/gozzi_love.txt</w:t>
              </w:r>
            </w:hyperlink>
            <w:r w:rsidRPr="00F43496">
              <w:rPr>
                <w:bCs/>
                <w:sz w:val="22"/>
                <w:szCs w:val="22"/>
                <w:lang w:val="ru-RU"/>
              </w:rPr>
              <w:t xml:space="preserve"> </w:t>
            </w:r>
          </w:p>
          <w:p w14:paraId="79046A61" w14:textId="77777777" w:rsidR="00F43496" w:rsidRPr="00F43496" w:rsidRDefault="00F43496" w:rsidP="00F43496">
            <w:pPr>
              <w:contextualSpacing/>
              <w:rPr>
                <w:iCs/>
                <w:sz w:val="20"/>
                <w:szCs w:val="20"/>
                <w:lang w:val="ru-RU" w:eastAsia="ru-RU"/>
              </w:rPr>
            </w:pPr>
          </w:p>
          <w:p w14:paraId="39720BE4" w14:textId="77777777" w:rsidR="00F43496" w:rsidRPr="00F43496" w:rsidRDefault="00F43496" w:rsidP="00F43496">
            <w:pPr>
              <w:jc w:val="both"/>
              <w:rPr>
                <w:bCs/>
                <w:sz w:val="20"/>
                <w:szCs w:val="20"/>
                <w:lang w:val="ru-RU"/>
              </w:rPr>
            </w:pPr>
          </w:p>
        </w:tc>
        <w:tc>
          <w:tcPr>
            <w:tcW w:w="3118" w:type="dxa"/>
          </w:tcPr>
          <w:p w14:paraId="673EFF05" w14:textId="77777777" w:rsidR="00F43496" w:rsidRPr="00F43496" w:rsidRDefault="00F43496" w:rsidP="00F43496">
            <w:pPr>
              <w:ind w:left="360"/>
              <w:jc w:val="both"/>
              <w:rPr>
                <w:bCs/>
                <w:lang w:val="uk-UA"/>
              </w:rPr>
            </w:pPr>
          </w:p>
          <w:p w14:paraId="76CA50CF" w14:textId="77777777" w:rsidR="00F43496" w:rsidRPr="00F43496" w:rsidRDefault="00F43496" w:rsidP="00F43496">
            <w:pPr>
              <w:ind w:left="360"/>
              <w:jc w:val="center"/>
              <w:rPr>
                <w:bCs/>
                <w:lang w:val="uk-UA"/>
              </w:rPr>
            </w:pPr>
          </w:p>
        </w:tc>
        <w:tc>
          <w:tcPr>
            <w:tcW w:w="851" w:type="dxa"/>
          </w:tcPr>
          <w:p w14:paraId="4A8B07EA" w14:textId="77777777" w:rsidR="00F43496" w:rsidRPr="00F43496" w:rsidRDefault="00F43496" w:rsidP="00F43496">
            <w:pPr>
              <w:jc w:val="both"/>
              <w:rPr>
                <w:bCs/>
                <w:lang w:val="uk-UA"/>
              </w:rPr>
            </w:pPr>
          </w:p>
        </w:tc>
      </w:tr>
      <w:tr w:rsidR="002A6873" w:rsidRPr="00F43496" w14:paraId="0B52A7E7" w14:textId="77777777" w:rsidTr="00CD75D1">
        <w:trPr>
          <w:trHeight w:val="70"/>
        </w:trPr>
        <w:tc>
          <w:tcPr>
            <w:tcW w:w="1419" w:type="dxa"/>
          </w:tcPr>
          <w:p w14:paraId="17982E57" w14:textId="77777777" w:rsidR="002A6873" w:rsidRPr="00F43496" w:rsidRDefault="002A6873" w:rsidP="002A6873">
            <w:pPr>
              <w:jc w:val="both"/>
              <w:rPr>
                <w:bCs/>
                <w:lang w:val="uk-UA"/>
              </w:rPr>
            </w:pPr>
            <w:r w:rsidRPr="00F43496">
              <w:rPr>
                <w:bCs/>
                <w:lang w:val="uk-UA"/>
              </w:rPr>
              <w:lastRenderedPageBreak/>
              <w:t>11 т.</w:t>
            </w:r>
          </w:p>
          <w:p w14:paraId="5C8715E0" w14:textId="0EF7BDA7" w:rsidR="002A6873" w:rsidRPr="00F43496" w:rsidRDefault="008B7859" w:rsidP="002A6873">
            <w:pPr>
              <w:jc w:val="both"/>
              <w:rPr>
                <w:bCs/>
                <w:lang w:val="uk-UA"/>
              </w:rPr>
            </w:pPr>
            <w:r>
              <w:rPr>
                <w:bCs/>
                <w:lang w:val="uk-UA"/>
              </w:rPr>
              <w:t>4</w:t>
            </w:r>
            <w:r w:rsidR="002A6873" w:rsidRPr="00F43496">
              <w:rPr>
                <w:bCs/>
                <w:lang w:val="uk-UA"/>
              </w:rPr>
              <w:t xml:space="preserve"> год.</w:t>
            </w:r>
          </w:p>
        </w:tc>
        <w:tc>
          <w:tcPr>
            <w:tcW w:w="5811" w:type="dxa"/>
          </w:tcPr>
          <w:p w14:paraId="2A0981E2" w14:textId="7F1D448B" w:rsidR="00CD75D1" w:rsidRDefault="002A6873" w:rsidP="00CD75D1">
            <w:pPr>
              <w:jc w:val="both"/>
              <w:rPr>
                <w:bCs/>
                <w:lang w:val="uk-UA"/>
              </w:rPr>
            </w:pPr>
            <w:r w:rsidRPr="00F43496">
              <w:rPr>
                <w:bCs/>
                <w:lang w:val="uk-UA"/>
              </w:rPr>
              <w:t xml:space="preserve"> </w:t>
            </w:r>
            <w:r w:rsidR="00CD75D1" w:rsidRPr="00951F8B">
              <w:rPr>
                <w:b/>
                <w:lang w:val="uk-UA"/>
              </w:rPr>
              <w:t>Тема 1</w:t>
            </w:r>
            <w:r w:rsidR="00CD75D1">
              <w:rPr>
                <w:b/>
                <w:lang w:val="uk-UA"/>
              </w:rPr>
              <w:t>5</w:t>
            </w:r>
            <w:r w:rsidR="00CD75D1" w:rsidRPr="00951F8B">
              <w:rPr>
                <w:b/>
                <w:lang w:val="uk-UA"/>
              </w:rPr>
              <w:t>.</w:t>
            </w:r>
            <w:r w:rsidR="00CD75D1">
              <w:rPr>
                <w:bCs/>
                <w:lang w:val="uk-UA"/>
              </w:rPr>
              <w:t xml:space="preserve"> Рококові сатиричні тенденції у літературі </w:t>
            </w:r>
            <w:r w:rsidR="00CD75D1">
              <w:rPr>
                <w:bCs/>
              </w:rPr>
              <w:t>XVIII</w:t>
            </w:r>
            <w:r w:rsidR="00CD75D1" w:rsidRPr="009C2DA1">
              <w:rPr>
                <w:bCs/>
                <w:lang w:val="uk-UA"/>
              </w:rPr>
              <w:t xml:space="preserve"> </w:t>
            </w:r>
            <w:r w:rsidR="00CD75D1">
              <w:rPr>
                <w:bCs/>
                <w:lang w:val="uk-UA"/>
              </w:rPr>
              <w:t>ст.: сатиричний роман-казка («Казка бочки», «Мандри Гуллівера» Дж. Свіфта та «Подорож Нільса Кліма під землею» Л. Хольберга). Сатирична філософія Вольтера (сатирична поема «Орлеанська Діва»).</w:t>
            </w:r>
          </w:p>
          <w:p w14:paraId="0F57F94F" w14:textId="77777777" w:rsidR="00CD75D1" w:rsidRDefault="00CD75D1" w:rsidP="00CD75D1">
            <w:pPr>
              <w:jc w:val="both"/>
              <w:rPr>
                <w:bCs/>
                <w:lang w:val="uk-UA"/>
              </w:rPr>
            </w:pPr>
          </w:p>
          <w:p w14:paraId="03770FE5" w14:textId="77777777" w:rsidR="002A6873" w:rsidRPr="00F43496" w:rsidRDefault="002A6873" w:rsidP="002A6873">
            <w:pPr>
              <w:shd w:val="clear" w:color="auto" w:fill="FFFFFF"/>
              <w:tabs>
                <w:tab w:val="left" w:pos="984"/>
              </w:tabs>
              <w:spacing w:line="269" w:lineRule="exact"/>
              <w:jc w:val="both"/>
              <w:rPr>
                <w:bCs/>
                <w:lang w:val="uk-UA"/>
              </w:rPr>
            </w:pPr>
          </w:p>
          <w:p w14:paraId="455F0B64" w14:textId="77777777" w:rsidR="002A6873" w:rsidRPr="00F43496" w:rsidRDefault="002A6873" w:rsidP="00CD75D1">
            <w:pPr>
              <w:jc w:val="both"/>
              <w:rPr>
                <w:b/>
                <w:lang w:val="uk-UA" w:eastAsia="ru-RU"/>
              </w:rPr>
            </w:pPr>
          </w:p>
        </w:tc>
        <w:tc>
          <w:tcPr>
            <w:tcW w:w="993" w:type="dxa"/>
          </w:tcPr>
          <w:p w14:paraId="6A44CD13" w14:textId="4AB130AC" w:rsidR="002A6873" w:rsidRPr="00F43496" w:rsidRDefault="002A6873" w:rsidP="00F43496">
            <w:pPr>
              <w:jc w:val="both"/>
              <w:rPr>
                <w:bCs/>
                <w:lang w:val="uk-UA"/>
              </w:rPr>
            </w:pPr>
            <w:r w:rsidRPr="00F43496">
              <w:rPr>
                <w:bCs/>
                <w:lang w:val="uk-UA"/>
              </w:rPr>
              <w:t>лекція</w:t>
            </w:r>
          </w:p>
        </w:tc>
        <w:tc>
          <w:tcPr>
            <w:tcW w:w="3969" w:type="dxa"/>
          </w:tcPr>
          <w:p w14:paraId="5192AC5B" w14:textId="77777777" w:rsidR="002A6873" w:rsidRDefault="002A6873" w:rsidP="002A6873">
            <w:pPr>
              <w:tabs>
                <w:tab w:val="left" w:pos="284"/>
                <w:tab w:val="left" w:pos="567"/>
              </w:tabs>
              <w:spacing w:line="254" w:lineRule="auto"/>
              <w:jc w:val="both"/>
              <w:rPr>
                <w:sz w:val="22"/>
                <w:szCs w:val="22"/>
                <w:lang w:val="ru-RU" w:eastAsia="ru-RU"/>
              </w:rPr>
            </w:pPr>
          </w:p>
          <w:p w14:paraId="05DD7F18" w14:textId="2F9711CD" w:rsidR="002A6873" w:rsidRPr="002A6873" w:rsidRDefault="002A6873" w:rsidP="002A6873">
            <w:pPr>
              <w:tabs>
                <w:tab w:val="left" w:pos="284"/>
                <w:tab w:val="left" w:pos="567"/>
              </w:tabs>
              <w:spacing w:line="254" w:lineRule="auto"/>
              <w:jc w:val="both"/>
              <w:rPr>
                <w:sz w:val="22"/>
                <w:szCs w:val="22"/>
                <w:lang w:val="ru-RU" w:eastAsia="ru-RU"/>
              </w:rPr>
            </w:pPr>
            <w:r w:rsidRPr="00F43496">
              <w:rPr>
                <w:sz w:val="22"/>
                <w:szCs w:val="22"/>
                <w:lang w:val="ru-RU" w:eastAsia="ru-RU"/>
              </w:rPr>
              <w:t>Шамрай А. Джонатан Свіфт і його твір</w:t>
            </w:r>
            <w:r w:rsidRPr="002A6873">
              <w:rPr>
                <w:sz w:val="22"/>
                <w:szCs w:val="22"/>
                <w:lang w:val="uk-UA" w:eastAsia="ru-RU"/>
              </w:rPr>
              <w:t xml:space="preserve"> </w:t>
            </w:r>
            <w:r w:rsidRPr="00F43496">
              <w:rPr>
                <w:sz w:val="22"/>
                <w:szCs w:val="22"/>
                <w:lang w:val="ru-RU" w:eastAsia="ru-RU"/>
              </w:rPr>
              <w:t>// Свіфт Дж. Мандри до різних далеких країн світу Люмюеля Гуллівера… / Перекл. з англ. за ред. Ю. Лісняка. – К.:Дніпро, 1983. – С. 5-24.</w:t>
            </w:r>
          </w:p>
          <w:p w14:paraId="1D617438" w14:textId="77777777" w:rsidR="002A6873" w:rsidRPr="00F43496" w:rsidRDefault="002A6873" w:rsidP="002A6873">
            <w:pPr>
              <w:tabs>
                <w:tab w:val="left" w:pos="284"/>
                <w:tab w:val="left" w:pos="567"/>
              </w:tabs>
              <w:spacing w:line="254" w:lineRule="auto"/>
              <w:jc w:val="both"/>
              <w:rPr>
                <w:color w:val="auto"/>
                <w:sz w:val="22"/>
                <w:szCs w:val="22"/>
                <w:lang w:val="uk-UA" w:eastAsia="ru-RU"/>
              </w:rPr>
            </w:pPr>
            <w:r w:rsidRPr="00F43496">
              <w:rPr>
                <w:sz w:val="22"/>
                <w:szCs w:val="22"/>
                <w:lang w:val="ru-RU" w:eastAsia="ru-RU"/>
              </w:rPr>
              <w:t xml:space="preserve">Решетов В.Г., Чарушин А.Н. Жанр сатиры в оценке Джона Драйдена // Мировая культура </w:t>
            </w:r>
            <w:r w:rsidRPr="00F43496">
              <w:rPr>
                <w:sz w:val="22"/>
                <w:szCs w:val="22"/>
                <w:lang w:eastAsia="ru-RU"/>
              </w:rPr>
              <w:t>XVII</w:t>
            </w:r>
            <w:r w:rsidRPr="00F43496">
              <w:rPr>
                <w:sz w:val="22"/>
                <w:szCs w:val="22"/>
                <w:lang w:val="ru-RU" w:eastAsia="ru-RU"/>
              </w:rPr>
              <w:t>–</w:t>
            </w:r>
            <w:r w:rsidRPr="00F43496">
              <w:rPr>
                <w:sz w:val="22"/>
                <w:szCs w:val="22"/>
                <w:lang w:eastAsia="ru-RU"/>
              </w:rPr>
              <w:t>XVIII</w:t>
            </w:r>
            <w:r w:rsidRPr="00F43496">
              <w:rPr>
                <w:sz w:val="22"/>
                <w:szCs w:val="22"/>
                <w:lang w:val="ru-RU" w:eastAsia="ru-RU"/>
              </w:rPr>
              <w:t xml:space="preserve"> веков как метатекст: дискурсы, жанры, стили. – Выпуск 26 (Серия “</w:t>
            </w:r>
            <w:r w:rsidRPr="00F43496">
              <w:rPr>
                <w:sz w:val="22"/>
                <w:szCs w:val="22"/>
                <w:lang w:eastAsia="ru-RU"/>
              </w:rPr>
              <w:t>Symposium</w:t>
            </w:r>
            <w:r w:rsidRPr="00F43496">
              <w:rPr>
                <w:sz w:val="22"/>
                <w:szCs w:val="22"/>
                <w:lang w:val="ru-RU" w:eastAsia="ru-RU"/>
              </w:rPr>
              <w:t>”)</w:t>
            </w:r>
            <w:r w:rsidRPr="00F43496">
              <w:rPr>
                <w:sz w:val="22"/>
                <w:szCs w:val="22"/>
                <w:lang w:val="ru-RU" w:eastAsia="ru-RU"/>
              </w:rPr>
              <w:tab/>
              <w:t xml:space="preserve">/ Материалы Международного научного симпозиума «Восьмые Лафонтеновские чтения». Санкт-Петербург: Санкт-Петербургское философское общество, 2002. – </w:t>
            </w:r>
            <w:r w:rsidRPr="00F43496">
              <w:rPr>
                <w:sz w:val="22"/>
                <w:szCs w:val="22"/>
                <w:lang w:eastAsia="ru-RU"/>
              </w:rPr>
              <w:t>C</w:t>
            </w:r>
            <w:r w:rsidRPr="00F43496">
              <w:rPr>
                <w:sz w:val="22"/>
                <w:szCs w:val="22"/>
                <w:lang w:val="ru-RU" w:eastAsia="ru-RU"/>
              </w:rPr>
              <w:t>.124-127.</w:t>
            </w:r>
          </w:p>
          <w:p w14:paraId="269A9821" w14:textId="77777777" w:rsidR="002A6873" w:rsidRPr="00F43496" w:rsidRDefault="002A6873" w:rsidP="002A6873">
            <w:pPr>
              <w:tabs>
                <w:tab w:val="left" w:pos="284"/>
                <w:tab w:val="left" w:pos="567"/>
              </w:tabs>
              <w:spacing w:line="254" w:lineRule="auto"/>
              <w:jc w:val="both"/>
              <w:rPr>
                <w:color w:val="auto"/>
                <w:sz w:val="22"/>
                <w:szCs w:val="22"/>
                <w:lang w:val="uk-UA" w:eastAsia="ru-RU"/>
              </w:rPr>
            </w:pPr>
            <w:r w:rsidRPr="00F43496">
              <w:rPr>
                <w:sz w:val="22"/>
                <w:szCs w:val="22"/>
                <w:lang w:val="ru-RU" w:eastAsia="ru-RU"/>
              </w:rPr>
              <w:t>Дубашинский И. А. Путешествие в некоторые отдаленные страны, мысли и чувства Джонатана Свифта. — М, 1986.</w:t>
            </w:r>
          </w:p>
          <w:p w14:paraId="13CB004F" w14:textId="56C612EF" w:rsidR="002A6873" w:rsidRDefault="002A6873" w:rsidP="002A6873">
            <w:pPr>
              <w:tabs>
                <w:tab w:val="left" w:pos="284"/>
                <w:tab w:val="left" w:pos="567"/>
              </w:tabs>
              <w:spacing w:line="254" w:lineRule="auto"/>
              <w:jc w:val="both"/>
              <w:rPr>
                <w:color w:val="auto"/>
                <w:sz w:val="22"/>
                <w:szCs w:val="22"/>
                <w:lang w:val="uk-UA" w:eastAsia="ru-RU"/>
              </w:rPr>
            </w:pPr>
            <w:r w:rsidRPr="00F43496">
              <w:rPr>
                <w:color w:val="auto"/>
                <w:sz w:val="22"/>
                <w:szCs w:val="22"/>
                <w:lang w:val="uk-UA" w:eastAsia="ru-RU"/>
              </w:rPr>
              <w:t>Рильський М. Переднє слово від Перекладача // ВОЛЬТЕР. Орлеанська Діва : поема / пер. з фр. М. Рильського. Харків : Фоліо, 2017 (+ відавторська "передмова отця Апулея Різорія, бенедиктинця")</w:t>
            </w:r>
          </w:p>
          <w:p w14:paraId="07D137BD" w14:textId="00540A22" w:rsidR="00CD75D1" w:rsidRDefault="00CD75D1" w:rsidP="002A6873">
            <w:pPr>
              <w:tabs>
                <w:tab w:val="left" w:pos="284"/>
                <w:tab w:val="left" w:pos="567"/>
              </w:tabs>
              <w:spacing w:line="254" w:lineRule="auto"/>
              <w:jc w:val="both"/>
              <w:rPr>
                <w:color w:val="auto"/>
                <w:sz w:val="22"/>
                <w:szCs w:val="22"/>
                <w:lang w:val="uk-UA" w:eastAsia="ru-RU"/>
              </w:rPr>
            </w:pPr>
          </w:p>
          <w:p w14:paraId="6C7C3242" w14:textId="77777777" w:rsidR="002A6873" w:rsidRPr="002A6873" w:rsidRDefault="002A6873" w:rsidP="00CD75D1">
            <w:pPr>
              <w:tabs>
                <w:tab w:val="left" w:pos="284"/>
                <w:tab w:val="left" w:pos="567"/>
              </w:tabs>
              <w:contextualSpacing/>
              <w:jc w:val="both"/>
              <w:rPr>
                <w:iCs/>
                <w:sz w:val="22"/>
                <w:szCs w:val="22"/>
                <w:lang w:val="uk-UA" w:eastAsia="ru-RU"/>
              </w:rPr>
            </w:pPr>
          </w:p>
        </w:tc>
        <w:tc>
          <w:tcPr>
            <w:tcW w:w="3118" w:type="dxa"/>
          </w:tcPr>
          <w:p w14:paraId="0197D596" w14:textId="136A41CE" w:rsidR="002A6873" w:rsidRPr="00F43496" w:rsidRDefault="002A6873" w:rsidP="002A6873">
            <w:pPr>
              <w:ind w:left="360"/>
              <w:jc w:val="center"/>
              <w:rPr>
                <w:bCs/>
                <w:i/>
                <w:lang w:val="uk-UA"/>
              </w:rPr>
            </w:pPr>
            <w:r w:rsidRPr="00F43496">
              <w:rPr>
                <w:bCs/>
                <w:i/>
                <w:lang w:val="uk-UA"/>
              </w:rPr>
              <w:t>Завдання для самостійного дослідження:</w:t>
            </w:r>
          </w:p>
          <w:p w14:paraId="38E99078" w14:textId="77777777" w:rsidR="002A6873" w:rsidRPr="00F43496" w:rsidRDefault="002A6873" w:rsidP="002A6873">
            <w:pPr>
              <w:ind w:left="360"/>
              <w:jc w:val="center"/>
              <w:rPr>
                <w:bCs/>
                <w:i/>
                <w:lang w:val="uk-UA"/>
              </w:rPr>
            </w:pPr>
          </w:p>
          <w:p w14:paraId="73580F2D" w14:textId="77777777" w:rsidR="002A6873" w:rsidRPr="00F43496" w:rsidRDefault="002A6873" w:rsidP="002A6873">
            <w:pPr>
              <w:jc w:val="both"/>
              <w:rPr>
                <w:bCs/>
                <w:lang w:val="ru-RU"/>
              </w:rPr>
            </w:pPr>
            <w:r w:rsidRPr="00F43496">
              <w:rPr>
                <w:lang w:val="uk-UA" w:eastAsia="ru-RU"/>
              </w:rPr>
              <w:t>Образ Нільса Кліма та його подорожі під землею у романі датського письменника Л.</w:t>
            </w:r>
            <w:r w:rsidRPr="00F43496">
              <w:rPr>
                <w:bCs/>
                <w:lang w:val="ru-RU"/>
              </w:rPr>
              <w:t> Хольберга</w:t>
            </w:r>
            <w:r>
              <w:rPr>
                <w:bCs/>
                <w:lang w:val="ru-RU"/>
              </w:rPr>
              <w:t xml:space="preserve">: </w:t>
            </w:r>
            <w:hyperlink r:id="rId18" w:history="1">
              <w:r w:rsidRPr="00F91FB9">
                <w:rPr>
                  <w:rStyle w:val="a4"/>
                  <w:bCs/>
                  <w:lang w:val="ru-RU"/>
                </w:rPr>
                <w:t>https://syg.ma/@libra/liudvigh-kholbiergh-nilsa-klima-podziemnoie-putieshiestviie-glava-i-o-nisshiestvii-klimovom-v-prieispodniie-miesta</w:t>
              </w:r>
            </w:hyperlink>
            <w:r>
              <w:rPr>
                <w:bCs/>
                <w:lang w:val="ru-RU"/>
              </w:rPr>
              <w:t xml:space="preserve"> </w:t>
            </w:r>
          </w:p>
          <w:p w14:paraId="144B36DF" w14:textId="77777777" w:rsidR="002A6873" w:rsidRPr="00F43496" w:rsidRDefault="002A6873" w:rsidP="002A6873">
            <w:pPr>
              <w:jc w:val="both"/>
              <w:rPr>
                <w:lang w:val="ru-RU" w:eastAsia="ru-RU"/>
              </w:rPr>
            </w:pPr>
          </w:p>
          <w:p w14:paraId="2484D6DD" w14:textId="77777777" w:rsidR="002A6873" w:rsidRPr="000C3FE4" w:rsidRDefault="002A6873" w:rsidP="002A6873">
            <w:pPr>
              <w:ind w:left="360"/>
              <w:jc w:val="both"/>
              <w:rPr>
                <w:b/>
                <w:i/>
                <w:iCs/>
                <w:lang w:val="uk-UA"/>
              </w:rPr>
            </w:pPr>
            <w:r w:rsidRPr="000C3FE4">
              <w:rPr>
                <w:b/>
                <w:i/>
                <w:iCs/>
                <w:lang w:val="ru-RU"/>
              </w:rPr>
              <w:t>2 год.</w:t>
            </w:r>
          </w:p>
          <w:p w14:paraId="73A0FE71" w14:textId="77777777" w:rsidR="002A6873" w:rsidRPr="00F43496" w:rsidRDefault="002A6873" w:rsidP="00F43496">
            <w:pPr>
              <w:ind w:left="360"/>
              <w:jc w:val="both"/>
              <w:rPr>
                <w:bCs/>
                <w:i/>
                <w:lang w:val="uk-UA"/>
              </w:rPr>
            </w:pPr>
          </w:p>
        </w:tc>
        <w:tc>
          <w:tcPr>
            <w:tcW w:w="851" w:type="dxa"/>
          </w:tcPr>
          <w:p w14:paraId="024E279F" w14:textId="77777777" w:rsidR="002A6873" w:rsidRPr="00F43496" w:rsidRDefault="002A6873" w:rsidP="00F43496">
            <w:pPr>
              <w:jc w:val="both"/>
              <w:rPr>
                <w:bCs/>
                <w:lang w:val="uk-UA"/>
              </w:rPr>
            </w:pPr>
          </w:p>
        </w:tc>
      </w:tr>
      <w:tr w:rsidR="00F43496" w:rsidRPr="00FE1731" w14:paraId="015DE84A" w14:textId="77777777" w:rsidTr="0072753B">
        <w:tc>
          <w:tcPr>
            <w:tcW w:w="1419" w:type="dxa"/>
          </w:tcPr>
          <w:p w14:paraId="7071FDAD" w14:textId="77777777" w:rsidR="00F43496" w:rsidRPr="00F43496" w:rsidRDefault="00F43496" w:rsidP="00F43496">
            <w:pPr>
              <w:jc w:val="both"/>
              <w:rPr>
                <w:bCs/>
                <w:lang w:val="uk-UA"/>
              </w:rPr>
            </w:pPr>
            <w:r w:rsidRPr="00F43496">
              <w:rPr>
                <w:bCs/>
                <w:lang w:val="uk-UA"/>
              </w:rPr>
              <w:t>11 т.</w:t>
            </w:r>
          </w:p>
          <w:p w14:paraId="601DD659" w14:textId="77777777" w:rsidR="00F43496" w:rsidRPr="00F43496" w:rsidRDefault="00F43496" w:rsidP="00F43496">
            <w:pPr>
              <w:jc w:val="both"/>
              <w:rPr>
                <w:bCs/>
                <w:lang w:val="uk-UA"/>
              </w:rPr>
            </w:pPr>
          </w:p>
          <w:p w14:paraId="73B501F3" w14:textId="77777777" w:rsidR="00F43496" w:rsidRPr="00F43496" w:rsidRDefault="00F43496" w:rsidP="00F43496">
            <w:pPr>
              <w:jc w:val="both"/>
              <w:rPr>
                <w:bCs/>
                <w:lang w:val="uk-UA"/>
              </w:rPr>
            </w:pPr>
            <w:r w:rsidRPr="00F43496">
              <w:rPr>
                <w:bCs/>
                <w:lang w:val="uk-UA"/>
              </w:rPr>
              <w:t>2 год.</w:t>
            </w:r>
          </w:p>
        </w:tc>
        <w:tc>
          <w:tcPr>
            <w:tcW w:w="5811" w:type="dxa"/>
          </w:tcPr>
          <w:p w14:paraId="55AA21C9" w14:textId="7EBD403A" w:rsidR="00FE1731" w:rsidRPr="00FE1731" w:rsidRDefault="00FE1731" w:rsidP="00F43496">
            <w:pPr>
              <w:spacing w:line="256" w:lineRule="auto"/>
              <w:ind w:left="720"/>
              <w:contextualSpacing/>
              <w:jc w:val="both"/>
              <w:rPr>
                <w:b/>
                <w:lang w:val="uk-UA"/>
              </w:rPr>
            </w:pPr>
            <w:r w:rsidRPr="00FE1731">
              <w:rPr>
                <w:b/>
                <w:lang w:val="uk-UA"/>
              </w:rPr>
              <w:t xml:space="preserve">САТИРИЧНА ФІЛОСОФІЯ ВОЛЬТЕРА </w:t>
            </w:r>
          </w:p>
          <w:p w14:paraId="45F5411E" w14:textId="77777777" w:rsidR="00FE1731" w:rsidRDefault="00FE1731" w:rsidP="00F43496">
            <w:pPr>
              <w:spacing w:line="256" w:lineRule="auto"/>
              <w:ind w:left="720"/>
              <w:contextualSpacing/>
              <w:jc w:val="both"/>
              <w:rPr>
                <w:bCs/>
                <w:lang w:val="uk-UA"/>
              </w:rPr>
            </w:pPr>
          </w:p>
          <w:p w14:paraId="37C4B7BC" w14:textId="194E0FD4" w:rsidR="00F43496" w:rsidRPr="00FE1731" w:rsidRDefault="00FE1731" w:rsidP="00FE1731">
            <w:pPr>
              <w:spacing w:line="256" w:lineRule="auto"/>
              <w:contextualSpacing/>
              <w:rPr>
                <w:rFonts w:eastAsia="Malgun Gothic"/>
                <w:i/>
                <w:iCs/>
                <w:color w:val="auto"/>
                <w:sz w:val="28"/>
                <w:szCs w:val="28"/>
                <w:lang w:val="uk-UA" w:eastAsia="ko-KR"/>
              </w:rPr>
            </w:pPr>
            <w:r w:rsidRPr="00FE1731">
              <w:rPr>
                <w:bCs/>
                <w:i/>
                <w:iCs/>
                <w:lang w:val="uk-UA"/>
              </w:rPr>
              <w:t>Текст для обговорення: поема «Орлеанська Діва».</w:t>
            </w:r>
          </w:p>
          <w:p w14:paraId="4C62E214" w14:textId="77777777" w:rsidR="00F43496" w:rsidRDefault="00F43496" w:rsidP="00F43496">
            <w:pPr>
              <w:ind w:left="720"/>
              <w:contextualSpacing/>
              <w:jc w:val="both"/>
              <w:rPr>
                <w:lang w:val="uk-UA"/>
              </w:rPr>
            </w:pPr>
          </w:p>
          <w:p w14:paraId="2582E65D" w14:textId="55831EB5" w:rsidR="00FE1731" w:rsidRPr="00FE1731" w:rsidRDefault="00FE1731" w:rsidP="00FE1731">
            <w:pPr>
              <w:pStyle w:val="a3"/>
              <w:numPr>
                <w:ilvl w:val="0"/>
                <w:numId w:val="42"/>
              </w:numPr>
              <w:jc w:val="both"/>
              <w:rPr>
                <w:lang w:val="uk-UA"/>
              </w:rPr>
            </w:pPr>
            <w:r w:rsidRPr="00FE1731">
              <w:rPr>
                <w:lang w:val="uk-UA"/>
              </w:rPr>
              <w:t xml:space="preserve">Офіційна </w:t>
            </w:r>
            <w:r>
              <w:rPr>
                <w:lang w:val="uk-UA"/>
              </w:rPr>
              <w:t>б</w:t>
            </w:r>
            <w:r w:rsidRPr="00FE1731">
              <w:rPr>
                <w:lang w:val="uk-UA"/>
              </w:rPr>
              <w:t xml:space="preserve">іографія та </w:t>
            </w:r>
            <w:r w:rsidR="008B7859">
              <w:rPr>
                <w:lang w:val="uk-UA"/>
              </w:rPr>
              <w:t>«</w:t>
            </w:r>
            <w:r w:rsidRPr="00FE1731">
              <w:rPr>
                <w:lang w:val="uk-UA"/>
              </w:rPr>
              <w:t>житіє</w:t>
            </w:r>
            <w:r w:rsidR="008B7859">
              <w:rPr>
                <w:lang w:val="uk-UA"/>
              </w:rPr>
              <w:t>»</w:t>
            </w:r>
            <w:r w:rsidRPr="00FE1731">
              <w:rPr>
                <w:lang w:val="uk-UA"/>
              </w:rPr>
              <w:t xml:space="preserve"> Жанни д’Арк.</w:t>
            </w:r>
          </w:p>
          <w:p w14:paraId="7FDD49AB" w14:textId="3C6C08AE" w:rsidR="00FE1731" w:rsidRDefault="00FE1731" w:rsidP="00FE1731">
            <w:pPr>
              <w:pStyle w:val="a3"/>
              <w:numPr>
                <w:ilvl w:val="0"/>
                <w:numId w:val="42"/>
              </w:numPr>
              <w:jc w:val="both"/>
              <w:rPr>
                <w:lang w:val="uk-UA"/>
              </w:rPr>
            </w:pPr>
            <w:r w:rsidRPr="00FE1731">
              <w:rPr>
                <w:lang w:val="uk-UA"/>
              </w:rPr>
              <w:lastRenderedPageBreak/>
              <w:t>Літературний образ Жанни д’Арк (Ф.Е.Обіньяк, Вольтер, Ф.Шиллер</w:t>
            </w:r>
            <w:r>
              <w:rPr>
                <w:lang w:val="uk-UA"/>
              </w:rPr>
              <w:t>, російські та польські письменники)</w:t>
            </w:r>
          </w:p>
          <w:p w14:paraId="224F55C0" w14:textId="77777777" w:rsidR="00FE1731" w:rsidRDefault="00FE1731" w:rsidP="00FE1731">
            <w:pPr>
              <w:pStyle w:val="a3"/>
              <w:numPr>
                <w:ilvl w:val="0"/>
                <w:numId w:val="42"/>
              </w:numPr>
              <w:jc w:val="both"/>
              <w:rPr>
                <w:lang w:val="uk-UA"/>
              </w:rPr>
            </w:pPr>
            <w:r>
              <w:rPr>
                <w:lang w:val="uk-UA"/>
              </w:rPr>
              <w:t>Особливості сюжетно-композиційного компонування матеріалу про Жанну д’Арк у поемі Вольтера.</w:t>
            </w:r>
          </w:p>
          <w:p w14:paraId="04BC4517" w14:textId="77777777" w:rsidR="00FE1731" w:rsidRDefault="00FE1731" w:rsidP="00FE1731">
            <w:pPr>
              <w:pStyle w:val="a3"/>
              <w:numPr>
                <w:ilvl w:val="0"/>
                <w:numId w:val="42"/>
              </w:numPr>
              <w:jc w:val="both"/>
              <w:rPr>
                <w:lang w:val="uk-UA"/>
              </w:rPr>
            </w:pPr>
            <w:r>
              <w:rPr>
                <w:lang w:val="uk-UA"/>
              </w:rPr>
              <w:t>Жанрова своєрідність Вольтерівської поеми.</w:t>
            </w:r>
          </w:p>
          <w:p w14:paraId="203EB7AB" w14:textId="77777777" w:rsidR="00FE1731" w:rsidRDefault="00FE1731" w:rsidP="00FE1731">
            <w:pPr>
              <w:pStyle w:val="a3"/>
              <w:numPr>
                <w:ilvl w:val="0"/>
                <w:numId w:val="42"/>
              </w:numPr>
              <w:jc w:val="both"/>
              <w:rPr>
                <w:lang w:val="uk-UA"/>
              </w:rPr>
            </w:pPr>
            <w:r>
              <w:rPr>
                <w:lang w:val="uk-UA"/>
              </w:rPr>
              <w:t>Образ «утомно сороміцької» Діви та релігійні погляди Вольтера.</w:t>
            </w:r>
          </w:p>
          <w:p w14:paraId="10C978D0" w14:textId="4152CAE6" w:rsidR="00FE1731" w:rsidRPr="00FE1731" w:rsidRDefault="00FE1731" w:rsidP="00FE1731">
            <w:pPr>
              <w:pStyle w:val="a3"/>
              <w:ind w:left="1440"/>
              <w:jc w:val="both"/>
              <w:rPr>
                <w:lang w:val="uk-UA"/>
              </w:rPr>
            </w:pPr>
          </w:p>
        </w:tc>
        <w:tc>
          <w:tcPr>
            <w:tcW w:w="993" w:type="dxa"/>
          </w:tcPr>
          <w:p w14:paraId="1C2C7FBC" w14:textId="77777777" w:rsidR="00F43496" w:rsidRPr="00F43496" w:rsidRDefault="00F43496" w:rsidP="00F43496">
            <w:pPr>
              <w:jc w:val="both"/>
              <w:rPr>
                <w:bCs/>
                <w:lang w:val="uk-UA"/>
              </w:rPr>
            </w:pPr>
            <w:r w:rsidRPr="00F43496">
              <w:rPr>
                <w:bCs/>
                <w:lang w:val="uk-UA"/>
              </w:rPr>
              <w:lastRenderedPageBreak/>
              <w:t xml:space="preserve">Практичне заняття </w:t>
            </w:r>
          </w:p>
        </w:tc>
        <w:tc>
          <w:tcPr>
            <w:tcW w:w="3969" w:type="dxa"/>
          </w:tcPr>
          <w:p w14:paraId="299E682D" w14:textId="77777777" w:rsidR="00CD75D1" w:rsidRDefault="00F43496" w:rsidP="00FE1731">
            <w:pPr>
              <w:tabs>
                <w:tab w:val="left" w:pos="284"/>
                <w:tab w:val="left" w:pos="567"/>
              </w:tabs>
              <w:spacing w:line="254" w:lineRule="auto"/>
              <w:jc w:val="both"/>
              <w:rPr>
                <w:bCs/>
                <w:sz w:val="20"/>
                <w:szCs w:val="20"/>
                <w:lang w:val="ru-RU"/>
              </w:rPr>
            </w:pPr>
            <w:r w:rsidRPr="00F43496">
              <w:rPr>
                <w:bCs/>
                <w:sz w:val="20"/>
                <w:szCs w:val="20"/>
                <w:lang w:val="ru-RU"/>
              </w:rPr>
              <w:t xml:space="preserve"> </w:t>
            </w:r>
          </w:p>
          <w:p w14:paraId="5550BC65" w14:textId="667B7758" w:rsidR="00FE1731" w:rsidRDefault="00FE1731" w:rsidP="00FE1731">
            <w:pPr>
              <w:tabs>
                <w:tab w:val="left" w:pos="284"/>
                <w:tab w:val="left" w:pos="567"/>
              </w:tabs>
              <w:spacing w:line="254" w:lineRule="auto"/>
              <w:jc w:val="both"/>
              <w:rPr>
                <w:color w:val="auto"/>
                <w:sz w:val="22"/>
                <w:szCs w:val="22"/>
                <w:lang w:val="uk-UA" w:eastAsia="ru-RU"/>
              </w:rPr>
            </w:pPr>
            <w:r w:rsidRPr="00F43496">
              <w:rPr>
                <w:color w:val="auto"/>
                <w:sz w:val="22"/>
                <w:szCs w:val="22"/>
                <w:lang w:val="uk-UA" w:eastAsia="ru-RU"/>
              </w:rPr>
              <w:t>ВОЛЬТЕР. Орлеанська Діва : поема / пер. з фр. М. Рильського. Харків : Фоліо, 2017</w:t>
            </w:r>
            <w:r>
              <w:rPr>
                <w:color w:val="auto"/>
                <w:sz w:val="22"/>
                <w:szCs w:val="22"/>
                <w:lang w:val="uk-UA" w:eastAsia="ru-RU"/>
              </w:rPr>
              <w:t>.</w:t>
            </w:r>
          </w:p>
          <w:p w14:paraId="3826F754" w14:textId="77777777" w:rsidR="00FE1731" w:rsidRDefault="00FE1731" w:rsidP="00FE1731">
            <w:pPr>
              <w:tabs>
                <w:tab w:val="left" w:pos="284"/>
                <w:tab w:val="left" w:pos="567"/>
              </w:tabs>
              <w:spacing w:line="254" w:lineRule="auto"/>
              <w:jc w:val="both"/>
              <w:rPr>
                <w:color w:val="auto"/>
                <w:sz w:val="22"/>
                <w:szCs w:val="22"/>
                <w:lang w:val="uk-UA" w:eastAsia="ru-RU"/>
              </w:rPr>
            </w:pPr>
          </w:p>
          <w:p w14:paraId="4B1BB0D5" w14:textId="201CC51E" w:rsidR="00FE1731" w:rsidRDefault="00FE1731" w:rsidP="00FE1731">
            <w:pPr>
              <w:tabs>
                <w:tab w:val="left" w:pos="284"/>
                <w:tab w:val="left" w:pos="567"/>
              </w:tabs>
              <w:spacing w:line="254" w:lineRule="auto"/>
              <w:jc w:val="both"/>
              <w:rPr>
                <w:bCs/>
                <w:sz w:val="20"/>
                <w:szCs w:val="20"/>
                <w:lang w:val="ru-RU"/>
              </w:rPr>
            </w:pPr>
            <w:r>
              <w:rPr>
                <w:color w:val="auto"/>
                <w:sz w:val="22"/>
                <w:szCs w:val="22"/>
                <w:lang w:val="uk-UA" w:eastAsia="ru-RU"/>
              </w:rPr>
              <w:t>Вольтер. П</w:t>
            </w:r>
            <w:r w:rsidRPr="00F43496">
              <w:rPr>
                <w:color w:val="auto"/>
                <w:sz w:val="22"/>
                <w:szCs w:val="22"/>
                <w:lang w:val="uk-UA" w:eastAsia="ru-RU"/>
              </w:rPr>
              <w:t>ередмова отця Апулея Різорія, бенедиктинця</w:t>
            </w:r>
            <w:r>
              <w:rPr>
                <w:color w:val="auto"/>
                <w:sz w:val="22"/>
                <w:szCs w:val="22"/>
                <w:lang w:val="uk-UA" w:eastAsia="ru-RU"/>
              </w:rPr>
              <w:t xml:space="preserve"> // ВОЛЬТЕР. Орлеанська Діва : поема / пер. з фр. М. Рильського. Харків : Фоліо, 2017</w:t>
            </w:r>
          </w:p>
          <w:p w14:paraId="7778D45A" w14:textId="77777777" w:rsidR="00FE1731" w:rsidRDefault="00FE1731" w:rsidP="00FE1731">
            <w:pPr>
              <w:tabs>
                <w:tab w:val="left" w:pos="284"/>
                <w:tab w:val="left" w:pos="567"/>
              </w:tabs>
              <w:spacing w:line="254" w:lineRule="auto"/>
              <w:jc w:val="both"/>
              <w:rPr>
                <w:bCs/>
                <w:sz w:val="20"/>
                <w:szCs w:val="20"/>
                <w:lang w:val="ru-RU"/>
              </w:rPr>
            </w:pPr>
          </w:p>
          <w:p w14:paraId="69FBAFE6" w14:textId="4E3633C8" w:rsidR="00FE1731" w:rsidRPr="00F43496" w:rsidRDefault="00FE1731" w:rsidP="00FE1731">
            <w:pPr>
              <w:tabs>
                <w:tab w:val="left" w:pos="284"/>
                <w:tab w:val="left" w:pos="567"/>
              </w:tabs>
              <w:spacing w:line="254" w:lineRule="auto"/>
              <w:jc w:val="both"/>
              <w:rPr>
                <w:color w:val="auto"/>
                <w:sz w:val="22"/>
                <w:szCs w:val="22"/>
                <w:lang w:val="uk-UA" w:eastAsia="ru-RU"/>
              </w:rPr>
            </w:pPr>
            <w:r w:rsidRPr="00F43496">
              <w:rPr>
                <w:color w:val="auto"/>
                <w:sz w:val="22"/>
                <w:szCs w:val="22"/>
                <w:lang w:val="uk-UA" w:eastAsia="ru-RU"/>
              </w:rPr>
              <w:t>Рильський М. Переднє слово від Перекладача // ВОЛЬТЕР. Орлеанська Діва : поема / пер. з фр. М. Рильського. Харків : Фоліо, 2017</w:t>
            </w:r>
            <w:r>
              <w:rPr>
                <w:color w:val="auto"/>
                <w:sz w:val="22"/>
                <w:szCs w:val="22"/>
                <w:lang w:val="uk-UA" w:eastAsia="ru-RU"/>
              </w:rPr>
              <w:t>.</w:t>
            </w:r>
          </w:p>
          <w:p w14:paraId="301DCBDD" w14:textId="7797EEBB" w:rsidR="00F43496" w:rsidRPr="00FE1731" w:rsidRDefault="00F43496" w:rsidP="009717E6">
            <w:pPr>
              <w:spacing w:line="254" w:lineRule="auto"/>
              <w:jc w:val="both"/>
              <w:rPr>
                <w:bCs/>
                <w:lang w:val="uk-UA"/>
              </w:rPr>
            </w:pPr>
          </w:p>
        </w:tc>
        <w:tc>
          <w:tcPr>
            <w:tcW w:w="3118" w:type="dxa"/>
          </w:tcPr>
          <w:p w14:paraId="02229D94" w14:textId="77777777" w:rsidR="00F43496" w:rsidRPr="00FE1731" w:rsidRDefault="00F43496" w:rsidP="00F43496">
            <w:pPr>
              <w:jc w:val="both"/>
              <w:rPr>
                <w:bCs/>
                <w:lang w:val="uk-UA"/>
              </w:rPr>
            </w:pPr>
          </w:p>
        </w:tc>
        <w:tc>
          <w:tcPr>
            <w:tcW w:w="851" w:type="dxa"/>
          </w:tcPr>
          <w:p w14:paraId="0503E467" w14:textId="77777777" w:rsidR="00F43496" w:rsidRPr="00F43496" w:rsidRDefault="00F43496" w:rsidP="00F43496">
            <w:pPr>
              <w:jc w:val="both"/>
              <w:rPr>
                <w:bCs/>
                <w:lang w:val="uk-UA"/>
              </w:rPr>
            </w:pPr>
          </w:p>
        </w:tc>
      </w:tr>
      <w:tr w:rsidR="00F43496" w:rsidRPr="00CD75D1" w14:paraId="17E92B74" w14:textId="77777777" w:rsidTr="008B7859">
        <w:trPr>
          <w:trHeight w:val="1417"/>
        </w:trPr>
        <w:tc>
          <w:tcPr>
            <w:tcW w:w="1419" w:type="dxa"/>
          </w:tcPr>
          <w:p w14:paraId="0AA51114" w14:textId="77777777" w:rsidR="00F43496" w:rsidRPr="00F43496" w:rsidRDefault="00F43496" w:rsidP="00F43496">
            <w:pPr>
              <w:jc w:val="both"/>
              <w:rPr>
                <w:bCs/>
                <w:lang w:val="uk-UA"/>
              </w:rPr>
            </w:pPr>
            <w:r w:rsidRPr="00F43496">
              <w:rPr>
                <w:bCs/>
                <w:lang w:val="uk-UA"/>
              </w:rPr>
              <w:lastRenderedPageBreak/>
              <w:t>12 т.</w:t>
            </w:r>
          </w:p>
          <w:p w14:paraId="798CEB4E" w14:textId="3D1E80B7" w:rsidR="00F43496" w:rsidRPr="00F43496" w:rsidRDefault="008B7859" w:rsidP="00F43496">
            <w:pPr>
              <w:jc w:val="both"/>
              <w:rPr>
                <w:bCs/>
                <w:lang w:val="uk-UA"/>
              </w:rPr>
            </w:pPr>
            <w:r>
              <w:rPr>
                <w:bCs/>
                <w:lang w:val="uk-UA"/>
              </w:rPr>
              <w:t>4</w:t>
            </w:r>
            <w:r w:rsidR="00F43496" w:rsidRPr="00F43496">
              <w:rPr>
                <w:bCs/>
                <w:lang w:val="uk-UA"/>
              </w:rPr>
              <w:t> год</w:t>
            </w:r>
          </w:p>
          <w:p w14:paraId="2E2C193C" w14:textId="77777777" w:rsidR="00F43496" w:rsidRPr="00F43496" w:rsidRDefault="00F43496" w:rsidP="00F43496">
            <w:pPr>
              <w:jc w:val="both"/>
              <w:rPr>
                <w:bCs/>
                <w:lang w:val="uk-UA"/>
              </w:rPr>
            </w:pPr>
          </w:p>
          <w:p w14:paraId="6CD0D628" w14:textId="77777777" w:rsidR="00F43496" w:rsidRPr="00F43496" w:rsidRDefault="00F43496" w:rsidP="00F43496">
            <w:pPr>
              <w:jc w:val="both"/>
              <w:rPr>
                <w:bCs/>
                <w:lang w:val="uk-UA"/>
              </w:rPr>
            </w:pPr>
          </w:p>
          <w:p w14:paraId="22B4A1B0" w14:textId="77777777" w:rsidR="00F43496" w:rsidRPr="00F43496" w:rsidRDefault="00F43496" w:rsidP="00F43496">
            <w:pPr>
              <w:jc w:val="both"/>
              <w:rPr>
                <w:bCs/>
                <w:lang w:val="uk-UA"/>
              </w:rPr>
            </w:pPr>
          </w:p>
        </w:tc>
        <w:tc>
          <w:tcPr>
            <w:tcW w:w="5811" w:type="dxa"/>
          </w:tcPr>
          <w:p w14:paraId="0011F5B3" w14:textId="3C584CAA" w:rsidR="00F43496" w:rsidRPr="00F43496" w:rsidRDefault="00F43496" w:rsidP="00FB6E14">
            <w:pPr>
              <w:shd w:val="clear" w:color="auto" w:fill="FFFFFF"/>
              <w:tabs>
                <w:tab w:val="left" w:pos="984"/>
              </w:tabs>
              <w:spacing w:line="269" w:lineRule="exact"/>
              <w:ind w:left="67"/>
              <w:jc w:val="both"/>
              <w:rPr>
                <w:color w:val="auto"/>
                <w:lang w:val="uk-UA" w:eastAsia="ru-RU"/>
              </w:rPr>
            </w:pPr>
            <w:r w:rsidRPr="00F43496">
              <w:rPr>
                <w:lang w:val="uk-UA" w:eastAsia="ru-RU"/>
              </w:rPr>
              <w:t xml:space="preserve"> </w:t>
            </w:r>
          </w:p>
          <w:p w14:paraId="55F0757A" w14:textId="77777777" w:rsidR="00CD75D1" w:rsidRDefault="00CD75D1" w:rsidP="00CD75D1">
            <w:pPr>
              <w:shd w:val="clear" w:color="auto" w:fill="FFFFFF"/>
              <w:tabs>
                <w:tab w:val="left" w:pos="984"/>
              </w:tabs>
              <w:spacing w:line="269" w:lineRule="exact"/>
              <w:jc w:val="both"/>
              <w:rPr>
                <w:bCs/>
                <w:lang w:val="uk-UA"/>
              </w:rPr>
            </w:pPr>
            <w:r>
              <w:rPr>
                <w:b/>
                <w:bCs/>
                <w:lang w:val="uk-UA" w:eastAsia="ru-RU"/>
              </w:rPr>
              <w:t xml:space="preserve">Тема 16. </w:t>
            </w:r>
            <w:r w:rsidRPr="00FB6E14">
              <w:rPr>
                <w:b/>
                <w:lang w:val="uk-UA"/>
              </w:rPr>
              <w:t>ЗАРОДЖЕННЯ ЄВРОПЕЙСЬКОЇ ЖУРНАЛІСТИКИ</w:t>
            </w:r>
            <w:r>
              <w:rPr>
                <w:bCs/>
                <w:lang w:val="uk-UA"/>
              </w:rPr>
              <w:t xml:space="preserve"> як виду діяльності (Джозеф Аддісон, Річард Стилл). Реформатор англійського віршування Олександр Поуп («Досвід про критику», «Проби про людину»).</w:t>
            </w:r>
          </w:p>
          <w:p w14:paraId="04D7A4BD" w14:textId="11E907AA" w:rsidR="00CD75D1" w:rsidRDefault="00CD75D1" w:rsidP="00CD75D1">
            <w:pPr>
              <w:shd w:val="clear" w:color="auto" w:fill="FFFFFF"/>
              <w:tabs>
                <w:tab w:val="left" w:pos="984"/>
              </w:tabs>
              <w:spacing w:line="269" w:lineRule="exact"/>
              <w:jc w:val="both"/>
              <w:rPr>
                <w:bCs/>
                <w:lang w:val="uk-UA"/>
              </w:rPr>
            </w:pPr>
            <w:r>
              <w:rPr>
                <w:bCs/>
                <w:lang w:val="uk-UA"/>
              </w:rPr>
              <w:t>Французька Академія та «Енциклопедія» Дідро.</w:t>
            </w:r>
          </w:p>
          <w:p w14:paraId="33D7ACFF" w14:textId="77777777" w:rsidR="00CD75D1" w:rsidRDefault="00CD75D1" w:rsidP="00CD75D1">
            <w:pPr>
              <w:shd w:val="clear" w:color="auto" w:fill="FFFFFF"/>
              <w:tabs>
                <w:tab w:val="left" w:pos="984"/>
              </w:tabs>
              <w:spacing w:line="269" w:lineRule="exact"/>
              <w:jc w:val="both"/>
              <w:rPr>
                <w:bCs/>
                <w:lang w:val="uk-UA"/>
              </w:rPr>
            </w:pPr>
          </w:p>
          <w:p w14:paraId="711AF461" w14:textId="3B56DD4A" w:rsidR="00F43496" w:rsidRPr="00F43496" w:rsidRDefault="00F43496" w:rsidP="00F43496">
            <w:pPr>
              <w:jc w:val="both"/>
              <w:rPr>
                <w:lang w:val="uk-UA" w:eastAsia="ru-RU"/>
              </w:rPr>
            </w:pPr>
            <w:r w:rsidRPr="00F43496">
              <w:rPr>
                <w:b/>
                <w:lang w:val="uk-UA" w:eastAsia="ru-RU"/>
              </w:rPr>
              <w:t>Тема 1</w:t>
            </w:r>
            <w:r w:rsidR="008B7859">
              <w:rPr>
                <w:b/>
                <w:lang w:val="uk-UA" w:eastAsia="ru-RU"/>
              </w:rPr>
              <w:t>7</w:t>
            </w:r>
            <w:r w:rsidRPr="00F43496">
              <w:rPr>
                <w:b/>
                <w:lang w:val="uk-UA" w:eastAsia="ru-RU"/>
              </w:rPr>
              <w:t xml:space="preserve">. </w:t>
            </w:r>
            <w:r w:rsidR="00CD75D1" w:rsidRPr="00CD75D1">
              <w:rPr>
                <w:lang w:val="uk-UA" w:eastAsia="ru-RU"/>
              </w:rPr>
              <w:t xml:space="preserve">Лессінг як теоретик літератури («Лаокоон», «Гамбурзька драматургія»). </w:t>
            </w:r>
          </w:p>
          <w:p w14:paraId="321E2234" w14:textId="77777777" w:rsidR="00F43496" w:rsidRPr="00F43496" w:rsidRDefault="00F43496" w:rsidP="00F43496">
            <w:pPr>
              <w:jc w:val="both"/>
              <w:rPr>
                <w:lang w:val="uk-UA" w:eastAsia="ru-RU"/>
              </w:rPr>
            </w:pPr>
          </w:p>
          <w:p w14:paraId="4912ED32" w14:textId="77777777" w:rsidR="00F43496" w:rsidRPr="00F43496" w:rsidRDefault="00F43496" w:rsidP="00F43496">
            <w:pPr>
              <w:jc w:val="both"/>
              <w:rPr>
                <w:lang w:val="uk-UA" w:eastAsia="ru-RU"/>
              </w:rPr>
            </w:pPr>
          </w:p>
        </w:tc>
        <w:tc>
          <w:tcPr>
            <w:tcW w:w="993" w:type="dxa"/>
          </w:tcPr>
          <w:p w14:paraId="76227BDD" w14:textId="77777777" w:rsidR="00F43496" w:rsidRPr="00F43496" w:rsidRDefault="00F43496" w:rsidP="00F43496">
            <w:pPr>
              <w:jc w:val="both"/>
              <w:rPr>
                <w:bCs/>
                <w:lang w:val="uk-UA"/>
              </w:rPr>
            </w:pPr>
            <w:r w:rsidRPr="00F43496">
              <w:rPr>
                <w:bCs/>
                <w:lang w:val="uk-UA"/>
              </w:rPr>
              <w:t>лекція</w:t>
            </w:r>
          </w:p>
        </w:tc>
        <w:tc>
          <w:tcPr>
            <w:tcW w:w="3969" w:type="dxa"/>
          </w:tcPr>
          <w:p w14:paraId="23F6D249" w14:textId="77777777" w:rsidR="00F43496" w:rsidRPr="00F43496" w:rsidRDefault="00F43496" w:rsidP="00F43496">
            <w:pPr>
              <w:shd w:val="clear" w:color="auto" w:fill="FFFFFF"/>
              <w:contextualSpacing/>
              <w:jc w:val="both"/>
              <w:rPr>
                <w:bCs/>
                <w:sz w:val="20"/>
                <w:szCs w:val="20"/>
                <w:lang w:val="ru-RU"/>
              </w:rPr>
            </w:pPr>
          </w:p>
          <w:p w14:paraId="1C0FB66F" w14:textId="77777777" w:rsidR="00CD75D1" w:rsidRPr="00F43496" w:rsidRDefault="00CD75D1" w:rsidP="00CD75D1">
            <w:pPr>
              <w:tabs>
                <w:tab w:val="left" w:pos="284"/>
                <w:tab w:val="left" w:pos="567"/>
              </w:tabs>
              <w:spacing w:line="254" w:lineRule="auto"/>
              <w:jc w:val="both"/>
              <w:rPr>
                <w:color w:val="auto"/>
                <w:sz w:val="22"/>
                <w:szCs w:val="22"/>
                <w:lang w:val="uk-UA" w:eastAsia="ru-RU"/>
              </w:rPr>
            </w:pPr>
            <w:r w:rsidRPr="00F43496">
              <w:rPr>
                <w:sz w:val="22"/>
                <w:szCs w:val="22"/>
                <w:lang w:val="ru-RU" w:eastAsia="ru-RU"/>
              </w:rPr>
              <w:t xml:space="preserve">Англия в памфлете. Английская публицистическая проза начала </w:t>
            </w:r>
            <w:r w:rsidRPr="00F43496">
              <w:rPr>
                <w:sz w:val="22"/>
                <w:szCs w:val="22"/>
                <w:lang w:eastAsia="ru-RU"/>
              </w:rPr>
              <w:t>XVIII</w:t>
            </w:r>
            <w:r w:rsidRPr="00F43496">
              <w:rPr>
                <w:sz w:val="22"/>
                <w:szCs w:val="22"/>
                <w:lang w:val="ru-RU" w:eastAsia="ru-RU"/>
              </w:rPr>
              <w:t xml:space="preserve"> века / Сост. И. О. Шайтанова. — М., 1988.</w:t>
            </w:r>
          </w:p>
          <w:p w14:paraId="21D68A35" w14:textId="77777777" w:rsidR="00CD75D1" w:rsidRPr="002A6873" w:rsidRDefault="00CD75D1" w:rsidP="00CD75D1">
            <w:pPr>
              <w:tabs>
                <w:tab w:val="left" w:pos="284"/>
                <w:tab w:val="left" w:pos="567"/>
              </w:tabs>
              <w:contextualSpacing/>
              <w:jc w:val="both"/>
              <w:rPr>
                <w:lang w:val="ru-RU" w:eastAsia="ru-RU"/>
              </w:rPr>
            </w:pPr>
            <w:r w:rsidRPr="00845FED">
              <w:rPr>
                <w:lang w:val="ru-RU" w:eastAsia="ru-RU"/>
              </w:rPr>
              <w:t xml:space="preserve">Косенко Н. Передмова / Наталія Косенко // Дідро Д. Жак-фаталіст / Пер. з фр. </w:t>
            </w:r>
            <w:r w:rsidRPr="002A6873">
              <w:rPr>
                <w:lang w:val="ru-RU" w:eastAsia="ru-RU"/>
              </w:rPr>
              <w:t>В. Підмогильного. – Х.: Фоліо, 2008.</w:t>
            </w:r>
          </w:p>
          <w:p w14:paraId="4EEDFDE1" w14:textId="77777777" w:rsidR="00F43496" w:rsidRPr="00F43496" w:rsidRDefault="00F43496" w:rsidP="00F43496">
            <w:pPr>
              <w:shd w:val="clear" w:color="auto" w:fill="FFFFFF"/>
              <w:contextualSpacing/>
              <w:jc w:val="both"/>
              <w:rPr>
                <w:iCs/>
                <w:sz w:val="20"/>
                <w:szCs w:val="20"/>
                <w:lang w:val="ru-RU" w:eastAsia="ru-RU"/>
              </w:rPr>
            </w:pPr>
          </w:p>
          <w:p w14:paraId="1B3185E5" w14:textId="77777777" w:rsidR="00F43496" w:rsidRPr="00F43496" w:rsidRDefault="00F43496" w:rsidP="00F43496">
            <w:pPr>
              <w:shd w:val="clear" w:color="auto" w:fill="FFFFFF"/>
              <w:contextualSpacing/>
              <w:jc w:val="both"/>
              <w:rPr>
                <w:iCs/>
                <w:sz w:val="20"/>
                <w:szCs w:val="20"/>
                <w:lang w:val="ru-RU" w:eastAsia="ru-RU"/>
              </w:rPr>
            </w:pPr>
            <w:r w:rsidRPr="00F43496">
              <w:rPr>
                <w:iCs/>
                <w:sz w:val="20"/>
                <w:szCs w:val="20"/>
                <w:lang w:val="ru-RU" w:eastAsia="ru-RU"/>
              </w:rPr>
              <w:t>Уманцев Ф. С. Система естетичних поглядів Лесінга. Лаокоон // Лессінг  Ґ. Е. Лаокоон, або межі малярства й поезії. З принагідним поясненням ріжних питань стародавнього мистецтва. – К.: Мистецтво, 1968. («Пам’ятки естетичної думки»).</w:t>
            </w:r>
          </w:p>
          <w:p w14:paraId="6FE78F1B" w14:textId="77777777" w:rsidR="00F43496" w:rsidRPr="00F43496" w:rsidRDefault="00F43496" w:rsidP="00F43496">
            <w:pPr>
              <w:shd w:val="clear" w:color="auto" w:fill="FFFFFF"/>
              <w:contextualSpacing/>
              <w:jc w:val="both"/>
              <w:rPr>
                <w:iCs/>
                <w:sz w:val="20"/>
                <w:szCs w:val="20"/>
                <w:lang w:val="ru-RU" w:eastAsia="ru-RU"/>
              </w:rPr>
            </w:pPr>
            <w:r w:rsidRPr="00F43496">
              <w:rPr>
                <w:iCs/>
                <w:sz w:val="20"/>
                <w:szCs w:val="20"/>
                <w:lang w:val="ru-RU" w:eastAsia="ru-RU"/>
              </w:rPr>
              <w:t>Лессінг  Ґ. Е. Лаокоон, або межі малярства й поезії. З принагідним поясненням ріжних питань стародавнього мистецтва. – К.: Мистецтво, 1968. («Пам’ятки естетичної думки»).</w:t>
            </w:r>
          </w:p>
          <w:p w14:paraId="7918970A" w14:textId="77777777" w:rsidR="00F43496" w:rsidRPr="00F43496" w:rsidRDefault="00F43496" w:rsidP="00F43496">
            <w:pPr>
              <w:shd w:val="clear" w:color="auto" w:fill="FFFFFF"/>
              <w:jc w:val="both"/>
              <w:rPr>
                <w:iCs/>
                <w:sz w:val="20"/>
                <w:szCs w:val="20"/>
                <w:lang w:val="ru-RU" w:eastAsia="ru-RU"/>
              </w:rPr>
            </w:pPr>
            <w:r w:rsidRPr="00F43496">
              <w:rPr>
                <w:iCs/>
                <w:sz w:val="20"/>
                <w:szCs w:val="20"/>
                <w:lang w:val="ru-RU" w:eastAsia="ru-RU"/>
              </w:rPr>
              <w:t>Лессинг Е. Г. Гамбурзкая драматургия. – Academia, 1936.</w:t>
            </w:r>
          </w:p>
          <w:p w14:paraId="3F6757C3" w14:textId="77777777" w:rsidR="00F43496" w:rsidRPr="00F43496" w:rsidRDefault="00F43496" w:rsidP="00F43496">
            <w:pPr>
              <w:shd w:val="clear" w:color="auto" w:fill="FFFFFF"/>
              <w:jc w:val="both"/>
              <w:rPr>
                <w:iCs/>
                <w:sz w:val="20"/>
                <w:szCs w:val="20"/>
                <w:lang w:val="ru-RU" w:eastAsia="ru-RU"/>
              </w:rPr>
            </w:pPr>
            <w:r w:rsidRPr="00F43496">
              <w:rPr>
                <w:iCs/>
                <w:sz w:val="20"/>
                <w:szCs w:val="20"/>
                <w:lang w:val="ru-RU" w:eastAsia="ru-RU"/>
              </w:rPr>
              <w:t xml:space="preserve">Фридлендер Г. М. Лессинг. Очерк творчества. – М., 1957. </w:t>
            </w:r>
          </w:p>
          <w:p w14:paraId="3673A71F" w14:textId="77777777" w:rsidR="00F43496" w:rsidRPr="00F43496" w:rsidRDefault="00F43496" w:rsidP="00F43496">
            <w:pPr>
              <w:shd w:val="clear" w:color="auto" w:fill="FFFFFF"/>
              <w:jc w:val="both"/>
              <w:rPr>
                <w:iCs/>
                <w:sz w:val="20"/>
                <w:szCs w:val="20"/>
                <w:lang w:val="ru-RU" w:eastAsia="ru-RU"/>
              </w:rPr>
            </w:pPr>
            <w:r w:rsidRPr="00F43496">
              <w:rPr>
                <w:iCs/>
                <w:sz w:val="20"/>
                <w:szCs w:val="20"/>
                <w:lang w:val="ru-RU" w:eastAsia="ru-RU"/>
              </w:rPr>
              <w:lastRenderedPageBreak/>
              <w:t>Гриб В. Эстетитические взгляды Лессинга и театр // Лессинг Е. Г. Гамбурзкая драматургия. – Academia, 1936. (передмова).</w:t>
            </w:r>
          </w:p>
          <w:p w14:paraId="0DDF2D67" w14:textId="77777777" w:rsidR="00F43496" w:rsidRPr="00F43496" w:rsidRDefault="00F43496" w:rsidP="00F43496">
            <w:pPr>
              <w:shd w:val="clear" w:color="auto" w:fill="FFFFFF"/>
              <w:jc w:val="both"/>
              <w:rPr>
                <w:iCs/>
                <w:sz w:val="20"/>
                <w:szCs w:val="20"/>
                <w:lang w:val="ru-RU" w:eastAsia="ru-RU"/>
              </w:rPr>
            </w:pPr>
          </w:p>
          <w:p w14:paraId="70F92707" w14:textId="77777777" w:rsidR="00F43496" w:rsidRPr="00F43496" w:rsidRDefault="00F43496" w:rsidP="00F43496">
            <w:pPr>
              <w:shd w:val="clear" w:color="auto" w:fill="FFFFFF"/>
              <w:jc w:val="both"/>
              <w:rPr>
                <w:iCs/>
                <w:sz w:val="20"/>
                <w:szCs w:val="20"/>
                <w:lang w:val="ru-RU" w:eastAsia="ru-RU"/>
              </w:rPr>
            </w:pPr>
          </w:p>
        </w:tc>
        <w:tc>
          <w:tcPr>
            <w:tcW w:w="3118" w:type="dxa"/>
          </w:tcPr>
          <w:p w14:paraId="215B282A" w14:textId="77777777" w:rsidR="00F43496" w:rsidRPr="00F43496" w:rsidRDefault="00F43496" w:rsidP="008B7859">
            <w:pPr>
              <w:rPr>
                <w:bCs/>
                <w:lang w:val="uk-UA"/>
              </w:rPr>
            </w:pPr>
          </w:p>
        </w:tc>
        <w:tc>
          <w:tcPr>
            <w:tcW w:w="851" w:type="dxa"/>
          </w:tcPr>
          <w:p w14:paraId="41208709" w14:textId="77777777" w:rsidR="00F43496" w:rsidRPr="00F43496" w:rsidRDefault="00F43496" w:rsidP="00F43496">
            <w:pPr>
              <w:jc w:val="both"/>
              <w:rPr>
                <w:bCs/>
                <w:lang w:val="uk-UA"/>
              </w:rPr>
            </w:pPr>
          </w:p>
        </w:tc>
      </w:tr>
      <w:tr w:rsidR="00F43496" w:rsidRPr="00F43496" w14:paraId="76980C3D" w14:textId="77777777" w:rsidTr="0072753B">
        <w:trPr>
          <w:trHeight w:val="70"/>
        </w:trPr>
        <w:tc>
          <w:tcPr>
            <w:tcW w:w="1419" w:type="dxa"/>
          </w:tcPr>
          <w:p w14:paraId="6734CA0B" w14:textId="77777777" w:rsidR="00F43496" w:rsidRPr="00F43496" w:rsidRDefault="00F43496" w:rsidP="00F43496">
            <w:pPr>
              <w:jc w:val="both"/>
              <w:rPr>
                <w:bCs/>
                <w:lang w:val="uk-UA"/>
              </w:rPr>
            </w:pPr>
          </w:p>
          <w:p w14:paraId="6F37FE15" w14:textId="77777777" w:rsidR="00F43496" w:rsidRPr="00F43496" w:rsidRDefault="00F43496" w:rsidP="00F43496">
            <w:pPr>
              <w:jc w:val="both"/>
              <w:rPr>
                <w:bCs/>
                <w:lang w:val="uk-UA"/>
              </w:rPr>
            </w:pPr>
            <w:r w:rsidRPr="00F43496">
              <w:rPr>
                <w:bCs/>
                <w:lang w:val="uk-UA"/>
              </w:rPr>
              <w:t>12 т.</w:t>
            </w:r>
          </w:p>
          <w:p w14:paraId="521B4FA8" w14:textId="77777777" w:rsidR="00F43496" w:rsidRPr="00F43496" w:rsidRDefault="00F43496" w:rsidP="00F43496">
            <w:pPr>
              <w:jc w:val="both"/>
              <w:rPr>
                <w:bCs/>
                <w:lang w:val="uk-UA"/>
              </w:rPr>
            </w:pPr>
          </w:p>
          <w:p w14:paraId="7CCBCCC0" w14:textId="77777777" w:rsidR="00F43496" w:rsidRPr="00F43496" w:rsidRDefault="00F43496" w:rsidP="00F43496">
            <w:pPr>
              <w:jc w:val="both"/>
              <w:rPr>
                <w:bCs/>
                <w:lang w:val="uk-UA"/>
              </w:rPr>
            </w:pPr>
            <w:r w:rsidRPr="00F43496">
              <w:rPr>
                <w:bCs/>
                <w:lang w:val="uk-UA"/>
              </w:rPr>
              <w:t>2 год.</w:t>
            </w:r>
          </w:p>
          <w:p w14:paraId="317AD118" w14:textId="77777777" w:rsidR="00F43496" w:rsidRPr="00F43496" w:rsidRDefault="00F43496" w:rsidP="00F43496">
            <w:pPr>
              <w:jc w:val="both"/>
              <w:rPr>
                <w:bCs/>
                <w:lang w:val="uk-UA"/>
              </w:rPr>
            </w:pPr>
          </w:p>
          <w:p w14:paraId="4FB45C8F" w14:textId="77777777" w:rsidR="00F43496" w:rsidRPr="00F43496" w:rsidRDefault="00F43496" w:rsidP="00F43496">
            <w:pPr>
              <w:jc w:val="both"/>
              <w:rPr>
                <w:bCs/>
                <w:lang w:val="uk-UA"/>
              </w:rPr>
            </w:pPr>
          </w:p>
          <w:p w14:paraId="554FC7CB" w14:textId="77777777" w:rsidR="00F43496" w:rsidRPr="00F43496" w:rsidRDefault="00F43496" w:rsidP="00F43496">
            <w:pPr>
              <w:jc w:val="both"/>
              <w:rPr>
                <w:bCs/>
                <w:lang w:val="uk-UA"/>
              </w:rPr>
            </w:pPr>
          </w:p>
          <w:p w14:paraId="70B09B86" w14:textId="77777777" w:rsidR="00F43496" w:rsidRPr="00F43496" w:rsidRDefault="00F43496" w:rsidP="00F43496">
            <w:pPr>
              <w:jc w:val="both"/>
              <w:rPr>
                <w:bCs/>
                <w:lang w:val="uk-UA"/>
              </w:rPr>
            </w:pPr>
          </w:p>
          <w:p w14:paraId="424B4948" w14:textId="77777777" w:rsidR="00F43496" w:rsidRPr="00F43496" w:rsidRDefault="00F43496" w:rsidP="00F43496">
            <w:pPr>
              <w:jc w:val="both"/>
              <w:rPr>
                <w:bCs/>
                <w:lang w:val="uk-UA"/>
              </w:rPr>
            </w:pPr>
          </w:p>
          <w:p w14:paraId="5D4734AF" w14:textId="77777777" w:rsidR="00F43496" w:rsidRPr="00F43496" w:rsidRDefault="00F43496" w:rsidP="00F43496">
            <w:pPr>
              <w:jc w:val="both"/>
              <w:rPr>
                <w:bCs/>
                <w:lang w:val="uk-UA"/>
              </w:rPr>
            </w:pPr>
          </w:p>
        </w:tc>
        <w:tc>
          <w:tcPr>
            <w:tcW w:w="5811" w:type="dxa"/>
          </w:tcPr>
          <w:p w14:paraId="1A355CC9" w14:textId="77777777" w:rsidR="00F43496" w:rsidRPr="00F43496" w:rsidRDefault="00F43496" w:rsidP="00F43496">
            <w:pPr>
              <w:spacing w:line="259" w:lineRule="auto"/>
              <w:jc w:val="both"/>
              <w:rPr>
                <w:rFonts w:eastAsia="Malgun Gothic"/>
                <w:sz w:val="28"/>
                <w:szCs w:val="28"/>
                <w:lang w:val="ru-RU" w:eastAsia="ko-KR"/>
              </w:rPr>
            </w:pPr>
          </w:p>
          <w:p w14:paraId="3672491A" w14:textId="77777777" w:rsidR="008B7859" w:rsidRPr="007623BD" w:rsidRDefault="008B7859" w:rsidP="008B7859">
            <w:pPr>
              <w:jc w:val="center"/>
              <w:rPr>
                <w:b/>
                <w:lang w:val="ru-RU" w:eastAsia="ru-RU"/>
              </w:rPr>
            </w:pPr>
            <w:r w:rsidRPr="007623BD">
              <w:rPr>
                <w:b/>
                <w:lang w:val="ru-RU" w:eastAsia="ru-RU"/>
              </w:rPr>
              <w:t>Тема: ЛЕССІНГ ЯК ТЕОРЕТИК ЛІТЕРАТУРИ («Лаокоон», «Гамбурзька драматургія»)</w:t>
            </w:r>
          </w:p>
          <w:p w14:paraId="596B3898" w14:textId="77777777" w:rsidR="008B7859" w:rsidRPr="00AF26E2" w:rsidRDefault="008B7859" w:rsidP="008B7859">
            <w:pPr>
              <w:rPr>
                <w:b/>
                <w:lang w:val="ru-RU" w:eastAsia="ru-RU"/>
              </w:rPr>
            </w:pPr>
          </w:p>
          <w:p w14:paraId="01670A5F" w14:textId="77777777" w:rsidR="008B7859" w:rsidRPr="00AF26E2" w:rsidRDefault="008B7859" w:rsidP="008B7859">
            <w:pPr>
              <w:pStyle w:val="a3"/>
              <w:numPr>
                <w:ilvl w:val="0"/>
                <w:numId w:val="43"/>
              </w:numPr>
              <w:jc w:val="both"/>
              <w:rPr>
                <w:lang w:val="ru-RU" w:eastAsia="ru-RU"/>
              </w:rPr>
            </w:pPr>
            <w:r w:rsidRPr="00AF26E2">
              <w:rPr>
                <w:lang w:val="ru-RU" w:eastAsia="ru-RU"/>
              </w:rPr>
              <w:t>Лессінг як теоретик: новаторські принципи щодо розуміння природи мистецтва.</w:t>
            </w:r>
          </w:p>
          <w:p w14:paraId="6905883F" w14:textId="77777777" w:rsidR="008B7859" w:rsidRPr="00AF26E2" w:rsidRDefault="008B7859" w:rsidP="008B7859">
            <w:pPr>
              <w:pStyle w:val="a3"/>
              <w:numPr>
                <w:ilvl w:val="0"/>
                <w:numId w:val="43"/>
              </w:numPr>
              <w:jc w:val="both"/>
              <w:rPr>
                <w:lang w:val="ru-RU" w:eastAsia="ru-RU"/>
              </w:rPr>
            </w:pPr>
            <w:r>
              <w:rPr>
                <w:lang w:val="uk-UA" w:eastAsia="ru-RU"/>
              </w:rPr>
              <w:t xml:space="preserve">Хто такий Лаоокон і яке його значення для естетики </w:t>
            </w:r>
            <w:r>
              <w:rPr>
                <w:lang w:eastAsia="ru-RU"/>
              </w:rPr>
              <w:t>XVIII</w:t>
            </w:r>
            <w:r>
              <w:rPr>
                <w:lang w:val="uk-UA" w:eastAsia="ru-RU"/>
              </w:rPr>
              <w:t xml:space="preserve"> ст.?</w:t>
            </w:r>
          </w:p>
          <w:p w14:paraId="1448B966" w14:textId="77777777" w:rsidR="008B7859" w:rsidRPr="00AF26E2" w:rsidRDefault="008B7859" w:rsidP="008B7859">
            <w:pPr>
              <w:pStyle w:val="a3"/>
              <w:numPr>
                <w:ilvl w:val="0"/>
                <w:numId w:val="43"/>
              </w:numPr>
              <w:jc w:val="both"/>
              <w:rPr>
                <w:lang w:val="ru-RU" w:eastAsia="ru-RU"/>
              </w:rPr>
            </w:pPr>
            <w:r w:rsidRPr="00AF26E2">
              <w:rPr>
                <w:lang w:val="ru-RU" w:eastAsia="ru-RU"/>
              </w:rPr>
              <w:t>Театральний журнал «Гамбурзька драматургія»: тематика та проблематика опублікованих у ньому статей.</w:t>
            </w:r>
          </w:p>
          <w:p w14:paraId="0C35476A" w14:textId="77777777" w:rsidR="00F43496" w:rsidRPr="00F43496" w:rsidRDefault="00F43496" w:rsidP="00F43496">
            <w:pPr>
              <w:spacing w:line="259" w:lineRule="auto"/>
              <w:jc w:val="both"/>
              <w:rPr>
                <w:rFonts w:eastAsia="Malgun Gothic"/>
                <w:sz w:val="28"/>
                <w:szCs w:val="28"/>
                <w:lang w:val="ru-RU" w:eastAsia="ko-KR"/>
              </w:rPr>
            </w:pPr>
          </w:p>
          <w:p w14:paraId="7301706A" w14:textId="77777777" w:rsidR="00F43496" w:rsidRPr="00F43496" w:rsidRDefault="00F43496" w:rsidP="00F43496">
            <w:pPr>
              <w:shd w:val="clear" w:color="auto" w:fill="FFFFFF"/>
              <w:tabs>
                <w:tab w:val="left" w:pos="984"/>
              </w:tabs>
              <w:spacing w:line="269" w:lineRule="exact"/>
              <w:ind w:left="67"/>
              <w:jc w:val="both"/>
              <w:rPr>
                <w:lang w:val="uk-UA" w:eastAsia="ru-RU"/>
              </w:rPr>
            </w:pPr>
          </w:p>
        </w:tc>
        <w:tc>
          <w:tcPr>
            <w:tcW w:w="993" w:type="dxa"/>
          </w:tcPr>
          <w:p w14:paraId="19429A95" w14:textId="77777777" w:rsidR="00F43496" w:rsidRPr="00F43496" w:rsidRDefault="00F43496" w:rsidP="00F43496">
            <w:pPr>
              <w:jc w:val="both"/>
              <w:rPr>
                <w:bCs/>
                <w:lang w:val="uk-UA"/>
              </w:rPr>
            </w:pPr>
            <w:r w:rsidRPr="00F43496">
              <w:rPr>
                <w:bCs/>
                <w:lang w:val="uk-UA"/>
              </w:rPr>
              <w:t>практ.</w:t>
            </w:r>
          </w:p>
        </w:tc>
        <w:tc>
          <w:tcPr>
            <w:tcW w:w="3969" w:type="dxa"/>
          </w:tcPr>
          <w:p w14:paraId="2B30F436" w14:textId="77777777" w:rsidR="00F43496" w:rsidRPr="00F43496" w:rsidRDefault="00F43496" w:rsidP="00F43496">
            <w:pPr>
              <w:ind w:left="360"/>
              <w:jc w:val="both"/>
              <w:rPr>
                <w:bCs/>
                <w:i/>
                <w:sz w:val="22"/>
                <w:szCs w:val="22"/>
                <w:lang w:val="uk-UA"/>
              </w:rPr>
            </w:pPr>
          </w:p>
          <w:p w14:paraId="042696D0" w14:textId="77777777" w:rsidR="008B7859" w:rsidRPr="008B7859" w:rsidRDefault="008B7859" w:rsidP="008B7859">
            <w:pPr>
              <w:rPr>
                <w:sz w:val="22"/>
                <w:szCs w:val="22"/>
                <w:lang w:val="ru-RU" w:eastAsia="ru-RU"/>
              </w:rPr>
            </w:pPr>
            <w:r w:rsidRPr="008B7859">
              <w:rPr>
                <w:sz w:val="22"/>
                <w:szCs w:val="22"/>
                <w:lang w:val="ru-RU" w:eastAsia="ru-RU"/>
              </w:rPr>
              <w:t>Лессінг  Ґ. Е. Лаокоон, або межі малярства й поезії. З принагідним поясненням ріжних питань стародавнього мистецтва. – К.: Мистецтво, 1968. («Пам’ятки естетичної думки»).</w:t>
            </w:r>
          </w:p>
          <w:p w14:paraId="57745A0A" w14:textId="77777777" w:rsidR="008B7859" w:rsidRPr="008B7859" w:rsidRDefault="008B7859" w:rsidP="008B7859">
            <w:pPr>
              <w:rPr>
                <w:sz w:val="22"/>
                <w:szCs w:val="22"/>
                <w:lang w:val="ru-RU" w:eastAsia="ru-RU"/>
              </w:rPr>
            </w:pPr>
            <w:r w:rsidRPr="008B7859">
              <w:rPr>
                <w:sz w:val="22"/>
                <w:szCs w:val="22"/>
                <w:lang w:val="ru-RU" w:eastAsia="ru-RU"/>
              </w:rPr>
              <w:t xml:space="preserve">Лессинг Е. Г. Гамбурзкая драматургия. – </w:t>
            </w:r>
            <w:r w:rsidRPr="008B7859">
              <w:rPr>
                <w:sz w:val="22"/>
                <w:szCs w:val="22"/>
                <w:lang w:eastAsia="ru-RU"/>
              </w:rPr>
              <w:t>Academia</w:t>
            </w:r>
            <w:r w:rsidRPr="008B7859">
              <w:rPr>
                <w:sz w:val="22"/>
                <w:szCs w:val="22"/>
                <w:lang w:val="ru-RU" w:eastAsia="ru-RU"/>
              </w:rPr>
              <w:t>, 1936.</w:t>
            </w:r>
          </w:p>
          <w:p w14:paraId="25AF1F7B" w14:textId="77777777" w:rsidR="008B7859" w:rsidRPr="008B7859" w:rsidRDefault="008B7859" w:rsidP="008B7859">
            <w:pPr>
              <w:jc w:val="both"/>
              <w:rPr>
                <w:bCs/>
                <w:i/>
                <w:sz w:val="22"/>
                <w:szCs w:val="22"/>
                <w:lang w:val="uk-UA"/>
              </w:rPr>
            </w:pPr>
            <w:r w:rsidRPr="008B7859">
              <w:rPr>
                <w:i/>
                <w:iCs/>
                <w:sz w:val="22"/>
                <w:szCs w:val="22"/>
                <w:lang w:val="ru-RU" w:eastAsia="ru-RU"/>
              </w:rPr>
              <w:t>Фридлендер Г. М.</w:t>
            </w:r>
            <w:r w:rsidRPr="008B7859">
              <w:rPr>
                <w:iCs/>
                <w:sz w:val="22"/>
                <w:szCs w:val="22"/>
                <w:lang w:val="ru-RU" w:eastAsia="ru-RU"/>
              </w:rPr>
              <w:t xml:space="preserve"> Лессинг. Очерк творчества. – М., 1957.</w:t>
            </w:r>
            <w:r w:rsidRPr="008B7859">
              <w:rPr>
                <w:bCs/>
                <w:i/>
                <w:sz w:val="22"/>
                <w:szCs w:val="22"/>
                <w:lang w:val="uk-UA"/>
              </w:rPr>
              <w:t xml:space="preserve"> </w:t>
            </w:r>
          </w:p>
          <w:p w14:paraId="4A577019" w14:textId="77777777" w:rsidR="008B7859" w:rsidRPr="008B7859" w:rsidRDefault="008B7859" w:rsidP="008B7859">
            <w:pPr>
              <w:rPr>
                <w:sz w:val="22"/>
                <w:szCs w:val="22"/>
                <w:lang w:val="ru-RU" w:eastAsia="ru-RU"/>
              </w:rPr>
            </w:pPr>
            <w:r w:rsidRPr="008B7859">
              <w:rPr>
                <w:bCs/>
                <w:i/>
                <w:sz w:val="22"/>
                <w:szCs w:val="22"/>
                <w:lang w:val="ru-RU"/>
              </w:rPr>
              <w:t xml:space="preserve">Гриб В. </w:t>
            </w:r>
            <w:r w:rsidRPr="008B7859">
              <w:rPr>
                <w:bCs/>
                <w:sz w:val="22"/>
                <w:szCs w:val="22"/>
                <w:lang w:val="ru-RU"/>
              </w:rPr>
              <w:t>Эстетитические взгляды Лессинга и театр</w:t>
            </w:r>
            <w:r w:rsidRPr="008B7859">
              <w:rPr>
                <w:bCs/>
                <w:i/>
                <w:sz w:val="22"/>
                <w:szCs w:val="22"/>
                <w:lang w:val="ru-RU"/>
              </w:rPr>
              <w:t xml:space="preserve"> // </w:t>
            </w:r>
            <w:r w:rsidRPr="008B7859">
              <w:rPr>
                <w:sz w:val="22"/>
                <w:szCs w:val="22"/>
                <w:lang w:val="ru-RU" w:eastAsia="ru-RU"/>
              </w:rPr>
              <w:t xml:space="preserve">Лессинг Е. Г. Гамбурзкая драматургия. – </w:t>
            </w:r>
            <w:r w:rsidRPr="008B7859">
              <w:rPr>
                <w:sz w:val="22"/>
                <w:szCs w:val="22"/>
                <w:lang w:eastAsia="ru-RU"/>
              </w:rPr>
              <w:t>Academia</w:t>
            </w:r>
            <w:r w:rsidRPr="008B7859">
              <w:rPr>
                <w:sz w:val="22"/>
                <w:szCs w:val="22"/>
                <w:lang w:val="ru-RU" w:eastAsia="ru-RU"/>
              </w:rPr>
              <w:t xml:space="preserve">, 1936. (передмова). </w:t>
            </w:r>
          </w:p>
          <w:p w14:paraId="25672E72" w14:textId="0A8D07D8" w:rsidR="00F43496" w:rsidRPr="00F43496" w:rsidRDefault="00F43496" w:rsidP="00F43496">
            <w:pPr>
              <w:rPr>
                <w:sz w:val="20"/>
                <w:szCs w:val="20"/>
                <w:lang w:val="ru-RU" w:eastAsia="ru-RU"/>
              </w:rPr>
            </w:pPr>
          </w:p>
        </w:tc>
        <w:tc>
          <w:tcPr>
            <w:tcW w:w="3118" w:type="dxa"/>
          </w:tcPr>
          <w:p w14:paraId="6B15F886" w14:textId="19587BFE" w:rsidR="008B7859" w:rsidRDefault="008B7859" w:rsidP="008B7859">
            <w:pPr>
              <w:ind w:left="360"/>
              <w:jc w:val="center"/>
              <w:rPr>
                <w:bCs/>
                <w:i/>
                <w:lang w:val="uk-UA"/>
              </w:rPr>
            </w:pPr>
            <w:r>
              <w:rPr>
                <w:bCs/>
                <w:i/>
                <w:lang w:val="uk-UA"/>
              </w:rPr>
              <w:t>Завдання для самостійного дослідження:</w:t>
            </w:r>
          </w:p>
          <w:p w14:paraId="72996E7A" w14:textId="77777777" w:rsidR="008B7859" w:rsidRDefault="008B7859" w:rsidP="008B7859">
            <w:pPr>
              <w:ind w:left="360"/>
              <w:jc w:val="center"/>
              <w:rPr>
                <w:bCs/>
                <w:i/>
                <w:lang w:val="uk-UA"/>
              </w:rPr>
            </w:pPr>
          </w:p>
          <w:p w14:paraId="44EC2F21" w14:textId="5F501F73" w:rsidR="008B7859" w:rsidRPr="00502694" w:rsidRDefault="008B7859" w:rsidP="008B7859">
            <w:pPr>
              <w:jc w:val="both"/>
              <w:rPr>
                <w:bCs/>
                <w:i/>
                <w:iCs/>
                <w:lang w:val="uk-UA"/>
              </w:rPr>
            </w:pPr>
            <w:r w:rsidRPr="00502694">
              <w:rPr>
                <w:bCs/>
                <w:i/>
                <w:iCs/>
                <w:lang w:val="uk-UA"/>
              </w:rPr>
              <w:t>Розгорнути тези із плану ІІ-ї частини «Лаокоона» у формі власного есею-роздуму.</w:t>
            </w:r>
          </w:p>
          <w:p w14:paraId="33D8E7F8" w14:textId="77777777" w:rsidR="008B7859" w:rsidRDefault="008B7859" w:rsidP="008B7859">
            <w:pPr>
              <w:jc w:val="both"/>
              <w:rPr>
                <w:bCs/>
                <w:lang w:val="uk-UA"/>
              </w:rPr>
            </w:pPr>
          </w:p>
          <w:p w14:paraId="2347ECE9" w14:textId="77777777" w:rsidR="008B7859" w:rsidRPr="000C3FE4" w:rsidRDefault="008B7859" w:rsidP="008B7859">
            <w:pPr>
              <w:rPr>
                <w:b/>
                <w:lang w:val="uk-UA"/>
              </w:rPr>
            </w:pPr>
            <w:r w:rsidRPr="000C3FE4">
              <w:rPr>
                <w:b/>
                <w:lang w:val="uk-UA"/>
              </w:rPr>
              <w:t>4 год.</w:t>
            </w:r>
          </w:p>
          <w:p w14:paraId="026DA508" w14:textId="77777777" w:rsidR="00F43496" w:rsidRPr="00F43496" w:rsidRDefault="00F43496" w:rsidP="00F43496">
            <w:pPr>
              <w:jc w:val="both"/>
              <w:rPr>
                <w:bCs/>
                <w:lang w:val="uk-UA"/>
              </w:rPr>
            </w:pPr>
          </w:p>
        </w:tc>
        <w:tc>
          <w:tcPr>
            <w:tcW w:w="851" w:type="dxa"/>
          </w:tcPr>
          <w:p w14:paraId="4360E0AC" w14:textId="77777777" w:rsidR="00F43496" w:rsidRPr="00F43496" w:rsidRDefault="00F43496" w:rsidP="00F43496">
            <w:pPr>
              <w:jc w:val="both"/>
              <w:rPr>
                <w:bCs/>
                <w:lang w:val="uk-UA"/>
              </w:rPr>
            </w:pPr>
          </w:p>
        </w:tc>
      </w:tr>
      <w:tr w:rsidR="00F43496" w:rsidRPr="00656F84" w14:paraId="29A0A77C" w14:textId="77777777" w:rsidTr="00F43496">
        <w:trPr>
          <w:trHeight w:val="480"/>
        </w:trPr>
        <w:tc>
          <w:tcPr>
            <w:tcW w:w="16161" w:type="dxa"/>
            <w:gridSpan w:val="6"/>
          </w:tcPr>
          <w:p w14:paraId="421A6444" w14:textId="77777777" w:rsidR="00F43496" w:rsidRPr="00F43496" w:rsidRDefault="00F43496" w:rsidP="00F43496">
            <w:pPr>
              <w:jc w:val="both"/>
              <w:rPr>
                <w:bCs/>
                <w:lang w:val="uk-UA"/>
              </w:rPr>
            </w:pPr>
          </w:p>
          <w:p w14:paraId="098551F5" w14:textId="77777777" w:rsidR="00F43496" w:rsidRPr="00F43496" w:rsidRDefault="00F43496" w:rsidP="00F43496">
            <w:pPr>
              <w:jc w:val="both"/>
              <w:rPr>
                <w:bCs/>
                <w:lang w:val="uk-UA"/>
              </w:rPr>
            </w:pPr>
          </w:p>
          <w:p w14:paraId="5AA5E1E5" w14:textId="52846660" w:rsidR="00F43496" w:rsidRPr="00F43496" w:rsidRDefault="00F43496" w:rsidP="00F43496">
            <w:pPr>
              <w:jc w:val="center"/>
              <w:rPr>
                <w:b/>
                <w:color w:val="auto"/>
                <w:lang w:val="uk-UA" w:eastAsia="ru-RU"/>
              </w:rPr>
            </w:pPr>
            <w:r w:rsidRPr="00F43496">
              <w:rPr>
                <w:b/>
                <w:lang w:val="ru-RU" w:eastAsia="ru-RU"/>
              </w:rPr>
              <w:t xml:space="preserve">ЗМІСТОВИЙ МОДУЛЬ </w:t>
            </w:r>
            <w:r w:rsidR="00FB6E14">
              <w:rPr>
                <w:b/>
                <w:lang w:val="ru-RU" w:eastAsia="ru-RU"/>
              </w:rPr>
              <w:t>4</w:t>
            </w:r>
            <w:r w:rsidRPr="00F43496">
              <w:rPr>
                <w:b/>
                <w:lang w:val="ru-RU" w:eastAsia="ru-RU"/>
              </w:rPr>
              <w:t xml:space="preserve">. </w:t>
            </w:r>
          </w:p>
          <w:p w14:paraId="28D7E962" w14:textId="77777777" w:rsidR="00F43496" w:rsidRPr="00F43496" w:rsidRDefault="00F43496" w:rsidP="00F43496">
            <w:pPr>
              <w:jc w:val="center"/>
              <w:rPr>
                <w:b/>
                <w:lang w:val="ru-RU" w:eastAsia="ru-RU"/>
              </w:rPr>
            </w:pPr>
          </w:p>
          <w:p w14:paraId="7E210A3F" w14:textId="77777777" w:rsidR="00F43496" w:rsidRPr="00F43496" w:rsidRDefault="00F43496" w:rsidP="00F43496">
            <w:pPr>
              <w:jc w:val="center"/>
              <w:rPr>
                <w:b/>
                <w:lang w:val="ru-RU" w:eastAsia="ru-RU"/>
              </w:rPr>
            </w:pPr>
            <w:r w:rsidRPr="00F43496">
              <w:rPr>
                <w:b/>
                <w:lang w:val="ru-RU" w:eastAsia="ru-RU"/>
              </w:rPr>
              <w:t xml:space="preserve">ПРЕРОМАНТИЧНІ ТЕНДЕНЦІЇ У РОЗВИТКУ СВІТОВОЇ ЛІТЕРАТУРИ </w:t>
            </w:r>
            <w:r w:rsidRPr="00F43496">
              <w:rPr>
                <w:b/>
                <w:lang w:eastAsia="ru-RU"/>
              </w:rPr>
              <w:t>XVIII</w:t>
            </w:r>
            <w:r w:rsidRPr="00F43496">
              <w:rPr>
                <w:b/>
                <w:lang w:val="ru-RU" w:eastAsia="ru-RU"/>
              </w:rPr>
              <w:t xml:space="preserve"> ст.</w:t>
            </w:r>
          </w:p>
          <w:p w14:paraId="54931530" w14:textId="77777777" w:rsidR="00F43496" w:rsidRPr="00F43496" w:rsidRDefault="00F43496" w:rsidP="00F43496">
            <w:pPr>
              <w:jc w:val="both"/>
              <w:rPr>
                <w:bCs/>
                <w:lang w:val="ru-RU"/>
              </w:rPr>
            </w:pPr>
          </w:p>
        </w:tc>
      </w:tr>
      <w:tr w:rsidR="00F43496" w:rsidRPr="00F43496" w14:paraId="1F75FB4A" w14:textId="77777777" w:rsidTr="0072753B">
        <w:trPr>
          <w:trHeight w:val="2126"/>
        </w:trPr>
        <w:tc>
          <w:tcPr>
            <w:tcW w:w="1419" w:type="dxa"/>
          </w:tcPr>
          <w:p w14:paraId="1345F9BF" w14:textId="77777777" w:rsidR="00F43496" w:rsidRPr="00F43496" w:rsidRDefault="00F43496" w:rsidP="00F43496">
            <w:pPr>
              <w:jc w:val="both"/>
              <w:rPr>
                <w:bCs/>
                <w:lang w:val="uk-UA"/>
              </w:rPr>
            </w:pPr>
            <w:r w:rsidRPr="00F43496">
              <w:rPr>
                <w:bCs/>
                <w:lang w:val="uk-UA"/>
              </w:rPr>
              <w:t>13 т</w:t>
            </w:r>
          </w:p>
          <w:p w14:paraId="7E8AC29D" w14:textId="77777777" w:rsidR="00F43496" w:rsidRPr="00F43496" w:rsidRDefault="00F43496" w:rsidP="00F43496">
            <w:pPr>
              <w:jc w:val="both"/>
              <w:rPr>
                <w:bCs/>
                <w:lang w:val="uk-UA"/>
              </w:rPr>
            </w:pPr>
          </w:p>
          <w:p w14:paraId="2C590403" w14:textId="77777777" w:rsidR="00F43496" w:rsidRPr="00F43496" w:rsidRDefault="00F43496" w:rsidP="00F43496">
            <w:pPr>
              <w:jc w:val="both"/>
              <w:rPr>
                <w:bCs/>
                <w:lang w:val="uk-UA"/>
              </w:rPr>
            </w:pPr>
          </w:p>
          <w:p w14:paraId="6DFBAE0B" w14:textId="77777777" w:rsidR="00F43496" w:rsidRPr="00F43496" w:rsidRDefault="00F43496" w:rsidP="00F43496">
            <w:pPr>
              <w:jc w:val="both"/>
              <w:rPr>
                <w:bCs/>
                <w:lang w:val="uk-UA"/>
              </w:rPr>
            </w:pPr>
            <w:r w:rsidRPr="00F43496">
              <w:rPr>
                <w:bCs/>
                <w:lang w:val="uk-UA"/>
              </w:rPr>
              <w:t>2 год.</w:t>
            </w:r>
          </w:p>
        </w:tc>
        <w:tc>
          <w:tcPr>
            <w:tcW w:w="5811" w:type="dxa"/>
          </w:tcPr>
          <w:p w14:paraId="6B50DCB8" w14:textId="6E16E4E4" w:rsidR="00F43496" w:rsidRPr="00F43496" w:rsidRDefault="00F43496" w:rsidP="00F43496">
            <w:pPr>
              <w:jc w:val="both"/>
              <w:rPr>
                <w:lang w:val="uk-UA" w:eastAsia="ru-RU"/>
              </w:rPr>
            </w:pPr>
            <w:r w:rsidRPr="00F43496">
              <w:rPr>
                <w:b/>
                <w:bCs/>
                <w:lang w:val="uk-UA" w:eastAsia="ru-RU"/>
              </w:rPr>
              <w:t>Тема 1</w:t>
            </w:r>
            <w:r w:rsidR="00CD75D1">
              <w:rPr>
                <w:b/>
                <w:bCs/>
                <w:lang w:val="uk-UA" w:eastAsia="ru-RU"/>
              </w:rPr>
              <w:t>8</w:t>
            </w:r>
            <w:r w:rsidRPr="00F43496">
              <w:rPr>
                <w:b/>
                <w:bCs/>
                <w:lang w:val="uk-UA" w:eastAsia="ru-RU"/>
              </w:rPr>
              <w:t>.</w:t>
            </w:r>
            <w:r w:rsidRPr="00F43496">
              <w:rPr>
                <w:lang w:val="uk-UA" w:eastAsia="ru-RU"/>
              </w:rPr>
              <w:t xml:space="preserve"> Поняття про </w:t>
            </w:r>
            <w:r w:rsidRPr="00CD75D1">
              <w:rPr>
                <w:b/>
                <w:bCs/>
                <w:lang w:val="uk-UA" w:eastAsia="ru-RU"/>
              </w:rPr>
              <w:t>«Ваймарівський класицизм».</w:t>
            </w:r>
            <w:r w:rsidRPr="00F43496">
              <w:rPr>
                <w:bCs/>
                <w:lang w:val="uk-UA"/>
              </w:rPr>
              <w:t xml:space="preserve"> </w:t>
            </w:r>
            <w:r w:rsidR="00CD75D1">
              <w:rPr>
                <w:lang w:val="uk-UA" w:eastAsia="ru-RU"/>
              </w:rPr>
              <w:t>Драматичні типи характерів у д</w:t>
            </w:r>
            <w:r w:rsidR="00CD75D1" w:rsidRPr="00CD75D1">
              <w:rPr>
                <w:lang w:val="uk-UA" w:eastAsia="ru-RU"/>
              </w:rPr>
              <w:t>рам</w:t>
            </w:r>
            <w:r w:rsidR="00CD75D1">
              <w:rPr>
                <w:lang w:val="uk-UA" w:eastAsia="ru-RU"/>
              </w:rPr>
              <w:t>ах</w:t>
            </w:r>
            <w:r w:rsidR="00CD75D1" w:rsidRPr="00CD75D1">
              <w:rPr>
                <w:lang w:val="uk-UA" w:eastAsia="ru-RU"/>
              </w:rPr>
              <w:t xml:space="preserve"> Г. Е. Лессінга («Мінна фон Барнгельм», «Емілія Галотті», «Натан Мудрий»)</w:t>
            </w:r>
            <w:r w:rsidR="00CD75D1">
              <w:rPr>
                <w:lang w:val="uk-UA" w:eastAsia="ru-RU"/>
              </w:rPr>
              <w:t>,</w:t>
            </w:r>
            <w:r w:rsidR="00CD75D1" w:rsidRPr="00CD75D1">
              <w:rPr>
                <w:lang w:val="uk-UA" w:eastAsia="ru-RU"/>
              </w:rPr>
              <w:t xml:space="preserve"> </w:t>
            </w:r>
            <w:r w:rsidRPr="00F43496">
              <w:rPr>
                <w:lang w:val="uk-UA" w:eastAsia="ru-RU"/>
              </w:rPr>
              <w:t xml:space="preserve"> Й. В. Ґете («Гец фон Берлігінген», «Еґмонт») та Ф. Ш</w:t>
            </w:r>
            <w:r w:rsidR="00CD75D1">
              <w:rPr>
                <w:lang w:val="uk-UA" w:eastAsia="ru-RU"/>
              </w:rPr>
              <w:t>и</w:t>
            </w:r>
            <w:r w:rsidRPr="00F43496">
              <w:rPr>
                <w:lang w:val="uk-UA" w:eastAsia="ru-RU"/>
              </w:rPr>
              <w:t xml:space="preserve">ллера («Розбійники», «Підступність і кохання», «Вільгельм Телль»).  </w:t>
            </w:r>
          </w:p>
          <w:p w14:paraId="18308172" w14:textId="77777777" w:rsidR="00F43496" w:rsidRPr="00F43496" w:rsidRDefault="00F43496" w:rsidP="00F43496">
            <w:pPr>
              <w:jc w:val="both"/>
              <w:rPr>
                <w:lang w:val="uk-UA" w:eastAsia="ru-RU"/>
              </w:rPr>
            </w:pPr>
          </w:p>
          <w:p w14:paraId="17E2BCF8" w14:textId="77777777" w:rsidR="00F43496" w:rsidRPr="00F43496" w:rsidRDefault="00F43496" w:rsidP="00F43496">
            <w:pPr>
              <w:jc w:val="both"/>
              <w:rPr>
                <w:lang w:val="uk-UA" w:eastAsia="ru-RU"/>
              </w:rPr>
            </w:pPr>
          </w:p>
        </w:tc>
        <w:tc>
          <w:tcPr>
            <w:tcW w:w="993" w:type="dxa"/>
          </w:tcPr>
          <w:p w14:paraId="707845AA" w14:textId="77777777" w:rsidR="00F43496" w:rsidRPr="00F43496" w:rsidRDefault="00F43496" w:rsidP="00F43496">
            <w:pPr>
              <w:jc w:val="both"/>
              <w:rPr>
                <w:bCs/>
                <w:lang w:val="uk-UA"/>
              </w:rPr>
            </w:pPr>
            <w:r w:rsidRPr="00F43496">
              <w:rPr>
                <w:bCs/>
                <w:lang w:val="uk-UA"/>
              </w:rPr>
              <w:t>лекція</w:t>
            </w:r>
          </w:p>
        </w:tc>
        <w:tc>
          <w:tcPr>
            <w:tcW w:w="3969" w:type="dxa"/>
          </w:tcPr>
          <w:p w14:paraId="51158737" w14:textId="77777777" w:rsidR="00F43496" w:rsidRPr="00F43496" w:rsidRDefault="00F43496" w:rsidP="00F43496">
            <w:pPr>
              <w:jc w:val="both"/>
              <w:rPr>
                <w:bCs/>
                <w:sz w:val="20"/>
                <w:szCs w:val="20"/>
                <w:lang w:val="uk-UA"/>
              </w:rPr>
            </w:pPr>
            <w:r w:rsidRPr="00F43496">
              <w:rPr>
                <w:bCs/>
                <w:sz w:val="20"/>
                <w:szCs w:val="20"/>
                <w:lang w:val="uk-UA"/>
              </w:rPr>
              <w:t>Наливайко Д. Гете: від «Геца» до «Егмонта» // Гете Й. В. Твори / перекл. з нім. – К.: Дніпро, 1982. – С. 5-21. (серія «ВСП»).</w:t>
            </w:r>
          </w:p>
          <w:p w14:paraId="41F11795" w14:textId="77777777" w:rsidR="00F43496" w:rsidRPr="00F43496" w:rsidRDefault="00F43496" w:rsidP="00F43496">
            <w:pPr>
              <w:contextualSpacing/>
              <w:jc w:val="both"/>
              <w:rPr>
                <w:i/>
                <w:iCs/>
                <w:sz w:val="20"/>
                <w:szCs w:val="20"/>
                <w:lang w:val="ru-RU" w:eastAsia="ru-RU"/>
              </w:rPr>
            </w:pPr>
          </w:p>
        </w:tc>
        <w:tc>
          <w:tcPr>
            <w:tcW w:w="3118" w:type="dxa"/>
          </w:tcPr>
          <w:p w14:paraId="5922775C" w14:textId="77777777" w:rsidR="00F43496" w:rsidRPr="00F43496" w:rsidRDefault="00F43496" w:rsidP="00F43496">
            <w:pPr>
              <w:jc w:val="both"/>
              <w:rPr>
                <w:bCs/>
                <w:lang w:val="uk-UA"/>
              </w:rPr>
            </w:pPr>
          </w:p>
        </w:tc>
        <w:tc>
          <w:tcPr>
            <w:tcW w:w="851" w:type="dxa"/>
          </w:tcPr>
          <w:p w14:paraId="1A49E229" w14:textId="77777777" w:rsidR="00F43496" w:rsidRPr="00F43496" w:rsidRDefault="00F43496" w:rsidP="00F43496">
            <w:pPr>
              <w:jc w:val="both"/>
              <w:rPr>
                <w:bCs/>
                <w:lang w:val="uk-UA"/>
              </w:rPr>
            </w:pPr>
          </w:p>
        </w:tc>
      </w:tr>
      <w:tr w:rsidR="00F43496" w:rsidRPr="00F43496" w14:paraId="289EA218" w14:textId="77777777" w:rsidTr="0072753B">
        <w:trPr>
          <w:trHeight w:val="1785"/>
        </w:trPr>
        <w:tc>
          <w:tcPr>
            <w:tcW w:w="1419" w:type="dxa"/>
          </w:tcPr>
          <w:p w14:paraId="0C3608CC" w14:textId="77777777" w:rsidR="00F43496" w:rsidRPr="00F43496" w:rsidRDefault="00F43496" w:rsidP="00F43496">
            <w:pPr>
              <w:jc w:val="both"/>
              <w:rPr>
                <w:bCs/>
                <w:lang w:val="uk-UA"/>
              </w:rPr>
            </w:pPr>
            <w:r w:rsidRPr="00F43496">
              <w:rPr>
                <w:bCs/>
                <w:lang w:val="uk-UA"/>
              </w:rPr>
              <w:lastRenderedPageBreak/>
              <w:t>13 т.</w:t>
            </w:r>
          </w:p>
          <w:p w14:paraId="0FFC3575" w14:textId="77777777" w:rsidR="00F43496" w:rsidRPr="00F43496" w:rsidRDefault="00F43496" w:rsidP="00F43496">
            <w:pPr>
              <w:jc w:val="both"/>
              <w:rPr>
                <w:bCs/>
                <w:lang w:val="uk-UA"/>
              </w:rPr>
            </w:pPr>
          </w:p>
          <w:p w14:paraId="599B7795" w14:textId="77777777" w:rsidR="00F43496" w:rsidRPr="00F43496" w:rsidRDefault="00F43496" w:rsidP="00F43496">
            <w:pPr>
              <w:jc w:val="both"/>
              <w:rPr>
                <w:bCs/>
                <w:lang w:val="uk-UA"/>
              </w:rPr>
            </w:pPr>
          </w:p>
          <w:p w14:paraId="3C47842B" w14:textId="16CAE307" w:rsidR="00F43496" w:rsidRPr="00F43496" w:rsidRDefault="008B7859" w:rsidP="00F43496">
            <w:pPr>
              <w:jc w:val="both"/>
              <w:rPr>
                <w:bCs/>
                <w:lang w:val="uk-UA"/>
              </w:rPr>
            </w:pPr>
            <w:r>
              <w:rPr>
                <w:bCs/>
                <w:lang w:val="uk-UA"/>
              </w:rPr>
              <w:t>4</w:t>
            </w:r>
            <w:r w:rsidR="00F43496" w:rsidRPr="00F43496">
              <w:rPr>
                <w:bCs/>
                <w:lang w:val="uk-UA"/>
              </w:rPr>
              <w:t xml:space="preserve"> год.</w:t>
            </w:r>
          </w:p>
        </w:tc>
        <w:tc>
          <w:tcPr>
            <w:tcW w:w="5811" w:type="dxa"/>
          </w:tcPr>
          <w:p w14:paraId="1EA634D3" w14:textId="77777777" w:rsidR="00F43496" w:rsidRPr="00F43496" w:rsidRDefault="00F43496" w:rsidP="00F43496">
            <w:pPr>
              <w:shd w:val="clear" w:color="auto" w:fill="FFFFFF"/>
              <w:tabs>
                <w:tab w:val="left" w:pos="984"/>
              </w:tabs>
              <w:spacing w:line="269" w:lineRule="exact"/>
              <w:ind w:left="67"/>
              <w:jc w:val="both"/>
              <w:rPr>
                <w:b/>
                <w:bCs/>
                <w:lang w:val="uk-UA" w:eastAsia="ru-RU"/>
              </w:rPr>
            </w:pPr>
            <w:r w:rsidRPr="00F43496">
              <w:rPr>
                <w:b/>
                <w:bCs/>
                <w:lang w:val="uk-UA" w:eastAsia="ru-RU"/>
              </w:rPr>
              <w:t>Тема: ДРАМАТИЧНІ ТИПИ ХАРАКТЕРІВ У П’ЄСАХ «ВАЙМАРІВСЬКОГО КЛАСИЦИЗМУ» (Г.Е.Лессинг, Й.В.Ґете, Ф. Шиллер).</w:t>
            </w:r>
          </w:p>
          <w:p w14:paraId="694535E7" w14:textId="77777777" w:rsidR="00F43496" w:rsidRPr="00F43496" w:rsidRDefault="00F43496" w:rsidP="00F43496">
            <w:pPr>
              <w:shd w:val="clear" w:color="auto" w:fill="FFFFFF"/>
              <w:tabs>
                <w:tab w:val="left" w:pos="984"/>
              </w:tabs>
              <w:spacing w:line="269" w:lineRule="exact"/>
              <w:ind w:left="67"/>
              <w:jc w:val="both"/>
              <w:rPr>
                <w:b/>
                <w:bCs/>
                <w:lang w:val="uk-UA" w:eastAsia="ru-RU"/>
              </w:rPr>
            </w:pPr>
          </w:p>
          <w:p w14:paraId="1F31C20D"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Благородний, «з залізною рукою» («Міс Сара Сампсон», «Гец фон Берлігінген», «Розбійники»).</w:t>
            </w:r>
          </w:p>
          <w:p w14:paraId="52EE2C1C"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Самовідданий у своїй чистоті («Емілія Галотті», «Іфігенія в Тавриді», "Підступність та кохання", "Орлеанська Діва")</w:t>
            </w:r>
          </w:p>
          <w:p w14:paraId="161F21A4"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Політично незалежний від придворних інтриг, сигуацій («Торквадо Тассо», Дон Карлос»)</w:t>
            </w:r>
          </w:p>
          <w:p w14:paraId="435A4088"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 xml:space="preserve">Жертовно страждальний через свою чесність </w:t>
            </w:r>
          </w:p>
          <w:p w14:paraId="786A84D5"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 xml:space="preserve"> («Мінна фон Бернгальм», «Еґмонт», «Марія Стюард»)</w:t>
            </w:r>
          </w:p>
          <w:p w14:paraId="2976E102"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Той, хто прагне до ідеалу, фатальний тип («Натан Мудрий», "Герман і Доротея", "Мессинська наречена")</w:t>
            </w:r>
          </w:p>
          <w:p w14:paraId="50A2C67E" w14:textId="77777777" w:rsidR="00F43496" w:rsidRPr="00F43496" w:rsidRDefault="00F43496" w:rsidP="00CD6BC3">
            <w:pPr>
              <w:numPr>
                <w:ilvl w:val="0"/>
                <w:numId w:val="23"/>
              </w:numPr>
              <w:shd w:val="clear" w:color="auto" w:fill="FFFFFF"/>
              <w:tabs>
                <w:tab w:val="left" w:pos="984"/>
              </w:tabs>
              <w:spacing w:line="269" w:lineRule="exact"/>
              <w:contextualSpacing/>
              <w:jc w:val="both"/>
              <w:rPr>
                <w:lang w:val="uk-UA" w:eastAsia="ru-RU"/>
              </w:rPr>
            </w:pPr>
            <w:r w:rsidRPr="00F43496">
              <w:rPr>
                <w:lang w:val="uk-UA" w:eastAsia="ru-RU"/>
              </w:rPr>
              <w:t>преромантичний персонаж («Вілльгейм Телль»)</w:t>
            </w:r>
          </w:p>
          <w:p w14:paraId="0FA5B588" w14:textId="77777777" w:rsidR="00F43496" w:rsidRPr="00F43496" w:rsidRDefault="00F43496" w:rsidP="00F43496">
            <w:pPr>
              <w:spacing w:line="254" w:lineRule="auto"/>
              <w:ind w:left="1080"/>
              <w:contextualSpacing/>
              <w:jc w:val="both"/>
              <w:rPr>
                <w:lang w:val="ru-RU" w:eastAsia="ru-RU"/>
              </w:rPr>
            </w:pPr>
          </w:p>
        </w:tc>
        <w:tc>
          <w:tcPr>
            <w:tcW w:w="993" w:type="dxa"/>
          </w:tcPr>
          <w:p w14:paraId="6331C924" w14:textId="77777777" w:rsidR="00F43496" w:rsidRPr="00F43496" w:rsidRDefault="00F43496" w:rsidP="00F43496">
            <w:pPr>
              <w:jc w:val="both"/>
              <w:rPr>
                <w:bCs/>
                <w:lang w:val="uk-UA"/>
              </w:rPr>
            </w:pPr>
            <w:r w:rsidRPr="00F43496">
              <w:rPr>
                <w:bCs/>
                <w:lang w:val="uk-UA"/>
              </w:rPr>
              <w:t>практ.</w:t>
            </w:r>
          </w:p>
        </w:tc>
        <w:tc>
          <w:tcPr>
            <w:tcW w:w="3969" w:type="dxa"/>
          </w:tcPr>
          <w:p w14:paraId="07FE66C3" w14:textId="77777777" w:rsidR="00F43496" w:rsidRPr="00F43496" w:rsidRDefault="00F43496" w:rsidP="00F43496">
            <w:pPr>
              <w:contextualSpacing/>
              <w:jc w:val="both"/>
              <w:rPr>
                <w:iCs/>
                <w:sz w:val="20"/>
                <w:szCs w:val="20"/>
                <w:lang w:val="uk-UA" w:eastAsia="ru-RU"/>
              </w:rPr>
            </w:pPr>
          </w:p>
          <w:p w14:paraId="45B903E8" w14:textId="77777777" w:rsidR="00F43496" w:rsidRPr="00F43496" w:rsidRDefault="00F43496" w:rsidP="00F43496">
            <w:pPr>
              <w:contextualSpacing/>
              <w:jc w:val="both"/>
              <w:rPr>
                <w:iCs/>
                <w:sz w:val="20"/>
                <w:szCs w:val="20"/>
                <w:lang w:val="uk-UA" w:eastAsia="ru-RU"/>
              </w:rPr>
            </w:pPr>
            <w:r w:rsidRPr="00F43496">
              <w:rPr>
                <w:iCs/>
                <w:sz w:val="20"/>
                <w:szCs w:val="20"/>
                <w:lang w:val="uk-UA" w:eastAsia="ru-RU"/>
              </w:rPr>
              <w:t>Лессінг Ґ. Е. Мінна фон Барнгельм, Емілія Галотті, Лаокоон.П’єси. Трактат / перекл. з нім. – К.: Дніпро, 1976. («Вершини світового письменства»).</w:t>
            </w:r>
          </w:p>
          <w:p w14:paraId="65D7B68B" w14:textId="77777777" w:rsidR="00F43496" w:rsidRPr="00F43496" w:rsidRDefault="00F43496" w:rsidP="00F43496">
            <w:pPr>
              <w:contextualSpacing/>
              <w:jc w:val="both"/>
              <w:rPr>
                <w:bCs/>
                <w:sz w:val="20"/>
                <w:szCs w:val="20"/>
                <w:lang w:val="uk-UA"/>
              </w:rPr>
            </w:pPr>
            <w:r w:rsidRPr="00F43496">
              <w:rPr>
                <w:bCs/>
                <w:sz w:val="20"/>
                <w:szCs w:val="20"/>
                <w:lang w:val="uk-UA"/>
              </w:rPr>
              <w:t>Наливайко Д. Гете: від «Геца» до «Егмонта» // Гете Й. В. Твори / перекл. з нім. – К.: Дніпро, 1982. – С. 5-21. (серія «ВСП»).</w:t>
            </w:r>
          </w:p>
          <w:p w14:paraId="1F82D57B" w14:textId="77777777" w:rsidR="00F43496" w:rsidRPr="00F43496" w:rsidRDefault="00F43496" w:rsidP="00F43496">
            <w:pPr>
              <w:contextualSpacing/>
              <w:jc w:val="both"/>
              <w:rPr>
                <w:iCs/>
                <w:sz w:val="20"/>
                <w:szCs w:val="20"/>
                <w:lang w:val="uk-UA" w:eastAsia="ru-RU"/>
              </w:rPr>
            </w:pPr>
          </w:p>
        </w:tc>
        <w:tc>
          <w:tcPr>
            <w:tcW w:w="3118" w:type="dxa"/>
          </w:tcPr>
          <w:p w14:paraId="79448122" w14:textId="77777777" w:rsidR="00F43496" w:rsidRPr="00F43496" w:rsidRDefault="00F43496" w:rsidP="00F43496">
            <w:pPr>
              <w:ind w:left="360"/>
              <w:jc w:val="both"/>
              <w:rPr>
                <w:bCs/>
                <w:lang w:val="uk-UA"/>
              </w:rPr>
            </w:pPr>
          </w:p>
        </w:tc>
        <w:tc>
          <w:tcPr>
            <w:tcW w:w="851" w:type="dxa"/>
          </w:tcPr>
          <w:p w14:paraId="541AF10F" w14:textId="77777777" w:rsidR="00F43496" w:rsidRPr="00F43496" w:rsidRDefault="00F43496" w:rsidP="00F43496">
            <w:pPr>
              <w:jc w:val="both"/>
              <w:rPr>
                <w:bCs/>
                <w:lang w:val="uk-UA"/>
              </w:rPr>
            </w:pPr>
          </w:p>
        </w:tc>
      </w:tr>
      <w:tr w:rsidR="00F43496" w:rsidRPr="00F43496" w14:paraId="149A2364" w14:textId="77777777" w:rsidTr="0072753B">
        <w:trPr>
          <w:trHeight w:val="1365"/>
        </w:trPr>
        <w:tc>
          <w:tcPr>
            <w:tcW w:w="1419" w:type="dxa"/>
          </w:tcPr>
          <w:p w14:paraId="68BD3DCB" w14:textId="77777777" w:rsidR="00F43496" w:rsidRPr="00F43496" w:rsidRDefault="00F43496" w:rsidP="00F43496">
            <w:pPr>
              <w:jc w:val="both"/>
              <w:rPr>
                <w:bCs/>
                <w:lang w:val="uk-UA"/>
              </w:rPr>
            </w:pPr>
          </w:p>
          <w:p w14:paraId="3EF89519" w14:textId="77777777" w:rsidR="00F43496" w:rsidRPr="00F43496" w:rsidRDefault="00F43496" w:rsidP="00F43496">
            <w:pPr>
              <w:jc w:val="both"/>
              <w:rPr>
                <w:bCs/>
                <w:lang w:val="uk-UA"/>
              </w:rPr>
            </w:pPr>
            <w:r w:rsidRPr="00F43496">
              <w:rPr>
                <w:bCs/>
                <w:lang w:val="uk-UA"/>
              </w:rPr>
              <w:t>14 т.</w:t>
            </w:r>
          </w:p>
          <w:p w14:paraId="617CBFB0" w14:textId="77777777" w:rsidR="00F43496" w:rsidRPr="00F43496" w:rsidRDefault="00F43496" w:rsidP="00F43496">
            <w:pPr>
              <w:jc w:val="both"/>
              <w:rPr>
                <w:bCs/>
                <w:lang w:val="uk-UA"/>
              </w:rPr>
            </w:pPr>
          </w:p>
          <w:p w14:paraId="09D2BA74" w14:textId="77777777" w:rsidR="00F43496" w:rsidRPr="00F43496" w:rsidRDefault="00F43496" w:rsidP="00F43496">
            <w:pPr>
              <w:jc w:val="both"/>
              <w:rPr>
                <w:bCs/>
                <w:lang w:val="uk-UA"/>
              </w:rPr>
            </w:pPr>
          </w:p>
          <w:p w14:paraId="74479CC0" w14:textId="0849ABA5" w:rsidR="00F43496" w:rsidRPr="00F43496" w:rsidRDefault="008B7859" w:rsidP="00F43496">
            <w:pPr>
              <w:jc w:val="both"/>
              <w:rPr>
                <w:bCs/>
                <w:lang w:val="uk-UA"/>
              </w:rPr>
            </w:pPr>
            <w:r>
              <w:rPr>
                <w:bCs/>
                <w:lang w:val="uk-UA"/>
              </w:rPr>
              <w:t>4</w:t>
            </w:r>
            <w:r w:rsidR="00F43496" w:rsidRPr="00F43496">
              <w:rPr>
                <w:bCs/>
                <w:lang w:val="uk-UA"/>
              </w:rPr>
              <w:t xml:space="preserve"> год.</w:t>
            </w:r>
          </w:p>
          <w:p w14:paraId="7A555CD2" w14:textId="77777777" w:rsidR="00F43496" w:rsidRPr="00F43496" w:rsidRDefault="00F43496" w:rsidP="00F43496">
            <w:pPr>
              <w:jc w:val="both"/>
              <w:rPr>
                <w:bCs/>
                <w:lang w:val="uk-UA"/>
              </w:rPr>
            </w:pPr>
          </w:p>
          <w:p w14:paraId="37D6D3DC" w14:textId="77777777" w:rsidR="00F43496" w:rsidRPr="00F43496" w:rsidRDefault="00F43496" w:rsidP="00F43496">
            <w:pPr>
              <w:jc w:val="both"/>
              <w:rPr>
                <w:bCs/>
                <w:lang w:val="uk-UA"/>
              </w:rPr>
            </w:pPr>
          </w:p>
        </w:tc>
        <w:tc>
          <w:tcPr>
            <w:tcW w:w="5811" w:type="dxa"/>
          </w:tcPr>
          <w:p w14:paraId="478A643B" w14:textId="6DB1A9B8" w:rsidR="00F43496" w:rsidRPr="00F43496" w:rsidRDefault="00F43496" w:rsidP="00F43496">
            <w:pPr>
              <w:jc w:val="both"/>
              <w:rPr>
                <w:rFonts w:eastAsia="Calibri"/>
                <w:b/>
                <w:color w:val="auto"/>
                <w:lang w:val="uk-UA"/>
              </w:rPr>
            </w:pPr>
            <w:r w:rsidRPr="00F43496">
              <w:rPr>
                <w:b/>
                <w:lang w:val="ru-RU" w:eastAsia="ru-RU"/>
              </w:rPr>
              <w:t>Тема 1</w:t>
            </w:r>
            <w:r w:rsidR="00CD75D1">
              <w:rPr>
                <w:b/>
                <w:lang w:val="ru-RU" w:eastAsia="ru-RU"/>
              </w:rPr>
              <w:t>9</w:t>
            </w:r>
            <w:r w:rsidRPr="00F43496">
              <w:rPr>
                <w:b/>
                <w:lang w:val="ru-RU" w:eastAsia="ru-RU"/>
              </w:rPr>
              <w:t xml:space="preserve">. </w:t>
            </w:r>
            <w:r w:rsidRPr="00F43496">
              <w:rPr>
                <w:lang w:val="ru-RU" w:eastAsia="ru-RU"/>
              </w:rPr>
              <w:t>Шотландський різновид преромантизму: діяльність Дж. Макферсона.</w:t>
            </w:r>
            <w:r w:rsidRPr="00F43496">
              <w:rPr>
                <w:b/>
                <w:lang w:val="ru-RU" w:eastAsia="ru-RU"/>
              </w:rPr>
              <w:t xml:space="preserve"> </w:t>
            </w:r>
            <w:r w:rsidRPr="00F43496">
              <w:rPr>
                <w:lang w:val="uk-UA" w:eastAsia="ru-RU"/>
              </w:rPr>
              <w:t>Поезія Роберта Бернса.</w:t>
            </w:r>
          </w:p>
          <w:p w14:paraId="233405F3" w14:textId="77777777" w:rsidR="00F43496" w:rsidRPr="00F43496" w:rsidRDefault="00F43496" w:rsidP="00F43496">
            <w:pPr>
              <w:jc w:val="both"/>
              <w:rPr>
                <w:b/>
                <w:bCs/>
                <w:lang w:val="ru-RU" w:eastAsia="ru-RU"/>
              </w:rPr>
            </w:pPr>
          </w:p>
          <w:p w14:paraId="1DD4FEF1" w14:textId="2B4FE04A" w:rsidR="00F43496" w:rsidRPr="00F43496" w:rsidRDefault="00F43496" w:rsidP="00F43496">
            <w:pPr>
              <w:jc w:val="both"/>
              <w:rPr>
                <w:bCs/>
                <w:lang w:val="ru-RU" w:eastAsia="ru-RU"/>
              </w:rPr>
            </w:pPr>
            <w:r w:rsidRPr="00F43496">
              <w:rPr>
                <w:b/>
                <w:bCs/>
                <w:lang w:val="ru-RU" w:eastAsia="ru-RU"/>
              </w:rPr>
              <w:t xml:space="preserve">Тема </w:t>
            </w:r>
            <w:r w:rsidR="00CD75D1">
              <w:rPr>
                <w:b/>
                <w:bCs/>
                <w:lang w:val="ru-RU" w:eastAsia="ru-RU"/>
              </w:rPr>
              <w:t>20</w:t>
            </w:r>
            <w:r w:rsidRPr="00F43496">
              <w:rPr>
                <w:b/>
                <w:bCs/>
                <w:lang w:val="ru-RU" w:eastAsia="ru-RU"/>
              </w:rPr>
              <w:t xml:space="preserve">. </w:t>
            </w:r>
            <w:r w:rsidRPr="00F43496">
              <w:rPr>
                <w:bCs/>
                <w:lang w:val="ru-RU" w:eastAsia="ru-RU"/>
              </w:rPr>
              <w:t xml:space="preserve">Німецький преромантизм: діяльність Й. Г. Гердера. </w:t>
            </w:r>
            <w:r w:rsidRPr="00F43496">
              <w:rPr>
                <w:bCs/>
                <w:lang w:val="uk-UA"/>
              </w:rPr>
              <w:t>«Страждання молодого Вертера» Й. В. Ґете як преромантичний роман.</w:t>
            </w:r>
            <w:r w:rsidRPr="00F43496">
              <w:rPr>
                <w:lang w:val="uk-UA" w:eastAsia="ru-RU"/>
              </w:rPr>
              <w:t xml:space="preserve"> </w:t>
            </w:r>
          </w:p>
          <w:p w14:paraId="0F4517DB" w14:textId="77777777" w:rsidR="00F43496" w:rsidRPr="00F43496" w:rsidRDefault="00F43496" w:rsidP="00F43496">
            <w:pPr>
              <w:jc w:val="both"/>
              <w:rPr>
                <w:lang w:val="uk-UA" w:eastAsia="ru-RU"/>
              </w:rPr>
            </w:pPr>
            <w:r w:rsidRPr="00F43496">
              <w:rPr>
                <w:bCs/>
                <w:lang w:val="ru-RU" w:eastAsia="ru-RU"/>
              </w:rPr>
              <w:t xml:space="preserve">Баладний тандем </w:t>
            </w:r>
            <w:r w:rsidRPr="00F43496">
              <w:rPr>
                <w:lang w:val="ru-RU" w:eastAsia="ru-RU"/>
              </w:rPr>
              <w:t>Й. В. Ґете та Ф.</w:t>
            </w:r>
            <w:r w:rsidRPr="00F43496">
              <w:rPr>
                <w:lang w:eastAsia="ru-RU"/>
              </w:rPr>
              <w:t> </w:t>
            </w:r>
            <w:r w:rsidRPr="00F43496">
              <w:rPr>
                <w:lang w:val="ru-RU" w:eastAsia="ru-RU"/>
              </w:rPr>
              <w:t>Шіллера 1798 року: творче суперництво.</w:t>
            </w:r>
          </w:p>
          <w:p w14:paraId="68B0D7CA" w14:textId="77777777" w:rsidR="00F43496" w:rsidRPr="00F43496" w:rsidRDefault="00F43496" w:rsidP="00F43496">
            <w:pPr>
              <w:jc w:val="both"/>
              <w:rPr>
                <w:lang w:val="ru-RU" w:eastAsia="ru-RU"/>
              </w:rPr>
            </w:pPr>
            <w:r w:rsidRPr="00F43496">
              <w:rPr>
                <w:bCs/>
                <w:lang w:val="ru-RU" w:eastAsia="ru-RU"/>
              </w:rPr>
              <w:t xml:space="preserve">«Фауст» </w:t>
            </w:r>
            <w:r w:rsidRPr="00F43496">
              <w:rPr>
                <w:lang w:val="ru-RU" w:eastAsia="ru-RU"/>
              </w:rPr>
              <w:t>Й. В. Ґете: жанрово-стильовий синтез літературних традицій у світовій літературі.</w:t>
            </w:r>
          </w:p>
          <w:p w14:paraId="6353592A" w14:textId="77777777" w:rsidR="00F43496" w:rsidRPr="00F43496" w:rsidRDefault="00F43496" w:rsidP="00F43496">
            <w:pPr>
              <w:jc w:val="both"/>
              <w:rPr>
                <w:lang w:val="uk-UA" w:eastAsia="ru-RU"/>
              </w:rPr>
            </w:pPr>
          </w:p>
        </w:tc>
        <w:tc>
          <w:tcPr>
            <w:tcW w:w="993" w:type="dxa"/>
          </w:tcPr>
          <w:p w14:paraId="0F9098F8" w14:textId="77777777" w:rsidR="00F43496" w:rsidRPr="00F43496" w:rsidRDefault="00F43496" w:rsidP="00F43496">
            <w:pPr>
              <w:jc w:val="both"/>
              <w:rPr>
                <w:bCs/>
                <w:lang w:val="uk-UA"/>
              </w:rPr>
            </w:pPr>
            <w:r w:rsidRPr="00F43496">
              <w:rPr>
                <w:bCs/>
                <w:lang w:val="uk-UA"/>
              </w:rPr>
              <w:t>лекція</w:t>
            </w:r>
          </w:p>
        </w:tc>
        <w:tc>
          <w:tcPr>
            <w:tcW w:w="3969" w:type="dxa"/>
          </w:tcPr>
          <w:p w14:paraId="39492D79" w14:textId="77777777" w:rsidR="00F43496" w:rsidRPr="00F43496" w:rsidRDefault="00F43496" w:rsidP="00F43496">
            <w:pPr>
              <w:contextualSpacing/>
              <w:jc w:val="both"/>
              <w:rPr>
                <w:iCs/>
                <w:sz w:val="20"/>
                <w:szCs w:val="20"/>
                <w:lang w:val="uk-UA" w:eastAsia="ru-RU"/>
              </w:rPr>
            </w:pPr>
            <w:r w:rsidRPr="00F43496">
              <w:rPr>
                <w:i/>
                <w:iCs/>
                <w:sz w:val="20"/>
                <w:szCs w:val="20"/>
                <w:lang w:val="uk-UA" w:eastAsia="ru-RU"/>
              </w:rPr>
              <w:t>Зарубіжні письменники</w:t>
            </w:r>
            <w:r w:rsidRPr="00F43496">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47624A75" w14:textId="77777777" w:rsidR="00F43496" w:rsidRPr="00F43496" w:rsidRDefault="00F43496" w:rsidP="00F43496">
            <w:pPr>
              <w:contextualSpacing/>
              <w:jc w:val="both"/>
              <w:rPr>
                <w:bCs/>
                <w:sz w:val="20"/>
                <w:szCs w:val="20"/>
                <w:lang w:val="ru-RU"/>
              </w:rPr>
            </w:pPr>
            <w:r w:rsidRPr="00F43496">
              <w:rPr>
                <w:bCs/>
                <w:i/>
                <w:sz w:val="20"/>
                <w:szCs w:val="20"/>
                <w:lang w:val="ru-RU"/>
              </w:rPr>
              <w:t>Колесников Б. И</w:t>
            </w:r>
            <w:r w:rsidRPr="00F43496">
              <w:rPr>
                <w:bCs/>
                <w:sz w:val="20"/>
                <w:szCs w:val="20"/>
                <w:lang w:val="ru-RU"/>
              </w:rPr>
              <w:t>. Роберт Бернс. Очерк жизни и творчества. — М., 1967.</w:t>
            </w:r>
          </w:p>
          <w:p w14:paraId="20CF39A1" w14:textId="77777777" w:rsidR="00F43496" w:rsidRPr="00F43496" w:rsidRDefault="00F43496" w:rsidP="00F43496">
            <w:pPr>
              <w:shd w:val="clear" w:color="auto" w:fill="FFFFFF"/>
              <w:contextualSpacing/>
              <w:jc w:val="both"/>
              <w:rPr>
                <w:iCs/>
                <w:sz w:val="20"/>
                <w:szCs w:val="20"/>
                <w:lang w:val="ru-RU" w:eastAsia="ru-RU"/>
              </w:rPr>
            </w:pPr>
            <w:r w:rsidRPr="00F43496">
              <w:rPr>
                <w:i/>
                <w:iCs/>
                <w:sz w:val="20"/>
                <w:szCs w:val="20"/>
                <w:lang w:val="ru-RU" w:eastAsia="ru-RU"/>
              </w:rPr>
              <w:t>Тураев С. В.</w:t>
            </w:r>
            <w:r w:rsidRPr="00F43496">
              <w:rPr>
                <w:iCs/>
                <w:sz w:val="20"/>
                <w:szCs w:val="20"/>
                <w:lang w:val="ru-RU" w:eastAsia="ru-RU"/>
              </w:rPr>
              <w:t xml:space="preserve"> От Просвещения к романтизму. </w:t>
            </w:r>
            <w:r w:rsidRPr="00F43496">
              <w:rPr>
                <w:iCs/>
                <w:sz w:val="20"/>
                <w:szCs w:val="20"/>
                <w:lang w:val="uk-UA" w:eastAsia="ru-RU"/>
              </w:rPr>
              <w:t>–</w:t>
            </w:r>
            <w:r w:rsidRPr="00F43496">
              <w:rPr>
                <w:iCs/>
                <w:sz w:val="20"/>
                <w:szCs w:val="20"/>
                <w:lang w:val="ru-RU" w:eastAsia="ru-RU"/>
              </w:rPr>
              <w:t xml:space="preserve"> М., 1983.</w:t>
            </w:r>
          </w:p>
          <w:p w14:paraId="48E2A822" w14:textId="77777777" w:rsidR="00F43496" w:rsidRPr="00F43496" w:rsidRDefault="00F43496" w:rsidP="00F43496">
            <w:pPr>
              <w:shd w:val="clear" w:color="auto" w:fill="FFFFFF"/>
              <w:contextualSpacing/>
              <w:jc w:val="both"/>
              <w:rPr>
                <w:iCs/>
                <w:sz w:val="20"/>
                <w:szCs w:val="20"/>
                <w:lang w:val="ru-RU" w:eastAsia="ru-RU"/>
              </w:rPr>
            </w:pPr>
          </w:p>
          <w:p w14:paraId="3A59079A" w14:textId="77777777" w:rsidR="00F43496" w:rsidRPr="00F43496" w:rsidRDefault="00F43496" w:rsidP="00F43496">
            <w:pPr>
              <w:contextualSpacing/>
              <w:jc w:val="both"/>
              <w:rPr>
                <w:bCs/>
                <w:sz w:val="20"/>
                <w:szCs w:val="20"/>
                <w:lang w:val="ru-RU"/>
              </w:rPr>
            </w:pPr>
            <w:r w:rsidRPr="00F43496">
              <w:rPr>
                <w:bCs/>
                <w:sz w:val="20"/>
                <w:szCs w:val="20"/>
                <w:lang w:val="ru-RU"/>
              </w:rPr>
              <w:t>Бернс Р. Моя любов : поезія /перекл. М. Лукаша та В. Мисика. – Львів: ЛА «Піраміда», 2016.</w:t>
            </w:r>
          </w:p>
          <w:p w14:paraId="04858454" w14:textId="77777777" w:rsidR="00F43496" w:rsidRPr="00F43496" w:rsidRDefault="00F43496" w:rsidP="00F43496">
            <w:pPr>
              <w:contextualSpacing/>
              <w:rPr>
                <w:bCs/>
                <w:sz w:val="20"/>
                <w:szCs w:val="20"/>
                <w:lang w:val="ru-RU"/>
              </w:rPr>
            </w:pPr>
            <w:r w:rsidRPr="00F43496">
              <w:rPr>
                <w:bCs/>
                <w:sz w:val="20"/>
                <w:szCs w:val="20"/>
                <w:lang w:val="ru-RU"/>
              </w:rPr>
              <w:t>Мисик В. Роберт Бернс // Бернс Р. Моя любов : поезія /перекл. М. Лукаша та В. Мисика. – Львів: ЛА «Піраміда», 2016. – С. 19-25.</w:t>
            </w:r>
          </w:p>
          <w:p w14:paraId="113234C7" w14:textId="77777777" w:rsidR="00F43496" w:rsidRPr="00F43496" w:rsidRDefault="00F43496" w:rsidP="00F43496">
            <w:pPr>
              <w:contextualSpacing/>
              <w:jc w:val="both"/>
              <w:rPr>
                <w:bCs/>
                <w:sz w:val="20"/>
                <w:szCs w:val="20"/>
                <w:lang w:val="ru-RU"/>
              </w:rPr>
            </w:pPr>
            <w:r w:rsidRPr="00F43496">
              <w:rPr>
                <w:bCs/>
                <w:i/>
                <w:sz w:val="20"/>
                <w:szCs w:val="20"/>
                <w:lang w:val="ru-RU"/>
              </w:rPr>
              <w:lastRenderedPageBreak/>
              <w:t>Колесников Б. И</w:t>
            </w:r>
            <w:r w:rsidRPr="00F43496">
              <w:rPr>
                <w:bCs/>
                <w:sz w:val="20"/>
                <w:szCs w:val="20"/>
                <w:lang w:val="ru-RU"/>
              </w:rPr>
              <w:t>. Роберт Бернс. Очерк жизни и творчества. — М., 1967.</w:t>
            </w:r>
          </w:p>
          <w:p w14:paraId="4E1F7ADA" w14:textId="77777777" w:rsidR="00F43496" w:rsidRPr="00F43496" w:rsidRDefault="00F43496" w:rsidP="00F43496">
            <w:pPr>
              <w:jc w:val="both"/>
              <w:rPr>
                <w:bCs/>
                <w:i/>
                <w:sz w:val="20"/>
                <w:szCs w:val="20"/>
                <w:lang w:val="ru-RU"/>
              </w:rPr>
            </w:pPr>
          </w:p>
          <w:p w14:paraId="28B8DEC1" w14:textId="77777777" w:rsidR="00F43496" w:rsidRPr="00F43496" w:rsidRDefault="00F43496" w:rsidP="00F43496">
            <w:pPr>
              <w:shd w:val="clear" w:color="auto" w:fill="FFFFFF"/>
              <w:jc w:val="both"/>
              <w:rPr>
                <w:iCs/>
                <w:sz w:val="20"/>
                <w:szCs w:val="20"/>
                <w:lang w:val="ru-RU" w:eastAsia="ru-RU"/>
              </w:rPr>
            </w:pPr>
          </w:p>
          <w:p w14:paraId="5746589F" w14:textId="77777777" w:rsidR="00F43496" w:rsidRPr="00F43496" w:rsidRDefault="00F43496" w:rsidP="00F43496">
            <w:pPr>
              <w:contextualSpacing/>
              <w:jc w:val="both"/>
              <w:rPr>
                <w:bCs/>
                <w:color w:val="auto"/>
                <w:sz w:val="20"/>
                <w:szCs w:val="20"/>
                <w:lang w:val="uk-UA"/>
              </w:rPr>
            </w:pPr>
            <w:r w:rsidRPr="00F43496">
              <w:rPr>
                <w:bCs/>
                <w:color w:val="auto"/>
                <w:sz w:val="20"/>
                <w:szCs w:val="20"/>
                <w:lang w:val="uk-UA"/>
              </w:rPr>
              <w:t>Стельмах С.П. ГЕРДЕР Йоган-Готфрід [Електронний ресурс] // Енциклопедія історії України: Т. 2: Г-Д / Редкол.: В. А. Смолій (голова) та ін. НАН України. Інститут історії України. - К.: В-во "Наукова думка", 2004</w:t>
            </w:r>
            <w:r w:rsidRPr="00F43496">
              <w:rPr>
                <w:color w:val="auto"/>
                <w:sz w:val="17"/>
                <w:szCs w:val="17"/>
                <w:shd w:val="clear" w:color="auto" w:fill="FFFFFF"/>
                <w:lang w:val="ru-RU"/>
              </w:rPr>
              <w:t xml:space="preserve"> – Режим доступу:</w:t>
            </w:r>
            <w:r w:rsidRPr="00F43496">
              <w:rPr>
                <w:color w:val="auto"/>
                <w:sz w:val="17"/>
                <w:szCs w:val="17"/>
                <w:shd w:val="clear" w:color="auto" w:fill="FFFFFF"/>
              </w:rPr>
              <w:t> </w:t>
            </w:r>
            <w:hyperlink r:id="rId19" w:history="1">
              <w:r w:rsidRPr="00F43496">
                <w:rPr>
                  <w:color w:val="auto"/>
                  <w:sz w:val="17"/>
                  <w:szCs w:val="17"/>
                  <w:u w:val="single"/>
                  <w:shd w:val="clear" w:color="auto" w:fill="FFFFFF"/>
                </w:rPr>
                <w:t>http</w:t>
              </w:r>
              <w:r w:rsidRPr="00F43496">
                <w:rPr>
                  <w:color w:val="auto"/>
                  <w:sz w:val="17"/>
                  <w:szCs w:val="17"/>
                  <w:u w:val="single"/>
                  <w:shd w:val="clear" w:color="auto" w:fill="FFFFFF"/>
                  <w:lang w:val="ru-RU"/>
                </w:rPr>
                <w:t>://</w:t>
              </w:r>
              <w:r w:rsidRPr="00F43496">
                <w:rPr>
                  <w:color w:val="auto"/>
                  <w:sz w:val="17"/>
                  <w:szCs w:val="17"/>
                  <w:u w:val="single"/>
                  <w:shd w:val="clear" w:color="auto" w:fill="FFFFFF"/>
                </w:rPr>
                <w:t>www</w:t>
              </w:r>
              <w:r w:rsidRPr="00F43496">
                <w:rPr>
                  <w:color w:val="auto"/>
                  <w:sz w:val="17"/>
                  <w:szCs w:val="17"/>
                  <w:u w:val="single"/>
                  <w:shd w:val="clear" w:color="auto" w:fill="FFFFFF"/>
                  <w:lang w:val="ru-RU"/>
                </w:rPr>
                <w:t>.</w:t>
              </w:r>
              <w:r w:rsidRPr="00F43496">
                <w:rPr>
                  <w:color w:val="auto"/>
                  <w:sz w:val="17"/>
                  <w:szCs w:val="17"/>
                  <w:u w:val="single"/>
                  <w:shd w:val="clear" w:color="auto" w:fill="FFFFFF"/>
                </w:rPr>
                <w:t>history</w:t>
              </w:r>
              <w:r w:rsidRPr="00F43496">
                <w:rPr>
                  <w:color w:val="auto"/>
                  <w:sz w:val="17"/>
                  <w:szCs w:val="17"/>
                  <w:u w:val="single"/>
                  <w:shd w:val="clear" w:color="auto" w:fill="FFFFFF"/>
                  <w:lang w:val="ru-RU"/>
                </w:rPr>
                <w:t>.</w:t>
              </w:r>
              <w:r w:rsidRPr="00F43496">
                <w:rPr>
                  <w:color w:val="auto"/>
                  <w:sz w:val="17"/>
                  <w:szCs w:val="17"/>
                  <w:u w:val="single"/>
                  <w:shd w:val="clear" w:color="auto" w:fill="FFFFFF"/>
                </w:rPr>
                <w:t>org</w:t>
              </w:r>
              <w:r w:rsidRPr="00F43496">
                <w:rPr>
                  <w:color w:val="auto"/>
                  <w:sz w:val="17"/>
                  <w:szCs w:val="17"/>
                  <w:u w:val="single"/>
                  <w:shd w:val="clear" w:color="auto" w:fill="FFFFFF"/>
                  <w:lang w:val="ru-RU"/>
                </w:rPr>
                <w:t>.</w:t>
              </w:r>
              <w:r w:rsidRPr="00F43496">
                <w:rPr>
                  <w:color w:val="auto"/>
                  <w:sz w:val="17"/>
                  <w:szCs w:val="17"/>
                  <w:u w:val="single"/>
                  <w:shd w:val="clear" w:color="auto" w:fill="FFFFFF"/>
                </w:rPr>
                <w:t>ua</w:t>
              </w:r>
              <w:r w:rsidRPr="00F43496">
                <w:rPr>
                  <w:color w:val="auto"/>
                  <w:sz w:val="17"/>
                  <w:szCs w:val="17"/>
                  <w:u w:val="single"/>
                  <w:shd w:val="clear" w:color="auto" w:fill="FFFFFF"/>
                  <w:lang w:val="ru-RU"/>
                </w:rPr>
                <w:t>/?</w:t>
              </w:r>
              <w:r w:rsidRPr="00F43496">
                <w:rPr>
                  <w:color w:val="auto"/>
                  <w:sz w:val="17"/>
                  <w:szCs w:val="17"/>
                  <w:u w:val="single"/>
                  <w:shd w:val="clear" w:color="auto" w:fill="FFFFFF"/>
                </w:rPr>
                <w:t>termin</w:t>
              </w:r>
              <w:r w:rsidRPr="00F43496">
                <w:rPr>
                  <w:color w:val="auto"/>
                  <w:sz w:val="17"/>
                  <w:szCs w:val="17"/>
                  <w:u w:val="single"/>
                  <w:shd w:val="clear" w:color="auto" w:fill="FFFFFF"/>
                  <w:lang w:val="ru-RU"/>
                </w:rPr>
                <w:t>=</w:t>
              </w:r>
              <w:r w:rsidRPr="00F43496">
                <w:rPr>
                  <w:color w:val="auto"/>
                  <w:sz w:val="17"/>
                  <w:szCs w:val="17"/>
                  <w:u w:val="single"/>
                  <w:shd w:val="clear" w:color="auto" w:fill="FFFFFF"/>
                </w:rPr>
                <w:t>Gerder</w:t>
              </w:r>
              <w:r w:rsidRPr="00F43496">
                <w:rPr>
                  <w:color w:val="auto"/>
                  <w:sz w:val="17"/>
                  <w:szCs w:val="17"/>
                  <w:u w:val="single"/>
                  <w:shd w:val="clear" w:color="auto" w:fill="FFFFFF"/>
                  <w:lang w:val="ru-RU"/>
                </w:rPr>
                <w:t>_</w:t>
              </w:r>
              <w:r w:rsidRPr="00F43496">
                <w:rPr>
                  <w:color w:val="auto"/>
                  <w:sz w:val="17"/>
                  <w:szCs w:val="17"/>
                  <w:u w:val="single"/>
                  <w:shd w:val="clear" w:color="auto" w:fill="FFFFFF"/>
                </w:rPr>
                <w:t>Y</w:t>
              </w:r>
            </w:hyperlink>
            <w:r w:rsidRPr="00F43496">
              <w:rPr>
                <w:color w:val="auto"/>
                <w:lang w:val="uk-UA"/>
              </w:rPr>
              <w:t xml:space="preserve"> </w:t>
            </w:r>
            <w:r w:rsidRPr="00F43496">
              <w:rPr>
                <w:color w:val="auto"/>
                <w:sz w:val="17"/>
                <w:szCs w:val="17"/>
                <w:shd w:val="clear" w:color="auto" w:fill="FFFFFF"/>
              </w:rPr>
              <w:t> </w:t>
            </w:r>
            <w:r w:rsidRPr="00F43496">
              <w:rPr>
                <w:color w:val="auto"/>
                <w:sz w:val="17"/>
                <w:szCs w:val="17"/>
                <w:shd w:val="clear" w:color="auto" w:fill="FFFFFF"/>
                <w:lang w:val="uk-UA"/>
              </w:rPr>
              <w:t xml:space="preserve"> </w:t>
            </w:r>
          </w:p>
          <w:p w14:paraId="40C2A2AE" w14:textId="77777777" w:rsidR="00F43496" w:rsidRPr="00F43496" w:rsidRDefault="00F43496" w:rsidP="00F43496">
            <w:pPr>
              <w:contextualSpacing/>
              <w:jc w:val="both"/>
              <w:rPr>
                <w:bCs/>
                <w:color w:val="auto"/>
                <w:sz w:val="22"/>
                <w:szCs w:val="22"/>
                <w:lang w:val="uk-UA"/>
              </w:rPr>
            </w:pPr>
            <w:r w:rsidRPr="00F43496">
              <w:rPr>
                <w:color w:val="auto"/>
                <w:sz w:val="22"/>
                <w:szCs w:val="22"/>
                <w:shd w:val="clear" w:color="auto" w:fill="FFFFFF"/>
                <w:lang w:val="uk-UA"/>
              </w:rPr>
              <w:t>Рудакевич О. Гердер, Йоганн Готфрід</w:t>
            </w:r>
            <w:r w:rsidRPr="00F43496">
              <w:rPr>
                <w:lang w:val="ru-RU"/>
              </w:rPr>
              <w:t xml:space="preserve"> // </w:t>
            </w:r>
            <w:hyperlink r:id="rId20" w:history="1">
              <w:r w:rsidRPr="00F43496">
                <w:rPr>
                  <w:color w:val="0000FF"/>
                  <w:sz w:val="22"/>
                  <w:szCs w:val="22"/>
                  <w:u w:val="single"/>
                  <w:shd w:val="clear" w:color="auto" w:fill="FFFFFF"/>
                  <w:lang w:val="uk-UA"/>
                </w:rPr>
                <w:t>http://dspace.tneu.edu.ua/bitstream</w:t>
              </w:r>
            </w:hyperlink>
            <w:r w:rsidRPr="00F43496">
              <w:rPr>
                <w:color w:val="auto"/>
                <w:sz w:val="22"/>
                <w:szCs w:val="22"/>
                <w:shd w:val="clear" w:color="auto" w:fill="FFFFFF"/>
                <w:lang w:val="uk-UA"/>
              </w:rPr>
              <w:t xml:space="preserve"> </w:t>
            </w:r>
          </w:p>
          <w:p w14:paraId="05E7BBAA" w14:textId="77777777" w:rsidR="00F43496" w:rsidRPr="00F43496" w:rsidRDefault="00F43496" w:rsidP="00F43496">
            <w:pPr>
              <w:contextualSpacing/>
              <w:jc w:val="both"/>
              <w:rPr>
                <w:bCs/>
                <w:color w:val="auto"/>
                <w:sz w:val="22"/>
                <w:szCs w:val="22"/>
                <w:lang w:val="uk-UA"/>
              </w:rPr>
            </w:pPr>
            <w:r w:rsidRPr="00F43496">
              <w:rPr>
                <w:bCs/>
                <w:color w:val="auto"/>
                <w:sz w:val="22"/>
                <w:szCs w:val="22"/>
                <w:lang w:val="uk-UA"/>
              </w:rPr>
              <w:t>Гердер И. Г. Идеи к философии истории человечества. (Сер. «Памятники исторической мысли»). – М. : Наука, 1977.</w:t>
            </w:r>
          </w:p>
          <w:p w14:paraId="2617230E" w14:textId="77777777" w:rsidR="00F43496" w:rsidRPr="00F43496" w:rsidRDefault="00F43496" w:rsidP="00F43496">
            <w:pPr>
              <w:contextualSpacing/>
              <w:jc w:val="both"/>
              <w:rPr>
                <w:bCs/>
                <w:color w:val="auto"/>
                <w:sz w:val="22"/>
                <w:szCs w:val="22"/>
                <w:lang w:val="uk-UA"/>
              </w:rPr>
            </w:pPr>
            <w:r w:rsidRPr="00F43496">
              <w:rPr>
                <w:bCs/>
                <w:color w:val="auto"/>
                <w:sz w:val="22"/>
                <w:szCs w:val="22"/>
                <w:lang w:val="uk-UA"/>
              </w:rPr>
              <w:t>Гердер Й. Г. Мова і національна індивідуальність // Націоналізм. Антологія / упоряд. О. Проценко, В. Лісовий. – К.: Смолоскип, 2000. – С. 37–45.</w:t>
            </w:r>
          </w:p>
          <w:p w14:paraId="60A88FB3" w14:textId="77777777" w:rsidR="00F43496" w:rsidRPr="00F43496" w:rsidRDefault="00F43496" w:rsidP="00F43496">
            <w:pPr>
              <w:contextualSpacing/>
              <w:jc w:val="both"/>
              <w:rPr>
                <w:bCs/>
                <w:color w:val="auto"/>
                <w:sz w:val="22"/>
                <w:szCs w:val="22"/>
                <w:lang w:val="uk-UA"/>
              </w:rPr>
            </w:pPr>
            <w:r w:rsidRPr="00F43496">
              <w:rPr>
                <w:bCs/>
                <w:color w:val="auto"/>
                <w:sz w:val="22"/>
                <w:szCs w:val="22"/>
                <w:lang w:val="uk-UA"/>
              </w:rPr>
              <w:t>Картунов О., Римаренко Ю., Степико В. Гердер Йоганн Ґотфрід // Мала енциклопедія етнодержавознавства / відп. ред., кер. авт. кол. Ю. І. Римаренко. – К. : Генеза; Довіра, 1996. – С. 834–835.</w:t>
            </w:r>
          </w:p>
          <w:p w14:paraId="3D9DA809" w14:textId="77777777" w:rsidR="00F43496" w:rsidRPr="00F43496" w:rsidRDefault="00F43496" w:rsidP="00F43496">
            <w:pPr>
              <w:ind w:left="720"/>
              <w:contextualSpacing/>
              <w:jc w:val="both"/>
              <w:rPr>
                <w:bCs/>
                <w:color w:val="auto"/>
                <w:sz w:val="22"/>
                <w:szCs w:val="22"/>
                <w:lang w:val="uk-UA"/>
              </w:rPr>
            </w:pPr>
          </w:p>
          <w:p w14:paraId="64442B39" w14:textId="77777777" w:rsidR="00F43496" w:rsidRPr="00F43496" w:rsidRDefault="00F43496" w:rsidP="00F43496">
            <w:pPr>
              <w:contextualSpacing/>
              <w:jc w:val="both"/>
              <w:rPr>
                <w:bCs/>
                <w:sz w:val="20"/>
                <w:szCs w:val="20"/>
                <w:lang w:val="uk-UA"/>
              </w:rPr>
            </w:pPr>
            <w:r w:rsidRPr="00F43496">
              <w:rPr>
                <w:bCs/>
                <w:sz w:val="20"/>
                <w:szCs w:val="20"/>
                <w:lang w:val="uk-UA"/>
              </w:rPr>
              <w:t xml:space="preserve">Гете Й. В. Страждання молодого Вертера // Гете Й. В. Твори / перекл. з нім. – К.: Дніпро, 1982. – С. 205-304 (серія «ВСП»). </w:t>
            </w:r>
          </w:p>
          <w:p w14:paraId="263B0E43" w14:textId="77777777" w:rsidR="00F43496" w:rsidRPr="00F43496" w:rsidRDefault="00F43496" w:rsidP="00F43496">
            <w:pPr>
              <w:contextualSpacing/>
              <w:jc w:val="both"/>
              <w:rPr>
                <w:bCs/>
                <w:lang w:val="ru-RU"/>
              </w:rPr>
            </w:pPr>
          </w:p>
        </w:tc>
        <w:tc>
          <w:tcPr>
            <w:tcW w:w="3118" w:type="dxa"/>
          </w:tcPr>
          <w:p w14:paraId="429EF10A" w14:textId="77777777" w:rsidR="00F43496" w:rsidRPr="00F43496" w:rsidRDefault="00F43496" w:rsidP="00F43496">
            <w:pPr>
              <w:ind w:left="360"/>
              <w:jc w:val="center"/>
              <w:rPr>
                <w:bCs/>
                <w:i/>
                <w:lang w:val="uk-UA"/>
              </w:rPr>
            </w:pPr>
            <w:r w:rsidRPr="00F43496">
              <w:rPr>
                <w:bCs/>
                <w:i/>
                <w:lang w:val="uk-UA"/>
              </w:rPr>
              <w:lastRenderedPageBreak/>
              <w:t>Завдання для самостійного дослідження:</w:t>
            </w:r>
          </w:p>
          <w:p w14:paraId="6691D829" w14:textId="77777777" w:rsidR="00F43496" w:rsidRPr="00F43496" w:rsidRDefault="00F43496" w:rsidP="00F43496">
            <w:pPr>
              <w:ind w:left="360"/>
              <w:jc w:val="center"/>
              <w:rPr>
                <w:bCs/>
                <w:i/>
                <w:lang w:val="uk-UA"/>
              </w:rPr>
            </w:pPr>
          </w:p>
          <w:p w14:paraId="041E7A56" w14:textId="6689C188" w:rsidR="00F43496" w:rsidRPr="00502694" w:rsidRDefault="00F43496" w:rsidP="00F43496">
            <w:pPr>
              <w:jc w:val="both"/>
              <w:rPr>
                <w:bCs/>
                <w:i/>
                <w:iCs/>
                <w:lang w:val="uk-UA"/>
              </w:rPr>
            </w:pPr>
            <w:r w:rsidRPr="00502694">
              <w:rPr>
                <w:bCs/>
                <w:i/>
                <w:iCs/>
                <w:lang w:val="uk-UA"/>
              </w:rPr>
              <w:t>ПРОЧИТАТИ статтю про жінок у житті Роберта Бернса</w:t>
            </w:r>
            <w:r w:rsidR="00502694">
              <w:rPr>
                <w:bCs/>
                <w:i/>
                <w:iCs/>
                <w:lang w:val="uk-UA"/>
              </w:rPr>
              <w:t xml:space="preserve"> та висловити власну думку</w:t>
            </w:r>
            <w:r w:rsidRPr="00502694">
              <w:rPr>
                <w:bCs/>
                <w:i/>
                <w:iCs/>
                <w:lang w:val="uk-UA"/>
              </w:rPr>
              <w:t xml:space="preserve">: </w:t>
            </w:r>
            <w:hyperlink r:id="rId21" w:history="1">
              <w:r w:rsidRPr="00502694">
                <w:rPr>
                  <w:rFonts w:eastAsiaTheme="majorEastAsia"/>
                  <w:bCs/>
                  <w:i/>
                  <w:iCs/>
                  <w:color w:val="0000FF"/>
                  <w:u w:val="single"/>
                  <w:lang w:val="uk-UA"/>
                </w:rPr>
                <w:t>https://vsiknygy.net.ua/person/6073</w:t>
              </w:r>
            </w:hyperlink>
            <w:r w:rsidRPr="00502694">
              <w:rPr>
                <w:bCs/>
                <w:i/>
                <w:iCs/>
                <w:lang w:val="uk-UA"/>
              </w:rPr>
              <w:t xml:space="preserve">  </w:t>
            </w:r>
          </w:p>
          <w:p w14:paraId="2047D5C3" w14:textId="77777777" w:rsidR="00F43496" w:rsidRPr="00502694" w:rsidRDefault="00F43496" w:rsidP="00F43496">
            <w:pPr>
              <w:jc w:val="both"/>
              <w:rPr>
                <w:bCs/>
                <w:i/>
                <w:iCs/>
                <w:lang w:val="uk-UA"/>
              </w:rPr>
            </w:pPr>
          </w:p>
          <w:p w14:paraId="7EE06D3B" w14:textId="77777777" w:rsidR="00F43496" w:rsidRPr="00502694" w:rsidRDefault="00F43496" w:rsidP="00CD6BC3">
            <w:pPr>
              <w:numPr>
                <w:ilvl w:val="0"/>
                <w:numId w:val="25"/>
              </w:numPr>
              <w:jc w:val="both"/>
              <w:rPr>
                <w:bCs/>
                <w:i/>
                <w:iCs/>
                <w:lang w:val="uk-UA"/>
              </w:rPr>
            </w:pPr>
            <w:r w:rsidRPr="00502694">
              <w:rPr>
                <w:bCs/>
                <w:i/>
                <w:iCs/>
                <w:lang w:val="uk-UA"/>
              </w:rPr>
              <w:t xml:space="preserve">Балади Ґете "Бог і баядерка" та "Наречена з </w:t>
            </w:r>
            <w:r w:rsidRPr="00502694">
              <w:rPr>
                <w:bCs/>
                <w:i/>
                <w:iCs/>
                <w:lang w:val="uk-UA"/>
              </w:rPr>
              <w:lastRenderedPageBreak/>
              <w:t>Корінфа" в українському перекладі Івана Франка (том 13): особливості мови перекладача</w:t>
            </w:r>
          </w:p>
          <w:p w14:paraId="02CB7702" w14:textId="71A894FD" w:rsidR="00F43496" w:rsidRPr="00502694" w:rsidRDefault="00F43496" w:rsidP="00CD6BC3">
            <w:pPr>
              <w:numPr>
                <w:ilvl w:val="0"/>
                <w:numId w:val="25"/>
              </w:numPr>
              <w:rPr>
                <w:bCs/>
                <w:i/>
                <w:iCs/>
                <w:lang w:val="uk-UA"/>
              </w:rPr>
            </w:pPr>
            <w:r w:rsidRPr="00502694">
              <w:rPr>
                <w:bCs/>
                <w:i/>
                <w:iCs/>
                <w:lang w:val="uk-UA"/>
              </w:rPr>
              <w:t>«Вільшаний король» Й. В. Ґете в українських перекладах</w:t>
            </w:r>
            <w:r w:rsidR="002A6873" w:rsidRPr="00502694">
              <w:rPr>
                <w:bCs/>
                <w:i/>
                <w:iCs/>
                <w:lang w:val="uk-UA"/>
              </w:rPr>
              <w:t>.</w:t>
            </w:r>
          </w:p>
          <w:p w14:paraId="6B6898AE" w14:textId="0A8A4B1C" w:rsidR="002A6873" w:rsidRPr="00502694" w:rsidRDefault="002A6873" w:rsidP="00CD6BC3">
            <w:pPr>
              <w:numPr>
                <w:ilvl w:val="0"/>
                <w:numId w:val="25"/>
              </w:numPr>
              <w:rPr>
                <w:bCs/>
                <w:i/>
                <w:iCs/>
                <w:lang w:val="uk-UA"/>
              </w:rPr>
            </w:pPr>
            <w:r w:rsidRPr="00502694">
              <w:rPr>
                <w:bCs/>
                <w:i/>
                <w:iCs/>
                <w:lang w:val="uk-UA"/>
              </w:rPr>
              <w:t>Порівняти образ Вертера з роману Ґете «Страждання молодого Вертера» та образ Самогубця зі зб.І.Франка «Зів’яле листя»</w:t>
            </w:r>
          </w:p>
          <w:p w14:paraId="52A143E5" w14:textId="77777777" w:rsidR="00F43496" w:rsidRPr="00F43496" w:rsidRDefault="00F43496" w:rsidP="00F43496">
            <w:pPr>
              <w:jc w:val="both"/>
              <w:rPr>
                <w:bCs/>
                <w:lang w:val="uk-UA"/>
              </w:rPr>
            </w:pPr>
          </w:p>
          <w:p w14:paraId="11F2DCF4" w14:textId="77777777" w:rsidR="00F43496" w:rsidRDefault="00F43496" w:rsidP="00F43496">
            <w:pPr>
              <w:jc w:val="both"/>
              <w:rPr>
                <w:bCs/>
                <w:lang w:val="uk-UA"/>
              </w:rPr>
            </w:pPr>
          </w:p>
          <w:p w14:paraId="06241E82" w14:textId="47CDC09D" w:rsidR="000C3FE4" w:rsidRDefault="00502694" w:rsidP="000C3FE4">
            <w:pPr>
              <w:ind w:left="360"/>
              <w:jc w:val="center"/>
              <w:rPr>
                <w:bCs/>
                <w:i/>
                <w:lang w:val="uk-UA"/>
              </w:rPr>
            </w:pPr>
            <w:r>
              <w:rPr>
                <w:bCs/>
                <w:lang w:val="uk-UA"/>
              </w:rPr>
              <w:t>***</w:t>
            </w:r>
          </w:p>
          <w:p w14:paraId="32B321AB" w14:textId="77777777" w:rsidR="000C3FE4" w:rsidRDefault="000C3FE4" w:rsidP="000C3FE4">
            <w:pPr>
              <w:ind w:left="360"/>
              <w:jc w:val="both"/>
              <w:rPr>
                <w:bCs/>
                <w:lang w:val="uk-UA"/>
              </w:rPr>
            </w:pPr>
          </w:p>
          <w:p w14:paraId="1D1F58B1" w14:textId="2A6B805A" w:rsidR="000C3FE4" w:rsidRDefault="000C3FE4" w:rsidP="000C3FE4">
            <w:pPr>
              <w:pStyle w:val="a3"/>
              <w:numPr>
                <w:ilvl w:val="0"/>
                <w:numId w:val="29"/>
              </w:numPr>
              <w:jc w:val="both"/>
              <w:rPr>
                <w:bCs/>
                <w:i/>
                <w:iCs/>
                <w:lang w:val="uk-UA"/>
              </w:rPr>
            </w:pPr>
            <w:r w:rsidRPr="00502694">
              <w:rPr>
                <w:bCs/>
                <w:i/>
                <w:iCs/>
                <w:lang w:val="uk-UA"/>
              </w:rPr>
              <w:t>Містифікація Дж. Макферсона «Пісні Ойсіана»: аналіз на основі особливостей кельтського фольклору та роздуми про доречність містифікацій.</w:t>
            </w:r>
          </w:p>
          <w:p w14:paraId="7927D901" w14:textId="77777777" w:rsidR="00502694" w:rsidRPr="00502694" w:rsidRDefault="00502694" w:rsidP="00502694">
            <w:pPr>
              <w:pStyle w:val="a3"/>
              <w:jc w:val="both"/>
              <w:rPr>
                <w:bCs/>
                <w:i/>
                <w:iCs/>
                <w:lang w:val="uk-UA"/>
              </w:rPr>
            </w:pPr>
          </w:p>
          <w:p w14:paraId="6AF02F5E" w14:textId="3EBB16EE" w:rsidR="000C3FE4" w:rsidRDefault="00502694" w:rsidP="000C3FE4">
            <w:pPr>
              <w:spacing w:line="254" w:lineRule="auto"/>
              <w:ind w:left="360"/>
              <w:jc w:val="center"/>
              <w:rPr>
                <w:bCs/>
                <w:i/>
                <w:lang w:val="uk-UA"/>
              </w:rPr>
            </w:pPr>
            <w:r>
              <w:rPr>
                <w:bCs/>
                <w:i/>
                <w:lang w:val="uk-UA"/>
              </w:rPr>
              <w:t>***</w:t>
            </w:r>
          </w:p>
          <w:p w14:paraId="1B562395" w14:textId="77777777" w:rsidR="000C3FE4" w:rsidRPr="00502694" w:rsidRDefault="000C3FE4" w:rsidP="000C3FE4">
            <w:pPr>
              <w:pStyle w:val="a3"/>
              <w:numPr>
                <w:ilvl w:val="0"/>
                <w:numId w:val="30"/>
              </w:numPr>
              <w:spacing w:line="254" w:lineRule="auto"/>
              <w:jc w:val="both"/>
              <w:rPr>
                <w:bCs/>
                <w:i/>
                <w:iCs/>
                <w:lang w:val="uk-UA"/>
              </w:rPr>
            </w:pPr>
            <w:r w:rsidRPr="00502694">
              <w:rPr>
                <w:bCs/>
                <w:i/>
                <w:iCs/>
                <w:lang w:val="uk-UA"/>
              </w:rPr>
              <w:lastRenderedPageBreak/>
              <w:t>Україна у працях Гердера.</w:t>
            </w:r>
          </w:p>
          <w:p w14:paraId="529FDD79" w14:textId="77777777" w:rsidR="000C3FE4" w:rsidRPr="00502694" w:rsidRDefault="000C3FE4" w:rsidP="000C3FE4">
            <w:pPr>
              <w:spacing w:line="254" w:lineRule="auto"/>
              <w:jc w:val="both"/>
              <w:rPr>
                <w:bCs/>
                <w:i/>
                <w:iCs/>
                <w:lang w:val="uk-UA"/>
              </w:rPr>
            </w:pPr>
          </w:p>
          <w:p w14:paraId="5A005CB2" w14:textId="77777777" w:rsidR="000C3FE4" w:rsidRPr="00502694" w:rsidRDefault="000C3FE4" w:rsidP="000C3FE4">
            <w:pPr>
              <w:pStyle w:val="a3"/>
              <w:numPr>
                <w:ilvl w:val="0"/>
                <w:numId w:val="30"/>
              </w:numPr>
              <w:spacing w:line="254" w:lineRule="auto"/>
              <w:jc w:val="both"/>
              <w:rPr>
                <w:bCs/>
                <w:i/>
                <w:iCs/>
                <w:lang w:val="uk-UA"/>
              </w:rPr>
            </w:pPr>
            <w:r w:rsidRPr="00502694">
              <w:rPr>
                <w:bCs/>
                <w:i/>
                <w:iCs/>
                <w:lang w:val="uk-UA"/>
              </w:rPr>
              <w:t xml:space="preserve">«ПРОКОМЕНТУВАТИ ЦИТАТУ: «Здається, що головне завдання автобіографії в тому й полягає, щоб зобразити людину в ЇЇ співвідношенні з часом, показати, якою мірою час був до неї ворожим і якою — сприятливим, як під впливом часу складалися її погляди на світ і на людей і яким чином, бувши художником, поетом, письменником, вона зуміла усе це відтворити для зовнішнього світу. Але для цього потрібно дещо неможливе, а саме: щоб індивідуум знав себе і своє століття — оскільки час веде </w:t>
            </w:r>
            <w:r w:rsidRPr="00502694">
              <w:rPr>
                <w:bCs/>
                <w:i/>
                <w:iCs/>
                <w:lang w:val="uk-UA"/>
              </w:rPr>
              <w:lastRenderedPageBreak/>
              <w:t xml:space="preserve">за собою кожного, хоче він того чи ні, визначаючи і створюючи його, так що людина, народившись десятьма роками раніше або пізніше, буде зовсім іншою в тому, що стосується її власного розвитку і її впливу на зовнішній світ» </w:t>
            </w:r>
          </w:p>
          <w:p w14:paraId="5AF10E86" w14:textId="77777777" w:rsidR="000C3FE4" w:rsidRPr="00502694" w:rsidRDefault="000C3FE4" w:rsidP="000C3FE4">
            <w:pPr>
              <w:spacing w:line="254" w:lineRule="auto"/>
              <w:ind w:left="360"/>
              <w:jc w:val="both"/>
              <w:rPr>
                <w:bCs/>
                <w:i/>
                <w:iCs/>
                <w:lang w:val="uk-UA"/>
              </w:rPr>
            </w:pPr>
            <w:r w:rsidRPr="00502694">
              <w:rPr>
                <w:bCs/>
                <w:i/>
                <w:iCs/>
                <w:lang w:val="uk-UA"/>
              </w:rPr>
              <w:t>(Й.-В.Ґете «Поезія і правда», автобіографія)</w:t>
            </w:r>
          </w:p>
          <w:p w14:paraId="6CC7202A" w14:textId="77777777" w:rsidR="000C3FE4" w:rsidRPr="00502694" w:rsidRDefault="000C3FE4" w:rsidP="000C3FE4">
            <w:pPr>
              <w:spacing w:line="254" w:lineRule="auto"/>
              <w:jc w:val="both"/>
              <w:rPr>
                <w:bCs/>
                <w:i/>
                <w:iCs/>
                <w:lang w:val="uk-UA"/>
              </w:rPr>
            </w:pPr>
          </w:p>
          <w:p w14:paraId="2839B4E4" w14:textId="77777777" w:rsidR="000C3FE4" w:rsidRDefault="000C3FE4" w:rsidP="000C3FE4">
            <w:pPr>
              <w:spacing w:line="254" w:lineRule="auto"/>
              <w:jc w:val="both"/>
              <w:rPr>
                <w:bCs/>
                <w:lang w:val="uk-UA"/>
              </w:rPr>
            </w:pPr>
          </w:p>
          <w:p w14:paraId="48DD5B54" w14:textId="2E9B04E8" w:rsidR="000C3FE4" w:rsidRPr="000C3FE4" w:rsidRDefault="00502694" w:rsidP="000C3FE4">
            <w:pPr>
              <w:spacing w:line="254" w:lineRule="auto"/>
              <w:jc w:val="both"/>
              <w:rPr>
                <w:b/>
                <w:lang w:val="uk-UA"/>
              </w:rPr>
            </w:pPr>
            <w:r>
              <w:rPr>
                <w:b/>
                <w:lang w:val="uk-UA"/>
              </w:rPr>
              <w:t>14</w:t>
            </w:r>
            <w:r w:rsidR="000C3FE4" w:rsidRPr="000C3FE4">
              <w:rPr>
                <w:b/>
                <w:lang w:val="uk-UA"/>
              </w:rPr>
              <w:t xml:space="preserve"> год.</w:t>
            </w:r>
          </w:p>
          <w:p w14:paraId="5D0E2C7C" w14:textId="77777777" w:rsidR="000C3FE4" w:rsidRDefault="000C3FE4" w:rsidP="000C3FE4">
            <w:pPr>
              <w:jc w:val="both"/>
              <w:rPr>
                <w:bCs/>
                <w:lang w:val="uk-UA"/>
              </w:rPr>
            </w:pPr>
          </w:p>
          <w:p w14:paraId="66D57F05" w14:textId="2D133716" w:rsidR="000C3FE4" w:rsidRPr="00F43496" w:rsidRDefault="000C3FE4" w:rsidP="000C3FE4">
            <w:pPr>
              <w:ind w:left="360"/>
              <w:jc w:val="both"/>
              <w:rPr>
                <w:bCs/>
                <w:lang w:val="uk-UA"/>
              </w:rPr>
            </w:pPr>
          </w:p>
        </w:tc>
        <w:tc>
          <w:tcPr>
            <w:tcW w:w="851" w:type="dxa"/>
          </w:tcPr>
          <w:p w14:paraId="2776D36F" w14:textId="77777777" w:rsidR="00F43496" w:rsidRPr="00F43496" w:rsidRDefault="00F43496" w:rsidP="00F43496">
            <w:pPr>
              <w:jc w:val="both"/>
              <w:rPr>
                <w:bCs/>
                <w:lang w:val="uk-UA"/>
              </w:rPr>
            </w:pPr>
          </w:p>
        </w:tc>
      </w:tr>
      <w:tr w:rsidR="00F43496" w:rsidRPr="007D2A27" w14:paraId="76D581B2" w14:textId="77777777" w:rsidTr="0072753B">
        <w:trPr>
          <w:trHeight w:val="735"/>
        </w:trPr>
        <w:tc>
          <w:tcPr>
            <w:tcW w:w="1419" w:type="dxa"/>
          </w:tcPr>
          <w:p w14:paraId="784C738A" w14:textId="0D4A8108" w:rsidR="00F43496" w:rsidRPr="00F43496" w:rsidRDefault="00F43496" w:rsidP="00F43496">
            <w:pPr>
              <w:jc w:val="both"/>
              <w:rPr>
                <w:bCs/>
                <w:lang w:val="uk-UA"/>
              </w:rPr>
            </w:pPr>
            <w:r w:rsidRPr="00F43496">
              <w:rPr>
                <w:bCs/>
                <w:lang w:val="uk-UA"/>
              </w:rPr>
              <w:lastRenderedPageBreak/>
              <w:t>15 т.</w:t>
            </w:r>
          </w:p>
          <w:p w14:paraId="27F96886" w14:textId="77777777" w:rsidR="00F43496" w:rsidRPr="00F43496" w:rsidRDefault="00F43496" w:rsidP="00F43496">
            <w:pPr>
              <w:jc w:val="both"/>
              <w:rPr>
                <w:bCs/>
                <w:lang w:val="uk-UA"/>
              </w:rPr>
            </w:pPr>
          </w:p>
          <w:p w14:paraId="262BAC08" w14:textId="77777777" w:rsidR="00F43496" w:rsidRPr="00F43496" w:rsidRDefault="00F43496" w:rsidP="00F43496">
            <w:pPr>
              <w:jc w:val="both"/>
              <w:rPr>
                <w:bCs/>
                <w:lang w:val="uk-UA"/>
              </w:rPr>
            </w:pPr>
          </w:p>
          <w:p w14:paraId="74737017" w14:textId="31C728A8" w:rsidR="00F43496" w:rsidRPr="00F43496" w:rsidRDefault="008B7859" w:rsidP="00F43496">
            <w:pPr>
              <w:jc w:val="both"/>
              <w:rPr>
                <w:bCs/>
                <w:lang w:val="uk-UA"/>
              </w:rPr>
            </w:pPr>
            <w:r>
              <w:rPr>
                <w:bCs/>
                <w:lang w:val="uk-UA"/>
              </w:rPr>
              <w:t>2</w:t>
            </w:r>
            <w:r w:rsidR="00F43496" w:rsidRPr="00F43496">
              <w:rPr>
                <w:bCs/>
                <w:lang w:val="uk-UA"/>
              </w:rPr>
              <w:t xml:space="preserve"> год.</w:t>
            </w:r>
          </w:p>
          <w:p w14:paraId="0BA0239C" w14:textId="77777777" w:rsidR="00F43496" w:rsidRPr="00F43496" w:rsidRDefault="00F43496" w:rsidP="00F43496">
            <w:pPr>
              <w:jc w:val="both"/>
              <w:rPr>
                <w:bCs/>
                <w:lang w:val="uk-UA"/>
              </w:rPr>
            </w:pPr>
          </w:p>
        </w:tc>
        <w:tc>
          <w:tcPr>
            <w:tcW w:w="5811" w:type="dxa"/>
          </w:tcPr>
          <w:p w14:paraId="1982D7E3" w14:textId="77777777" w:rsidR="00F43496" w:rsidRPr="00F43496" w:rsidRDefault="00F43496" w:rsidP="00F43496">
            <w:pPr>
              <w:jc w:val="both"/>
              <w:rPr>
                <w:b/>
                <w:bCs/>
                <w:color w:val="auto"/>
                <w:lang w:val="uk-UA" w:eastAsia="ru-RU"/>
              </w:rPr>
            </w:pPr>
          </w:p>
          <w:p w14:paraId="4BA0EC7E" w14:textId="77777777" w:rsidR="00F43496" w:rsidRPr="00F43496" w:rsidRDefault="00F43496" w:rsidP="00F43496">
            <w:pPr>
              <w:jc w:val="center"/>
              <w:rPr>
                <w:rFonts w:eastAsia="Calibri"/>
                <w:b/>
                <w:color w:val="auto"/>
                <w:lang w:val="uk-UA"/>
              </w:rPr>
            </w:pPr>
            <w:r w:rsidRPr="00F43496">
              <w:rPr>
                <w:rFonts w:eastAsia="Calibri"/>
                <w:b/>
                <w:lang w:val="ru-RU"/>
              </w:rPr>
              <w:t xml:space="preserve">ФАУСТ ЯК «ВІЧНИЙ ОБРАЗ» У СВІТОВІЙ ЛІТЕРАТУРІ. </w:t>
            </w:r>
          </w:p>
          <w:p w14:paraId="779D6D1F" w14:textId="77777777" w:rsidR="00F43496" w:rsidRPr="00F43496" w:rsidRDefault="00F43496" w:rsidP="00F43496">
            <w:pPr>
              <w:jc w:val="center"/>
              <w:rPr>
                <w:b/>
                <w:lang w:val="ru-RU" w:eastAsia="ru-RU"/>
              </w:rPr>
            </w:pPr>
          </w:p>
          <w:p w14:paraId="6D7025CF" w14:textId="77777777" w:rsidR="00F43496" w:rsidRPr="00F43496" w:rsidRDefault="00F43496" w:rsidP="00F43496">
            <w:pPr>
              <w:jc w:val="center"/>
              <w:rPr>
                <w:i/>
                <w:lang w:val="ru-RU" w:eastAsia="ru-RU"/>
              </w:rPr>
            </w:pPr>
            <w:r w:rsidRPr="00F43496">
              <w:rPr>
                <w:i/>
                <w:lang w:val="ru-RU" w:eastAsia="ru-RU"/>
              </w:rPr>
              <w:t>Тексти для обговорення: Й. В. Ґете трагедійна поема «Фауст» (у 2 ч-нах) (!)</w:t>
            </w:r>
          </w:p>
          <w:p w14:paraId="0267779B" w14:textId="77777777" w:rsidR="00F43496" w:rsidRPr="00F43496" w:rsidRDefault="00F43496" w:rsidP="00F43496">
            <w:pPr>
              <w:jc w:val="center"/>
              <w:rPr>
                <w:i/>
                <w:lang w:val="ru-RU" w:eastAsia="ru-RU"/>
              </w:rPr>
            </w:pPr>
          </w:p>
          <w:p w14:paraId="56641D18" w14:textId="77777777" w:rsidR="00F43496" w:rsidRPr="00F43496" w:rsidRDefault="00F43496" w:rsidP="00F43496">
            <w:pPr>
              <w:jc w:val="both"/>
              <w:rPr>
                <w:i/>
                <w:lang w:val="ru-RU" w:eastAsia="ru-RU"/>
              </w:rPr>
            </w:pPr>
          </w:p>
          <w:p w14:paraId="59BD0CDE" w14:textId="77777777" w:rsidR="00F43496" w:rsidRPr="00F43496" w:rsidRDefault="00F43496" w:rsidP="00F43496">
            <w:pPr>
              <w:jc w:val="both"/>
              <w:rPr>
                <w:i/>
                <w:lang w:val="ru-RU" w:eastAsia="ru-RU"/>
              </w:rPr>
            </w:pPr>
            <w:r w:rsidRPr="00F43496">
              <w:rPr>
                <w:i/>
                <w:lang w:val="ru-RU" w:eastAsia="ru-RU"/>
              </w:rPr>
              <w:t xml:space="preserve">Допоміжні твори: </w:t>
            </w:r>
            <w:r w:rsidRPr="00F43496">
              <w:rPr>
                <w:rFonts w:eastAsia="Calibri"/>
                <w:i/>
                <w:lang w:val="ru-RU"/>
              </w:rPr>
              <w:t>монахиня Хросвіта «Падіння та навернення Теофіла»,</w:t>
            </w:r>
            <w:r w:rsidRPr="00F43496">
              <w:rPr>
                <w:rFonts w:eastAsia="Calibri"/>
                <w:lang w:val="ru-RU"/>
              </w:rPr>
              <w:t xml:space="preserve"> </w:t>
            </w:r>
            <w:r w:rsidRPr="00F43496">
              <w:rPr>
                <w:i/>
                <w:lang w:val="ru-RU" w:eastAsia="ru-RU"/>
              </w:rPr>
              <w:t xml:space="preserve">Рютбеф «Міракль про Теофіля», </w:t>
            </w:r>
            <w:r w:rsidRPr="00F43496">
              <w:rPr>
                <w:rFonts w:eastAsia="Calibri"/>
                <w:lang w:val="ru-RU"/>
              </w:rPr>
              <w:t>Крістофер Марло «Трагічна історія доктора Фауста»</w:t>
            </w:r>
            <w:r w:rsidRPr="00F43496">
              <w:rPr>
                <w:i/>
                <w:lang w:val="ru-RU" w:eastAsia="ru-RU"/>
              </w:rPr>
              <w:t xml:space="preserve">, </w:t>
            </w:r>
            <w:r w:rsidRPr="00F43496">
              <w:rPr>
                <w:i/>
                <w:lang w:val="ru-RU" w:eastAsia="ru-RU"/>
              </w:rPr>
              <w:lastRenderedPageBreak/>
              <w:t>Дж. Мільтон «Втрачений рай»,</w:t>
            </w:r>
            <w:r w:rsidRPr="00F43496">
              <w:rPr>
                <w:rFonts w:eastAsia="Calibri"/>
                <w:lang w:val="ru-RU"/>
              </w:rPr>
              <w:t xml:space="preserve"> </w:t>
            </w:r>
            <w:r w:rsidRPr="00F43496">
              <w:rPr>
                <w:rFonts w:eastAsia="Calibri"/>
                <w:i/>
                <w:lang w:val="ru-RU"/>
              </w:rPr>
              <w:t>«Трагедія людини» Імре Мадач (угор., ХІХ ст.)</w:t>
            </w:r>
          </w:p>
          <w:p w14:paraId="44A387C0" w14:textId="77777777" w:rsidR="00F43496" w:rsidRPr="00F43496" w:rsidRDefault="00F43496" w:rsidP="00F43496">
            <w:pPr>
              <w:jc w:val="center"/>
              <w:rPr>
                <w:i/>
                <w:lang w:val="ru-RU" w:eastAsia="ru-RU"/>
              </w:rPr>
            </w:pPr>
            <w:r w:rsidRPr="00F43496">
              <w:rPr>
                <w:i/>
                <w:lang w:val="ru-RU" w:eastAsia="ru-RU"/>
              </w:rPr>
              <w:t xml:space="preserve"> </w:t>
            </w:r>
          </w:p>
          <w:p w14:paraId="509BA831" w14:textId="77777777" w:rsidR="00F43496" w:rsidRPr="00F43496" w:rsidRDefault="00F43496" w:rsidP="00F43496">
            <w:pPr>
              <w:jc w:val="center"/>
              <w:rPr>
                <w:i/>
                <w:lang w:val="ru-RU" w:eastAsia="ru-RU"/>
              </w:rPr>
            </w:pPr>
          </w:p>
          <w:p w14:paraId="7E9038AA" w14:textId="77777777" w:rsidR="00F43496" w:rsidRPr="00F43496" w:rsidRDefault="00F43496" w:rsidP="00CD6BC3">
            <w:pPr>
              <w:numPr>
                <w:ilvl w:val="0"/>
                <w:numId w:val="17"/>
              </w:numPr>
              <w:spacing w:line="256" w:lineRule="auto"/>
              <w:contextualSpacing/>
              <w:jc w:val="both"/>
              <w:rPr>
                <w:rFonts w:eastAsia="Calibri"/>
                <w:lang w:val="ru-RU"/>
              </w:rPr>
            </w:pPr>
            <w:r w:rsidRPr="00F43496">
              <w:rPr>
                <w:rFonts w:eastAsia="Calibri"/>
                <w:lang w:val="ru-RU"/>
              </w:rPr>
              <w:t>Фауст середньовічний (Теофіль) – ренесансний (німецький народний та англійський) – бароковий (Адам) – просвітницький (із трагедії Ґете) – новітній (угорський).</w:t>
            </w:r>
          </w:p>
          <w:p w14:paraId="7DDABBEE" w14:textId="77777777" w:rsidR="00F43496" w:rsidRPr="00F43496" w:rsidRDefault="00F43496" w:rsidP="00CD6BC3">
            <w:pPr>
              <w:numPr>
                <w:ilvl w:val="0"/>
                <w:numId w:val="17"/>
              </w:numPr>
              <w:spacing w:line="256" w:lineRule="auto"/>
              <w:contextualSpacing/>
              <w:jc w:val="both"/>
              <w:rPr>
                <w:rFonts w:eastAsia="Calibri"/>
                <w:lang w:val="ru-RU"/>
              </w:rPr>
            </w:pPr>
            <w:r w:rsidRPr="00F43496">
              <w:rPr>
                <w:rFonts w:eastAsia="Calibri"/>
                <w:lang w:val="ru-RU"/>
              </w:rPr>
              <w:t xml:space="preserve">Задум та історія написання головного твору життя Жанрові й композиційні особливості тексту. Роль другорядних персонажів. Функції ліричних відступів, вставних пісень, описів природи та художніх деталей в ідіостилі Ґете. </w:t>
            </w:r>
          </w:p>
          <w:p w14:paraId="4B688223" w14:textId="77777777" w:rsidR="00F43496" w:rsidRPr="00F43496" w:rsidRDefault="00F43496" w:rsidP="00CD6BC3">
            <w:pPr>
              <w:numPr>
                <w:ilvl w:val="0"/>
                <w:numId w:val="17"/>
              </w:numPr>
              <w:spacing w:line="256" w:lineRule="auto"/>
              <w:contextualSpacing/>
              <w:jc w:val="both"/>
              <w:rPr>
                <w:rFonts w:eastAsia="Calibri"/>
                <w:lang w:val="ru-RU"/>
              </w:rPr>
            </w:pPr>
            <w:r w:rsidRPr="00F43496">
              <w:rPr>
                <w:rFonts w:eastAsia="Calibri"/>
                <w:lang w:val="ru-RU"/>
              </w:rPr>
              <w:t>Жіночі образи та їхній вплив на світогляд Фауста. Роль кохання та магії у філософському звучанні поеми Й. В. Ґете.</w:t>
            </w:r>
          </w:p>
          <w:p w14:paraId="0355491E" w14:textId="77777777" w:rsidR="00F43496" w:rsidRPr="00F43496" w:rsidRDefault="00F43496" w:rsidP="00F43496">
            <w:pPr>
              <w:shd w:val="clear" w:color="auto" w:fill="FFFFFF"/>
              <w:tabs>
                <w:tab w:val="left" w:pos="984"/>
              </w:tabs>
              <w:spacing w:line="269" w:lineRule="exact"/>
              <w:ind w:left="787"/>
              <w:contextualSpacing/>
              <w:jc w:val="both"/>
              <w:rPr>
                <w:b/>
                <w:bCs/>
                <w:lang w:val="uk-UA" w:eastAsia="ru-RU"/>
              </w:rPr>
            </w:pPr>
          </w:p>
        </w:tc>
        <w:tc>
          <w:tcPr>
            <w:tcW w:w="993" w:type="dxa"/>
          </w:tcPr>
          <w:p w14:paraId="79E2B38D" w14:textId="77777777" w:rsidR="00F43496" w:rsidRPr="00F43496" w:rsidRDefault="00F43496" w:rsidP="00F43496">
            <w:pPr>
              <w:jc w:val="both"/>
              <w:rPr>
                <w:bCs/>
                <w:lang w:val="uk-UA"/>
              </w:rPr>
            </w:pPr>
            <w:r w:rsidRPr="00F43496">
              <w:rPr>
                <w:bCs/>
                <w:lang w:val="uk-UA"/>
              </w:rPr>
              <w:lastRenderedPageBreak/>
              <w:t>практ.</w:t>
            </w:r>
          </w:p>
        </w:tc>
        <w:tc>
          <w:tcPr>
            <w:tcW w:w="3969" w:type="dxa"/>
          </w:tcPr>
          <w:p w14:paraId="090F1626" w14:textId="77777777" w:rsidR="00F43496" w:rsidRPr="00F43496" w:rsidRDefault="00F43496" w:rsidP="00F43496">
            <w:pPr>
              <w:rPr>
                <w:iCs/>
                <w:sz w:val="20"/>
                <w:szCs w:val="20"/>
                <w:lang w:val="ru-RU" w:eastAsia="ru-RU"/>
              </w:rPr>
            </w:pPr>
            <w:r w:rsidRPr="00F43496">
              <w:rPr>
                <w:iCs/>
                <w:sz w:val="20"/>
                <w:szCs w:val="20"/>
                <w:lang w:val="ru-RU" w:eastAsia="ru-RU"/>
              </w:rPr>
              <w:t>1.</w:t>
            </w:r>
            <w:r w:rsidRPr="00F43496">
              <w:rPr>
                <w:iCs/>
                <w:sz w:val="20"/>
                <w:szCs w:val="20"/>
                <w:lang w:val="ru-RU" w:eastAsia="ru-RU"/>
              </w:rPr>
              <w:tab/>
              <w:t>Ґете Й. В. Фауст: трагедія / пер. М. Лукаша; передм. і прим. Б. Шалагінова. – Х.: Фоліо, 2013.</w:t>
            </w:r>
          </w:p>
          <w:p w14:paraId="22D165D5" w14:textId="77777777" w:rsidR="00F43496" w:rsidRPr="00F43496" w:rsidRDefault="00F43496" w:rsidP="00F43496">
            <w:pPr>
              <w:rPr>
                <w:iCs/>
                <w:sz w:val="20"/>
                <w:szCs w:val="20"/>
                <w:lang w:val="ru-RU" w:eastAsia="ru-RU"/>
              </w:rPr>
            </w:pPr>
            <w:r w:rsidRPr="00F43496">
              <w:rPr>
                <w:iCs/>
                <w:sz w:val="20"/>
                <w:szCs w:val="20"/>
                <w:lang w:val="ru-RU" w:eastAsia="ru-RU"/>
              </w:rPr>
              <w:t>2.</w:t>
            </w:r>
            <w:r w:rsidRPr="00F43496">
              <w:rPr>
                <w:iCs/>
                <w:sz w:val="20"/>
                <w:szCs w:val="20"/>
                <w:lang w:val="ru-RU" w:eastAsia="ru-RU"/>
              </w:rPr>
              <w:tab/>
              <w:t>Шалагінов Б. Б. Й. В. Ґете й його «Фауст» // Ґете Й. В. Фауст: трагедія / пер. М. Лукаша; передм. і прим. Б. Шалагінова. – Х.: Фоліо, 2013. – С. 3-18.</w:t>
            </w:r>
          </w:p>
          <w:p w14:paraId="563C4E6E" w14:textId="77777777" w:rsidR="00F43496" w:rsidRPr="00F43496" w:rsidRDefault="00F43496" w:rsidP="00F43496">
            <w:pPr>
              <w:rPr>
                <w:iCs/>
                <w:sz w:val="20"/>
                <w:szCs w:val="20"/>
                <w:lang w:val="ru-RU" w:eastAsia="ru-RU"/>
              </w:rPr>
            </w:pPr>
            <w:r w:rsidRPr="00F43496">
              <w:rPr>
                <w:iCs/>
                <w:sz w:val="20"/>
                <w:szCs w:val="20"/>
                <w:lang w:val="ru-RU" w:eastAsia="ru-RU"/>
              </w:rPr>
              <w:t>3.</w:t>
            </w:r>
            <w:r w:rsidRPr="00F43496">
              <w:rPr>
                <w:iCs/>
                <w:sz w:val="20"/>
                <w:szCs w:val="20"/>
                <w:lang w:val="ru-RU" w:eastAsia="ru-RU"/>
              </w:rPr>
              <w:tab/>
              <w:t>Шалагінов Б. Б. «Фауст» Й. В. Гете: містерія, міф, утопія: до проблеми духовної сутності людини в німецькій літературі на рубежі XVIII-XIX ст. : монографія. — К.: Вежа, 2002. — 279 с.</w:t>
            </w:r>
          </w:p>
          <w:p w14:paraId="6299B8B0" w14:textId="77777777" w:rsidR="00F43496" w:rsidRPr="00F43496" w:rsidRDefault="00F43496" w:rsidP="00F43496">
            <w:pPr>
              <w:rPr>
                <w:iCs/>
                <w:sz w:val="20"/>
                <w:szCs w:val="20"/>
                <w:lang w:val="ru-RU" w:eastAsia="ru-RU"/>
              </w:rPr>
            </w:pPr>
            <w:r w:rsidRPr="00F43496">
              <w:rPr>
                <w:iCs/>
                <w:sz w:val="20"/>
                <w:szCs w:val="20"/>
                <w:lang w:val="ru-RU" w:eastAsia="ru-RU"/>
              </w:rPr>
              <w:t>4.</w:t>
            </w:r>
            <w:r w:rsidRPr="00F43496">
              <w:rPr>
                <w:iCs/>
                <w:sz w:val="20"/>
                <w:szCs w:val="20"/>
                <w:lang w:val="ru-RU" w:eastAsia="ru-RU"/>
              </w:rPr>
              <w:tab/>
              <w:t xml:space="preserve">Шалагінов Б. Б. Зрозуміти мову, читаючи поезію: Аналіз уривка з «Фауста» </w:t>
            </w:r>
            <w:r w:rsidRPr="00F43496">
              <w:rPr>
                <w:iCs/>
                <w:sz w:val="20"/>
                <w:szCs w:val="20"/>
                <w:lang w:val="ru-RU" w:eastAsia="ru-RU"/>
              </w:rPr>
              <w:lastRenderedPageBreak/>
              <w:t>Й. В. Гете // Іноземні мови в навчальних закладах. – 2003. – № 1. – С. 23–27.</w:t>
            </w:r>
          </w:p>
          <w:p w14:paraId="3E4F12E7" w14:textId="77777777" w:rsidR="00F43496" w:rsidRPr="00F43496" w:rsidRDefault="00F43496" w:rsidP="00F43496">
            <w:pPr>
              <w:rPr>
                <w:iCs/>
                <w:sz w:val="20"/>
                <w:szCs w:val="20"/>
                <w:lang w:val="ru-RU" w:eastAsia="ru-RU"/>
              </w:rPr>
            </w:pPr>
            <w:r w:rsidRPr="00F43496">
              <w:rPr>
                <w:iCs/>
                <w:sz w:val="20"/>
                <w:szCs w:val="20"/>
                <w:lang w:val="ru-RU" w:eastAsia="ru-RU"/>
              </w:rPr>
              <w:t>5.</w:t>
            </w:r>
            <w:r w:rsidRPr="00F43496">
              <w:rPr>
                <w:iCs/>
                <w:sz w:val="20"/>
                <w:szCs w:val="20"/>
                <w:lang w:val="ru-RU" w:eastAsia="ru-RU"/>
              </w:rPr>
              <w:tab/>
              <w:t>Дорошенко В. Гете в українських перекладах, переспівах та наслідуваннях. – Львів, 1932.</w:t>
            </w:r>
          </w:p>
          <w:p w14:paraId="7A94EF06" w14:textId="77777777" w:rsidR="00F43496" w:rsidRPr="00F43496" w:rsidRDefault="00F43496" w:rsidP="00F43496">
            <w:pPr>
              <w:contextualSpacing/>
              <w:jc w:val="both"/>
              <w:rPr>
                <w:sz w:val="20"/>
                <w:szCs w:val="20"/>
                <w:lang w:val="ru-RU" w:eastAsia="ru-RU"/>
              </w:rPr>
            </w:pPr>
            <w:r w:rsidRPr="00F43496">
              <w:rPr>
                <w:iCs/>
                <w:sz w:val="20"/>
                <w:szCs w:val="20"/>
                <w:lang w:val="ru-RU" w:eastAsia="ru-RU"/>
              </w:rPr>
              <w:t>6.</w:t>
            </w:r>
            <w:r w:rsidRPr="00F43496">
              <w:rPr>
                <w:iCs/>
                <w:sz w:val="20"/>
                <w:szCs w:val="20"/>
                <w:lang w:val="ru-RU" w:eastAsia="ru-RU"/>
              </w:rPr>
              <w:tab/>
              <w:t>Нямцу А. Е. Рекомендации к изучению традиционных сюжетов и образцов мировой литературы: Советская драматургическая фаустиана. – Черновцы, 1982. – Вып. 2. – 74 с.</w:t>
            </w:r>
          </w:p>
        </w:tc>
        <w:tc>
          <w:tcPr>
            <w:tcW w:w="3118" w:type="dxa"/>
          </w:tcPr>
          <w:p w14:paraId="7838A326" w14:textId="77777777" w:rsidR="000C3FE4" w:rsidRDefault="000C3FE4" w:rsidP="000C3FE4">
            <w:pPr>
              <w:spacing w:line="254" w:lineRule="auto"/>
              <w:ind w:left="360"/>
              <w:jc w:val="center"/>
              <w:rPr>
                <w:bCs/>
                <w:i/>
                <w:lang w:val="uk-UA"/>
              </w:rPr>
            </w:pPr>
            <w:r>
              <w:rPr>
                <w:bCs/>
                <w:i/>
                <w:lang w:val="uk-UA"/>
              </w:rPr>
              <w:lastRenderedPageBreak/>
              <w:t>Завдання для самостійного дослідження:</w:t>
            </w:r>
          </w:p>
          <w:p w14:paraId="2FD7DED1" w14:textId="77777777" w:rsidR="000C3FE4" w:rsidRDefault="000C3FE4" w:rsidP="000C3FE4">
            <w:pPr>
              <w:spacing w:line="252" w:lineRule="auto"/>
              <w:jc w:val="both"/>
              <w:rPr>
                <w:rFonts w:eastAsia="Calibri"/>
                <w:lang w:val="ru-RU"/>
              </w:rPr>
            </w:pPr>
          </w:p>
          <w:p w14:paraId="078BD511" w14:textId="77777777" w:rsidR="000C3FE4" w:rsidRPr="00502694" w:rsidRDefault="000C3FE4" w:rsidP="000C3FE4">
            <w:pPr>
              <w:pStyle w:val="a3"/>
              <w:numPr>
                <w:ilvl w:val="0"/>
                <w:numId w:val="28"/>
              </w:numPr>
              <w:spacing w:line="252" w:lineRule="auto"/>
              <w:jc w:val="both"/>
              <w:rPr>
                <w:rFonts w:eastAsia="Calibri"/>
                <w:i/>
                <w:iCs/>
                <w:lang w:val="ru-RU"/>
              </w:rPr>
            </w:pPr>
            <w:r w:rsidRPr="00502694">
              <w:rPr>
                <w:rFonts w:eastAsia="Calibri"/>
                <w:i/>
                <w:iCs/>
                <w:lang w:val="ru-RU"/>
              </w:rPr>
              <w:t>Ода для Фауста як «Ода радості» новій епосі (від «Оди радості» Ф.</w:t>
            </w:r>
            <w:r w:rsidRPr="00502694">
              <w:rPr>
                <w:rFonts w:eastAsia="Calibri"/>
                <w:i/>
                <w:iCs/>
              </w:rPr>
              <w:t> </w:t>
            </w:r>
            <w:r w:rsidRPr="00502694">
              <w:rPr>
                <w:rFonts w:eastAsia="Calibri"/>
                <w:i/>
                <w:iCs/>
                <w:lang w:val="ru-RU"/>
              </w:rPr>
              <w:t xml:space="preserve">Шіллера до «Початку нового століття» в «Трагедії людини» – Імре Мадач, </w:t>
            </w:r>
            <w:r w:rsidRPr="00502694">
              <w:rPr>
                <w:rFonts w:eastAsia="Calibri"/>
                <w:i/>
                <w:iCs/>
                <w:lang w:val="ru-RU"/>
              </w:rPr>
              <w:lastRenderedPageBreak/>
              <w:t>угорський письменник ХІХ ст.).</w:t>
            </w:r>
          </w:p>
          <w:p w14:paraId="1A799830" w14:textId="77777777" w:rsidR="000C3FE4" w:rsidRPr="00502694" w:rsidRDefault="000C3FE4" w:rsidP="000C3FE4">
            <w:pPr>
              <w:spacing w:line="254" w:lineRule="auto"/>
              <w:ind w:left="360"/>
              <w:jc w:val="both"/>
              <w:rPr>
                <w:bCs/>
                <w:i/>
                <w:iCs/>
                <w:lang w:val="ru-RU"/>
              </w:rPr>
            </w:pPr>
          </w:p>
          <w:p w14:paraId="45D026F4" w14:textId="5F294300" w:rsidR="000C3FE4" w:rsidRPr="00502694" w:rsidRDefault="00DE422B" w:rsidP="00502694">
            <w:pPr>
              <w:jc w:val="center"/>
              <w:rPr>
                <w:bCs/>
                <w:i/>
                <w:iCs/>
                <w:lang w:val="uk-UA"/>
              </w:rPr>
            </w:pPr>
            <w:r w:rsidRPr="00502694">
              <w:rPr>
                <w:b/>
                <w:bCs/>
                <w:i/>
                <w:iCs/>
                <w:lang w:val="ru-RU"/>
              </w:rPr>
              <w:t>2</w:t>
            </w:r>
            <w:r w:rsidR="000C3FE4" w:rsidRPr="00502694">
              <w:rPr>
                <w:b/>
                <w:bCs/>
                <w:i/>
                <w:iCs/>
                <w:lang w:val="ru-RU"/>
              </w:rPr>
              <w:t xml:space="preserve"> год.</w:t>
            </w:r>
          </w:p>
          <w:p w14:paraId="3EA2A17B" w14:textId="77777777" w:rsidR="00F43496" w:rsidRPr="00F43496" w:rsidRDefault="00F43496" w:rsidP="00F43496">
            <w:pPr>
              <w:jc w:val="both"/>
              <w:rPr>
                <w:bCs/>
                <w:lang w:val="uk-UA"/>
              </w:rPr>
            </w:pPr>
          </w:p>
        </w:tc>
        <w:tc>
          <w:tcPr>
            <w:tcW w:w="851" w:type="dxa"/>
          </w:tcPr>
          <w:p w14:paraId="0019BF88" w14:textId="77777777" w:rsidR="00F43496" w:rsidRPr="00F43496" w:rsidRDefault="00F43496" w:rsidP="00F43496">
            <w:pPr>
              <w:jc w:val="both"/>
              <w:rPr>
                <w:bCs/>
                <w:lang w:val="uk-UA"/>
              </w:rPr>
            </w:pPr>
          </w:p>
        </w:tc>
      </w:tr>
      <w:tr w:rsidR="00F43496" w:rsidRPr="007D2A27" w14:paraId="66ECF640" w14:textId="77777777" w:rsidTr="0072753B">
        <w:trPr>
          <w:trHeight w:val="850"/>
        </w:trPr>
        <w:tc>
          <w:tcPr>
            <w:tcW w:w="1419" w:type="dxa"/>
          </w:tcPr>
          <w:p w14:paraId="77DD79D4" w14:textId="77777777" w:rsidR="00F43496" w:rsidRPr="00F43496" w:rsidRDefault="00F43496" w:rsidP="00F43496">
            <w:pPr>
              <w:jc w:val="both"/>
              <w:rPr>
                <w:bCs/>
                <w:lang w:val="uk-UA"/>
              </w:rPr>
            </w:pPr>
          </w:p>
          <w:p w14:paraId="0697C4B6" w14:textId="77777777" w:rsidR="00F43496" w:rsidRPr="00F43496" w:rsidRDefault="00F43496" w:rsidP="00F43496">
            <w:pPr>
              <w:jc w:val="both"/>
              <w:rPr>
                <w:bCs/>
                <w:lang w:val="uk-UA"/>
              </w:rPr>
            </w:pPr>
            <w:r w:rsidRPr="00F43496">
              <w:rPr>
                <w:bCs/>
                <w:lang w:val="uk-UA"/>
              </w:rPr>
              <w:t>15 т.</w:t>
            </w:r>
          </w:p>
          <w:p w14:paraId="076235FD" w14:textId="77777777" w:rsidR="00F43496" w:rsidRPr="00F43496" w:rsidRDefault="00F43496" w:rsidP="00F43496">
            <w:pPr>
              <w:jc w:val="both"/>
              <w:rPr>
                <w:bCs/>
                <w:lang w:val="uk-UA"/>
              </w:rPr>
            </w:pPr>
          </w:p>
          <w:p w14:paraId="5DBDE368" w14:textId="77777777" w:rsidR="00F43496" w:rsidRPr="00F43496" w:rsidRDefault="00F43496" w:rsidP="00F43496">
            <w:pPr>
              <w:jc w:val="both"/>
              <w:rPr>
                <w:bCs/>
                <w:lang w:val="uk-UA"/>
              </w:rPr>
            </w:pPr>
          </w:p>
          <w:p w14:paraId="58C9E4F8" w14:textId="77777777" w:rsidR="00F43496" w:rsidRPr="00F43496" w:rsidRDefault="00F43496" w:rsidP="00F43496">
            <w:pPr>
              <w:jc w:val="both"/>
              <w:rPr>
                <w:bCs/>
                <w:lang w:val="uk-UA"/>
              </w:rPr>
            </w:pPr>
            <w:r w:rsidRPr="00F43496">
              <w:rPr>
                <w:bCs/>
                <w:lang w:val="uk-UA"/>
              </w:rPr>
              <w:t>2 год.</w:t>
            </w:r>
          </w:p>
          <w:p w14:paraId="5461F647" w14:textId="77777777" w:rsidR="00F43496" w:rsidRPr="00F43496" w:rsidRDefault="00F43496" w:rsidP="00F43496">
            <w:pPr>
              <w:jc w:val="both"/>
              <w:rPr>
                <w:bCs/>
                <w:lang w:val="uk-UA"/>
              </w:rPr>
            </w:pPr>
          </w:p>
          <w:p w14:paraId="4D31E91E" w14:textId="77777777" w:rsidR="00F43496" w:rsidRPr="00F43496" w:rsidRDefault="00F43496" w:rsidP="00F43496">
            <w:pPr>
              <w:jc w:val="both"/>
              <w:rPr>
                <w:bCs/>
                <w:lang w:val="uk-UA"/>
              </w:rPr>
            </w:pPr>
          </w:p>
        </w:tc>
        <w:tc>
          <w:tcPr>
            <w:tcW w:w="5811" w:type="dxa"/>
          </w:tcPr>
          <w:p w14:paraId="0EC91040" w14:textId="57A24C4A" w:rsidR="00F43496" w:rsidRPr="00F43496" w:rsidRDefault="00F43496" w:rsidP="00F43496">
            <w:pPr>
              <w:jc w:val="both"/>
              <w:rPr>
                <w:lang w:val="ru-RU" w:eastAsia="ru-RU"/>
              </w:rPr>
            </w:pPr>
            <w:r w:rsidRPr="00F43496">
              <w:rPr>
                <w:b/>
                <w:lang w:val="ru-RU" w:eastAsia="ru-RU"/>
              </w:rPr>
              <w:t>Тема 2</w:t>
            </w:r>
            <w:r w:rsidR="00FB6E14">
              <w:rPr>
                <w:b/>
                <w:lang w:val="ru-RU" w:eastAsia="ru-RU"/>
              </w:rPr>
              <w:t>1</w:t>
            </w:r>
            <w:r w:rsidRPr="00F43496">
              <w:rPr>
                <w:b/>
                <w:lang w:val="ru-RU" w:eastAsia="ru-RU"/>
              </w:rPr>
              <w:t>.</w:t>
            </w:r>
            <w:r w:rsidRPr="00F43496">
              <w:rPr>
                <w:lang w:val="ru-RU" w:eastAsia="ru-RU"/>
              </w:rPr>
              <w:t xml:space="preserve"> Едвард Янґ як предтеча готичного стилю в англійській літературі. </w:t>
            </w:r>
          </w:p>
          <w:p w14:paraId="52810D63" w14:textId="77777777" w:rsidR="00F43496" w:rsidRPr="00F43496" w:rsidRDefault="00F43496" w:rsidP="00F43496">
            <w:pPr>
              <w:jc w:val="both"/>
              <w:rPr>
                <w:lang w:val="ru-RU" w:eastAsia="ru-RU"/>
              </w:rPr>
            </w:pPr>
          </w:p>
          <w:p w14:paraId="3BEB7A43" w14:textId="578B29C8" w:rsidR="00F43496" w:rsidRPr="00F43496" w:rsidRDefault="00F43496" w:rsidP="00F43496">
            <w:pPr>
              <w:jc w:val="both"/>
              <w:rPr>
                <w:lang w:val="ru-RU" w:eastAsia="ru-RU"/>
              </w:rPr>
            </w:pPr>
            <w:r w:rsidRPr="00F43496">
              <w:rPr>
                <w:b/>
                <w:lang w:val="ru-RU" w:eastAsia="ru-RU"/>
              </w:rPr>
              <w:t>Тема 2</w:t>
            </w:r>
            <w:r w:rsidR="00FB6E14">
              <w:rPr>
                <w:b/>
                <w:lang w:val="ru-RU" w:eastAsia="ru-RU"/>
              </w:rPr>
              <w:t>2</w:t>
            </w:r>
            <w:r w:rsidRPr="00F43496">
              <w:rPr>
                <w:b/>
                <w:lang w:val="ru-RU" w:eastAsia="ru-RU"/>
              </w:rPr>
              <w:t>.</w:t>
            </w:r>
            <w:r w:rsidRPr="00F43496">
              <w:rPr>
                <w:lang w:val="ru-RU" w:eastAsia="ru-RU"/>
              </w:rPr>
              <w:t xml:space="preserve"> Особливості та розвиток «готичного роману» як жанру (Г. Волпол, Е. Редкліфф; В. Бекфорд, Ж.</w:t>
            </w:r>
            <w:r w:rsidRPr="00F43496">
              <w:rPr>
                <w:lang w:eastAsia="ru-RU"/>
              </w:rPr>
              <w:t> </w:t>
            </w:r>
            <w:r w:rsidRPr="00F43496">
              <w:rPr>
                <w:lang w:val="ru-RU" w:eastAsia="ru-RU"/>
              </w:rPr>
              <w:t xml:space="preserve">Казот). </w:t>
            </w:r>
          </w:p>
          <w:p w14:paraId="53BE3A60" w14:textId="77777777" w:rsidR="00F43496" w:rsidRPr="00F43496" w:rsidRDefault="00F43496" w:rsidP="00F43496">
            <w:pPr>
              <w:shd w:val="clear" w:color="auto" w:fill="FFFFFF"/>
              <w:tabs>
                <w:tab w:val="left" w:pos="984"/>
              </w:tabs>
              <w:spacing w:line="269" w:lineRule="exact"/>
              <w:ind w:left="67"/>
              <w:jc w:val="both"/>
              <w:rPr>
                <w:lang w:val="uk-UA" w:eastAsia="ru-RU"/>
              </w:rPr>
            </w:pPr>
          </w:p>
        </w:tc>
        <w:tc>
          <w:tcPr>
            <w:tcW w:w="993" w:type="dxa"/>
          </w:tcPr>
          <w:p w14:paraId="43D24D24" w14:textId="77777777" w:rsidR="00F43496" w:rsidRPr="00F43496" w:rsidRDefault="00F43496" w:rsidP="00F43496">
            <w:pPr>
              <w:jc w:val="both"/>
              <w:rPr>
                <w:bCs/>
                <w:lang w:val="uk-UA"/>
              </w:rPr>
            </w:pPr>
            <w:r w:rsidRPr="00F43496">
              <w:rPr>
                <w:bCs/>
                <w:lang w:val="uk-UA"/>
              </w:rPr>
              <w:t>лекція</w:t>
            </w:r>
          </w:p>
        </w:tc>
        <w:tc>
          <w:tcPr>
            <w:tcW w:w="3969" w:type="dxa"/>
          </w:tcPr>
          <w:p w14:paraId="75E636DD" w14:textId="77777777" w:rsidR="00F43496" w:rsidRPr="00F43496" w:rsidRDefault="00F43496" w:rsidP="00F43496">
            <w:pPr>
              <w:contextualSpacing/>
              <w:jc w:val="both"/>
              <w:rPr>
                <w:bCs/>
                <w:sz w:val="20"/>
                <w:szCs w:val="20"/>
                <w:lang w:val="uk-UA"/>
              </w:rPr>
            </w:pPr>
            <w:r w:rsidRPr="00F43496">
              <w:rPr>
                <w:bCs/>
                <w:sz w:val="20"/>
                <w:szCs w:val="20"/>
                <w:lang w:val="uk-UA"/>
              </w:rPr>
              <w:t>1.</w:t>
            </w:r>
            <w:r w:rsidRPr="00F43496">
              <w:rPr>
                <w:bCs/>
                <w:sz w:val="20"/>
                <w:szCs w:val="20"/>
                <w:lang w:val="uk-UA"/>
              </w:rPr>
              <w:tab/>
              <w:t>Янґ, Едвард // Зарубіжні письменники: енциклопедичний довідник : у 2 т. / За ред. Н. Михальської та Б. Щавурського. – Тернопіль: Навчальна книга – Богдан, 2005-2006.</w:t>
            </w:r>
          </w:p>
          <w:p w14:paraId="1BD3C5DB" w14:textId="77777777" w:rsidR="00F43496" w:rsidRPr="00F43496" w:rsidRDefault="00F43496" w:rsidP="00F43496">
            <w:pPr>
              <w:contextualSpacing/>
              <w:jc w:val="both"/>
              <w:rPr>
                <w:bCs/>
                <w:sz w:val="20"/>
                <w:szCs w:val="20"/>
                <w:lang w:val="uk-UA"/>
              </w:rPr>
            </w:pPr>
            <w:r w:rsidRPr="00F43496">
              <w:rPr>
                <w:bCs/>
                <w:sz w:val="20"/>
                <w:szCs w:val="20"/>
                <w:lang w:val="uk-UA"/>
              </w:rPr>
              <w:t>2.</w:t>
            </w:r>
            <w:r w:rsidRPr="00F43496">
              <w:rPr>
                <w:bCs/>
                <w:sz w:val="20"/>
                <w:szCs w:val="20"/>
                <w:lang w:val="uk-UA"/>
              </w:rPr>
              <w:tab/>
              <w:t>Волпол, Горацій // Зарубіжні письменники: енциклопедичний довідник : у 2 т. / За ред. Н. Михальської та Б. Щавурського. – Тернопіль: Навчальна книга – Богдан, 2005-2006.</w:t>
            </w:r>
          </w:p>
          <w:p w14:paraId="265A28EB" w14:textId="77777777" w:rsidR="00F43496" w:rsidRPr="00F43496" w:rsidRDefault="00F43496" w:rsidP="00F43496">
            <w:pPr>
              <w:contextualSpacing/>
              <w:jc w:val="both"/>
              <w:rPr>
                <w:bCs/>
                <w:sz w:val="20"/>
                <w:szCs w:val="20"/>
                <w:lang w:val="uk-UA"/>
              </w:rPr>
            </w:pPr>
            <w:r w:rsidRPr="00F43496">
              <w:rPr>
                <w:bCs/>
                <w:sz w:val="20"/>
                <w:szCs w:val="20"/>
                <w:lang w:val="uk-UA"/>
              </w:rPr>
              <w:t>3.</w:t>
            </w:r>
            <w:r w:rsidRPr="00F43496">
              <w:rPr>
                <w:bCs/>
                <w:sz w:val="20"/>
                <w:szCs w:val="20"/>
                <w:lang w:val="uk-UA"/>
              </w:rPr>
              <w:tab/>
              <w:t>Енн, Редкліфф // Зарубіжні письменники: енциклопедичний довідник : у 2 т. / За ред. Н. Михальської та Б. Щавурського. – Тернопіль: Навчальна книга – Богдан, 2005-2006.</w:t>
            </w:r>
          </w:p>
          <w:p w14:paraId="6BE08859" w14:textId="77777777" w:rsidR="00F43496" w:rsidRPr="00F43496" w:rsidRDefault="00F43496" w:rsidP="00F43496">
            <w:pPr>
              <w:contextualSpacing/>
              <w:jc w:val="both"/>
              <w:rPr>
                <w:bCs/>
                <w:sz w:val="20"/>
                <w:szCs w:val="20"/>
                <w:lang w:val="uk-UA"/>
              </w:rPr>
            </w:pPr>
            <w:r w:rsidRPr="00F43496">
              <w:rPr>
                <w:bCs/>
                <w:sz w:val="20"/>
                <w:szCs w:val="20"/>
                <w:lang w:val="uk-UA"/>
              </w:rPr>
              <w:t>4.</w:t>
            </w:r>
            <w:r w:rsidRPr="00F43496">
              <w:rPr>
                <w:bCs/>
                <w:sz w:val="20"/>
                <w:szCs w:val="20"/>
                <w:lang w:val="uk-UA"/>
              </w:rPr>
              <w:tab/>
              <w:t>Заломкина Г. В. Поэтика про­стран­ст­ва и вре­ме­ни в го­ти­че­ском сю­же­те. Са­ма­ра, 2003.</w:t>
            </w:r>
          </w:p>
          <w:p w14:paraId="1FDBBB64" w14:textId="77777777" w:rsidR="00F43496" w:rsidRPr="00F43496" w:rsidRDefault="00F43496" w:rsidP="00F43496">
            <w:pPr>
              <w:contextualSpacing/>
              <w:jc w:val="both"/>
              <w:rPr>
                <w:bCs/>
                <w:sz w:val="20"/>
                <w:szCs w:val="20"/>
                <w:lang w:val="uk-UA"/>
              </w:rPr>
            </w:pPr>
            <w:r w:rsidRPr="00F43496">
              <w:rPr>
                <w:bCs/>
                <w:sz w:val="20"/>
                <w:szCs w:val="20"/>
                <w:lang w:val="uk-UA"/>
              </w:rPr>
              <w:t xml:space="preserve">Напцок Б. Р. Английский готический роман: к вопросу об истории и поэтике жанра // </w:t>
            </w:r>
            <w:r w:rsidRPr="00F43496">
              <w:rPr>
                <w:bCs/>
                <w:sz w:val="20"/>
                <w:szCs w:val="20"/>
                <w:lang w:val="uk-UA"/>
              </w:rPr>
              <w:lastRenderedPageBreak/>
              <w:t xml:space="preserve">Вестник Адыгейского государственного университета. Серия 2: Филология и искусствоведение. – </w:t>
            </w:r>
            <w:hyperlink r:id="rId22" w:history="1">
              <w:r w:rsidRPr="00F43496">
                <w:rPr>
                  <w:bCs/>
                  <w:color w:val="0000FF"/>
                  <w:sz w:val="20"/>
                  <w:szCs w:val="20"/>
                  <w:u w:val="single"/>
                  <w:lang w:val="uk-UA"/>
                </w:rPr>
                <w:t>https://cyberleninka.ru/article/n/angliyskiy-goticheskiy-roman-k-voprosu-ob-istorii-i-poetike-zhanra/viewer</w:t>
              </w:r>
            </w:hyperlink>
          </w:p>
          <w:p w14:paraId="4BB0A4F3" w14:textId="77777777" w:rsidR="00F43496" w:rsidRPr="00F43496" w:rsidRDefault="00F43496" w:rsidP="00F43496">
            <w:pPr>
              <w:contextualSpacing/>
              <w:jc w:val="both"/>
              <w:rPr>
                <w:bCs/>
                <w:sz w:val="20"/>
                <w:szCs w:val="20"/>
                <w:highlight w:val="yellow"/>
                <w:lang w:val="uk-UA"/>
              </w:rPr>
            </w:pPr>
          </w:p>
        </w:tc>
        <w:tc>
          <w:tcPr>
            <w:tcW w:w="3118" w:type="dxa"/>
            <w:shd w:val="clear" w:color="auto" w:fill="auto"/>
          </w:tcPr>
          <w:p w14:paraId="22770F33" w14:textId="77777777" w:rsidR="00F43496" w:rsidRDefault="000C3FE4" w:rsidP="000C3FE4">
            <w:pPr>
              <w:jc w:val="center"/>
              <w:rPr>
                <w:bCs/>
                <w:i/>
                <w:iCs/>
                <w:lang w:val="uk-UA"/>
              </w:rPr>
            </w:pPr>
            <w:r w:rsidRPr="000C3FE4">
              <w:rPr>
                <w:bCs/>
                <w:i/>
                <w:iCs/>
                <w:lang w:val="uk-UA"/>
              </w:rPr>
              <w:lastRenderedPageBreak/>
              <w:t>Завдання для самостійного дослідження:</w:t>
            </w:r>
          </w:p>
          <w:p w14:paraId="21A66225" w14:textId="77777777" w:rsidR="000C3FE4" w:rsidRDefault="000C3FE4" w:rsidP="000C3FE4">
            <w:pPr>
              <w:jc w:val="center"/>
              <w:rPr>
                <w:bCs/>
                <w:i/>
                <w:iCs/>
                <w:lang w:val="uk-UA"/>
              </w:rPr>
            </w:pPr>
          </w:p>
          <w:p w14:paraId="7113D3AD" w14:textId="3825055D" w:rsidR="000C3FE4" w:rsidRDefault="000C3FE4" w:rsidP="000C3FE4">
            <w:pPr>
              <w:rPr>
                <w:bCs/>
                <w:lang w:val="uk-UA"/>
              </w:rPr>
            </w:pPr>
            <w:r>
              <w:rPr>
                <w:bCs/>
                <w:lang w:val="uk-UA"/>
              </w:rPr>
              <w:t>Особливості готичного пейзажу у романах Х.Волпола та Е.Редліфф</w:t>
            </w:r>
          </w:p>
          <w:p w14:paraId="160C3BD1" w14:textId="77777777" w:rsidR="000C3FE4" w:rsidRDefault="000C3FE4" w:rsidP="000C3FE4">
            <w:pPr>
              <w:rPr>
                <w:bCs/>
                <w:lang w:val="uk-UA"/>
              </w:rPr>
            </w:pPr>
          </w:p>
          <w:p w14:paraId="52B4CBE7" w14:textId="59D70C62" w:rsidR="000C3FE4" w:rsidRPr="000C3FE4" w:rsidRDefault="000C3FE4" w:rsidP="000C3FE4">
            <w:pPr>
              <w:rPr>
                <w:b/>
                <w:lang w:val="uk-UA"/>
              </w:rPr>
            </w:pPr>
            <w:r w:rsidRPr="000C3FE4">
              <w:rPr>
                <w:b/>
                <w:lang w:val="uk-UA"/>
              </w:rPr>
              <w:t>4 год.</w:t>
            </w:r>
          </w:p>
        </w:tc>
        <w:tc>
          <w:tcPr>
            <w:tcW w:w="851" w:type="dxa"/>
            <w:shd w:val="clear" w:color="auto" w:fill="auto"/>
          </w:tcPr>
          <w:p w14:paraId="7CFF3DA6" w14:textId="77777777" w:rsidR="00F43496" w:rsidRPr="00F43496" w:rsidRDefault="00F43496" w:rsidP="00F43496">
            <w:pPr>
              <w:jc w:val="both"/>
              <w:rPr>
                <w:bCs/>
                <w:lang w:val="uk-UA"/>
              </w:rPr>
            </w:pPr>
          </w:p>
        </w:tc>
      </w:tr>
      <w:tr w:rsidR="00F43496" w:rsidRPr="00656F84" w14:paraId="4A9BD485" w14:textId="77777777" w:rsidTr="0072753B">
        <w:trPr>
          <w:trHeight w:val="3135"/>
        </w:trPr>
        <w:tc>
          <w:tcPr>
            <w:tcW w:w="1419" w:type="dxa"/>
          </w:tcPr>
          <w:p w14:paraId="2BAFD349" w14:textId="77777777" w:rsidR="00F43496" w:rsidRPr="00F43496" w:rsidRDefault="00F43496" w:rsidP="00F43496">
            <w:pPr>
              <w:jc w:val="both"/>
              <w:rPr>
                <w:bCs/>
                <w:lang w:val="uk-UA"/>
              </w:rPr>
            </w:pPr>
          </w:p>
          <w:p w14:paraId="13496FCA" w14:textId="77777777" w:rsidR="00F43496" w:rsidRPr="00F43496" w:rsidRDefault="00F43496" w:rsidP="00F43496">
            <w:pPr>
              <w:jc w:val="both"/>
              <w:rPr>
                <w:bCs/>
                <w:lang w:val="uk-UA"/>
              </w:rPr>
            </w:pPr>
            <w:r w:rsidRPr="00F43496">
              <w:rPr>
                <w:bCs/>
                <w:lang w:val="uk-UA"/>
              </w:rPr>
              <w:t>16 т.</w:t>
            </w:r>
          </w:p>
          <w:p w14:paraId="03524AD0" w14:textId="56DC619F" w:rsidR="00F43496" w:rsidRPr="00F43496" w:rsidRDefault="00425F49" w:rsidP="00F43496">
            <w:pPr>
              <w:jc w:val="both"/>
              <w:rPr>
                <w:bCs/>
                <w:lang w:val="uk-UA"/>
              </w:rPr>
            </w:pPr>
            <w:r>
              <w:rPr>
                <w:bCs/>
                <w:lang w:val="uk-UA"/>
              </w:rPr>
              <w:t>4</w:t>
            </w:r>
            <w:r w:rsidR="00F43496" w:rsidRPr="00F43496">
              <w:rPr>
                <w:bCs/>
                <w:lang w:val="uk-UA"/>
              </w:rPr>
              <w:t xml:space="preserve"> год.</w:t>
            </w:r>
          </w:p>
          <w:p w14:paraId="070CCA68" w14:textId="77777777" w:rsidR="00F43496" w:rsidRPr="00F43496" w:rsidRDefault="00F43496" w:rsidP="00F43496">
            <w:pPr>
              <w:jc w:val="both"/>
              <w:rPr>
                <w:bCs/>
                <w:lang w:val="uk-UA"/>
              </w:rPr>
            </w:pPr>
          </w:p>
        </w:tc>
        <w:tc>
          <w:tcPr>
            <w:tcW w:w="5811" w:type="dxa"/>
          </w:tcPr>
          <w:p w14:paraId="10BDBE25" w14:textId="77777777" w:rsidR="00F43496" w:rsidRPr="00F43496" w:rsidRDefault="00F43496" w:rsidP="00F43496">
            <w:pPr>
              <w:jc w:val="center"/>
              <w:rPr>
                <w:rFonts w:eastAsia="Calibri"/>
                <w:b/>
                <w:lang w:val="ru-RU"/>
              </w:rPr>
            </w:pPr>
          </w:p>
          <w:p w14:paraId="5A344B0D" w14:textId="77777777" w:rsidR="00F43496" w:rsidRPr="00F43496" w:rsidRDefault="00F43496" w:rsidP="00F43496">
            <w:pPr>
              <w:jc w:val="center"/>
              <w:rPr>
                <w:rFonts w:eastAsia="Calibri"/>
                <w:b/>
                <w:color w:val="auto"/>
                <w:lang w:val="uk-UA"/>
              </w:rPr>
            </w:pPr>
            <w:r w:rsidRPr="00F43496">
              <w:rPr>
                <w:b/>
                <w:lang w:val="ru-RU" w:eastAsia="ru-RU"/>
              </w:rPr>
              <w:t xml:space="preserve">Тема: </w:t>
            </w:r>
            <w:r w:rsidRPr="00F43496">
              <w:rPr>
                <w:rFonts w:eastAsia="Calibri"/>
                <w:b/>
                <w:lang w:val="ru-RU"/>
              </w:rPr>
              <w:t xml:space="preserve">ДЕМОНІЧНІ ОБРАЗИ У СВІТОВІЙ ЛІТЕРАТУРІ </w:t>
            </w:r>
          </w:p>
          <w:p w14:paraId="23301677" w14:textId="77777777" w:rsidR="00F43496" w:rsidRPr="00F43496" w:rsidRDefault="00F43496" w:rsidP="00F43496">
            <w:pPr>
              <w:jc w:val="center"/>
              <w:rPr>
                <w:b/>
                <w:lang w:val="ru-RU" w:eastAsia="ru-RU"/>
              </w:rPr>
            </w:pPr>
          </w:p>
          <w:p w14:paraId="06DAA235" w14:textId="77777777" w:rsidR="00F43496" w:rsidRPr="00F43496" w:rsidRDefault="00F43496" w:rsidP="00F43496">
            <w:pPr>
              <w:jc w:val="center"/>
              <w:rPr>
                <w:i/>
                <w:lang w:val="ru-RU" w:eastAsia="ru-RU"/>
              </w:rPr>
            </w:pPr>
            <w:r w:rsidRPr="00F43496">
              <w:rPr>
                <w:b/>
                <w:i/>
                <w:lang w:val="ru-RU" w:eastAsia="ru-RU"/>
              </w:rPr>
              <w:t xml:space="preserve">Тексти для обговорення: </w:t>
            </w:r>
            <w:r w:rsidRPr="00F43496">
              <w:rPr>
                <w:i/>
                <w:lang w:val="ru-RU" w:eastAsia="ru-RU"/>
              </w:rPr>
              <w:t>Дж. Мільтон «Втрачений рай» – А.</w:t>
            </w:r>
            <w:r w:rsidRPr="00F43496">
              <w:rPr>
                <w:i/>
                <w:lang w:eastAsia="ru-RU"/>
              </w:rPr>
              <w:t> </w:t>
            </w:r>
            <w:r w:rsidRPr="00F43496">
              <w:rPr>
                <w:i/>
                <w:lang w:val="ru-RU" w:eastAsia="ru-RU"/>
              </w:rPr>
              <w:t>Р.</w:t>
            </w:r>
            <w:r w:rsidRPr="00F43496">
              <w:rPr>
                <w:i/>
                <w:lang w:eastAsia="ru-RU"/>
              </w:rPr>
              <w:t> </w:t>
            </w:r>
            <w:r w:rsidRPr="00F43496">
              <w:rPr>
                <w:i/>
                <w:lang w:val="ru-RU" w:eastAsia="ru-RU"/>
              </w:rPr>
              <w:t>Лесаж «Кульгавий біс», Вільям Бекфорд «Ватек», Жак Казот «Закоханий диявол»</w:t>
            </w:r>
          </w:p>
          <w:p w14:paraId="0C8D8FF7" w14:textId="77777777" w:rsidR="00F43496" w:rsidRPr="00F43496" w:rsidRDefault="00F43496" w:rsidP="00F43496">
            <w:pPr>
              <w:jc w:val="center"/>
              <w:rPr>
                <w:i/>
                <w:lang w:val="ru-RU" w:eastAsia="ru-RU"/>
              </w:rPr>
            </w:pPr>
          </w:p>
          <w:p w14:paraId="2DD8BFDD" w14:textId="77777777" w:rsidR="00F43496" w:rsidRPr="00F43496" w:rsidRDefault="00F43496" w:rsidP="00F43496">
            <w:pPr>
              <w:jc w:val="both"/>
              <w:rPr>
                <w:rFonts w:eastAsia="Calibri"/>
                <w:i/>
                <w:lang w:val="ru-RU"/>
              </w:rPr>
            </w:pPr>
            <w:r w:rsidRPr="00F43496">
              <w:rPr>
                <w:i/>
                <w:lang w:val="ru-RU" w:eastAsia="ru-RU"/>
              </w:rPr>
              <w:t xml:space="preserve">Допоміжні твори: монахиня Хросвіта «Падіння та навернення Теофіла», Рютбеф «Міракль про Теофіля», </w:t>
            </w:r>
            <w:r w:rsidRPr="00F43496">
              <w:rPr>
                <w:rFonts w:eastAsia="Calibri"/>
                <w:i/>
                <w:lang w:val="ru-RU"/>
              </w:rPr>
              <w:t>Крістофер Марло «Трагічна історія доктора Фауста</w:t>
            </w:r>
          </w:p>
          <w:p w14:paraId="6F453F8C" w14:textId="77777777" w:rsidR="00F43496" w:rsidRPr="00F43496" w:rsidRDefault="00F43496" w:rsidP="00F43496">
            <w:pPr>
              <w:jc w:val="both"/>
              <w:rPr>
                <w:i/>
                <w:lang w:val="ru-RU" w:eastAsia="ru-RU"/>
              </w:rPr>
            </w:pPr>
          </w:p>
          <w:p w14:paraId="4EA3DBE3" w14:textId="77777777" w:rsidR="00F43496" w:rsidRPr="00F43496" w:rsidRDefault="00F43496" w:rsidP="00CD6BC3">
            <w:pPr>
              <w:numPr>
                <w:ilvl w:val="0"/>
                <w:numId w:val="15"/>
              </w:numPr>
              <w:spacing w:line="254" w:lineRule="auto"/>
              <w:contextualSpacing/>
              <w:jc w:val="both"/>
              <w:rPr>
                <w:bCs/>
                <w:lang w:val="ru-RU" w:eastAsia="ru-RU"/>
              </w:rPr>
            </w:pPr>
            <w:r w:rsidRPr="00F43496">
              <w:rPr>
                <w:bCs/>
                <w:lang w:val="ru-RU" w:eastAsia="ru-RU"/>
              </w:rPr>
              <w:t>Середньовічний «спокусник» Теофіля (монахиня Хросвіта «Падіння та навернення Теофіла», «Міракль про Теофіля» Рютбефа»)</w:t>
            </w:r>
          </w:p>
          <w:p w14:paraId="7F378162" w14:textId="77777777" w:rsidR="00F43496" w:rsidRPr="00F43496" w:rsidRDefault="00F43496" w:rsidP="00F43496">
            <w:pPr>
              <w:spacing w:line="254" w:lineRule="auto"/>
              <w:ind w:left="720"/>
              <w:contextualSpacing/>
              <w:jc w:val="both"/>
              <w:rPr>
                <w:bCs/>
                <w:lang w:val="ru-RU" w:eastAsia="ru-RU"/>
              </w:rPr>
            </w:pPr>
            <w:r w:rsidRPr="00F43496">
              <w:rPr>
                <w:bCs/>
                <w:lang w:val="ru-RU" w:eastAsia="ru-RU"/>
              </w:rPr>
              <w:t>ренесансний Мефістофель (з німецької народної книги та в Крістофера Марло).</w:t>
            </w:r>
          </w:p>
          <w:p w14:paraId="0F6B785A" w14:textId="77777777" w:rsidR="00F43496" w:rsidRPr="00F43496" w:rsidRDefault="00F43496" w:rsidP="00CD6BC3">
            <w:pPr>
              <w:numPr>
                <w:ilvl w:val="0"/>
                <w:numId w:val="15"/>
              </w:numPr>
              <w:spacing w:line="254" w:lineRule="auto"/>
              <w:contextualSpacing/>
              <w:jc w:val="both"/>
              <w:rPr>
                <w:b/>
                <w:lang w:val="ru-RU" w:eastAsia="ru-RU"/>
              </w:rPr>
            </w:pPr>
            <w:r w:rsidRPr="00F43496">
              <w:rPr>
                <w:lang w:val="ru-RU" w:eastAsia="ru-RU"/>
              </w:rPr>
              <w:t xml:space="preserve">Різні іпостасі вічного спокусника людських душ:  </w:t>
            </w:r>
          </w:p>
          <w:p w14:paraId="28F4CFF7" w14:textId="77777777" w:rsidR="00F43496" w:rsidRPr="00F43496" w:rsidRDefault="00F43496" w:rsidP="00CD6BC3">
            <w:pPr>
              <w:numPr>
                <w:ilvl w:val="0"/>
                <w:numId w:val="16"/>
              </w:numPr>
              <w:spacing w:line="254" w:lineRule="auto"/>
              <w:contextualSpacing/>
              <w:jc w:val="both"/>
              <w:rPr>
                <w:b/>
                <w:lang w:val="ru-RU" w:eastAsia="ru-RU"/>
              </w:rPr>
            </w:pPr>
            <w:r w:rsidRPr="00F43496">
              <w:rPr>
                <w:lang w:val="ru-RU" w:eastAsia="ru-RU"/>
              </w:rPr>
              <w:t xml:space="preserve">бароковий </w:t>
            </w:r>
            <w:r w:rsidRPr="00F43496">
              <w:rPr>
                <w:b/>
                <w:lang w:val="ru-RU" w:eastAsia="ru-RU"/>
              </w:rPr>
              <w:t>Люцифер</w:t>
            </w:r>
            <w:r w:rsidRPr="00F43496">
              <w:rPr>
                <w:lang w:val="ru-RU" w:eastAsia="ru-RU"/>
              </w:rPr>
              <w:t xml:space="preserve"> (Дж. Мільтон «Втрачений рай») </w:t>
            </w:r>
          </w:p>
          <w:p w14:paraId="52DB0435" w14:textId="77777777" w:rsidR="00F43496" w:rsidRPr="00F43496" w:rsidRDefault="00F43496" w:rsidP="00CD6BC3">
            <w:pPr>
              <w:numPr>
                <w:ilvl w:val="0"/>
                <w:numId w:val="16"/>
              </w:numPr>
              <w:spacing w:line="254" w:lineRule="auto"/>
              <w:contextualSpacing/>
              <w:jc w:val="both"/>
              <w:rPr>
                <w:b/>
                <w:lang w:val="ru-RU" w:eastAsia="ru-RU"/>
              </w:rPr>
            </w:pPr>
            <w:r w:rsidRPr="00F43496">
              <w:rPr>
                <w:lang w:val="ru-RU" w:eastAsia="ru-RU"/>
              </w:rPr>
              <w:t xml:space="preserve">пікаресний </w:t>
            </w:r>
            <w:r w:rsidRPr="00F43496">
              <w:rPr>
                <w:b/>
                <w:lang w:val="ru-RU" w:eastAsia="ru-RU"/>
              </w:rPr>
              <w:t>Асмодей</w:t>
            </w:r>
            <w:r w:rsidRPr="00F43496">
              <w:rPr>
                <w:lang w:val="ru-RU" w:eastAsia="ru-RU"/>
              </w:rPr>
              <w:t xml:space="preserve"> (А. Р. Лесаж «Кульгавий біс») </w:t>
            </w:r>
          </w:p>
          <w:p w14:paraId="373D380D" w14:textId="77777777" w:rsidR="00F43496" w:rsidRPr="00F43496" w:rsidRDefault="00F43496" w:rsidP="00CD6BC3">
            <w:pPr>
              <w:numPr>
                <w:ilvl w:val="0"/>
                <w:numId w:val="16"/>
              </w:numPr>
              <w:spacing w:line="254" w:lineRule="auto"/>
              <w:contextualSpacing/>
              <w:jc w:val="both"/>
              <w:rPr>
                <w:b/>
                <w:lang w:val="ru-RU" w:eastAsia="ru-RU"/>
              </w:rPr>
            </w:pPr>
            <w:r w:rsidRPr="00F43496">
              <w:rPr>
                <w:lang w:val="ru-RU" w:eastAsia="ru-RU"/>
              </w:rPr>
              <w:t xml:space="preserve">готичний </w:t>
            </w:r>
            <w:r w:rsidRPr="00F43496">
              <w:rPr>
                <w:b/>
                <w:lang w:val="ru-RU" w:eastAsia="ru-RU"/>
              </w:rPr>
              <w:t>Ебліс</w:t>
            </w:r>
            <w:r w:rsidRPr="00F43496">
              <w:rPr>
                <w:lang w:val="ru-RU" w:eastAsia="ru-RU"/>
              </w:rPr>
              <w:t xml:space="preserve"> (Вільям Бекфорд «Ватек») та його жіночий варіант – </w:t>
            </w:r>
            <w:r w:rsidRPr="00F43496">
              <w:rPr>
                <w:b/>
                <w:lang w:val="ru-RU" w:eastAsia="ru-RU"/>
              </w:rPr>
              <w:t xml:space="preserve">Бьондетті </w:t>
            </w:r>
            <w:r w:rsidRPr="00F43496">
              <w:rPr>
                <w:lang w:val="ru-RU" w:eastAsia="ru-RU"/>
              </w:rPr>
              <w:t>(Жак Казот «Закоханий диявол»).</w:t>
            </w:r>
          </w:p>
          <w:p w14:paraId="429C198C" w14:textId="77777777" w:rsidR="00F43496" w:rsidRPr="00F43496" w:rsidRDefault="00F43496" w:rsidP="00F43496">
            <w:pPr>
              <w:spacing w:line="256" w:lineRule="auto"/>
              <w:contextualSpacing/>
              <w:jc w:val="both"/>
              <w:rPr>
                <w:lang w:val="ru-RU" w:eastAsia="ru-RU"/>
              </w:rPr>
            </w:pPr>
          </w:p>
        </w:tc>
        <w:tc>
          <w:tcPr>
            <w:tcW w:w="993" w:type="dxa"/>
          </w:tcPr>
          <w:p w14:paraId="798CECFE" w14:textId="77777777" w:rsidR="00F43496" w:rsidRPr="00F43496" w:rsidRDefault="00F43496" w:rsidP="00F43496">
            <w:pPr>
              <w:jc w:val="both"/>
              <w:rPr>
                <w:bCs/>
                <w:lang w:val="uk-UA"/>
              </w:rPr>
            </w:pPr>
            <w:r w:rsidRPr="00F43496">
              <w:rPr>
                <w:bCs/>
                <w:lang w:val="uk-UA"/>
              </w:rPr>
              <w:t>практ.</w:t>
            </w:r>
          </w:p>
        </w:tc>
        <w:tc>
          <w:tcPr>
            <w:tcW w:w="3969" w:type="dxa"/>
          </w:tcPr>
          <w:p w14:paraId="2E6CC403" w14:textId="77777777" w:rsidR="00F43496" w:rsidRPr="00F43496" w:rsidRDefault="00F43496" w:rsidP="00F43496">
            <w:pPr>
              <w:jc w:val="both"/>
              <w:rPr>
                <w:iCs/>
                <w:sz w:val="22"/>
                <w:szCs w:val="22"/>
                <w:lang w:val="ru-RU" w:eastAsia="ru-RU"/>
              </w:rPr>
            </w:pPr>
            <w:r w:rsidRPr="00F43496">
              <w:rPr>
                <w:iCs/>
                <w:sz w:val="22"/>
                <w:szCs w:val="22"/>
                <w:lang w:val="ru-RU" w:eastAsia="ru-RU"/>
              </w:rPr>
              <w:t>Мільтон Дж. Утрачений рай. / перекл. укр. Олександра Жомніра. – К.: Вид-во Жупанського, 2020.</w:t>
            </w:r>
          </w:p>
          <w:p w14:paraId="1DA864C2" w14:textId="77777777" w:rsidR="00F43496" w:rsidRPr="00F43496" w:rsidRDefault="00F43496" w:rsidP="00F43496">
            <w:pPr>
              <w:jc w:val="both"/>
              <w:rPr>
                <w:iCs/>
                <w:sz w:val="22"/>
                <w:szCs w:val="22"/>
                <w:lang w:val="ru-RU" w:eastAsia="ru-RU"/>
              </w:rPr>
            </w:pPr>
            <w:r w:rsidRPr="00F43496">
              <w:rPr>
                <w:iCs/>
                <w:sz w:val="22"/>
                <w:szCs w:val="22"/>
                <w:lang w:val="ru-RU" w:eastAsia="ru-RU"/>
              </w:rPr>
              <w:t>Лесаж А. Р. Кульгавий быс / перекл. І. Сидоренко. – К.: Дніпро, 1982.(«Зарубіжна сатира і гумор. № 16»).</w:t>
            </w:r>
          </w:p>
          <w:p w14:paraId="602E2CC2" w14:textId="77777777" w:rsidR="00F43496" w:rsidRPr="00F43496" w:rsidRDefault="00F43496" w:rsidP="00F43496">
            <w:pPr>
              <w:jc w:val="both"/>
              <w:rPr>
                <w:iCs/>
                <w:sz w:val="22"/>
                <w:szCs w:val="22"/>
                <w:lang w:val="ru-RU" w:eastAsia="ru-RU"/>
              </w:rPr>
            </w:pPr>
            <w:r w:rsidRPr="00F43496">
              <w:rPr>
                <w:iCs/>
                <w:sz w:val="22"/>
                <w:szCs w:val="22"/>
                <w:lang w:val="uk-UA" w:eastAsia="ru-RU"/>
              </w:rPr>
              <w:t xml:space="preserve">Бекфорд У. </w:t>
            </w:r>
            <w:r w:rsidRPr="00F43496">
              <w:rPr>
                <w:iCs/>
                <w:sz w:val="22"/>
                <w:szCs w:val="22"/>
                <w:lang w:val="ru-RU" w:eastAsia="ru-RU"/>
              </w:rPr>
              <w:t>Ватек. Сказка // </w:t>
            </w:r>
            <w:hyperlink r:id="rId23" w:history="1">
              <w:r w:rsidRPr="00F43496">
                <w:rPr>
                  <w:iCs/>
                  <w:color w:val="0000FF"/>
                  <w:sz w:val="22"/>
                  <w:szCs w:val="22"/>
                  <w:u w:val="single"/>
                  <w:lang w:val="ru-RU" w:eastAsia="ru-RU"/>
                </w:rPr>
                <w:t>https://royallib.com/book/bekford_uilyam/vatek.html</w:t>
              </w:r>
            </w:hyperlink>
            <w:r w:rsidRPr="00F43496">
              <w:rPr>
                <w:iCs/>
                <w:sz w:val="22"/>
                <w:szCs w:val="22"/>
                <w:lang w:val="ru-RU" w:eastAsia="ru-RU"/>
              </w:rPr>
              <w:t xml:space="preserve"> </w:t>
            </w:r>
          </w:p>
          <w:p w14:paraId="0FA26F67" w14:textId="77777777" w:rsidR="00F43496" w:rsidRDefault="00F43496" w:rsidP="00F43496">
            <w:pPr>
              <w:jc w:val="both"/>
              <w:rPr>
                <w:iCs/>
                <w:sz w:val="22"/>
                <w:szCs w:val="22"/>
                <w:lang w:val="ru-RU" w:eastAsia="ru-RU"/>
              </w:rPr>
            </w:pPr>
            <w:r w:rsidRPr="00F43496">
              <w:rPr>
                <w:iCs/>
                <w:sz w:val="22"/>
                <w:szCs w:val="22"/>
                <w:lang w:val="ru-RU" w:eastAsia="ru-RU"/>
              </w:rPr>
              <w:t>Казот Ж. Влюблённый дьявол.</w:t>
            </w:r>
            <w:r w:rsidRPr="00F43496">
              <w:rPr>
                <w:sz w:val="22"/>
                <w:szCs w:val="22"/>
                <w:lang w:val="ru-RU"/>
              </w:rPr>
              <w:t xml:space="preserve"> Испанская повесть // </w:t>
            </w:r>
            <w:hyperlink r:id="rId24" w:history="1">
              <w:r w:rsidRPr="00F43496">
                <w:rPr>
                  <w:iCs/>
                  <w:color w:val="0000FF"/>
                  <w:sz w:val="22"/>
                  <w:szCs w:val="22"/>
                  <w:u w:val="single"/>
                  <w:lang w:val="ru-RU" w:eastAsia="ru-RU"/>
                </w:rPr>
                <w:t>http://booksonline.com.ua/view.php?book=29013</w:t>
              </w:r>
            </w:hyperlink>
            <w:r w:rsidRPr="00F43496">
              <w:rPr>
                <w:iCs/>
                <w:sz w:val="22"/>
                <w:szCs w:val="22"/>
                <w:lang w:val="ru-RU" w:eastAsia="ru-RU"/>
              </w:rPr>
              <w:t xml:space="preserve"> </w:t>
            </w:r>
          </w:p>
          <w:p w14:paraId="25D87964" w14:textId="77777777" w:rsidR="00EA569D" w:rsidRDefault="00EA569D" w:rsidP="00F43496">
            <w:pPr>
              <w:jc w:val="both"/>
              <w:rPr>
                <w:iCs/>
                <w:sz w:val="22"/>
                <w:szCs w:val="22"/>
                <w:lang w:val="ru-RU" w:eastAsia="ru-RU"/>
              </w:rPr>
            </w:pPr>
          </w:p>
          <w:p w14:paraId="7CB5AFD1" w14:textId="77777777" w:rsidR="00EA569D" w:rsidRPr="00AA57F4" w:rsidRDefault="00EA569D" w:rsidP="00EA569D">
            <w:pPr>
              <w:contextualSpacing/>
              <w:jc w:val="both"/>
              <w:rPr>
                <w:bCs/>
                <w:sz w:val="20"/>
                <w:szCs w:val="20"/>
                <w:lang w:val="uk-UA"/>
              </w:rPr>
            </w:pPr>
            <w:r w:rsidRPr="00AA57F4">
              <w:rPr>
                <w:bCs/>
                <w:sz w:val="20"/>
                <w:szCs w:val="20"/>
                <w:lang w:val="uk-UA"/>
              </w:rPr>
              <w:t>***</w:t>
            </w:r>
          </w:p>
          <w:p w14:paraId="6126D17F" w14:textId="77777777" w:rsidR="00EA569D" w:rsidRPr="00AA57F4" w:rsidRDefault="00EA569D" w:rsidP="00EA569D">
            <w:pPr>
              <w:contextualSpacing/>
              <w:jc w:val="both"/>
              <w:rPr>
                <w:sz w:val="20"/>
                <w:szCs w:val="20"/>
                <w:lang w:val="ru-RU" w:eastAsia="ru-RU"/>
              </w:rPr>
            </w:pPr>
            <w:r w:rsidRPr="00AA57F4">
              <w:rPr>
                <w:sz w:val="20"/>
                <w:szCs w:val="20"/>
                <w:lang w:val="ru-RU" w:eastAsia="ru-RU"/>
              </w:rPr>
              <w:t xml:space="preserve">Напцок Б. Р. К вопросу о генетической связи англосаксонского эпоса «Беовульф» и английской «Готической» традиции </w:t>
            </w:r>
            <w:r w:rsidRPr="00AA57F4">
              <w:rPr>
                <w:sz w:val="20"/>
                <w:szCs w:val="20"/>
                <w:lang w:eastAsia="ru-RU"/>
              </w:rPr>
              <w:t>XVIII</w:t>
            </w:r>
            <w:r w:rsidRPr="00AA57F4">
              <w:rPr>
                <w:sz w:val="20"/>
                <w:szCs w:val="20"/>
                <w:lang w:val="ru-RU" w:eastAsia="ru-RU"/>
              </w:rPr>
              <w:t xml:space="preserve"> в. // Гуманитарные науки. Филология. 2009. № 4 (16).</w:t>
            </w:r>
          </w:p>
          <w:p w14:paraId="293FD69F" w14:textId="77777777" w:rsidR="00EA569D" w:rsidRPr="00AA57F4" w:rsidRDefault="00EA569D" w:rsidP="00EA569D">
            <w:pPr>
              <w:spacing w:line="254" w:lineRule="auto"/>
              <w:jc w:val="both"/>
              <w:rPr>
                <w:sz w:val="20"/>
                <w:szCs w:val="20"/>
                <w:lang w:val="ru-RU" w:eastAsia="ru-RU"/>
              </w:rPr>
            </w:pPr>
            <w:r w:rsidRPr="00AA57F4">
              <w:rPr>
                <w:sz w:val="20"/>
                <w:szCs w:val="20"/>
                <w:lang w:val="ru-RU" w:eastAsia="ru-RU"/>
              </w:rPr>
              <w:t xml:space="preserve">Напцок Б.Р. Синтез ориентализма и «готической» традиции в сказке У. Бекфорда «Ватек» // </w:t>
            </w:r>
            <w:hyperlink r:id="rId25" w:history="1">
              <w:r w:rsidRPr="00AA57F4">
                <w:rPr>
                  <w:rStyle w:val="a4"/>
                  <w:sz w:val="20"/>
                  <w:szCs w:val="20"/>
                  <w:lang w:eastAsia="ru-RU"/>
                </w:rPr>
                <w:t>https</w:t>
              </w:r>
              <w:r w:rsidRPr="00AA57F4">
                <w:rPr>
                  <w:rStyle w:val="a4"/>
                  <w:sz w:val="20"/>
                  <w:szCs w:val="20"/>
                  <w:lang w:val="ru-RU" w:eastAsia="ru-RU"/>
                </w:rPr>
                <w:t>://</w:t>
              </w:r>
              <w:r w:rsidRPr="00AA57F4">
                <w:rPr>
                  <w:rStyle w:val="a4"/>
                  <w:sz w:val="20"/>
                  <w:szCs w:val="20"/>
                  <w:lang w:eastAsia="ru-RU"/>
                </w:rPr>
                <w:t>cyberleninka</w:t>
              </w:r>
              <w:r w:rsidRPr="00AA57F4">
                <w:rPr>
                  <w:rStyle w:val="a4"/>
                  <w:sz w:val="20"/>
                  <w:szCs w:val="20"/>
                  <w:lang w:val="ru-RU" w:eastAsia="ru-RU"/>
                </w:rPr>
                <w:t>.</w:t>
              </w:r>
              <w:r w:rsidRPr="00AA57F4">
                <w:rPr>
                  <w:rStyle w:val="a4"/>
                  <w:sz w:val="20"/>
                  <w:szCs w:val="20"/>
                  <w:lang w:eastAsia="ru-RU"/>
                </w:rPr>
                <w:t>ru</w:t>
              </w:r>
              <w:r w:rsidRPr="00AA57F4">
                <w:rPr>
                  <w:rStyle w:val="a4"/>
                  <w:sz w:val="20"/>
                  <w:szCs w:val="20"/>
                  <w:lang w:val="ru-RU" w:eastAsia="ru-RU"/>
                </w:rPr>
                <w:t>/</w:t>
              </w:r>
              <w:r w:rsidRPr="00AA57F4">
                <w:rPr>
                  <w:rStyle w:val="a4"/>
                  <w:sz w:val="20"/>
                  <w:szCs w:val="20"/>
                  <w:lang w:eastAsia="ru-RU"/>
                </w:rPr>
                <w:t>article</w:t>
              </w:r>
              <w:r w:rsidRPr="00AA57F4">
                <w:rPr>
                  <w:rStyle w:val="a4"/>
                  <w:sz w:val="20"/>
                  <w:szCs w:val="20"/>
                  <w:lang w:val="ru-RU" w:eastAsia="ru-RU"/>
                </w:rPr>
                <w:t>/</w:t>
              </w:r>
              <w:r w:rsidRPr="00AA57F4">
                <w:rPr>
                  <w:rStyle w:val="a4"/>
                  <w:sz w:val="20"/>
                  <w:szCs w:val="20"/>
                  <w:lang w:eastAsia="ru-RU"/>
                </w:rPr>
                <w:t>n</w:t>
              </w:r>
              <w:r w:rsidRPr="00AA57F4">
                <w:rPr>
                  <w:rStyle w:val="a4"/>
                  <w:sz w:val="20"/>
                  <w:szCs w:val="20"/>
                  <w:lang w:val="ru-RU" w:eastAsia="ru-RU"/>
                </w:rPr>
                <w:t>/</w:t>
              </w:r>
              <w:r w:rsidRPr="00AA57F4">
                <w:rPr>
                  <w:rStyle w:val="a4"/>
                  <w:sz w:val="20"/>
                  <w:szCs w:val="20"/>
                  <w:lang w:eastAsia="ru-RU"/>
                </w:rPr>
                <w:t>sintez</w:t>
              </w:r>
              <w:r w:rsidRPr="00AA57F4">
                <w:rPr>
                  <w:rStyle w:val="a4"/>
                  <w:sz w:val="20"/>
                  <w:szCs w:val="20"/>
                  <w:lang w:val="ru-RU" w:eastAsia="ru-RU"/>
                </w:rPr>
                <w:t>-</w:t>
              </w:r>
              <w:r w:rsidRPr="00AA57F4">
                <w:rPr>
                  <w:rStyle w:val="a4"/>
                  <w:sz w:val="20"/>
                  <w:szCs w:val="20"/>
                  <w:lang w:eastAsia="ru-RU"/>
                </w:rPr>
                <w:t>orientalizma</w:t>
              </w:r>
              <w:r w:rsidRPr="00AA57F4">
                <w:rPr>
                  <w:rStyle w:val="a4"/>
                  <w:sz w:val="20"/>
                  <w:szCs w:val="20"/>
                  <w:lang w:val="ru-RU" w:eastAsia="ru-RU"/>
                </w:rPr>
                <w:t>-</w:t>
              </w:r>
              <w:r w:rsidRPr="00AA57F4">
                <w:rPr>
                  <w:rStyle w:val="a4"/>
                  <w:sz w:val="20"/>
                  <w:szCs w:val="20"/>
                  <w:lang w:eastAsia="ru-RU"/>
                </w:rPr>
                <w:t>i</w:t>
              </w:r>
              <w:r w:rsidRPr="00AA57F4">
                <w:rPr>
                  <w:rStyle w:val="a4"/>
                  <w:sz w:val="20"/>
                  <w:szCs w:val="20"/>
                  <w:lang w:val="ru-RU" w:eastAsia="ru-RU"/>
                </w:rPr>
                <w:t>-</w:t>
              </w:r>
              <w:r w:rsidRPr="00AA57F4">
                <w:rPr>
                  <w:rStyle w:val="a4"/>
                  <w:sz w:val="20"/>
                  <w:szCs w:val="20"/>
                  <w:lang w:eastAsia="ru-RU"/>
                </w:rPr>
                <w:t>goticheskoy</w:t>
              </w:r>
              <w:r w:rsidRPr="00AA57F4">
                <w:rPr>
                  <w:rStyle w:val="a4"/>
                  <w:sz w:val="20"/>
                  <w:szCs w:val="20"/>
                  <w:lang w:val="ru-RU" w:eastAsia="ru-RU"/>
                </w:rPr>
                <w:t>-</w:t>
              </w:r>
              <w:r w:rsidRPr="00AA57F4">
                <w:rPr>
                  <w:rStyle w:val="a4"/>
                  <w:sz w:val="20"/>
                  <w:szCs w:val="20"/>
                  <w:lang w:eastAsia="ru-RU"/>
                </w:rPr>
                <w:t>traditsii</w:t>
              </w:r>
              <w:r w:rsidRPr="00AA57F4">
                <w:rPr>
                  <w:rStyle w:val="a4"/>
                  <w:sz w:val="20"/>
                  <w:szCs w:val="20"/>
                  <w:lang w:val="ru-RU" w:eastAsia="ru-RU"/>
                </w:rPr>
                <w:t>-</w:t>
              </w:r>
              <w:r w:rsidRPr="00AA57F4">
                <w:rPr>
                  <w:rStyle w:val="a4"/>
                  <w:sz w:val="20"/>
                  <w:szCs w:val="20"/>
                  <w:lang w:eastAsia="ru-RU"/>
                </w:rPr>
                <w:t>v</w:t>
              </w:r>
              <w:r w:rsidRPr="00AA57F4">
                <w:rPr>
                  <w:rStyle w:val="a4"/>
                  <w:sz w:val="20"/>
                  <w:szCs w:val="20"/>
                  <w:lang w:val="ru-RU" w:eastAsia="ru-RU"/>
                </w:rPr>
                <w:t>-</w:t>
              </w:r>
              <w:r w:rsidRPr="00AA57F4">
                <w:rPr>
                  <w:rStyle w:val="a4"/>
                  <w:sz w:val="20"/>
                  <w:szCs w:val="20"/>
                  <w:lang w:eastAsia="ru-RU"/>
                </w:rPr>
                <w:t>skazke</w:t>
              </w:r>
              <w:r w:rsidRPr="00AA57F4">
                <w:rPr>
                  <w:rStyle w:val="a4"/>
                  <w:sz w:val="20"/>
                  <w:szCs w:val="20"/>
                  <w:lang w:val="ru-RU" w:eastAsia="ru-RU"/>
                </w:rPr>
                <w:t>-</w:t>
              </w:r>
              <w:r w:rsidRPr="00AA57F4">
                <w:rPr>
                  <w:rStyle w:val="a4"/>
                  <w:sz w:val="20"/>
                  <w:szCs w:val="20"/>
                  <w:lang w:eastAsia="ru-RU"/>
                </w:rPr>
                <w:t>u</w:t>
              </w:r>
              <w:r w:rsidRPr="00AA57F4">
                <w:rPr>
                  <w:rStyle w:val="a4"/>
                  <w:sz w:val="20"/>
                  <w:szCs w:val="20"/>
                  <w:lang w:val="ru-RU" w:eastAsia="ru-RU"/>
                </w:rPr>
                <w:t>-</w:t>
              </w:r>
              <w:r w:rsidRPr="00AA57F4">
                <w:rPr>
                  <w:rStyle w:val="a4"/>
                  <w:sz w:val="20"/>
                  <w:szCs w:val="20"/>
                  <w:lang w:eastAsia="ru-RU"/>
                </w:rPr>
                <w:t>bekforda</w:t>
              </w:r>
              <w:r w:rsidRPr="00AA57F4">
                <w:rPr>
                  <w:rStyle w:val="a4"/>
                  <w:sz w:val="20"/>
                  <w:szCs w:val="20"/>
                  <w:lang w:val="ru-RU" w:eastAsia="ru-RU"/>
                </w:rPr>
                <w:t>-</w:t>
              </w:r>
              <w:r w:rsidRPr="00AA57F4">
                <w:rPr>
                  <w:rStyle w:val="a4"/>
                  <w:sz w:val="20"/>
                  <w:szCs w:val="20"/>
                  <w:lang w:eastAsia="ru-RU"/>
                </w:rPr>
                <w:t>vatek</w:t>
              </w:r>
              <w:r w:rsidRPr="00AA57F4">
                <w:rPr>
                  <w:rStyle w:val="a4"/>
                  <w:sz w:val="20"/>
                  <w:szCs w:val="20"/>
                  <w:lang w:val="ru-RU" w:eastAsia="ru-RU"/>
                </w:rPr>
                <w:t>/</w:t>
              </w:r>
              <w:r w:rsidRPr="00AA57F4">
                <w:rPr>
                  <w:rStyle w:val="a4"/>
                  <w:sz w:val="20"/>
                  <w:szCs w:val="20"/>
                  <w:lang w:eastAsia="ru-RU"/>
                </w:rPr>
                <w:t>viewer</w:t>
              </w:r>
            </w:hyperlink>
          </w:p>
          <w:p w14:paraId="1119514E" w14:textId="77777777" w:rsidR="00EA569D" w:rsidRPr="00AA57F4" w:rsidRDefault="00EA569D" w:rsidP="00EA569D">
            <w:pPr>
              <w:spacing w:line="254" w:lineRule="auto"/>
              <w:jc w:val="both"/>
              <w:rPr>
                <w:sz w:val="20"/>
                <w:szCs w:val="20"/>
                <w:lang w:val="ru-RU" w:eastAsia="ru-RU"/>
              </w:rPr>
            </w:pPr>
            <w:r w:rsidRPr="00AA57F4">
              <w:rPr>
                <w:sz w:val="20"/>
                <w:szCs w:val="20"/>
                <w:lang w:val="ru-RU" w:eastAsia="ru-RU"/>
              </w:rPr>
              <w:t xml:space="preserve">Нерваль Ж. Жак Казот (біографічна повысть) / Жерар Нерваль // Иностранная литература. 2000 № 4. Режим доступу: </w:t>
            </w:r>
            <w:hyperlink r:id="rId26" w:history="1">
              <w:r w:rsidRPr="00AA57F4">
                <w:rPr>
                  <w:rStyle w:val="a4"/>
                  <w:sz w:val="20"/>
                  <w:szCs w:val="20"/>
                  <w:lang w:eastAsia="ru-RU"/>
                </w:rPr>
                <w:t>https</w:t>
              </w:r>
              <w:r w:rsidRPr="00AA57F4">
                <w:rPr>
                  <w:rStyle w:val="a4"/>
                  <w:sz w:val="20"/>
                  <w:szCs w:val="20"/>
                  <w:lang w:val="ru-RU" w:eastAsia="ru-RU"/>
                </w:rPr>
                <w:t>://</w:t>
              </w:r>
              <w:r w:rsidRPr="00AA57F4">
                <w:rPr>
                  <w:rStyle w:val="a4"/>
                  <w:sz w:val="20"/>
                  <w:szCs w:val="20"/>
                  <w:lang w:eastAsia="ru-RU"/>
                </w:rPr>
                <w:t>magazines</w:t>
              </w:r>
              <w:r w:rsidRPr="00AA57F4">
                <w:rPr>
                  <w:rStyle w:val="a4"/>
                  <w:sz w:val="20"/>
                  <w:szCs w:val="20"/>
                  <w:lang w:val="ru-RU" w:eastAsia="ru-RU"/>
                </w:rPr>
                <w:t>.</w:t>
              </w:r>
              <w:r w:rsidRPr="00AA57F4">
                <w:rPr>
                  <w:rStyle w:val="a4"/>
                  <w:sz w:val="20"/>
                  <w:szCs w:val="20"/>
                  <w:lang w:eastAsia="ru-RU"/>
                </w:rPr>
                <w:t>gorky</w:t>
              </w:r>
              <w:r w:rsidRPr="00AA57F4">
                <w:rPr>
                  <w:rStyle w:val="a4"/>
                  <w:sz w:val="20"/>
                  <w:szCs w:val="20"/>
                  <w:lang w:val="ru-RU" w:eastAsia="ru-RU"/>
                </w:rPr>
                <w:t>.</w:t>
              </w:r>
              <w:r w:rsidRPr="00AA57F4">
                <w:rPr>
                  <w:rStyle w:val="a4"/>
                  <w:sz w:val="20"/>
                  <w:szCs w:val="20"/>
                  <w:lang w:eastAsia="ru-RU"/>
                </w:rPr>
                <w:t>media</w:t>
              </w:r>
              <w:r w:rsidRPr="00AA57F4">
                <w:rPr>
                  <w:rStyle w:val="a4"/>
                  <w:sz w:val="20"/>
                  <w:szCs w:val="20"/>
                  <w:lang w:val="ru-RU" w:eastAsia="ru-RU"/>
                </w:rPr>
                <w:t>/</w:t>
              </w:r>
              <w:r w:rsidRPr="00AA57F4">
                <w:rPr>
                  <w:rStyle w:val="a4"/>
                  <w:sz w:val="20"/>
                  <w:szCs w:val="20"/>
                  <w:lang w:eastAsia="ru-RU"/>
                </w:rPr>
                <w:t>inostran</w:t>
              </w:r>
              <w:r w:rsidRPr="00AA57F4">
                <w:rPr>
                  <w:rStyle w:val="a4"/>
                  <w:sz w:val="20"/>
                  <w:szCs w:val="20"/>
                  <w:lang w:val="ru-RU" w:eastAsia="ru-RU"/>
                </w:rPr>
                <w:t>/2000/4/</w:t>
              </w:r>
              <w:r w:rsidRPr="00AA57F4">
                <w:rPr>
                  <w:rStyle w:val="a4"/>
                  <w:sz w:val="20"/>
                  <w:szCs w:val="20"/>
                  <w:lang w:eastAsia="ru-RU"/>
                </w:rPr>
                <w:t>zhak</w:t>
              </w:r>
              <w:r w:rsidRPr="00AA57F4">
                <w:rPr>
                  <w:rStyle w:val="a4"/>
                  <w:sz w:val="20"/>
                  <w:szCs w:val="20"/>
                  <w:lang w:val="ru-RU" w:eastAsia="ru-RU"/>
                </w:rPr>
                <w:t>-</w:t>
              </w:r>
              <w:r w:rsidRPr="00AA57F4">
                <w:rPr>
                  <w:rStyle w:val="a4"/>
                  <w:sz w:val="20"/>
                  <w:szCs w:val="20"/>
                  <w:lang w:eastAsia="ru-RU"/>
                </w:rPr>
                <w:t>kazot</w:t>
              </w:r>
              <w:r w:rsidRPr="00AA57F4">
                <w:rPr>
                  <w:rStyle w:val="a4"/>
                  <w:sz w:val="20"/>
                  <w:szCs w:val="20"/>
                  <w:lang w:val="ru-RU" w:eastAsia="ru-RU"/>
                </w:rPr>
                <w:t>.</w:t>
              </w:r>
              <w:r w:rsidRPr="00AA57F4">
                <w:rPr>
                  <w:rStyle w:val="a4"/>
                  <w:sz w:val="20"/>
                  <w:szCs w:val="20"/>
                  <w:lang w:eastAsia="ru-RU"/>
                </w:rPr>
                <w:t>html</w:t>
              </w:r>
            </w:hyperlink>
          </w:p>
          <w:p w14:paraId="1350D203" w14:textId="77777777" w:rsidR="00EA569D" w:rsidRDefault="00EA569D" w:rsidP="00EA569D">
            <w:pPr>
              <w:contextualSpacing/>
              <w:jc w:val="both"/>
              <w:rPr>
                <w:lang w:val="ru-RU"/>
              </w:rPr>
            </w:pPr>
            <w:r w:rsidRPr="00AA57F4">
              <w:rPr>
                <w:bCs/>
                <w:sz w:val="20"/>
                <w:szCs w:val="20"/>
                <w:lang w:val="uk-UA"/>
              </w:rPr>
              <w:lastRenderedPageBreak/>
              <w:t>Белікова А. О. Жанрові особливості "готичного" або "чорного" роману кінця ХVІІІ століття [Текст] / А. О. Белікова // «Перспективи розвитку філологічних наук» (м. Київ, 13-14 травня 2016 р.). — Херсон : Видавничий дім "Гельветика", 2016.</w:t>
            </w:r>
            <w:r w:rsidRPr="00AA57F4">
              <w:rPr>
                <w:lang w:val="ru-RU"/>
              </w:rPr>
              <w:t xml:space="preserve"> </w:t>
            </w:r>
          </w:p>
          <w:p w14:paraId="1E958B2B" w14:textId="77777777" w:rsidR="00EA569D" w:rsidRDefault="00EA569D" w:rsidP="00EA569D">
            <w:pPr>
              <w:contextualSpacing/>
              <w:jc w:val="both"/>
              <w:rPr>
                <w:lang w:val="ru-RU"/>
              </w:rPr>
            </w:pPr>
            <w:r w:rsidRPr="00AA57F4">
              <w:rPr>
                <w:bCs/>
                <w:sz w:val="20"/>
                <w:szCs w:val="20"/>
                <w:lang w:val="uk-UA"/>
              </w:rPr>
              <w:t>Денисюк І. Літературна готика і Франкова проза Літературна готика і Франкова проза / І. Денисюк // Парадигма. - 2004. - Вип. 2. - С. 142-154.</w:t>
            </w:r>
            <w:r w:rsidRPr="00AA57F4">
              <w:rPr>
                <w:lang w:val="ru-RU"/>
              </w:rPr>
              <w:t xml:space="preserve"> </w:t>
            </w:r>
          </w:p>
          <w:p w14:paraId="215C6055" w14:textId="77777777" w:rsidR="00EA569D" w:rsidRDefault="00EA569D" w:rsidP="00EA569D">
            <w:pPr>
              <w:jc w:val="both"/>
              <w:rPr>
                <w:bCs/>
                <w:sz w:val="20"/>
                <w:szCs w:val="20"/>
                <w:lang w:val="uk-UA"/>
              </w:rPr>
            </w:pPr>
            <w:r w:rsidRPr="00AA57F4">
              <w:rPr>
                <w:bCs/>
                <w:sz w:val="20"/>
                <w:szCs w:val="20"/>
                <w:lang w:val="uk-UA"/>
              </w:rPr>
              <w:t>Павлунік С. “Закоханий чорт” Олекси Стороженка та “Закоханий диявол” Жака Казота: спроба компаративного аналізу // Слово і Час. — 2006. — № 9. — С. 27-34.</w:t>
            </w:r>
          </w:p>
          <w:p w14:paraId="6677F6DA" w14:textId="717E9D10" w:rsidR="00EA569D" w:rsidRPr="00F43496" w:rsidRDefault="00EA569D" w:rsidP="00EA569D">
            <w:pPr>
              <w:jc w:val="both"/>
              <w:rPr>
                <w:iCs/>
                <w:sz w:val="22"/>
                <w:szCs w:val="22"/>
                <w:lang w:val="ru-RU" w:eastAsia="ru-RU"/>
              </w:rPr>
            </w:pPr>
          </w:p>
        </w:tc>
        <w:tc>
          <w:tcPr>
            <w:tcW w:w="3118" w:type="dxa"/>
          </w:tcPr>
          <w:p w14:paraId="2345E403" w14:textId="77777777" w:rsidR="00F43496" w:rsidRPr="00F43496" w:rsidRDefault="00F43496" w:rsidP="00F43496">
            <w:pPr>
              <w:ind w:left="360"/>
              <w:jc w:val="both"/>
              <w:rPr>
                <w:b/>
                <w:bCs/>
                <w:lang w:val="ru-RU"/>
              </w:rPr>
            </w:pPr>
          </w:p>
        </w:tc>
        <w:tc>
          <w:tcPr>
            <w:tcW w:w="851" w:type="dxa"/>
          </w:tcPr>
          <w:p w14:paraId="4B490043" w14:textId="77777777" w:rsidR="00F43496" w:rsidRPr="00F43496" w:rsidRDefault="00F43496" w:rsidP="00F43496">
            <w:pPr>
              <w:jc w:val="both"/>
              <w:rPr>
                <w:bCs/>
                <w:lang w:val="uk-UA"/>
              </w:rPr>
            </w:pPr>
          </w:p>
        </w:tc>
      </w:tr>
    </w:tbl>
    <w:p w14:paraId="5734C569" w14:textId="77777777" w:rsidR="00F43496" w:rsidRPr="00F43496" w:rsidRDefault="00F43496" w:rsidP="00F43496">
      <w:pPr>
        <w:rPr>
          <w:lang w:val="uk-UA"/>
        </w:rPr>
      </w:pPr>
    </w:p>
    <w:p w14:paraId="6E821A03" w14:textId="102CC6A6" w:rsidR="00F43496" w:rsidRDefault="00F43496" w:rsidP="00DB105E">
      <w:pPr>
        <w:rPr>
          <w:b/>
          <w:color w:val="auto"/>
          <w:lang w:val="uk-UA"/>
        </w:rPr>
      </w:pPr>
    </w:p>
    <w:p w14:paraId="20CD94F7" w14:textId="77777777" w:rsidR="00F43496" w:rsidRPr="006802CA" w:rsidRDefault="00F43496" w:rsidP="00DB105E">
      <w:pPr>
        <w:rPr>
          <w:b/>
          <w:color w:val="auto"/>
          <w:lang w:val="uk-UA"/>
        </w:rPr>
      </w:pPr>
    </w:p>
    <w:p w14:paraId="1BF553B4" w14:textId="77777777" w:rsidR="00DB105E" w:rsidRPr="006802CA" w:rsidRDefault="00DB105E" w:rsidP="00DB105E">
      <w:pPr>
        <w:jc w:val="both"/>
        <w:rPr>
          <w:rFonts w:ascii="Garamond" w:hAnsi="Garamond" w:cs="Garamond"/>
          <w:bCs/>
          <w:i/>
          <w:iCs/>
          <w:sz w:val="28"/>
          <w:szCs w:val="28"/>
          <w:lang w:val="uk-UA"/>
        </w:rPr>
      </w:pPr>
    </w:p>
    <w:p w14:paraId="3AAE2ADB" w14:textId="46AEF617" w:rsidR="00F43496" w:rsidRDefault="00F43496" w:rsidP="00AA0F64">
      <w:pPr>
        <w:rPr>
          <w:lang w:val="uk-UA"/>
        </w:rPr>
      </w:pPr>
    </w:p>
    <w:p w14:paraId="2DC8526E" w14:textId="77777777" w:rsidR="00A6217B" w:rsidRDefault="00A6217B" w:rsidP="00F43496">
      <w:pPr>
        <w:ind w:left="360"/>
        <w:jc w:val="center"/>
        <w:rPr>
          <w:bCs/>
          <w:i/>
          <w:lang w:val="uk-UA"/>
        </w:rPr>
      </w:pPr>
    </w:p>
    <w:p w14:paraId="54384DA9" w14:textId="77777777" w:rsidR="00A6217B" w:rsidRDefault="00A6217B" w:rsidP="00F43496">
      <w:pPr>
        <w:ind w:left="360"/>
        <w:jc w:val="center"/>
        <w:rPr>
          <w:bCs/>
          <w:i/>
          <w:lang w:val="uk-UA"/>
        </w:rPr>
      </w:pPr>
    </w:p>
    <w:p w14:paraId="50B86ED3" w14:textId="77777777" w:rsidR="00F43496" w:rsidRPr="00F43496" w:rsidRDefault="00F43496" w:rsidP="00F43496">
      <w:pPr>
        <w:jc w:val="both"/>
        <w:rPr>
          <w:i/>
          <w:lang w:val="ru-RU" w:eastAsia="ru-RU"/>
        </w:rPr>
      </w:pPr>
    </w:p>
    <w:p w14:paraId="487BA463" w14:textId="77777777" w:rsidR="00F43496" w:rsidRPr="006802CA" w:rsidRDefault="00F43496" w:rsidP="00F43496">
      <w:pPr>
        <w:rPr>
          <w:lang w:val="uk-UA"/>
        </w:rPr>
      </w:pPr>
    </w:p>
    <w:sectPr w:rsidR="00F43496" w:rsidRPr="006802CA" w:rsidSect="00DB105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DE30" w14:textId="77777777" w:rsidR="00F8513C" w:rsidRDefault="00F8513C" w:rsidP="000F5410">
      <w:r>
        <w:separator/>
      </w:r>
    </w:p>
  </w:endnote>
  <w:endnote w:type="continuationSeparator" w:id="0">
    <w:p w14:paraId="4B3A528F" w14:textId="77777777" w:rsidR="00F8513C" w:rsidRDefault="00F8513C"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E1E2" w14:textId="77777777" w:rsidR="00F8513C" w:rsidRDefault="00F8513C" w:rsidP="000F5410">
      <w:r>
        <w:separator/>
      </w:r>
    </w:p>
  </w:footnote>
  <w:footnote w:type="continuationSeparator" w:id="0">
    <w:p w14:paraId="6CCCDC46" w14:textId="77777777" w:rsidR="00F8513C" w:rsidRDefault="00F8513C"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18"/>
        </w:tabs>
        <w:ind w:left="1222" w:hanging="360"/>
      </w:pPr>
      <w:rPr>
        <w:rFonts w:ascii="Wingdings" w:hAnsi="Wingdings" w:cs="Wingdings" w:hint="default"/>
        <w:sz w:val="24"/>
        <w:szCs w:val="24"/>
        <w:lang w:val="uk-UA"/>
      </w:rPr>
    </w:lvl>
  </w:abstractNum>
  <w:abstractNum w:abstractNumId="1" w15:restartNumberingAfterBreak="0">
    <w:nsid w:val="031C0B4F"/>
    <w:multiLevelType w:val="hybridMultilevel"/>
    <w:tmpl w:val="11C03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E97C04"/>
    <w:multiLevelType w:val="hybridMultilevel"/>
    <w:tmpl w:val="FCFACB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48302C"/>
    <w:multiLevelType w:val="hybridMultilevel"/>
    <w:tmpl w:val="6BF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21A82"/>
    <w:multiLevelType w:val="hybridMultilevel"/>
    <w:tmpl w:val="26F60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5D3D55"/>
    <w:multiLevelType w:val="hybridMultilevel"/>
    <w:tmpl w:val="2DBCD6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A0184D"/>
    <w:multiLevelType w:val="hybridMultilevel"/>
    <w:tmpl w:val="53C870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682087"/>
    <w:multiLevelType w:val="hybridMultilevel"/>
    <w:tmpl w:val="408235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6F32D02"/>
    <w:multiLevelType w:val="hybridMultilevel"/>
    <w:tmpl w:val="16BEECDC"/>
    <w:lvl w:ilvl="0" w:tplc="04220001">
      <w:numFmt w:val="decimal"/>
      <w:lvlText w:val=""/>
      <w:lvlJc w:val="left"/>
      <w:pPr>
        <w:ind w:left="720" w:hanging="360"/>
      </w:pPr>
      <w:rPr>
        <w:rFonts w:ascii="Symbol" w:hAnsi="Symbol"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1231D0"/>
    <w:multiLevelType w:val="hybridMultilevel"/>
    <w:tmpl w:val="69568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471178"/>
    <w:multiLevelType w:val="hybridMultilevel"/>
    <w:tmpl w:val="BB8EB3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6D26EB"/>
    <w:multiLevelType w:val="hybridMultilevel"/>
    <w:tmpl w:val="9AB0FD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0A6335"/>
    <w:multiLevelType w:val="hybridMultilevel"/>
    <w:tmpl w:val="5896E572"/>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AC183C"/>
    <w:multiLevelType w:val="hybridMultilevel"/>
    <w:tmpl w:val="CF045E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A81054"/>
    <w:multiLevelType w:val="hybridMultilevel"/>
    <w:tmpl w:val="1F30F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707AC1"/>
    <w:multiLevelType w:val="hybridMultilevel"/>
    <w:tmpl w:val="241A819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2EF367E4"/>
    <w:multiLevelType w:val="hybridMultilevel"/>
    <w:tmpl w:val="EB2EF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60791"/>
    <w:multiLevelType w:val="hybridMultilevel"/>
    <w:tmpl w:val="95A0B6D4"/>
    <w:lvl w:ilvl="0" w:tplc="0422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0C34BE"/>
    <w:multiLevelType w:val="hybridMultilevel"/>
    <w:tmpl w:val="4476F7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D953985"/>
    <w:multiLevelType w:val="hybridMultilevel"/>
    <w:tmpl w:val="AAF60B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493064"/>
    <w:multiLevelType w:val="hybridMultilevel"/>
    <w:tmpl w:val="408235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33F1730"/>
    <w:multiLevelType w:val="hybridMultilevel"/>
    <w:tmpl w:val="89122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486416"/>
    <w:multiLevelType w:val="hybridMultilevel"/>
    <w:tmpl w:val="D6561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B04D95"/>
    <w:multiLevelType w:val="hybridMultilevel"/>
    <w:tmpl w:val="319E003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4E107906"/>
    <w:multiLevelType w:val="hybridMultilevel"/>
    <w:tmpl w:val="359856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9240DB"/>
    <w:multiLevelType w:val="hybridMultilevel"/>
    <w:tmpl w:val="B52CE2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AC189E"/>
    <w:multiLevelType w:val="hybridMultilevel"/>
    <w:tmpl w:val="40C2C8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4D53F15"/>
    <w:multiLevelType w:val="hybridMultilevel"/>
    <w:tmpl w:val="89C0F4E4"/>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8" w15:restartNumberingAfterBreak="0">
    <w:nsid w:val="565C514D"/>
    <w:multiLevelType w:val="hybridMultilevel"/>
    <w:tmpl w:val="850ECE3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5A5528EE"/>
    <w:multiLevelType w:val="hybridMultilevel"/>
    <w:tmpl w:val="B98A72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0" w15:restartNumberingAfterBreak="0">
    <w:nsid w:val="5D0555C8"/>
    <w:multiLevelType w:val="hybridMultilevel"/>
    <w:tmpl w:val="D8224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697F26"/>
    <w:multiLevelType w:val="hybridMultilevel"/>
    <w:tmpl w:val="2C1808EA"/>
    <w:styleLink w:val="WW8Num21"/>
    <w:lvl w:ilvl="0" w:tplc="B5F869CC">
      <w:start w:val="1"/>
      <w:numFmt w:val="decimal"/>
      <w:lvlText w:val="%1."/>
      <w:lvlJc w:val="left"/>
      <w:pPr>
        <w:ind w:left="928"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0DD4769"/>
    <w:multiLevelType w:val="hybridMultilevel"/>
    <w:tmpl w:val="9F922C60"/>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3" w15:restartNumberingAfterBreak="0">
    <w:nsid w:val="615B3216"/>
    <w:multiLevelType w:val="hybridMultilevel"/>
    <w:tmpl w:val="18B05ACC"/>
    <w:lvl w:ilvl="0" w:tplc="0422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2954BD"/>
    <w:multiLevelType w:val="hybridMultilevel"/>
    <w:tmpl w:val="B2A02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5B15EC"/>
    <w:multiLevelType w:val="hybridMultilevel"/>
    <w:tmpl w:val="561A9278"/>
    <w:lvl w:ilvl="0" w:tplc="0422000B">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7176145C"/>
    <w:multiLevelType w:val="hybridMultilevel"/>
    <w:tmpl w:val="98C09F70"/>
    <w:lvl w:ilvl="0" w:tplc="FF4C8D1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4B5AEE"/>
    <w:multiLevelType w:val="hybridMultilevel"/>
    <w:tmpl w:val="6E7A99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0162AA"/>
    <w:multiLevelType w:val="hybridMultilevel"/>
    <w:tmpl w:val="41E444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94B0232"/>
    <w:multiLevelType w:val="hybridMultilevel"/>
    <w:tmpl w:val="B8CE6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834CE4"/>
    <w:multiLevelType w:val="multilevel"/>
    <w:tmpl w:val="11204DB2"/>
    <w:styleLink w:val="WW8Num12"/>
    <w:lvl w:ilvl="0">
      <w:start w:val="1"/>
      <w:numFmt w:val="decimal"/>
      <w:lvlText w:val="%1."/>
      <w:lvlJc w:val="left"/>
      <w:pPr>
        <w:ind w:left="1364" w:hanging="360"/>
      </w:pPr>
      <w:rPr>
        <w:rFonts w:ascii="Times New Roman" w:hAnsi="Times New Roman" w:cs="Times New Roman"/>
        <w:lang w:val="uk-UA"/>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3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25"/>
  </w:num>
  <w:num w:numId="10">
    <w:abstractNumId w:val="39"/>
  </w:num>
  <w:num w:numId="11">
    <w:abstractNumId w:val="32"/>
  </w:num>
  <w:num w:numId="12">
    <w:abstractNumId w:val="4"/>
  </w:num>
  <w:num w:numId="13">
    <w:abstractNumId w:val="17"/>
  </w:num>
  <w:num w:numId="14">
    <w:abstractNumId w:val="15"/>
  </w:num>
  <w:num w:numId="15">
    <w:abstractNumId w:val="33"/>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42"/>
  </w:num>
  <w:num w:numId="21">
    <w:abstractNumId w:val="8"/>
  </w:num>
  <w:num w:numId="22">
    <w:abstractNumId w:val="18"/>
  </w:num>
  <w:num w:numId="23">
    <w:abstractNumId w:val="27"/>
  </w:num>
  <w:num w:numId="24">
    <w:abstractNumId w:val="1"/>
  </w:num>
  <w:num w:numId="25">
    <w:abstractNumId w:val="16"/>
  </w:num>
  <w:num w:numId="26">
    <w:abstractNumId w:val="14"/>
  </w:num>
  <w:num w:numId="27">
    <w:abstractNumId w:val="13"/>
  </w:num>
  <w:num w:numId="28">
    <w:abstractNumId w:val="13"/>
  </w:num>
  <w:num w:numId="29">
    <w:abstractNumId w:val="16"/>
  </w:num>
  <w:num w:numId="30">
    <w:abstractNumId w:val="14"/>
  </w:num>
  <w:num w:numId="31">
    <w:abstractNumId w:val="37"/>
  </w:num>
  <w:num w:numId="32">
    <w:abstractNumId w:val="30"/>
  </w:num>
  <w:num w:numId="33">
    <w:abstractNumId w:val="11"/>
  </w:num>
  <w:num w:numId="34">
    <w:abstractNumId w:val="29"/>
  </w:num>
  <w:num w:numId="35">
    <w:abstractNumId w:val="10"/>
  </w:num>
  <w:num w:numId="36">
    <w:abstractNumId w:val="26"/>
  </w:num>
  <w:num w:numId="37">
    <w:abstractNumId w:val="40"/>
  </w:num>
  <w:num w:numId="38">
    <w:abstractNumId w:val="24"/>
  </w:num>
  <w:num w:numId="39">
    <w:abstractNumId w:val="28"/>
  </w:num>
  <w:num w:numId="40">
    <w:abstractNumId w:val="5"/>
  </w:num>
  <w:num w:numId="41">
    <w:abstractNumId w:val="7"/>
  </w:num>
  <w:num w:numId="42">
    <w:abstractNumId w:val="23"/>
  </w:num>
  <w:num w:numId="43">
    <w:abstractNumId w:val="19"/>
  </w:num>
  <w:num w:numId="44">
    <w:abstractNumId w:val="6"/>
  </w:num>
  <w:num w:numId="45">
    <w:abstractNumId w:val="41"/>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5"/>
    <w:rsid w:val="00004F72"/>
    <w:rsid w:val="0000733A"/>
    <w:rsid w:val="00024787"/>
    <w:rsid w:val="0005037A"/>
    <w:rsid w:val="000543C9"/>
    <w:rsid w:val="00060FC0"/>
    <w:rsid w:val="00072DC0"/>
    <w:rsid w:val="00080412"/>
    <w:rsid w:val="00087902"/>
    <w:rsid w:val="0009149C"/>
    <w:rsid w:val="000977C7"/>
    <w:rsid w:val="00097C4F"/>
    <w:rsid w:val="000A2D15"/>
    <w:rsid w:val="000A5996"/>
    <w:rsid w:val="000A79D8"/>
    <w:rsid w:val="000C3FE4"/>
    <w:rsid w:val="000D78FD"/>
    <w:rsid w:val="000F5410"/>
    <w:rsid w:val="00100D2F"/>
    <w:rsid w:val="00114042"/>
    <w:rsid w:val="00117DF9"/>
    <w:rsid w:val="001240C7"/>
    <w:rsid w:val="00136372"/>
    <w:rsid w:val="0016430F"/>
    <w:rsid w:val="00180AB7"/>
    <w:rsid w:val="00183B2C"/>
    <w:rsid w:val="001A23E1"/>
    <w:rsid w:val="001A5D42"/>
    <w:rsid w:val="001B0221"/>
    <w:rsid w:val="001C6D4B"/>
    <w:rsid w:val="0022583F"/>
    <w:rsid w:val="00232C03"/>
    <w:rsid w:val="00240E89"/>
    <w:rsid w:val="00243179"/>
    <w:rsid w:val="00265843"/>
    <w:rsid w:val="002776B4"/>
    <w:rsid w:val="002930DF"/>
    <w:rsid w:val="002A6691"/>
    <w:rsid w:val="002A6873"/>
    <w:rsid w:val="002B5F42"/>
    <w:rsid w:val="002E7C0C"/>
    <w:rsid w:val="0030260D"/>
    <w:rsid w:val="0031754F"/>
    <w:rsid w:val="00320590"/>
    <w:rsid w:val="00345405"/>
    <w:rsid w:val="0034560B"/>
    <w:rsid w:val="00364D9E"/>
    <w:rsid w:val="00366688"/>
    <w:rsid w:val="00373F11"/>
    <w:rsid w:val="0038069A"/>
    <w:rsid w:val="00381727"/>
    <w:rsid w:val="003A3CA7"/>
    <w:rsid w:val="003A4C9D"/>
    <w:rsid w:val="003B1904"/>
    <w:rsid w:val="003B2750"/>
    <w:rsid w:val="003E7F69"/>
    <w:rsid w:val="003F2429"/>
    <w:rsid w:val="00420F3B"/>
    <w:rsid w:val="00425F49"/>
    <w:rsid w:val="0044387C"/>
    <w:rsid w:val="004D2EA2"/>
    <w:rsid w:val="004E7726"/>
    <w:rsid w:val="00500BBC"/>
    <w:rsid w:val="00502694"/>
    <w:rsid w:val="00507D65"/>
    <w:rsid w:val="0054521B"/>
    <w:rsid w:val="00550102"/>
    <w:rsid w:val="00562B86"/>
    <w:rsid w:val="00562F66"/>
    <w:rsid w:val="00590606"/>
    <w:rsid w:val="005A4CFC"/>
    <w:rsid w:val="005E4DCA"/>
    <w:rsid w:val="005E55D4"/>
    <w:rsid w:val="005F5EDB"/>
    <w:rsid w:val="00607082"/>
    <w:rsid w:val="00617D14"/>
    <w:rsid w:val="00624C8F"/>
    <w:rsid w:val="00652623"/>
    <w:rsid w:val="006545C8"/>
    <w:rsid w:val="00656F84"/>
    <w:rsid w:val="00660402"/>
    <w:rsid w:val="00666488"/>
    <w:rsid w:val="00667CAF"/>
    <w:rsid w:val="006802CA"/>
    <w:rsid w:val="006B0C71"/>
    <w:rsid w:val="006B2AC4"/>
    <w:rsid w:val="006C0124"/>
    <w:rsid w:val="006C7FDF"/>
    <w:rsid w:val="006D149B"/>
    <w:rsid w:val="006D655F"/>
    <w:rsid w:val="006F26C9"/>
    <w:rsid w:val="006F5F71"/>
    <w:rsid w:val="00707B94"/>
    <w:rsid w:val="007158B5"/>
    <w:rsid w:val="0072753B"/>
    <w:rsid w:val="0073722C"/>
    <w:rsid w:val="007623BD"/>
    <w:rsid w:val="007947FD"/>
    <w:rsid w:val="007C1823"/>
    <w:rsid w:val="007D2A27"/>
    <w:rsid w:val="00807508"/>
    <w:rsid w:val="008137FB"/>
    <w:rsid w:val="00824163"/>
    <w:rsid w:val="00825589"/>
    <w:rsid w:val="00837D88"/>
    <w:rsid w:val="00845F72"/>
    <w:rsid w:val="00845FED"/>
    <w:rsid w:val="00875F19"/>
    <w:rsid w:val="008B0A6B"/>
    <w:rsid w:val="008B7859"/>
    <w:rsid w:val="008C5FA7"/>
    <w:rsid w:val="008D5156"/>
    <w:rsid w:val="008E0E82"/>
    <w:rsid w:val="008E6D8F"/>
    <w:rsid w:val="008F609B"/>
    <w:rsid w:val="00902FDE"/>
    <w:rsid w:val="00912975"/>
    <w:rsid w:val="0091771C"/>
    <w:rsid w:val="0093130F"/>
    <w:rsid w:val="00946246"/>
    <w:rsid w:val="00953FC2"/>
    <w:rsid w:val="009656D5"/>
    <w:rsid w:val="009717E6"/>
    <w:rsid w:val="00975536"/>
    <w:rsid w:val="00980934"/>
    <w:rsid w:val="00996DBD"/>
    <w:rsid w:val="009C1A45"/>
    <w:rsid w:val="009E1F91"/>
    <w:rsid w:val="009F4394"/>
    <w:rsid w:val="00A11168"/>
    <w:rsid w:val="00A164D0"/>
    <w:rsid w:val="00A3195B"/>
    <w:rsid w:val="00A342E1"/>
    <w:rsid w:val="00A419A7"/>
    <w:rsid w:val="00A4391D"/>
    <w:rsid w:val="00A46875"/>
    <w:rsid w:val="00A53AD6"/>
    <w:rsid w:val="00A60FED"/>
    <w:rsid w:val="00A6184A"/>
    <w:rsid w:val="00A6217B"/>
    <w:rsid w:val="00AA0F64"/>
    <w:rsid w:val="00AA496F"/>
    <w:rsid w:val="00AB572B"/>
    <w:rsid w:val="00AE5580"/>
    <w:rsid w:val="00AF26E2"/>
    <w:rsid w:val="00AF4A5A"/>
    <w:rsid w:val="00AF4F3C"/>
    <w:rsid w:val="00B024FD"/>
    <w:rsid w:val="00B3299C"/>
    <w:rsid w:val="00B67AE0"/>
    <w:rsid w:val="00BB4BFF"/>
    <w:rsid w:val="00BC22AD"/>
    <w:rsid w:val="00BD1FBD"/>
    <w:rsid w:val="00BD7B46"/>
    <w:rsid w:val="00BE3E19"/>
    <w:rsid w:val="00BF369C"/>
    <w:rsid w:val="00C01D1E"/>
    <w:rsid w:val="00C61B4B"/>
    <w:rsid w:val="00C62874"/>
    <w:rsid w:val="00C70A9F"/>
    <w:rsid w:val="00C910AB"/>
    <w:rsid w:val="00C925F4"/>
    <w:rsid w:val="00C95F4D"/>
    <w:rsid w:val="00CB5192"/>
    <w:rsid w:val="00CD0166"/>
    <w:rsid w:val="00CD04A6"/>
    <w:rsid w:val="00CD6BC3"/>
    <w:rsid w:val="00CD75D1"/>
    <w:rsid w:val="00CE69D5"/>
    <w:rsid w:val="00CF683E"/>
    <w:rsid w:val="00D109E8"/>
    <w:rsid w:val="00D139EC"/>
    <w:rsid w:val="00D234FF"/>
    <w:rsid w:val="00D61818"/>
    <w:rsid w:val="00D828A9"/>
    <w:rsid w:val="00D86BF7"/>
    <w:rsid w:val="00DA3223"/>
    <w:rsid w:val="00DA7C75"/>
    <w:rsid w:val="00DA7E61"/>
    <w:rsid w:val="00DB105E"/>
    <w:rsid w:val="00DB22B4"/>
    <w:rsid w:val="00DB2F11"/>
    <w:rsid w:val="00DD5A6F"/>
    <w:rsid w:val="00DE28B7"/>
    <w:rsid w:val="00DE422B"/>
    <w:rsid w:val="00E01408"/>
    <w:rsid w:val="00E252EB"/>
    <w:rsid w:val="00E30DD0"/>
    <w:rsid w:val="00E33FCF"/>
    <w:rsid w:val="00E46CD4"/>
    <w:rsid w:val="00E55B72"/>
    <w:rsid w:val="00E607DA"/>
    <w:rsid w:val="00E768F4"/>
    <w:rsid w:val="00E77E7A"/>
    <w:rsid w:val="00EA2871"/>
    <w:rsid w:val="00EA569D"/>
    <w:rsid w:val="00EA5951"/>
    <w:rsid w:val="00EB6589"/>
    <w:rsid w:val="00F165CE"/>
    <w:rsid w:val="00F43496"/>
    <w:rsid w:val="00F61A80"/>
    <w:rsid w:val="00F656DB"/>
    <w:rsid w:val="00F72E8E"/>
    <w:rsid w:val="00F84D3D"/>
    <w:rsid w:val="00F8513C"/>
    <w:rsid w:val="00F86F0D"/>
    <w:rsid w:val="00F87D6D"/>
    <w:rsid w:val="00FA58ED"/>
    <w:rsid w:val="00FB6E14"/>
    <w:rsid w:val="00FC1E7F"/>
    <w:rsid w:val="00FD553B"/>
    <w:rsid w:val="00FE1731"/>
    <w:rsid w:val="00FF209E"/>
    <w:rsid w:val="00FF718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BAE1"/>
  <w15:chartTrackingRefBased/>
  <w15:docId w15:val="{81DF79E0-1EA6-45DD-A4AC-014A2D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31"/>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Заголовок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customStyle="1" w:styleId="UnresolvedMention">
    <w:name w:val="Unresolved Mention"/>
    <w:basedOn w:val="a0"/>
    <w:uiPriority w:val="99"/>
    <w:semiHidden/>
    <w:unhideWhenUsed/>
    <w:rsid w:val="00FA58ED"/>
    <w:rPr>
      <w:color w:val="605E5C"/>
      <w:shd w:val="clear" w:color="auto" w:fill="E1DFDD"/>
    </w:rPr>
  </w:style>
  <w:style w:type="character" w:styleId="ad">
    <w:name w:val="footnote reference"/>
    <w:basedOn w:val="a0"/>
    <w:uiPriority w:val="99"/>
    <w:semiHidden/>
    <w:unhideWhenUsed/>
    <w:rsid w:val="000F5410"/>
    <w:rPr>
      <w:vertAlign w:val="superscript"/>
    </w:rPr>
  </w:style>
  <w:style w:type="paragraph" w:styleId="ae">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
    <w:name w:val="header"/>
    <w:basedOn w:val="a"/>
    <w:link w:val="af0"/>
    <w:uiPriority w:val="99"/>
    <w:unhideWhenUsed/>
    <w:rsid w:val="00373F11"/>
    <w:pPr>
      <w:tabs>
        <w:tab w:val="center" w:pos="4819"/>
        <w:tab w:val="right" w:pos="9639"/>
      </w:tabs>
    </w:pPr>
  </w:style>
  <w:style w:type="character" w:customStyle="1" w:styleId="af0">
    <w:name w:val="Верхний колонтитул Знак"/>
    <w:basedOn w:val="a0"/>
    <w:link w:val="af"/>
    <w:uiPriority w:val="99"/>
    <w:rsid w:val="00373F11"/>
    <w:rPr>
      <w:rFonts w:ascii="Times New Roman" w:eastAsia="Times New Roman" w:hAnsi="Times New Roman" w:cs="Times New Roman"/>
      <w:color w:val="000000"/>
      <w:sz w:val="24"/>
      <w:szCs w:val="24"/>
      <w:lang w:val="en-US"/>
    </w:rPr>
  </w:style>
  <w:style w:type="paragraph" w:styleId="af1">
    <w:name w:val="footer"/>
    <w:basedOn w:val="a"/>
    <w:link w:val="af2"/>
    <w:uiPriority w:val="99"/>
    <w:unhideWhenUsed/>
    <w:rsid w:val="00373F11"/>
    <w:pPr>
      <w:tabs>
        <w:tab w:val="center" w:pos="4819"/>
        <w:tab w:val="right" w:pos="9639"/>
      </w:tabs>
    </w:pPr>
  </w:style>
  <w:style w:type="character" w:customStyle="1" w:styleId="af2">
    <w:name w:val="Нижний колонтитул Знак"/>
    <w:basedOn w:val="a0"/>
    <w:link w:val="af1"/>
    <w:uiPriority w:val="99"/>
    <w:rsid w:val="00373F11"/>
    <w:rPr>
      <w:rFonts w:ascii="Times New Roman" w:eastAsia="Times New Roman" w:hAnsi="Times New Roman" w:cs="Times New Roman"/>
      <w:color w:val="000000"/>
      <w:sz w:val="24"/>
      <w:szCs w:val="24"/>
      <w:lang w:val="en-US"/>
    </w:rPr>
  </w:style>
  <w:style w:type="paragraph" w:customStyle="1" w:styleId="12">
    <w:name w:val="Абзац списка1"/>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11"/>
      </w:numPr>
    </w:pPr>
  </w:style>
  <w:style w:type="numbering" w:customStyle="1" w:styleId="WW8Num21">
    <w:name w:val="WW8Num21"/>
    <w:basedOn w:val="a2"/>
    <w:rsid w:val="00F43496"/>
    <w:pPr>
      <w:numPr>
        <w:numId w:val="19"/>
      </w:numPr>
    </w:pPr>
  </w:style>
  <w:style w:type="numbering" w:customStyle="1" w:styleId="WW8Num12">
    <w:name w:val="WW8Num12"/>
    <w:basedOn w:val="a2"/>
    <w:rsid w:val="00F43496"/>
    <w:pPr>
      <w:numPr>
        <w:numId w:val="20"/>
      </w:numPr>
    </w:pPr>
  </w:style>
  <w:style w:type="numbering" w:customStyle="1" w:styleId="13">
    <w:name w:val="Немає списку1"/>
    <w:next w:val="a2"/>
    <w:uiPriority w:val="99"/>
    <w:semiHidden/>
    <w:unhideWhenUsed/>
    <w:rsid w:val="00F43496"/>
  </w:style>
  <w:style w:type="character" w:styleId="af3">
    <w:name w:val="FollowedHyperlink"/>
    <w:basedOn w:val="a0"/>
    <w:uiPriority w:val="99"/>
    <w:semiHidden/>
    <w:unhideWhenUsed/>
    <w:rsid w:val="00F43496"/>
    <w:rPr>
      <w:color w:val="954F72" w:themeColor="followedHyperlink"/>
      <w:u w:val="single"/>
    </w:rPr>
  </w:style>
  <w:style w:type="paragraph" w:styleId="af4">
    <w:name w:val="No Spacing"/>
    <w:uiPriority w:val="1"/>
    <w:qFormat/>
    <w:rsid w:val="00F86F0D"/>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283">
      <w:bodyDiv w:val="1"/>
      <w:marLeft w:val="0"/>
      <w:marRight w:val="0"/>
      <w:marTop w:val="0"/>
      <w:marBottom w:val="0"/>
      <w:divBdr>
        <w:top w:val="none" w:sz="0" w:space="0" w:color="auto"/>
        <w:left w:val="none" w:sz="0" w:space="0" w:color="auto"/>
        <w:bottom w:val="none" w:sz="0" w:space="0" w:color="auto"/>
        <w:right w:val="none" w:sz="0" w:space="0" w:color="auto"/>
      </w:divBdr>
    </w:div>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39596321">
      <w:bodyDiv w:val="1"/>
      <w:marLeft w:val="0"/>
      <w:marRight w:val="0"/>
      <w:marTop w:val="0"/>
      <w:marBottom w:val="0"/>
      <w:divBdr>
        <w:top w:val="none" w:sz="0" w:space="0" w:color="auto"/>
        <w:left w:val="none" w:sz="0" w:space="0" w:color="auto"/>
        <w:bottom w:val="none" w:sz="0" w:space="0" w:color="auto"/>
        <w:right w:val="none" w:sz="0" w:space="0" w:color="auto"/>
      </w:divBdr>
    </w:div>
    <w:div w:id="40788421">
      <w:bodyDiv w:val="1"/>
      <w:marLeft w:val="0"/>
      <w:marRight w:val="0"/>
      <w:marTop w:val="0"/>
      <w:marBottom w:val="0"/>
      <w:divBdr>
        <w:top w:val="none" w:sz="0" w:space="0" w:color="auto"/>
        <w:left w:val="none" w:sz="0" w:space="0" w:color="auto"/>
        <w:bottom w:val="none" w:sz="0" w:space="0" w:color="auto"/>
        <w:right w:val="none" w:sz="0" w:space="0" w:color="auto"/>
      </w:divBdr>
    </w:div>
    <w:div w:id="42755070">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0978602">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81362532">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15354715">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320286">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62960884">
      <w:bodyDiv w:val="1"/>
      <w:marLeft w:val="0"/>
      <w:marRight w:val="0"/>
      <w:marTop w:val="0"/>
      <w:marBottom w:val="0"/>
      <w:divBdr>
        <w:top w:val="none" w:sz="0" w:space="0" w:color="auto"/>
        <w:left w:val="none" w:sz="0" w:space="0" w:color="auto"/>
        <w:bottom w:val="none" w:sz="0" w:space="0" w:color="auto"/>
        <w:right w:val="none" w:sz="0" w:space="0" w:color="auto"/>
      </w:divBdr>
    </w:div>
    <w:div w:id="272833979">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316687489">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28944719">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3647175">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38850253">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77559534">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400055587">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3648374">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740594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514540701">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05236522">
      <w:bodyDiv w:val="1"/>
      <w:marLeft w:val="0"/>
      <w:marRight w:val="0"/>
      <w:marTop w:val="0"/>
      <w:marBottom w:val="0"/>
      <w:divBdr>
        <w:top w:val="none" w:sz="0" w:space="0" w:color="auto"/>
        <w:left w:val="none" w:sz="0" w:space="0" w:color="auto"/>
        <w:bottom w:val="none" w:sz="0" w:space="0" w:color="auto"/>
        <w:right w:val="none" w:sz="0" w:space="0" w:color="auto"/>
      </w:divBdr>
    </w:div>
    <w:div w:id="607011609">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0852788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1997714">
      <w:bodyDiv w:val="1"/>
      <w:marLeft w:val="0"/>
      <w:marRight w:val="0"/>
      <w:marTop w:val="0"/>
      <w:marBottom w:val="0"/>
      <w:divBdr>
        <w:top w:val="none" w:sz="0" w:space="0" w:color="auto"/>
        <w:left w:val="none" w:sz="0" w:space="0" w:color="auto"/>
        <w:bottom w:val="none" w:sz="0" w:space="0" w:color="auto"/>
        <w:right w:val="none" w:sz="0" w:space="0" w:color="auto"/>
      </w:divBdr>
    </w:div>
    <w:div w:id="717163461">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1802969">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09903691">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61282044">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78708345">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40527718">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649664">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0459496">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298291943">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29599785">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395275931">
      <w:bodyDiv w:val="1"/>
      <w:marLeft w:val="0"/>
      <w:marRight w:val="0"/>
      <w:marTop w:val="0"/>
      <w:marBottom w:val="0"/>
      <w:divBdr>
        <w:top w:val="none" w:sz="0" w:space="0" w:color="auto"/>
        <w:left w:val="none" w:sz="0" w:space="0" w:color="auto"/>
        <w:bottom w:val="none" w:sz="0" w:space="0" w:color="auto"/>
        <w:right w:val="none" w:sz="0" w:space="0" w:color="auto"/>
      </w:divBdr>
    </w:div>
    <w:div w:id="1397626672">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87030182">
      <w:bodyDiv w:val="1"/>
      <w:marLeft w:val="0"/>
      <w:marRight w:val="0"/>
      <w:marTop w:val="0"/>
      <w:marBottom w:val="0"/>
      <w:divBdr>
        <w:top w:val="none" w:sz="0" w:space="0" w:color="auto"/>
        <w:left w:val="none" w:sz="0" w:space="0" w:color="auto"/>
        <w:bottom w:val="none" w:sz="0" w:space="0" w:color="auto"/>
        <w:right w:val="none" w:sz="0" w:space="0" w:color="auto"/>
      </w:divBdr>
    </w:div>
    <w:div w:id="1588683948">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55447057">
      <w:bodyDiv w:val="1"/>
      <w:marLeft w:val="0"/>
      <w:marRight w:val="0"/>
      <w:marTop w:val="0"/>
      <w:marBottom w:val="0"/>
      <w:divBdr>
        <w:top w:val="none" w:sz="0" w:space="0" w:color="auto"/>
        <w:left w:val="none" w:sz="0" w:space="0" w:color="auto"/>
        <w:bottom w:val="none" w:sz="0" w:space="0" w:color="auto"/>
        <w:right w:val="none" w:sz="0" w:space="0" w:color="auto"/>
      </w:divBdr>
    </w:div>
    <w:div w:id="1664115825">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3117417">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1726830">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21258388">
      <w:bodyDiv w:val="1"/>
      <w:marLeft w:val="0"/>
      <w:marRight w:val="0"/>
      <w:marTop w:val="0"/>
      <w:marBottom w:val="0"/>
      <w:divBdr>
        <w:top w:val="none" w:sz="0" w:space="0" w:color="auto"/>
        <w:left w:val="none" w:sz="0" w:space="0" w:color="auto"/>
        <w:bottom w:val="none" w:sz="0" w:space="0" w:color="auto"/>
        <w:right w:val="none" w:sz="0" w:space="0" w:color="auto"/>
      </w:divBdr>
    </w:div>
    <w:div w:id="1929390711">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86216989">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26538444">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a.cheletska@lnu.edu.ua" TargetMode="External"/><Relationship Id="rId13" Type="http://schemas.openxmlformats.org/officeDocument/2006/relationships/hyperlink" Target="http://17v-euro-lit.niv.ru/17v-euro-lit/mihalskaya-anikin-angliya/literatura-perioda-restavracii.htm" TargetMode="External"/><Relationship Id="rId18" Type="http://schemas.openxmlformats.org/officeDocument/2006/relationships/hyperlink" Target="https://syg.ma/@libra/liudvigh-kholbiergh-nilsa-klima-podziemnoie-putieshiestviie-glava-i-o-nisshiestvii-klimovom-v-prieispodniie-miesta" TargetMode="External"/><Relationship Id="rId26" Type="http://schemas.openxmlformats.org/officeDocument/2006/relationships/hyperlink" Target="https://magazines.gorky.media/inostran/2000/4/zhak-kazot.html" TargetMode="External"/><Relationship Id="rId3" Type="http://schemas.openxmlformats.org/officeDocument/2006/relationships/styles" Target="styles.xml"/><Relationship Id="rId21" Type="http://schemas.openxmlformats.org/officeDocument/2006/relationships/hyperlink" Target="https://vsiknygy.net.ua/person/6073" TargetMode="External"/><Relationship Id="rId7" Type="http://schemas.openxmlformats.org/officeDocument/2006/relationships/endnotes" Target="endnotes.xml"/><Relationship Id="rId12" Type="http://schemas.openxmlformats.org/officeDocument/2006/relationships/hyperlink" Target="https://readmanga.live/shishaku_valmont___kiken_na_kankei" TargetMode="External"/><Relationship Id="rId17" Type="http://schemas.openxmlformats.org/officeDocument/2006/relationships/hyperlink" Target="http://www.lib.ru/INOOLD/GOCCI/gozzi_love.txt" TargetMode="External"/><Relationship Id="rId25" Type="http://schemas.openxmlformats.org/officeDocument/2006/relationships/hyperlink" Target="https://cyberleninka.ru/article/n/sintez-orientalizma-i-goticheskoy-traditsii-v-skazke-u-bekforda-vatek/viewer" TargetMode="External"/><Relationship Id="rId2" Type="http://schemas.openxmlformats.org/officeDocument/2006/relationships/numbering" Target="numbering.xml"/><Relationship Id="rId16" Type="http://schemas.openxmlformats.org/officeDocument/2006/relationships/hyperlink" Target="https://www.ukrlib.com.ua/books/printitzip.php?tid=3235" TargetMode="External"/><Relationship Id="rId20" Type="http://schemas.openxmlformats.org/officeDocument/2006/relationships/hyperlink" Target="http://dspace.tneu.edu.ua/bitstr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u/INOOLD/KEWEDO/kevedo4.txt_with-big-pictures.html" TargetMode="External"/><Relationship Id="rId24" Type="http://schemas.openxmlformats.org/officeDocument/2006/relationships/hyperlink" Target="http://booksonline.com.ua/view.php?book=29013" TargetMode="External"/><Relationship Id="rId5" Type="http://schemas.openxmlformats.org/officeDocument/2006/relationships/webSettings" Target="webSettings.xml"/><Relationship Id="rId15" Type="http://schemas.openxmlformats.org/officeDocument/2006/relationships/hyperlink" Target="http://lib.ru/PXESY/GALDONI/trufaldino.txt_with-big-pictures.html" TargetMode="External"/><Relationship Id="rId23" Type="http://schemas.openxmlformats.org/officeDocument/2006/relationships/hyperlink" Target="https://royallib.com/book/bekford_uilyam/vatek.html" TargetMode="External"/><Relationship Id="rId28" Type="http://schemas.openxmlformats.org/officeDocument/2006/relationships/theme" Target="theme/theme1.xml"/><Relationship Id="rId10" Type="http://schemas.openxmlformats.org/officeDocument/2006/relationships/hyperlink" Target="http://17v-euro-lit.niv.ru/17v-euro-lit/chekalov-manerizm/index.htm" TargetMode="External"/><Relationship Id="rId19" Type="http://schemas.openxmlformats.org/officeDocument/2006/relationships/hyperlink" Target="http://resource.history.org.ua/cgi-bin/eiu/history.exe?&amp;I21DBN=EIU&amp;P21DBN=EIU&amp;S21STN=1&amp;S21REF=10&amp;S21FMT=eiu_all&amp;C21COM=S&amp;S21CNR=20&amp;S21P01=0&amp;S21P02=0&amp;S21P03=TRN=&amp;S21COLORTERMS=0&amp;S21STR=Gerder_Y" TargetMode="External"/><Relationship Id="rId4" Type="http://schemas.openxmlformats.org/officeDocument/2006/relationships/settings" Target="settings.xml"/><Relationship Id="rId9" Type="http://schemas.openxmlformats.org/officeDocument/2006/relationships/hyperlink" Target="https://philology.lnu.edu.ua/course/istoriia-svitovoi-literatury-17-18" TargetMode="External"/><Relationship Id="rId14" Type="http://schemas.openxmlformats.org/officeDocument/2006/relationships/hyperlink" Target="http://17v-euro-lit.niv.ru/17v-euro-lit/plavskin-uchebnik/literatura-epohi-restavracii.htm" TargetMode="External"/><Relationship Id="rId22" Type="http://schemas.openxmlformats.org/officeDocument/2006/relationships/hyperlink" Target="https://cyberleninka.ru/article/n/angliyskiy-goticheskiy-roman-k-voprosu-ob-istorii-i-poetike-zhanra/view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5FCA-B205-44BF-B76B-99678B1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36</Pages>
  <Words>10563</Words>
  <Characters>60210</Characters>
  <Application>Microsoft Office Word</Application>
  <DocSecurity>0</DocSecurity>
  <Lines>501</Lines>
  <Paragraphs>141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35</cp:revision>
  <dcterms:created xsi:type="dcterms:W3CDTF">2020-09-04T21:48:00Z</dcterms:created>
  <dcterms:modified xsi:type="dcterms:W3CDTF">2022-03-12T13:34:00Z</dcterms:modified>
</cp:coreProperties>
</file>