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CD" w:rsidRDefault="00740DCD" w:rsidP="00740DC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Графік ліквідації </w:t>
      </w:r>
      <w:proofErr w:type="spellStart"/>
      <w:r>
        <w:rPr>
          <w:rFonts w:ascii="Arial" w:hAnsi="Arial" w:cs="Arial"/>
          <w:b/>
        </w:rPr>
        <w:t>академзаборгованості</w:t>
      </w:r>
      <w:proofErr w:type="spellEnd"/>
    </w:p>
    <w:p w:rsidR="00740DCD" w:rsidRDefault="00740DCD" w:rsidP="00740D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талон за формою №2</w:t>
      </w:r>
    </w:p>
    <w:p w:rsidR="00740DCD" w:rsidRDefault="00740DCD" w:rsidP="00740D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Філологічний факультет</w:t>
      </w:r>
    </w:p>
    <w:p w:rsidR="00740DCD" w:rsidRDefault="00740DCD" w:rsidP="00740D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 курс </w:t>
      </w:r>
      <w:r>
        <w:rPr>
          <w:rFonts w:ascii="Arial" w:hAnsi="Arial" w:cs="Arial"/>
        </w:rPr>
        <w:t>магістри</w:t>
      </w:r>
      <w:r>
        <w:rPr>
          <w:rFonts w:ascii="Arial" w:hAnsi="Arial" w:cs="Arial"/>
        </w:rPr>
        <w:t xml:space="preserve"> 2021-2022 навчального року, денна форма, 2 семестр.</w:t>
      </w:r>
    </w:p>
    <w:p w:rsidR="00A6420A" w:rsidRDefault="00A6420A" w:rsidP="00740DC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60"/>
        <w:gridCol w:w="1585"/>
        <w:gridCol w:w="2020"/>
        <w:gridCol w:w="1225"/>
      </w:tblGrid>
      <w:tr w:rsidR="00A6420A" w:rsidRPr="00A6420A" w:rsidTr="00A6420A">
        <w:trPr>
          <w:trHeight w:val="28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 Актуальні проблеми </w:t>
            </w: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перекладознавства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ФЛСМ-12с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Сорока О.Б.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22.06.2022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ФЛХМ-11с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Гажева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І.Д.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22.06.2022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Естетична комунікація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ФЛЛМ-11с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Процак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Л.М.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22.06.2022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Магістерський семінар зі спеціалізації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ФЛСМ-12с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Василишин М.Б.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22.06.2022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ФЛЛМ-11с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Бацевич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Ф.С.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22.06.2022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Методика викладання фахових дисциплін у вищій школі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ФЛСМ-12с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Лобур Н.В.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22.06.2022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ФЛЛМ-11с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Костів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О.М.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22.06.2022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ФЛКМ-11с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Лобур Н.В.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22.06.2022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Педагогіка та психологія вищої школи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ФЛСМ-12с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Заячківська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Н.М.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23.06.2022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ФЛХМ-11с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Заячківська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Н.М.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23.06.2022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ФЛЛМ-11с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Заячківська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Н.М.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23.06.2022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Політична комунікація як взаємодія мови і політики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ФЛЛМ-11с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Мацюк Г.П.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23.06.2022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Постмодернізм у сербській літературі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ФЛСМ-12с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Татаренко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А.Л.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23.06.2022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Практична лексикографія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ФЛОМ-11с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Добосевич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У.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23.06.2022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Теоретичні питання слов`янського мовознавства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ФЛСМ-12с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Васильєва Л.П.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24.06.2022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Теорія дискурсу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ФЛЛМ-11с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Антоненко Ю.М.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24.06.2022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Третя слов`янська мова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ФЛСМ-12с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Сорока О.Б.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24.06.2022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Філософія мови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ФЛСМ-12с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Ясіновська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24.06.2022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ФЛХМ-11с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Ясіновська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24.06.2022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ФЛЛМ-11с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Бацевич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Ф.С.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24.06.2022</w:t>
            </w:r>
          </w:p>
        </w:tc>
      </w:tr>
      <w:tr w:rsidR="00A6420A" w:rsidRPr="00A6420A" w:rsidTr="00A6420A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 ФЛКМ-11с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Ясіновська</w:t>
            </w:r>
            <w:proofErr w:type="spellEnd"/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О.В.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0A" w:rsidRPr="00A6420A" w:rsidRDefault="00A6420A" w:rsidP="00A64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A6420A">
              <w:rPr>
                <w:rFonts w:ascii="Calibri" w:eastAsia="Times New Roman" w:hAnsi="Calibri" w:cs="Calibri"/>
                <w:color w:val="000000"/>
                <w:lang w:eastAsia="uk-UA"/>
              </w:rPr>
              <w:t>24.06.2022</w:t>
            </w:r>
          </w:p>
        </w:tc>
      </w:tr>
    </w:tbl>
    <w:p w:rsidR="00115990" w:rsidRDefault="00115990"/>
    <w:sectPr w:rsidR="00115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D"/>
    <w:rsid w:val="00115990"/>
    <w:rsid w:val="00740DCD"/>
    <w:rsid w:val="00A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849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2022-06-20T14:57:00Z</dcterms:created>
  <dcterms:modified xsi:type="dcterms:W3CDTF">2022-06-20T15:29:00Z</dcterms:modified>
</cp:coreProperties>
</file>