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5949"/>
        <w:gridCol w:w="2126"/>
        <w:gridCol w:w="1554"/>
      </w:tblGrid>
      <w:tr w:rsidR="001477C7" w:rsidTr="001477C7">
        <w:tc>
          <w:tcPr>
            <w:tcW w:w="5949" w:type="dxa"/>
          </w:tcPr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до літературознавства</w:t>
            </w:r>
          </w:p>
        </w:tc>
        <w:tc>
          <w:tcPr>
            <w:tcW w:w="2126" w:type="dxa"/>
          </w:tcPr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ФЛФ-11</w:t>
            </w:r>
          </w:p>
          <w:p w:rsidR="001477C7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ФЛУ-13 </w:t>
            </w:r>
          </w:p>
          <w:p w:rsidR="001477C7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ФЛА-11 </w:t>
            </w:r>
          </w:p>
          <w:p w:rsidR="001477C7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ФЛЯ-12 </w:t>
            </w:r>
          </w:p>
          <w:p w:rsidR="001477C7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ФЛХ-11 </w:t>
            </w:r>
          </w:p>
        </w:tc>
        <w:tc>
          <w:tcPr>
            <w:tcW w:w="1554" w:type="dxa"/>
          </w:tcPr>
          <w:p w:rsidR="001477C7" w:rsidRDefault="0004430D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1477C7" w:rsidTr="001477C7">
        <w:tc>
          <w:tcPr>
            <w:tcW w:w="5949" w:type="dxa"/>
          </w:tcPr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2126" w:type="dxa"/>
          </w:tcPr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ФЛФ-11</w:t>
            </w:r>
          </w:p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ФЛУ-13</w:t>
            </w:r>
          </w:p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ФЛЯ-12</w:t>
            </w:r>
          </w:p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ФЛЛ-11</w:t>
            </w:r>
          </w:p>
        </w:tc>
        <w:tc>
          <w:tcPr>
            <w:tcW w:w="1554" w:type="dxa"/>
          </w:tcPr>
          <w:p w:rsidR="001477C7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1477C7" w:rsidTr="001477C7">
        <w:tc>
          <w:tcPr>
            <w:tcW w:w="5949" w:type="dxa"/>
          </w:tcPr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Сучасна українська літературна мова</w:t>
            </w:r>
          </w:p>
        </w:tc>
        <w:tc>
          <w:tcPr>
            <w:tcW w:w="2126" w:type="dxa"/>
          </w:tcPr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ФЛФ-11</w:t>
            </w:r>
          </w:p>
          <w:p w:rsidR="001477C7" w:rsidRDefault="001477C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ФЛУ-13</w:t>
            </w:r>
          </w:p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ФЛА-11</w:t>
            </w:r>
          </w:p>
          <w:p w:rsidR="003C36CB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ФЛЯ-12</w:t>
            </w:r>
          </w:p>
          <w:p w:rsidR="008B505F" w:rsidRDefault="008B505F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ФЛХ-11</w:t>
            </w:r>
          </w:p>
        </w:tc>
        <w:tc>
          <w:tcPr>
            <w:tcW w:w="1554" w:type="dxa"/>
          </w:tcPr>
          <w:p w:rsidR="001477C7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</w:t>
            </w:r>
          </w:p>
        </w:tc>
      </w:tr>
      <w:tr w:rsidR="001477C7" w:rsidTr="001477C7">
        <w:tc>
          <w:tcPr>
            <w:tcW w:w="5949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літератури</w:t>
            </w:r>
          </w:p>
        </w:tc>
        <w:tc>
          <w:tcPr>
            <w:tcW w:w="2126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ФЛФ-11</w:t>
            </w:r>
          </w:p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ФЛУ-13</w:t>
            </w:r>
          </w:p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ФЛУ-14</w:t>
            </w:r>
          </w:p>
        </w:tc>
        <w:tc>
          <w:tcPr>
            <w:tcW w:w="1554" w:type="dxa"/>
          </w:tcPr>
          <w:p w:rsidR="001477C7" w:rsidRDefault="005F2B41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79B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</w:tc>
      </w:tr>
      <w:tr w:rsidR="001477C7" w:rsidTr="001477C7">
        <w:tc>
          <w:tcPr>
            <w:tcW w:w="5949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етнологія</w:t>
            </w:r>
          </w:p>
        </w:tc>
        <w:tc>
          <w:tcPr>
            <w:tcW w:w="2126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ФЛФ-11</w:t>
            </w:r>
          </w:p>
        </w:tc>
        <w:tc>
          <w:tcPr>
            <w:tcW w:w="1554" w:type="dxa"/>
          </w:tcPr>
          <w:p w:rsidR="001477C7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1477C7" w:rsidTr="001477C7">
        <w:tc>
          <w:tcPr>
            <w:tcW w:w="5949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Український фольклор</w:t>
            </w:r>
          </w:p>
        </w:tc>
        <w:tc>
          <w:tcPr>
            <w:tcW w:w="2126" w:type="dxa"/>
          </w:tcPr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ФЛФ-11</w:t>
            </w:r>
          </w:p>
        </w:tc>
        <w:tc>
          <w:tcPr>
            <w:tcW w:w="1554" w:type="dxa"/>
          </w:tcPr>
          <w:p w:rsidR="001477C7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1477C7" w:rsidTr="001477C7">
        <w:tc>
          <w:tcPr>
            <w:tcW w:w="5949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2126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ФЛУ-13</w:t>
            </w:r>
          </w:p>
        </w:tc>
        <w:tc>
          <w:tcPr>
            <w:tcW w:w="1554" w:type="dxa"/>
          </w:tcPr>
          <w:p w:rsidR="001477C7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</w:tc>
      </w:tr>
      <w:tr w:rsidR="001477C7" w:rsidTr="001477C7">
        <w:tc>
          <w:tcPr>
            <w:tcW w:w="5949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світової літератури</w:t>
            </w:r>
          </w:p>
        </w:tc>
        <w:tc>
          <w:tcPr>
            <w:tcW w:w="2126" w:type="dxa"/>
          </w:tcPr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ФЛУ-13</w:t>
            </w:r>
          </w:p>
        </w:tc>
        <w:tc>
          <w:tcPr>
            <w:tcW w:w="1554" w:type="dxa"/>
          </w:tcPr>
          <w:p w:rsidR="001477C7" w:rsidRDefault="0004430D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1477C7" w:rsidTr="001477C7">
        <w:tc>
          <w:tcPr>
            <w:tcW w:w="5949" w:type="dxa"/>
          </w:tcPr>
          <w:p w:rsidR="001477C7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в арабську філологію</w:t>
            </w:r>
          </w:p>
        </w:tc>
        <w:tc>
          <w:tcPr>
            <w:tcW w:w="2126" w:type="dxa"/>
          </w:tcPr>
          <w:p w:rsidR="003C36CB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ФЛА-11</w:t>
            </w:r>
          </w:p>
        </w:tc>
        <w:tc>
          <w:tcPr>
            <w:tcW w:w="1554" w:type="dxa"/>
          </w:tcPr>
          <w:p w:rsidR="001477C7" w:rsidRDefault="005F2B41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79B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1D4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1D4CD4" w:rsidRDefault="001D4CD4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3C36CB" w:rsidTr="001477C7">
        <w:tc>
          <w:tcPr>
            <w:tcW w:w="5949" w:type="dxa"/>
          </w:tcPr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Арабська мова</w:t>
            </w:r>
          </w:p>
        </w:tc>
        <w:tc>
          <w:tcPr>
            <w:tcW w:w="2126" w:type="dxa"/>
          </w:tcPr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ФЛА-11</w:t>
            </w:r>
          </w:p>
        </w:tc>
        <w:tc>
          <w:tcPr>
            <w:tcW w:w="1554" w:type="dxa"/>
          </w:tcPr>
          <w:p w:rsidR="003C36CB" w:rsidRPr="00BD20C2" w:rsidRDefault="005F2B41" w:rsidP="001477C7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C4623">
              <w:rPr>
                <w:rFonts w:ascii="Times New Roman" w:hAnsi="Times New Roman" w:cs="Times New Roman"/>
              </w:rPr>
              <w:t>.01.2024, 11.00</w:t>
            </w:r>
          </w:p>
        </w:tc>
      </w:tr>
      <w:tr w:rsidR="003C36CB" w:rsidTr="001477C7">
        <w:tc>
          <w:tcPr>
            <w:tcW w:w="5949" w:type="dxa"/>
          </w:tcPr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Іноземна мова </w:t>
            </w:r>
          </w:p>
        </w:tc>
        <w:tc>
          <w:tcPr>
            <w:tcW w:w="2126" w:type="dxa"/>
          </w:tcPr>
          <w:p w:rsidR="003C36CB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ФЛА-11</w:t>
            </w:r>
          </w:p>
        </w:tc>
        <w:tc>
          <w:tcPr>
            <w:tcW w:w="1554" w:type="dxa"/>
          </w:tcPr>
          <w:p w:rsidR="003C36CB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3C36CB" w:rsidTr="001477C7">
        <w:tc>
          <w:tcPr>
            <w:tcW w:w="5949" w:type="dxa"/>
          </w:tcPr>
          <w:p w:rsidR="003C36CB" w:rsidRDefault="003C36CB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усна народна словесність</w:t>
            </w:r>
          </w:p>
        </w:tc>
        <w:tc>
          <w:tcPr>
            <w:tcW w:w="2126" w:type="dxa"/>
          </w:tcPr>
          <w:p w:rsidR="003C36CB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ФЛА-11</w:t>
            </w:r>
          </w:p>
          <w:p w:rsidR="00BE0E02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ФЛЯ-11</w:t>
            </w:r>
          </w:p>
          <w:p w:rsidR="00BE0E02" w:rsidRDefault="00BE0E02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ФЛХ-11</w:t>
            </w:r>
          </w:p>
        </w:tc>
        <w:tc>
          <w:tcPr>
            <w:tcW w:w="1554" w:type="dxa"/>
          </w:tcPr>
          <w:p w:rsidR="003C36CB" w:rsidRDefault="009D79B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</w:t>
            </w:r>
          </w:p>
        </w:tc>
      </w:tr>
      <w:tr w:rsidR="003C36CB" w:rsidTr="001477C7">
        <w:tc>
          <w:tcPr>
            <w:tcW w:w="5949" w:type="dxa"/>
          </w:tcPr>
          <w:p w:rsidR="003C36CB" w:rsidRDefault="00BE0E02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 в японську філологію</w:t>
            </w:r>
          </w:p>
        </w:tc>
        <w:tc>
          <w:tcPr>
            <w:tcW w:w="2126" w:type="dxa"/>
          </w:tcPr>
          <w:p w:rsidR="003C36CB" w:rsidRDefault="006B5F47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ФЛЯ-12</w:t>
            </w:r>
          </w:p>
        </w:tc>
        <w:tc>
          <w:tcPr>
            <w:tcW w:w="1554" w:type="dxa"/>
          </w:tcPr>
          <w:p w:rsidR="003C36CB" w:rsidRDefault="005F2B41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79B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  <w:r w:rsidR="001D4C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4CD4" w:rsidRDefault="001D4CD4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  <w:tr w:rsidR="008B505F" w:rsidTr="001477C7">
        <w:tc>
          <w:tcPr>
            <w:tcW w:w="5949" w:type="dxa"/>
          </w:tcPr>
          <w:p w:rsidR="008B505F" w:rsidRPr="008B505F" w:rsidRDefault="008B505F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Японська мова</w:t>
            </w:r>
          </w:p>
        </w:tc>
        <w:tc>
          <w:tcPr>
            <w:tcW w:w="2126" w:type="dxa"/>
          </w:tcPr>
          <w:p w:rsidR="008B505F" w:rsidRDefault="008B505F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ФЛЯ-12</w:t>
            </w:r>
          </w:p>
        </w:tc>
        <w:tc>
          <w:tcPr>
            <w:tcW w:w="1554" w:type="dxa"/>
          </w:tcPr>
          <w:p w:rsidR="008B505F" w:rsidRDefault="005F2B41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D79B7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:rsidR="001D4CD4" w:rsidRDefault="001D4CD4" w:rsidP="001477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</w:tr>
    </w:tbl>
    <w:p w:rsidR="001477C7" w:rsidRPr="001477C7" w:rsidRDefault="001477C7" w:rsidP="001477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477C7">
        <w:rPr>
          <w:rFonts w:ascii="Times New Roman" w:hAnsi="Times New Roman" w:cs="Times New Roman"/>
          <w:b/>
        </w:rPr>
        <w:t xml:space="preserve">Графік ліквідації </w:t>
      </w:r>
      <w:proofErr w:type="spellStart"/>
      <w:r w:rsidRPr="001477C7">
        <w:rPr>
          <w:rFonts w:ascii="Times New Roman" w:hAnsi="Times New Roman" w:cs="Times New Roman"/>
          <w:b/>
        </w:rPr>
        <w:t>академзаборгованості</w:t>
      </w:r>
      <w:proofErr w:type="spellEnd"/>
    </w:p>
    <w:p w:rsidR="001477C7" w:rsidRPr="001477C7" w:rsidRDefault="001477C7" w:rsidP="00147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талон за формою К</w:t>
      </w:r>
    </w:p>
    <w:p w:rsidR="001477C7" w:rsidRPr="001477C7" w:rsidRDefault="001477C7" w:rsidP="00147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>Філологічний факультет</w:t>
      </w:r>
    </w:p>
    <w:p w:rsidR="001477C7" w:rsidRPr="001477C7" w:rsidRDefault="001477C7" w:rsidP="00147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477C7">
        <w:rPr>
          <w:rFonts w:ascii="Times New Roman" w:hAnsi="Times New Roman" w:cs="Times New Roman"/>
        </w:rPr>
        <w:t xml:space="preserve">1 курс бакалаври 2023-2024 </w:t>
      </w:r>
      <w:r>
        <w:rPr>
          <w:rFonts w:ascii="Times New Roman" w:hAnsi="Times New Roman" w:cs="Times New Roman"/>
        </w:rPr>
        <w:t>навчального року, денна форма, 1</w:t>
      </w:r>
      <w:r w:rsidRPr="001477C7">
        <w:rPr>
          <w:rFonts w:ascii="Times New Roman" w:hAnsi="Times New Roman" w:cs="Times New Roman"/>
        </w:rPr>
        <w:t xml:space="preserve"> семестр.</w:t>
      </w:r>
    </w:p>
    <w:p w:rsidR="003924C7" w:rsidRDefault="003924C7">
      <w:pPr>
        <w:rPr>
          <w:rFonts w:ascii="Times New Roman" w:hAnsi="Times New Roman" w:cs="Times New Roman"/>
          <w:sz w:val="24"/>
          <w:szCs w:val="24"/>
        </w:rPr>
      </w:pPr>
    </w:p>
    <w:p w:rsidR="001477C7" w:rsidRPr="001477C7" w:rsidRDefault="001477C7">
      <w:pPr>
        <w:rPr>
          <w:rFonts w:ascii="Times New Roman" w:hAnsi="Times New Roman" w:cs="Times New Roman"/>
          <w:sz w:val="24"/>
          <w:szCs w:val="24"/>
        </w:rPr>
      </w:pPr>
    </w:p>
    <w:sectPr w:rsidR="001477C7" w:rsidRPr="00147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C7"/>
    <w:rsid w:val="0004430D"/>
    <w:rsid w:val="001477C7"/>
    <w:rsid w:val="001C4623"/>
    <w:rsid w:val="001D4CD4"/>
    <w:rsid w:val="003924C7"/>
    <w:rsid w:val="003C36CB"/>
    <w:rsid w:val="004F2701"/>
    <w:rsid w:val="005F2B41"/>
    <w:rsid w:val="006B5F47"/>
    <w:rsid w:val="008B505F"/>
    <w:rsid w:val="009D79B7"/>
    <w:rsid w:val="00BD20C2"/>
    <w:rsid w:val="00B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4A03"/>
  <w15:chartTrackingRefBased/>
  <w15:docId w15:val="{71888A0E-8F8F-4A6C-810A-D777A61B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7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7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575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Затула</dc:creator>
  <cp:keywords/>
  <dc:description/>
  <cp:lastModifiedBy>Катерина Затула</cp:lastModifiedBy>
  <cp:revision>10</cp:revision>
  <dcterms:created xsi:type="dcterms:W3CDTF">2024-01-15T14:06:00Z</dcterms:created>
  <dcterms:modified xsi:type="dcterms:W3CDTF">2024-01-16T15:35:00Z</dcterms:modified>
</cp:coreProperties>
</file>